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6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системы”</w:t>
      </w:r>
    </w:p>
    <w:p>
      <w:pPr>
        <w:pStyle w:val="Author"/>
      </w:pPr>
      <w:r>
        <w:t xml:space="preserve">Дрожжанова</w:t>
      </w:r>
      <w:r>
        <w:t xml:space="preserve"> </w:t>
      </w:r>
      <w:r>
        <w:t xml:space="preserve">А.Д.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синтаксис арифметических операций в ассемблере</w:t>
      </w:r>
    </w:p>
    <w:p>
      <w:pPr>
        <w:numPr>
          <w:ilvl w:val="0"/>
          <w:numId w:val="1001"/>
        </w:numPr>
      </w:pPr>
      <w:r>
        <w:t xml:space="preserve">Разобрать примеры программ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ассемблере можно выделить следующие базовые операции:</w:t>
      </w:r>
    </w:p>
    <w:p>
      <w:pPr>
        <w:numPr>
          <w:ilvl w:val="0"/>
          <w:numId w:val="1002"/>
        </w:numPr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</w:t>
      </w:r>
    </w:p>
    <w:p>
      <w:pPr>
        <w:numPr>
          <w:ilvl w:val="0"/>
          <w:numId w:val="1002"/>
        </w:numPr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2"/>
        </w:numPr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2"/>
        </w:numPr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 Для беззнакового умножения используется команда mul (от англ. multiply – умножение), для знакового умножения используется команда imul.</w:t>
      </w:r>
    </w:p>
    <w:p>
      <w:pPr>
        <w:numPr>
          <w:ilvl w:val="0"/>
          <w:numId w:val="1002"/>
        </w:numPr>
      </w:pPr>
      <w:r>
        <w:t xml:space="preserve">Для деления, как и для умножения, существует 2 команды div (от англ. divide - деление) и idiv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753872"/>
            <wp:effectExtent b="0" l="0" r="0" t="0"/>
            <wp:docPr descr="Figure 1: Программа lab6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48264"/>
            <wp:effectExtent b="0" l="0" r="0" t="0"/>
            <wp:docPr descr="Figure 2: Запуск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831522"/>
            <wp:effectExtent b="0" l="0" r="0" t="0"/>
            <wp:docPr descr="Figure 3: Программа lab6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659143"/>
            <wp:effectExtent b="0" l="0" r="0" t="0"/>
            <wp:docPr descr="Figure 4: Запуск программы lab6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Преобразую текст программы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121277"/>
            <wp:effectExtent b="0" l="0" r="0" t="0"/>
            <wp:docPr descr="Figure 5: 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883017"/>
            <wp:effectExtent b="0" l="0" r="0" t="0"/>
            <wp:docPr descr="Figure 6: Запуск программы lab6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123158"/>
            <wp:effectExtent b="0" l="0" r="0" t="0"/>
            <wp:docPr descr="Figure 7: Программа lab6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375115"/>
            <wp:effectExtent b="0" l="0" r="0" t="0"/>
            <wp:docPr descr="Figure 8: Запуск программы lab6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Заменила функцию iprintLF на iprint. Создала исполняемый файл и запустила его.</w:t>
      </w:r>
      <w:r>
        <w:t xml:space="preserve"> </w:t>
      </w:r>
      <w:r>
        <w:t xml:space="preserve">Вывод отличается тем,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753842"/>
            <wp:effectExtent b="0" l="0" r="0" t="0"/>
            <wp:docPr descr="Figure 9: Запуск программы lab6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 программы lab6-2.asm</w:t>
      </w:r>
    </w:p>
    <w:bookmarkEnd w:id="0"/>
    <w:bookmarkEnd w:id="59"/>
    <w:bookmarkStart w:id="8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4497294"/>
            <wp:effectExtent b="0" l="0" r="0" t="0"/>
            <wp:docPr descr="Figure 10: Программа lab6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Программа lab6-3.asm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916668"/>
            <wp:effectExtent b="0" l="0" r="0" t="0"/>
            <wp:docPr descr="Figure 11: Запуск программы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Изменила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Создала исполняемый файл и проверила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207267" cy="4908884"/>
            <wp:effectExtent b="0" l="0" r="0" t="0"/>
            <wp:docPr descr="Figure 12: Программа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Программа lab6-3.asm</w:t>
      </w:r>
    </w:p>
    <w:bookmarkEnd w:id="0"/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1543671"/>
            <wp:effectExtent b="0" l="0" r="0" t="0"/>
            <wp:docPr descr="Figure 13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611501"/>
            <wp:effectExtent b="0" l="0" r="0" t="0"/>
            <wp:docPr descr="Figure 14: Программа variant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Программа variant.asm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030759"/>
            <wp:effectExtent b="0" l="0" r="0" t="0"/>
            <wp:docPr descr="Figure 15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программы variant.asm</w:t>
      </w:r>
    </w:p>
    <w:bookmarkEnd w:id="0"/>
    <w:bookmarkEnd w:id="84"/>
    <w:bookmarkStart w:id="85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</w:t>
      </w:r>
    </w:p>
    <w:p>
      <w:pPr>
        <w:numPr>
          <w:ilvl w:val="0"/>
          <w:numId w:val="1003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numPr>
          <w:ilvl w:val="0"/>
          <w:numId w:val="101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pStyle w:val="FirstParagraph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12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1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15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numPr>
          <w:ilvl w:val="0"/>
          <w:numId w:val="101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5"/>
    <w:bookmarkStart w:id="94" w:name="Xb89792ebb9bd7a9aaf378e3541cc03e24d84206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BodyText"/>
      </w:pPr>
      <w:r>
        <w:t xml:space="preserve">Получили вариант 8 -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rPr>
            <m:sty m:val="p"/>
          </m:rPr>
          <m:t>*</m:t>
        </m:r>
        <m:r>
          <m:t>2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</m:oMath>
    </w:p>
    <w:bookmarkStart w:id="0" w:name="fig:016"/>
    <w:p>
      <w:pPr>
        <w:pStyle w:val="CaptionedFigure"/>
      </w:pPr>
      <w:bookmarkStart w:id="89" w:name="fig:016"/>
      <w:r>
        <w:drawing>
          <wp:inline>
            <wp:extent cx="5334000" cy="4713157"/>
            <wp:effectExtent b="0" l="0" r="0" t="0"/>
            <wp:docPr descr="Figure 16: Программа calc.asm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Программа calc.asm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получается 18.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 34.</w:t>
      </w:r>
    </w:p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1457337"/>
            <wp:effectExtent b="0" l="0" r="0" t="0"/>
            <wp:docPr descr="Figure 17: Запуск программы calc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Запуск программы calc.asm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Дрожжанова А.Д. НБИбд-01-23</dc:creator>
  <dc:language>ru-RU</dc:language>
  <cp:keywords/>
  <dcterms:created xsi:type="dcterms:W3CDTF">2023-12-15T08:51:12Z</dcterms:created>
  <dcterms:modified xsi:type="dcterms:W3CDTF">2023-12-15T08:51:12Z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