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16B5" w14:textId="77777777" w:rsidR="008D1538" w:rsidRDefault="008D1538" w:rsidP="000A1609">
      <w:pPr>
        <w:pStyle w:val="a3"/>
      </w:pPr>
      <w:r>
        <w:t>P3.</w:t>
      </w:r>
    </w:p>
    <w:p w14:paraId="7B92BA43" w14:textId="77777777" w:rsidR="0045562A" w:rsidRDefault="008D1538" w:rsidP="000A1609">
      <w:pPr>
        <w:pStyle w:val="a3"/>
      </w:pPr>
      <w:r>
        <w:t xml:space="preserve">UDP and TCP use 1s complement for their checksums. Suppose you have the following three 8-bit bytes: 01010011, 01100110, 01110100. </w:t>
      </w:r>
    </w:p>
    <w:p w14:paraId="074951C5" w14:textId="41FBFFD7" w:rsidR="00C80BAF" w:rsidRDefault="008D1538" w:rsidP="000A1609">
      <w:pPr>
        <w:pStyle w:val="a3"/>
      </w:pPr>
      <w:r>
        <w:t>What is the 1s complement of the sum of these 8-bit bytes? (Note that although UDP and TCP use 16-bit words in computing the checksum, for this problem you are being asked to consider 8-bit sums.) Show all work.</w:t>
      </w:r>
    </w:p>
    <w:p w14:paraId="6AC16F93" w14:textId="77777777" w:rsidR="00843AF6" w:rsidRDefault="008D1538" w:rsidP="000A1609">
      <w:pPr>
        <w:pStyle w:val="a3"/>
      </w:pPr>
      <w:r>
        <w:t xml:space="preserve"> Why is it that UDP takes the 1s complement of the sum; that is, why not just use the sum? </w:t>
      </w:r>
    </w:p>
    <w:p w14:paraId="16A1B8B2" w14:textId="77777777" w:rsidR="00843AF6" w:rsidRDefault="008D1538" w:rsidP="000A1609">
      <w:pPr>
        <w:pStyle w:val="a3"/>
      </w:pPr>
      <w:r>
        <w:t xml:space="preserve">With the 1s complement scheme, how does the receiver detect errors? </w:t>
      </w:r>
    </w:p>
    <w:p w14:paraId="46CCDC92" w14:textId="77777777" w:rsidR="00843AF6" w:rsidRDefault="008D1538" w:rsidP="000A1609">
      <w:pPr>
        <w:pStyle w:val="a3"/>
      </w:pPr>
      <w:r>
        <w:t xml:space="preserve">Is it possible that a 1-bit error will go undetected? </w:t>
      </w:r>
    </w:p>
    <w:p w14:paraId="1EBDEF5A" w14:textId="55375536" w:rsidR="008D1538" w:rsidRDefault="008D1538" w:rsidP="000A1609">
      <w:pPr>
        <w:pStyle w:val="a3"/>
      </w:pPr>
      <w:r>
        <w:t>How about a 2-bit error?</w:t>
      </w:r>
    </w:p>
    <w:tbl>
      <w:tblPr>
        <w:tblW w:w="21600" w:type="dxa"/>
        <w:tblCellSpacing w:w="15" w:type="dxa"/>
        <w:tblInd w:w="135" w:type="dxa"/>
        <w:shd w:val="clear" w:color="auto" w:fill="FFFFFF"/>
        <w:tblCellMar>
          <w:top w:w="15" w:type="dxa"/>
          <w:left w:w="15" w:type="dxa"/>
          <w:bottom w:w="15" w:type="dxa"/>
          <w:right w:w="15" w:type="dxa"/>
        </w:tblCellMar>
        <w:tblLook w:val="04A0" w:firstRow="1" w:lastRow="0" w:firstColumn="1" w:lastColumn="0" w:noHBand="0" w:noVBand="1"/>
      </w:tblPr>
      <w:tblGrid>
        <w:gridCol w:w="2172"/>
        <w:gridCol w:w="915"/>
        <w:gridCol w:w="15426"/>
        <w:gridCol w:w="3087"/>
      </w:tblGrid>
      <w:tr w:rsidR="000A1609" w:rsidRPr="000A1609" w14:paraId="7D8D0971" w14:textId="77777777" w:rsidTr="00A42384">
        <w:trPr>
          <w:tblCellSpacing w:w="15" w:type="dxa"/>
        </w:trPr>
        <w:tc>
          <w:tcPr>
            <w:tcW w:w="2127" w:type="dxa"/>
            <w:shd w:val="clear" w:color="auto" w:fill="FFFFFF"/>
            <w:noWrap/>
            <w:tcMar>
              <w:top w:w="0" w:type="dxa"/>
              <w:left w:w="150" w:type="dxa"/>
              <w:bottom w:w="0" w:type="dxa"/>
              <w:right w:w="150" w:type="dxa"/>
            </w:tcMar>
            <w:hideMark/>
          </w:tcPr>
          <w:p w14:paraId="60D344E9" w14:textId="77777777" w:rsidR="000A1609" w:rsidRPr="000A1609" w:rsidRDefault="000A1609" w:rsidP="000A1609">
            <w:pPr>
              <w:pStyle w:val="a3"/>
              <w:rPr>
                <w:rFonts w:ascii="Segoe UI" w:eastAsia="宋体" w:hAnsi="Segoe UI" w:cs="Segoe UI"/>
                <w:color w:val="24292F"/>
                <w:kern w:val="0"/>
                <w:szCs w:val="21"/>
              </w:rPr>
            </w:pPr>
          </w:p>
        </w:tc>
        <w:tc>
          <w:tcPr>
            <w:tcW w:w="885" w:type="dxa"/>
            <w:shd w:val="clear" w:color="auto" w:fill="FFFFFF"/>
            <w:noWrap/>
            <w:tcMar>
              <w:top w:w="0" w:type="dxa"/>
              <w:left w:w="150" w:type="dxa"/>
              <w:bottom w:w="0" w:type="dxa"/>
              <w:right w:w="150" w:type="dxa"/>
            </w:tcMar>
            <w:hideMark/>
          </w:tcPr>
          <w:p w14:paraId="24078AD8" w14:textId="77777777" w:rsidR="000A1609" w:rsidRPr="000A1609" w:rsidRDefault="000A1609" w:rsidP="000A1609">
            <w:pPr>
              <w:pStyle w:val="a3"/>
              <w:rPr>
                <w:rFonts w:ascii="Times New Roman" w:eastAsia="Times New Roman" w:hAnsi="Times New Roman" w:cs="Times New Roman"/>
                <w:kern w:val="0"/>
                <w:sz w:val="20"/>
                <w:szCs w:val="20"/>
              </w:rPr>
            </w:pPr>
          </w:p>
        </w:tc>
        <w:tc>
          <w:tcPr>
            <w:tcW w:w="18468" w:type="dxa"/>
            <w:gridSpan w:val="2"/>
            <w:shd w:val="clear" w:color="auto" w:fill="FFFFFF"/>
            <w:vAlign w:val="center"/>
            <w:hideMark/>
          </w:tcPr>
          <w:p w14:paraId="50663F08" w14:textId="77777777" w:rsidR="000A1609" w:rsidRPr="000A1609" w:rsidRDefault="000A1609" w:rsidP="000A1609">
            <w:pPr>
              <w:pStyle w:val="a3"/>
              <w:rPr>
                <w:rFonts w:ascii="Times New Roman" w:eastAsia="Times New Roman" w:hAnsi="Times New Roman" w:cs="Times New Roman"/>
                <w:kern w:val="0"/>
                <w:sz w:val="20"/>
                <w:szCs w:val="20"/>
              </w:rPr>
            </w:pPr>
          </w:p>
        </w:tc>
      </w:tr>
      <w:tr w:rsidR="009E208A" w:rsidRPr="000A1609" w14:paraId="1C2C63EB" w14:textId="77777777" w:rsidTr="00927FA9">
        <w:trPr>
          <w:gridAfter w:val="1"/>
          <w:wAfter w:w="3042" w:type="dxa"/>
          <w:tblCellSpacing w:w="15" w:type="dxa"/>
        </w:trPr>
        <w:tc>
          <w:tcPr>
            <w:tcW w:w="18468" w:type="dxa"/>
            <w:gridSpan w:val="3"/>
            <w:shd w:val="clear" w:color="auto" w:fill="FFFFFF"/>
            <w:tcMar>
              <w:top w:w="0" w:type="dxa"/>
              <w:left w:w="360" w:type="dxa"/>
              <w:bottom w:w="0" w:type="dxa"/>
              <w:right w:w="150" w:type="dxa"/>
            </w:tcMar>
            <w:hideMark/>
          </w:tcPr>
          <w:p w14:paraId="12B3F0DF"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Calculate the sum of the given 3 bytes.</w:t>
            </w:r>
          </w:p>
        </w:tc>
      </w:tr>
      <w:tr w:rsidR="009E208A" w:rsidRPr="000A1609" w14:paraId="5D7DC2BF" w14:textId="77777777" w:rsidTr="00927FA9">
        <w:trPr>
          <w:gridAfter w:val="1"/>
          <w:wAfter w:w="3042" w:type="dxa"/>
          <w:tblCellSpacing w:w="15" w:type="dxa"/>
        </w:trPr>
        <w:tc>
          <w:tcPr>
            <w:tcW w:w="18468" w:type="dxa"/>
            <w:gridSpan w:val="3"/>
            <w:shd w:val="clear" w:color="auto" w:fill="FFFFFF"/>
            <w:tcMar>
              <w:top w:w="0" w:type="dxa"/>
              <w:left w:w="360" w:type="dxa"/>
              <w:bottom w:w="0" w:type="dxa"/>
              <w:right w:w="150" w:type="dxa"/>
            </w:tcMar>
            <w:hideMark/>
          </w:tcPr>
          <w:p w14:paraId="6E01FE18"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Add first two 8-bit bytes:</w:t>
            </w:r>
          </w:p>
        </w:tc>
      </w:tr>
      <w:tr w:rsidR="009E208A" w:rsidRPr="000A1609" w14:paraId="21E82927" w14:textId="77777777" w:rsidTr="00927FA9">
        <w:trPr>
          <w:gridAfter w:val="1"/>
          <w:wAfter w:w="3042" w:type="dxa"/>
          <w:tblCellSpacing w:w="15" w:type="dxa"/>
        </w:trPr>
        <w:tc>
          <w:tcPr>
            <w:tcW w:w="18468" w:type="dxa"/>
            <w:gridSpan w:val="3"/>
            <w:shd w:val="clear" w:color="auto" w:fill="FFFFFF"/>
            <w:tcMar>
              <w:top w:w="0" w:type="dxa"/>
              <w:left w:w="360" w:type="dxa"/>
              <w:bottom w:w="0" w:type="dxa"/>
              <w:right w:w="150" w:type="dxa"/>
            </w:tcMar>
            <w:hideMark/>
          </w:tcPr>
          <w:p w14:paraId="3CA5061C"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 0 | 1 | 0 | 1 | 0 | 0 | 1 | 1 |</w:t>
            </w:r>
          </w:p>
        </w:tc>
      </w:tr>
      <w:tr w:rsidR="009E208A" w:rsidRPr="000A1609" w14:paraId="74C5961F" w14:textId="77777777" w:rsidTr="00927FA9">
        <w:trPr>
          <w:gridAfter w:val="1"/>
          <w:wAfter w:w="3042" w:type="dxa"/>
          <w:tblCellSpacing w:w="15" w:type="dxa"/>
        </w:trPr>
        <w:tc>
          <w:tcPr>
            <w:tcW w:w="18468" w:type="dxa"/>
            <w:gridSpan w:val="3"/>
            <w:shd w:val="clear" w:color="auto" w:fill="FFFFFF"/>
            <w:tcMar>
              <w:top w:w="0" w:type="dxa"/>
              <w:left w:w="360" w:type="dxa"/>
              <w:bottom w:w="0" w:type="dxa"/>
              <w:right w:w="150" w:type="dxa"/>
            </w:tcMar>
            <w:hideMark/>
          </w:tcPr>
          <w:p w14:paraId="7B6F3808"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 0 | 1 | 1 | 0 | 0 | 1 | 1 | 0 |</w:t>
            </w:r>
          </w:p>
        </w:tc>
      </w:tr>
      <w:tr w:rsidR="009E208A" w:rsidRPr="000A1609" w14:paraId="04FAFF9B" w14:textId="77777777" w:rsidTr="00927FA9">
        <w:trPr>
          <w:gridAfter w:val="1"/>
          <w:wAfter w:w="3042" w:type="dxa"/>
          <w:tblCellSpacing w:w="15" w:type="dxa"/>
        </w:trPr>
        <w:tc>
          <w:tcPr>
            <w:tcW w:w="18468" w:type="dxa"/>
            <w:gridSpan w:val="3"/>
            <w:shd w:val="clear" w:color="auto" w:fill="FFFFFF"/>
            <w:tcMar>
              <w:top w:w="0" w:type="dxa"/>
              <w:left w:w="360" w:type="dxa"/>
              <w:bottom w:w="0" w:type="dxa"/>
              <w:right w:w="150" w:type="dxa"/>
            </w:tcMar>
            <w:hideMark/>
          </w:tcPr>
          <w:p w14:paraId="5B1D0FFB"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 1 | 0 | 1 | 1 | 1 | 0 | 0 | 1 |</w:t>
            </w:r>
          </w:p>
        </w:tc>
      </w:tr>
      <w:tr w:rsidR="009E208A" w:rsidRPr="000A1609" w14:paraId="454DDA19" w14:textId="77777777" w:rsidTr="00927FA9">
        <w:trPr>
          <w:gridAfter w:val="1"/>
          <w:wAfter w:w="3042" w:type="dxa"/>
          <w:tblCellSpacing w:w="15" w:type="dxa"/>
        </w:trPr>
        <w:tc>
          <w:tcPr>
            <w:tcW w:w="18468" w:type="dxa"/>
            <w:gridSpan w:val="3"/>
            <w:shd w:val="clear" w:color="auto" w:fill="FFFFFF"/>
            <w:tcMar>
              <w:top w:w="0" w:type="dxa"/>
              <w:left w:w="360" w:type="dxa"/>
              <w:bottom w:w="0" w:type="dxa"/>
              <w:right w:w="150" w:type="dxa"/>
            </w:tcMar>
            <w:hideMark/>
          </w:tcPr>
          <w:p w14:paraId="2C2C949B"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First</w:t>
            </w:r>
            <w:r w:rsidRPr="000A1609">
              <w:rPr>
                <w:rFonts w:ascii="Consolas" w:eastAsia="宋体" w:hAnsi="Consolas" w:cs="Segoe UI"/>
                <w:color w:val="24292F"/>
                <w:kern w:val="0"/>
                <w:sz w:val="18"/>
                <w:szCs w:val="18"/>
              </w:rPr>
              <w:t>，</w:t>
            </w:r>
            <w:r w:rsidRPr="000A1609">
              <w:rPr>
                <w:rFonts w:ascii="Consolas" w:eastAsia="宋体" w:hAnsi="Consolas" w:cs="Segoe UI"/>
                <w:color w:val="24292F"/>
                <w:kern w:val="0"/>
                <w:sz w:val="18"/>
                <w:szCs w:val="18"/>
              </w:rPr>
              <w:t xml:space="preserve"> add the result with the 3rd byte.</w:t>
            </w:r>
          </w:p>
        </w:tc>
      </w:tr>
      <w:tr w:rsidR="009E208A" w:rsidRPr="000A1609" w14:paraId="6E0811DD" w14:textId="77777777" w:rsidTr="00927FA9">
        <w:trPr>
          <w:gridAfter w:val="1"/>
          <w:wAfter w:w="3042" w:type="dxa"/>
          <w:tblCellSpacing w:w="15" w:type="dxa"/>
        </w:trPr>
        <w:tc>
          <w:tcPr>
            <w:tcW w:w="18468" w:type="dxa"/>
            <w:gridSpan w:val="3"/>
            <w:shd w:val="clear" w:color="auto" w:fill="FFFFFF"/>
            <w:tcMar>
              <w:top w:w="0" w:type="dxa"/>
              <w:left w:w="360" w:type="dxa"/>
              <w:bottom w:w="0" w:type="dxa"/>
              <w:right w:w="150" w:type="dxa"/>
            </w:tcMar>
            <w:hideMark/>
          </w:tcPr>
          <w:p w14:paraId="56B4B81D"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 | 1 | 0 | 1 | 1 | 1 | 0 | 0 | 1 |</w:t>
            </w:r>
          </w:p>
        </w:tc>
      </w:tr>
      <w:tr w:rsidR="009E208A" w:rsidRPr="000A1609" w14:paraId="20725BC2" w14:textId="77777777" w:rsidTr="00927FA9">
        <w:trPr>
          <w:gridAfter w:val="1"/>
          <w:wAfter w:w="3042" w:type="dxa"/>
          <w:tblCellSpacing w:w="15" w:type="dxa"/>
        </w:trPr>
        <w:tc>
          <w:tcPr>
            <w:tcW w:w="18468" w:type="dxa"/>
            <w:gridSpan w:val="3"/>
            <w:shd w:val="clear" w:color="auto" w:fill="FFFFFF"/>
            <w:tcMar>
              <w:top w:w="0" w:type="dxa"/>
              <w:left w:w="360" w:type="dxa"/>
              <w:bottom w:w="0" w:type="dxa"/>
              <w:right w:w="150" w:type="dxa"/>
            </w:tcMar>
            <w:hideMark/>
          </w:tcPr>
          <w:p w14:paraId="1B65837F"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 | 0 | 1 | 1 | 1 | 0 | 1 | 0 | 0 |</w:t>
            </w:r>
          </w:p>
        </w:tc>
      </w:tr>
      <w:tr w:rsidR="009E208A" w:rsidRPr="000A1609" w14:paraId="7846C9CD" w14:textId="77777777" w:rsidTr="00927FA9">
        <w:trPr>
          <w:gridAfter w:val="1"/>
          <w:wAfter w:w="3042" w:type="dxa"/>
          <w:tblCellSpacing w:w="15" w:type="dxa"/>
        </w:trPr>
        <w:tc>
          <w:tcPr>
            <w:tcW w:w="18468" w:type="dxa"/>
            <w:gridSpan w:val="3"/>
            <w:shd w:val="clear" w:color="auto" w:fill="FFFFFF"/>
            <w:tcMar>
              <w:top w:w="0" w:type="dxa"/>
              <w:left w:w="360" w:type="dxa"/>
              <w:bottom w:w="0" w:type="dxa"/>
              <w:right w:w="150" w:type="dxa"/>
            </w:tcMar>
            <w:hideMark/>
          </w:tcPr>
          <w:p w14:paraId="5E36D2ED"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 1 | 0 | 0 | 1 | 0 | 1 | 1 | 0 | 1 |</w:t>
            </w:r>
          </w:p>
        </w:tc>
      </w:tr>
      <w:tr w:rsidR="009E208A" w:rsidRPr="000A1609" w14:paraId="461E1034" w14:textId="77777777" w:rsidTr="00927FA9">
        <w:trPr>
          <w:gridAfter w:val="1"/>
          <w:wAfter w:w="3042" w:type="dxa"/>
          <w:tblCellSpacing w:w="15" w:type="dxa"/>
        </w:trPr>
        <w:tc>
          <w:tcPr>
            <w:tcW w:w="18468" w:type="dxa"/>
            <w:gridSpan w:val="3"/>
            <w:shd w:val="clear" w:color="auto" w:fill="FFFFFF"/>
            <w:tcMar>
              <w:top w:w="0" w:type="dxa"/>
              <w:left w:w="360" w:type="dxa"/>
              <w:bottom w:w="0" w:type="dxa"/>
              <w:right w:w="150" w:type="dxa"/>
            </w:tcMar>
            <w:hideMark/>
          </w:tcPr>
          <w:p w14:paraId="60555EAE"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Second</w:t>
            </w:r>
            <w:r w:rsidRPr="000A1609">
              <w:rPr>
                <w:rFonts w:ascii="Consolas" w:eastAsia="宋体" w:hAnsi="Consolas" w:cs="Segoe UI"/>
                <w:color w:val="24292F"/>
                <w:kern w:val="0"/>
                <w:sz w:val="18"/>
                <w:szCs w:val="18"/>
              </w:rPr>
              <w:t>，</w:t>
            </w:r>
            <w:r w:rsidRPr="000A1609">
              <w:rPr>
                <w:rFonts w:ascii="Consolas" w:eastAsia="宋体" w:hAnsi="Consolas" w:cs="Segoe UI"/>
                <w:color w:val="24292F"/>
                <w:kern w:val="0"/>
                <w:sz w:val="18"/>
                <w:szCs w:val="18"/>
              </w:rPr>
              <w:t>wrap around the extra bit.</w:t>
            </w:r>
          </w:p>
        </w:tc>
      </w:tr>
      <w:tr w:rsidR="009E208A" w:rsidRPr="000A1609" w14:paraId="30C1633D" w14:textId="77777777" w:rsidTr="00927FA9">
        <w:trPr>
          <w:gridAfter w:val="1"/>
          <w:wAfter w:w="3042" w:type="dxa"/>
          <w:tblCellSpacing w:w="15" w:type="dxa"/>
        </w:trPr>
        <w:tc>
          <w:tcPr>
            <w:tcW w:w="18468" w:type="dxa"/>
            <w:gridSpan w:val="3"/>
            <w:shd w:val="clear" w:color="auto" w:fill="FFFFFF"/>
            <w:tcMar>
              <w:top w:w="0" w:type="dxa"/>
              <w:left w:w="360" w:type="dxa"/>
              <w:bottom w:w="0" w:type="dxa"/>
              <w:right w:w="150" w:type="dxa"/>
            </w:tcMar>
            <w:hideMark/>
          </w:tcPr>
          <w:p w14:paraId="0A607050"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 0 | 0 | 1 | 0 | 1 | 1 | 0 | 1 |</w:t>
            </w:r>
          </w:p>
        </w:tc>
      </w:tr>
      <w:tr w:rsidR="009E208A" w:rsidRPr="000A1609" w14:paraId="1CCC1F4B" w14:textId="77777777" w:rsidTr="00927FA9">
        <w:trPr>
          <w:gridAfter w:val="1"/>
          <w:wAfter w:w="3042" w:type="dxa"/>
          <w:tblCellSpacing w:w="15" w:type="dxa"/>
        </w:trPr>
        <w:tc>
          <w:tcPr>
            <w:tcW w:w="18468" w:type="dxa"/>
            <w:gridSpan w:val="3"/>
            <w:shd w:val="clear" w:color="auto" w:fill="FFFFFF"/>
            <w:tcMar>
              <w:top w:w="0" w:type="dxa"/>
              <w:left w:w="360" w:type="dxa"/>
              <w:bottom w:w="0" w:type="dxa"/>
              <w:right w:w="150" w:type="dxa"/>
            </w:tcMar>
            <w:hideMark/>
          </w:tcPr>
          <w:p w14:paraId="0608DB27"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 ---- | ---- | ---- | ---- | ---- | ---- | ---- | ---- |</w:t>
            </w:r>
          </w:p>
        </w:tc>
      </w:tr>
      <w:tr w:rsidR="009E208A" w:rsidRPr="000A1609" w14:paraId="70E9EEA5" w14:textId="77777777" w:rsidTr="00927FA9">
        <w:trPr>
          <w:gridAfter w:val="1"/>
          <w:wAfter w:w="3042" w:type="dxa"/>
          <w:tblCellSpacing w:w="15" w:type="dxa"/>
        </w:trPr>
        <w:tc>
          <w:tcPr>
            <w:tcW w:w="18468" w:type="dxa"/>
            <w:gridSpan w:val="3"/>
            <w:shd w:val="clear" w:color="auto" w:fill="FFFFFF"/>
            <w:tcMar>
              <w:top w:w="0" w:type="dxa"/>
              <w:left w:w="360" w:type="dxa"/>
              <w:bottom w:w="0" w:type="dxa"/>
              <w:right w:w="150" w:type="dxa"/>
            </w:tcMar>
            <w:hideMark/>
          </w:tcPr>
          <w:p w14:paraId="5DD93598"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 | | | | | | | 1 |</w:t>
            </w:r>
          </w:p>
        </w:tc>
      </w:tr>
      <w:tr w:rsidR="009E208A" w:rsidRPr="000A1609" w14:paraId="7BC29B6E" w14:textId="77777777" w:rsidTr="00927FA9">
        <w:trPr>
          <w:gridAfter w:val="1"/>
          <w:wAfter w:w="3042" w:type="dxa"/>
          <w:tblCellSpacing w:w="15" w:type="dxa"/>
        </w:trPr>
        <w:tc>
          <w:tcPr>
            <w:tcW w:w="18468" w:type="dxa"/>
            <w:gridSpan w:val="3"/>
            <w:shd w:val="clear" w:color="auto" w:fill="FFFFFF"/>
            <w:tcMar>
              <w:top w:w="0" w:type="dxa"/>
              <w:left w:w="360" w:type="dxa"/>
              <w:bottom w:w="0" w:type="dxa"/>
              <w:right w:w="150" w:type="dxa"/>
            </w:tcMar>
            <w:hideMark/>
          </w:tcPr>
          <w:p w14:paraId="59751565"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 0 | 0 | 1 | 0 | 1 | 1 | 1 | 0 |</w:t>
            </w:r>
          </w:p>
        </w:tc>
      </w:tr>
      <w:tr w:rsidR="009E208A" w:rsidRPr="000A1609" w14:paraId="50B40FDE" w14:textId="77777777" w:rsidTr="00927FA9">
        <w:trPr>
          <w:gridAfter w:val="1"/>
          <w:wAfter w:w="3042" w:type="dxa"/>
          <w:tblCellSpacing w:w="15" w:type="dxa"/>
        </w:trPr>
        <w:tc>
          <w:tcPr>
            <w:tcW w:w="18468" w:type="dxa"/>
            <w:gridSpan w:val="3"/>
            <w:shd w:val="clear" w:color="auto" w:fill="FFFFFF"/>
            <w:tcMar>
              <w:top w:w="0" w:type="dxa"/>
              <w:left w:w="360" w:type="dxa"/>
              <w:bottom w:w="0" w:type="dxa"/>
              <w:right w:w="150" w:type="dxa"/>
            </w:tcMar>
            <w:hideMark/>
          </w:tcPr>
          <w:p w14:paraId="73D1BFB2"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The sum three 8-bit bytes is 00101110. Invert all the bits to get the check sum.</w:t>
            </w:r>
          </w:p>
        </w:tc>
      </w:tr>
      <w:tr w:rsidR="009E208A" w:rsidRPr="000A1609" w14:paraId="4F90C80C" w14:textId="77777777" w:rsidTr="00927FA9">
        <w:trPr>
          <w:gridAfter w:val="1"/>
          <w:wAfter w:w="3042" w:type="dxa"/>
          <w:trHeight w:val="65"/>
          <w:tblCellSpacing w:w="15" w:type="dxa"/>
        </w:trPr>
        <w:tc>
          <w:tcPr>
            <w:tcW w:w="18468" w:type="dxa"/>
            <w:gridSpan w:val="3"/>
            <w:shd w:val="clear" w:color="auto" w:fill="FFFFFF"/>
            <w:tcMar>
              <w:top w:w="0" w:type="dxa"/>
              <w:left w:w="360" w:type="dxa"/>
              <w:bottom w:w="0" w:type="dxa"/>
              <w:right w:w="150" w:type="dxa"/>
            </w:tcMar>
            <w:hideMark/>
          </w:tcPr>
          <w:p w14:paraId="26D18966" w14:textId="77777777" w:rsidR="009E208A" w:rsidRPr="000A1609" w:rsidRDefault="009E208A" w:rsidP="00927FA9">
            <w:pPr>
              <w:pStyle w:val="a3"/>
              <w:rPr>
                <w:rFonts w:ascii="Segoe UI" w:eastAsia="宋体" w:hAnsi="Segoe UI" w:cs="Segoe UI"/>
                <w:color w:val="24292F"/>
                <w:kern w:val="0"/>
                <w:szCs w:val="21"/>
              </w:rPr>
            </w:pPr>
            <w:r w:rsidRPr="000A1609">
              <w:rPr>
                <w:rFonts w:ascii="Consolas" w:eastAsia="宋体" w:hAnsi="Consolas" w:cs="Segoe UI"/>
                <w:color w:val="24292F"/>
                <w:kern w:val="0"/>
                <w:sz w:val="18"/>
                <w:szCs w:val="18"/>
              </w:rPr>
              <w:t>Check sum is 11010001.</w:t>
            </w:r>
          </w:p>
        </w:tc>
      </w:tr>
    </w:tbl>
    <w:p w14:paraId="142A4375" w14:textId="77777777" w:rsidR="007239E8" w:rsidRDefault="007239E8" w:rsidP="000A1609">
      <w:pPr>
        <w:pStyle w:val="a3"/>
      </w:pPr>
    </w:p>
    <w:p w14:paraId="782A2C79" w14:textId="77777777" w:rsidR="00AE6D57" w:rsidRDefault="00AE6D57" w:rsidP="00AE6D57">
      <w:pPr>
        <w:pStyle w:val="a3"/>
      </w:pPr>
      <w:r>
        <w:t>Just add it as part of the data and judge whether it is all 1 in the end. If you only use and sum, you need to save the sum separately. Finally, the sum of the data is calculated and compared. To store sum separately, you need to use one more register.</w:t>
      </w:r>
    </w:p>
    <w:p w14:paraId="04F904C3" w14:textId="77777777" w:rsidR="00AE6D57" w:rsidRDefault="00AE6D57" w:rsidP="00AE6D57">
      <w:pPr>
        <w:pStyle w:val="a3"/>
      </w:pPr>
    </w:p>
    <w:p w14:paraId="60386868" w14:textId="77777777" w:rsidR="00AE6D57" w:rsidRDefault="00AE6D57" w:rsidP="00AE6D57">
      <w:pPr>
        <w:pStyle w:val="a3"/>
      </w:pPr>
      <w:r>
        <w:t>When one bit of the sum result is found to be 0, it indicates that an error has occurred.</w:t>
      </w:r>
    </w:p>
    <w:p w14:paraId="6F0A4721" w14:textId="77777777" w:rsidR="00AE6D57" w:rsidRDefault="00AE6D57" w:rsidP="00AE6D57">
      <w:pPr>
        <w:pStyle w:val="a3"/>
      </w:pPr>
    </w:p>
    <w:p w14:paraId="0A2A19F3" w14:textId="7857A5A9" w:rsidR="00CF08FE" w:rsidRDefault="00AE6D57" w:rsidP="00AE6D57">
      <w:pPr>
        <w:pStyle w:val="a3"/>
      </w:pPr>
      <w:r>
        <w:t>An error in one bit can be detected, but an error in two bits may not.</w:t>
      </w:r>
      <w:bookmarkStart w:id="0" w:name="_GoBack"/>
      <w:bookmarkEnd w:id="0"/>
    </w:p>
    <w:p w14:paraId="7EB1F22F" w14:textId="6B47E3E2" w:rsidR="00CF08FE" w:rsidRDefault="00CF08FE" w:rsidP="000A1609">
      <w:pPr>
        <w:pStyle w:val="a3"/>
      </w:pPr>
      <w:r>
        <w:rPr>
          <w:rFonts w:hint="eastAsia"/>
        </w:rPr>
        <w:t>P</w:t>
      </w:r>
      <w:r>
        <w:t>8</w:t>
      </w:r>
    </w:p>
    <w:p w14:paraId="3FFE530E" w14:textId="3771773A" w:rsidR="00CF08FE" w:rsidRDefault="0068107D" w:rsidP="000A1609">
      <w:pPr>
        <w:pStyle w:val="a3"/>
      </w:pPr>
      <w:r w:rsidRPr="0068107D">
        <w:t>Draw the FSM for the receiver side of protocol rdt3.0.</w:t>
      </w:r>
    </w:p>
    <w:p w14:paraId="16F7B979" w14:textId="56281F96" w:rsidR="00051972" w:rsidRDefault="003B5176" w:rsidP="000A1609">
      <w:pPr>
        <w:pStyle w:val="a3"/>
      </w:pPr>
      <w:r>
        <w:rPr>
          <w:noProof/>
        </w:rPr>
        <w:lastRenderedPageBreak/>
        <w:drawing>
          <wp:inline distT="0" distB="0" distL="0" distR="0" wp14:anchorId="5C508FE9" wp14:editId="0A869431">
            <wp:extent cx="5274310" cy="2921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8.png"/>
                    <pic:cNvPicPr/>
                  </pic:nvPicPr>
                  <pic:blipFill>
                    <a:blip r:embed="rId4">
                      <a:extLst>
                        <a:ext uri="{28A0092B-C50C-407E-A947-70E740481C1C}">
                          <a14:useLocalDpi xmlns:a14="http://schemas.microsoft.com/office/drawing/2010/main" val="0"/>
                        </a:ext>
                      </a:extLst>
                    </a:blip>
                    <a:stretch>
                      <a:fillRect/>
                    </a:stretch>
                  </pic:blipFill>
                  <pic:spPr>
                    <a:xfrm>
                      <a:off x="0" y="0"/>
                      <a:ext cx="5274310" cy="2921000"/>
                    </a:xfrm>
                    <a:prstGeom prst="rect">
                      <a:avLst/>
                    </a:prstGeom>
                  </pic:spPr>
                </pic:pic>
              </a:graphicData>
            </a:graphic>
          </wp:inline>
        </w:drawing>
      </w:r>
    </w:p>
    <w:p w14:paraId="0D746F86" w14:textId="4128D145" w:rsidR="00091F97" w:rsidRPr="00051972" w:rsidRDefault="00091F97" w:rsidP="000A1609">
      <w:pPr>
        <w:pStyle w:val="a3"/>
        <w:rPr>
          <w:rFonts w:hint="eastAsia"/>
        </w:rPr>
      </w:pPr>
    </w:p>
    <w:sectPr w:rsidR="00091F97" w:rsidRPr="000519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D4EC7"/>
    <w:rsid w:val="00051972"/>
    <w:rsid w:val="00091F97"/>
    <w:rsid w:val="000A1609"/>
    <w:rsid w:val="002545D5"/>
    <w:rsid w:val="00327C16"/>
    <w:rsid w:val="003B5176"/>
    <w:rsid w:val="0045562A"/>
    <w:rsid w:val="004E3A82"/>
    <w:rsid w:val="0068107D"/>
    <w:rsid w:val="00687B13"/>
    <w:rsid w:val="007239E8"/>
    <w:rsid w:val="007D4EC7"/>
    <w:rsid w:val="00843AF6"/>
    <w:rsid w:val="008D1538"/>
    <w:rsid w:val="009E208A"/>
    <w:rsid w:val="00A42384"/>
    <w:rsid w:val="00AE6D57"/>
    <w:rsid w:val="00BF10FB"/>
    <w:rsid w:val="00C80BAF"/>
    <w:rsid w:val="00CF08FE"/>
    <w:rsid w:val="00FA5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434A"/>
  <w15:chartTrackingRefBased/>
  <w15:docId w15:val="{A23CD916-EDDB-4B44-88DD-7BAA40C6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lob-code-inner">
    <w:name w:val="blob-code-inner"/>
    <w:basedOn w:val="a0"/>
    <w:rsid w:val="000A1609"/>
  </w:style>
  <w:style w:type="paragraph" w:styleId="a3">
    <w:name w:val="No Spacing"/>
    <w:uiPriority w:val="1"/>
    <w:qFormat/>
    <w:rsid w:val="000A160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68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597277702@qq.com</dc:creator>
  <cp:keywords/>
  <dc:description/>
  <cp:lastModifiedBy>597277702@qq.com</cp:lastModifiedBy>
  <cp:revision>15</cp:revision>
  <dcterms:created xsi:type="dcterms:W3CDTF">2022-03-26T07:15:00Z</dcterms:created>
  <dcterms:modified xsi:type="dcterms:W3CDTF">2022-03-26T12:12:00Z</dcterms:modified>
</cp:coreProperties>
</file>