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4018" w14:textId="723E4AD4" w:rsidR="00831061" w:rsidRPr="008270BB" w:rsidRDefault="00831061" w:rsidP="002A33C6">
      <w:pPr>
        <w:spacing w:before="100" w:beforeAutospacing="1" w:after="80" w:line="240" w:lineRule="auto"/>
        <w:ind w:left="720"/>
        <w:rPr>
          <w:rFonts w:eastAsia="Times New Roman" w:cstheme="minorHAnsi"/>
          <w:b/>
          <w:bCs/>
          <w:color w:val="000000" w:themeColor="text1"/>
          <w:sz w:val="24"/>
          <w:szCs w:val="24"/>
          <w:u w:val="single"/>
          <w:lang w:eastAsia="en-CA"/>
        </w:rPr>
      </w:pPr>
      <w:r w:rsidRPr="008270BB">
        <w:rPr>
          <w:rFonts w:eastAsia="Times New Roman" w:cstheme="minorHAnsi"/>
          <w:b/>
          <w:bCs/>
          <w:color w:val="000000" w:themeColor="text1"/>
          <w:sz w:val="24"/>
          <w:szCs w:val="24"/>
          <w:u w:val="single"/>
          <w:lang w:eastAsia="en-CA"/>
        </w:rPr>
        <w:t>Part 1:</w:t>
      </w:r>
      <w:r w:rsidR="007F526E" w:rsidRPr="008270BB">
        <w:rPr>
          <w:rFonts w:eastAsia="Times New Roman" w:cstheme="minorHAnsi"/>
          <w:b/>
          <w:bCs/>
          <w:color w:val="000000" w:themeColor="text1"/>
          <w:sz w:val="24"/>
          <w:szCs w:val="24"/>
          <w:u w:val="single"/>
          <w:lang w:eastAsia="en-CA"/>
        </w:rPr>
        <w:t xml:space="preserve"> </w:t>
      </w:r>
      <w:r w:rsidR="008270BB" w:rsidRPr="008270BB">
        <w:rPr>
          <w:rFonts w:eastAsia="Times New Roman" w:cstheme="minorHAnsi"/>
          <w:b/>
          <w:bCs/>
          <w:color w:val="000000" w:themeColor="text1"/>
          <w:sz w:val="24"/>
          <w:szCs w:val="24"/>
          <w:u w:val="single"/>
          <w:lang w:eastAsia="en-CA"/>
        </w:rPr>
        <w:t>Set Up</w:t>
      </w:r>
    </w:p>
    <w:p w14:paraId="15C81FD6" w14:textId="683A09E2" w:rsidR="00F562AC" w:rsidRPr="008270BB" w:rsidRDefault="008270BB" w:rsidP="00F562AC">
      <w:pPr>
        <w:pStyle w:val="ListParagraph"/>
        <w:numPr>
          <w:ilvl w:val="0"/>
          <w:numId w:val="2"/>
        </w:numPr>
        <w:spacing w:before="100" w:beforeAutospacing="1" w:after="80" w:line="240" w:lineRule="auto"/>
        <w:contextualSpacing w:val="0"/>
        <w:rPr>
          <w:color w:val="000000" w:themeColor="text1"/>
          <w:sz w:val="24"/>
          <w:szCs w:val="24"/>
        </w:rPr>
      </w:pPr>
      <w:r w:rsidRPr="008270BB">
        <w:rPr>
          <w:color w:val="000000" w:themeColor="text1"/>
          <w:sz w:val="24"/>
          <w:szCs w:val="24"/>
        </w:rPr>
        <w:t xml:space="preserve">Download </w:t>
      </w:r>
      <w:r>
        <w:rPr>
          <w:color w:val="000000" w:themeColor="text1"/>
          <w:sz w:val="24"/>
          <w:szCs w:val="24"/>
        </w:rPr>
        <w:t xml:space="preserve">and install </w:t>
      </w:r>
      <w:r w:rsidRPr="008270BB">
        <w:rPr>
          <w:color w:val="000000" w:themeColor="text1"/>
          <w:sz w:val="24"/>
          <w:szCs w:val="24"/>
        </w:rPr>
        <w:t>Docker</w:t>
      </w:r>
      <w:r>
        <w:rPr>
          <w:color w:val="000000" w:themeColor="text1"/>
          <w:sz w:val="24"/>
          <w:szCs w:val="24"/>
        </w:rPr>
        <w:t xml:space="preserve"> Desktop</w:t>
      </w:r>
      <w:r w:rsidRPr="008270BB">
        <w:rPr>
          <w:color w:val="000000" w:themeColor="text1"/>
          <w:sz w:val="24"/>
          <w:szCs w:val="24"/>
        </w:rPr>
        <w:t xml:space="preserve">: </w:t>
      </w:r>
      <w:hyperlink r:id="rId5" w:history="1">
        <w:r w:rsidRPr="00A51A4B">
          <w:rPr>
            <w:rStyle w:val="Hyperlink"/>
            <w:sz w:val="24"/>
            <w:szCs w:val="24"/>
          </w:rPr>
          <w:t>https://www.docker.com/products/docker-desktop</w:t>
        </w:r>
      </w:hyperlink>
      <w:r w:rsidRPr="008270BB">
        <w:rPr>
          <w:color w:val="000000" w:themeColor="text1"/>
          <w:sz w:val="24"/>
          <w:szCs w:val="24"/>
        </w:rPr>
        <w:br/>
      </w:r>
      <w:r w:rsidR="00AF7EFC">
        <w:rPr>
          <w:color w:val="000000" w:themeColor="text1"/>
          <w:sz w:val="24"/>
          <w:szCs w:val="24"/>
        </w:rPr>
        <w:br/>
      </w:r>
      <w:r w:rsidRPr="008270BB">
        <w:rPr>
          <w:color w:val="000000" w:themeColor="text1"/>
          <w:sz w:val="24"/>
          <w:szCs w:val="24"/>
        </w:rPr>
        <w:t>Docker is a</w:t>
      </w:r>
      <w:r>
        <w:rPr>
          <w:color w:val="000000" w:themeColor="text1"/>
          <w:sz w:val="24"/>
          <w:szCs w:val="24"/>
        </w:rPr>
        <w:t xml:space="preserve"> free</w:t>
      </w:r>
      <w:r w:rsidRPr="008270BB">
        <w:rPr>
          <w:color w:val="000000" w:themeColor="text1"/>
          <w:sz w:val="24"/>
          <w:szCs w:val="24"/>
        </w:rPr>
        <w:t xml:space="preserve"> container application that sets up a virtual environment with parameters of your choosing. Using Docker largely eliminates issues regarding dependencies</w:t>
      </w:r>
      <w:r>
        <w:rPr>
          <w:color w:val="000000" w:themeColor="text1"/>
          <w:sz w:val="24"/>
          <w:szCs w:val="24"/>
        </w:rPr>
        <w:t xml:space="preserve">, </w:t>
      </w:r>
      <w:r w:rsidRPr="008270BB">
        <w:rPr>
          <w:color w:val="000000" w:themeColor="text1"/>
          <w:sz w:val="24"/>
          <w:szCs w:val="24"/>
        </w:rPr>
        <w:t>versioning</w:t>
      </w:r>
      <w:r>
        <w:rPr>
          <w:color w:val="000000" w:themeColor="text1"/>
          <w:sz w:val="24"/>
          <w:szCs w:val="24"/>
        </w:rPr>
        <w:t>, and system differences</w:t>
      </w:r>
      <w:r w:rsidRPr="008270BB">
        <w:rPr>
          <w:color w:val="000000" w:themeColor="text1"/>
          <w:sz w:val="24"/>
          <w:szCs w:val="24"/>
        </w:rPr>
        <w:t xml:space="preserve"> that naturally occur over time as technologies age and code becomes obsolete. In our case, the application was originally written in Python 3.8 and has dependencies on the </w:t>
      </w:r>
      <w:r w:rsidRPr="008270BB">
        <w:rPr>
          <w:i/>
          <w:iCs/>
          <w:color w:val="000000" w:themeColor="text1"/>
          <w:sz w:val="24"/>
          <w:szCs w:val="24"/>
        </w:rPr>
        <w:t>geopandas</w:t>
      </w:r>
      <w:r w:rsidRPr="008270BB">
        <w:rPr>
          <w:color w:val="000000" w:themeColor="text1"/>
          <w:sz w:val="24"/>
          <w:szCs w:val="24"/>
        </w:rPr>
        <w:t xml:space="preserve"> and </w:t>
      </w:r>
      <w:r w:rsidRPr="008270BB">
        <w:rPr>
          <w:i/>
          <w:iCs/>
          <w:color w:val="000000" w:themeColor="text1"/>
          <w:sz w:val="24"/>
          <w:szCs w:val="24"/>
        </w:rPr>
        <w:t>matplotlib</w:t>
      </w:r>
      <w:r w:rsidRPr="008270BB">
        <w:rPr>
          <w:color w:val="000000" w:themeColor="text1"/>
          <w:sz w:val="24"/>
          <w:szCs w:val="24"/>
        </w:rPr>
        <w:t xml:space="preserve"> libraries. There are ways to make it run smoothly in Python 3.10 today, however it would require a lot of setup</w:t>
      </w:r>
      <w:r>
        <w:rPr>
          <w:color w:val="000000" w:themeColor="text1"/>
          <w:sz w:val="24"/>
          <w:szCs w:val="24"/>
        </w:rPr>
        <w:t>. U</w:t>
      </w:r>
      <w:r w:rsidRPr="008270BB">
        <w:rPr>
          <w:color w:val="000000" w:themeColor="text1"/>
          <w:sz w:val="24"/>
          <w:szCs w:val="24"/>
        </w:rPr>
        <w:t>sing Docker is simply more efficient.</w:t>
      </w:r>
    </w:p>
    <w:p w14:paraId="1CDA17D5" w14:textId="012EA15C" w:rsidR="00BF67C4" w:rsidRPr="008270BB" w:rsidRDefault="00315091" w:rsidP="00F562AC">
      <w:pPr>
        <w:spacing w:before="100" w:beforeAutospacing="1" w:after="80" w:line="240" w:lineRule="auto"/>
        <w:ind w:firstLine="720"/>
        <w:rPr>
          <w:color w:val="000000" w:themeColor="text1"/>
          <w:sz w:val="24"/>
          <w:szCs w:val="24"/>
        </w:rPr>
      </w:pPr>
      <w:r w:rsidRPr="008270BB">
        <w:rPr>
          <w:rFonts w:eastAsia="Times New Roman" w:cstheme="minorHAnsi"/>
          <w:b/>
          <w:bCs/>
          <w:color w:val="000000" w:themeColor="text1"/>
          <w:sz w:val="24"/>
          <w:szCs w:val="24"/>
          <w:u w:val="single"/>
          <w:lang w:eastAsia="en-CA"/>
        </w:rPr>
        <w:t xml:space="preserve">Part 2: </w:t>
      </w:r>
      <w:r w:rsidR="008270BB" w:rsidRPr="008270BB">
        <w:rPr>
          <w:rFonts w:eastAsia="Times New Roman" w:cstheme="minorHAnsi"/>
          <w:b/>
          <w:bCs/>
          <w:color w:val="000000" w:themeColor="text1"/>
          <w:sz w:val="24"/>
          <w:szCs w:val="24"/>
          <w:u w:val="single"/>
          <w:lang w:eastAsia="en-CA"/>
        </w:rPr>
        <w:t xml:space="preserve">Personalizing the code </w:t>
      </w:r>
      <w:r w:rsidR="00D11E4A">
        <w:rPr>
          <w:rFonts w:eastAsia="Times New Roman" w:cstheme="minorHAnsi"/>
          <w:b/>
          <w:bCs/>
          <w:color w:val="000000" w:themeColor="text1"/>
          <w:sz w:val="24"/>
          <w:szCs w:val="24"/>
          <w:u w:val="single"/>
          <w:lang w:eastAsia="en-CA"/>
        </w:rPr>
        <w:t>for customized output</w:t>
      </w:r>
    </w:p>
    <w:p w14:paraId="2A02CE85" w14:textId="3C38D614" w:rsidR="00512368" w:rsidRPr="00A57AF7" w:rsidRDefault="00D11E4A" w:rsidP="005934B5">
      <w:pPr>
        <w:pStyle w:val="ListParagraph"/>
        <w:numPr>
          <w:ilvl w:val="0"/>
          <w:numId w:val="2"/>
        </w:numPr>
        <w:spacing w:before="100" w:beforeAutospacing="1" w:after="80" w:line="240" w:lineRule="auto"/>
        <w:contextualSpacing w:val="0"/>
        <w:rPr>
          <w:rFonts w:eastAsia="Times New Roman" w:cstheme="minorHAnsi"/>
          <w:color w:val="000000" w:themeColor="text1"/>
          <w:sz w:val="24"/>
          <w:szCs w:val="24"/>
          <w:lang w:eastAsia="en-CA"/>
        </w:rPr>
      </w:pPr>
      <w:r>
        <w:rPr>
          <w:rFonts w:eastAsia="Times New Roman" w:cstheme="minorHAnsi"/>
          <w:color w:val="000000" w:themeColor="text1"/>
          <w:sz w:val="24"/>
          <w:szCs w:val="24"/>
          <w:lang w:eastAsia="en-CA"/>
        </w:rPr>
        <w:t xml:space="preserve">By default, the application will produce a map of </w:t>
      </w:r>
      <w:r w:rsidR="00A57AF7">
        <w:rPr>
          <w:rFonts w:eastAsia="Times New Roman" w:cstheme="minorHAnsi"/>
          <w:color w:val="000000" w:themeColor="text1"/>
          <w:sz w:val="24"/>
          <w:szCs w:val="24"/>
          <w:lang w:eastAsia="en-CA"/>
        </w:rPr>
        <w:t xml:space="preserve">the City of </w:t>
      </w:r>
      <w:r>
        <w:rPr>
          <w:rFonts w:eastAsia="Times New Roman" w:cstheme="minorHAnsi"/>
          <w:color w:val="000000" w:themeColor="text1"/>
          <w:sz w:val="24"/>
          <w:szCs w:val="24"/>
          <w:lang w:eastAsia="en-CA"/>
        </w:rPr>
        <w:t>Toronto proper (the 140 neighbourhoods) with the origin node for all calculations set to UofT</w:t>
      </w:r>
      <w:r w:rsidR="00A57AF7">
        <w:rPr>
          <w:rFonts w:eastAsia="Times New Roman" w:cstheme="minorHAnsi"/>
          <w:color w:val="000000" w:themeColor="text1"/>
          <w:sz w:val="24"/>
          <w:szCs w:val="24"/>
          <w:lang w:eastAsia="en-CA"/>
        </w:rPr>
        <w:t>, accompanied by a .csv file describing the share of census tracts fastest reached by each transport method</w:t>
      </w:r>
      <w:r>
        <w:rPr>
          <w:rFonts w:eastAsia="Times New Roman" w:cstheme="minorHAnsi"/>
          <w:color w:val="000000" w:themeColor="text1"/>
          <w:sz w:val="24"/>
          <w:szCs w:val="24"/>
          <w:lang w:eastAsia="en-CA"/>
        </w:rPr>
        <w:t>.</w:t>
      </w:r>
      <w:r w:rsidR="00A57AF7">
        <w:rPr>
          <w:rFonts w:eastAsia="Times New Roman" w:cstheme="minorHAnsi"/>
          <w:color w:val="000000" w:themeColor="text1"/>
          <w:sz w:val="24"/>
          <w:szCs w:val="24"/>
          <w:lang w:eastAsia="en-CA"/>
        </w:rPr>
        <w:br/>
      </w:r>
      <w:r>
        <w:rPr>
          <w:rFonts w:eastAsia="Times New Roman" w:cstheme="minorHAnsi"/>
          <w:color w:val="000000" w:themeColor="text1"/>
          <w:sz w:val="24"/>
          <w:szCs w:val="24"/>
          <w:lang w:eastAsia="en-CA"/>
        </w:rPr>
        <w:br/>
        <w:t>At some point however</w:t>
      </w:r>
      <w:r w:rsidR="008270BB">
        <w:rPr>
          <w:rFonts w:eastAsia="Times New Roman" w:cstheme="minorHAnsi"/>
          <w:color w:val="000000" w:themeColor="text1"/>
          <w:sz w:val="24"/>
          <w:szCs w:val="24"/>
          <w:lang w:eastAsia="en-CA"/>
        </w:rPr>
        <w:t>,</w:t>
      </w:r>
      <w:r w:rsidR="008270BB" w:rsidRPr="008270BB">
        <w:rPr>
          <w:rFonts w:eastAsia="Times New Roman" w:cstheme="minorHAnsi"/>
          <w:color w:val="000000" w:themeColor="text1"/>
          <w:sz w:val="24"/>
          <w:szCs w:val="24"/>
          <w:lang w:eastAsia="en-CA"/>
        </w:rPr>
        <w:t xml:space="preserve"> </w:t>
      </w:r>
      <w:r w:rsidR="008270BB">
        <w:rPr>
          <w:rFonts w:eastAsia="Times New Roman" w:cstheme="minorHAnsi"/>
          <w:color w:val="000000" w:themeColor="text1"/>
          <w:sz w:val="24"/>
          <w:szCs w:val="24"/>
          <w:lang w:eastAsia="en-CA"/>
        </w:rPr>
        <w:t xml:space="preserve">you may wish to </w:t>
      </w:r>
      <w:r>
        <w:rPr>
          <w:rFonts w:eastAsia="Times New Roman" w:cstheme="minorHAnsi"/>
          <w:color w:val="000000" w:themeColor="text1"/>
          <w:sz w:val="24"/>
          <w:szCs w:val="24"/>
          <w:lang w:eastAsia="en-CA"/>
        </w:rPr>
        <w:t>customize the output</w:t>
      </w:r>
      <w:r w:rsidR="008270BB">
        <w:rPr>
          <w:rFonts w:eastAsia="Times New Roman" w:cstheme="minorHAnsi"/>
          <w:color w:val="000000" w:themeColor="text1"/>
          <w:sz w:val="24"/>
          <w:szCs w:val="24"/>
          <w:lang w:eastAsia="en-CA"/>
        </w:rPr>
        <w:t xml:space="preserve">, for example to produce a map with different </w:t>
      </w:r>
      <w:r>
        <w:rPr>
          <w:rFonts w:eastAsia="Times New Roman" w:cstheme="minorHAnsi"/>
          <w:color w:val="000000" w:themeColor="text1"/>
          <w:sz w:val="24"/>
          <w:szCs w:val="24"/>
          <w:lang w:eastAsia="en-CA"/>
        </w:rPr>
        <w:t>origin nodes, or of the GTA rather than only core Toronto</w:t>
      </w:r>
      <w:r w:rsidR="008270BB">
        <w:rPr>
          <w:rFonts w:eastAsia="Times New Roman" w:cstheme="minorHAnsi"/>
          <w:color w:val="000000" w:themeColor="text1"/>
          <w:sz w:val="24"/>
          <w:szCs w:val="24"/>
          <w:lang w:eastAsia="en-CA"/>
        </w:rPr>
        <w:t>. I have tried to streamline this process as much as possible so</w:t>
      </w:r>
      <w:r>
        <w:rPr>
          <w:rFonts w:eastAsia="Times New Roman" w:cstheme="minorHAnsi"/>
          <w:color w:val="000000" w:themeColor="text1"/>
          <w:sz w:val="24"/>
          <w:szCs w:val="24"/>
          <w:lang w:eastAsia="en-CA"/>
        </w:rPr>
        <w:t xml:space="preserve"> there are only a few places you would have to adjust the code</w:t>
      </w:r>
      <w:r w:rsidR="00A57AF7">
        <w:rPr>
          <w:rFonts w:eastAsia="Times New Roman" w:cstheme="minorHAnsi"/>
          <w:color w:val="000000" w:themeColor="text1"/>
          <w:sz w:val="24"/>
          <w:szCs w:val="24"/>
          <w:lang w:eastAsia="en-CA"/>
        </w:rPr>
        <w:t xml:space="preserve">. </w:t>
      </w:r>
      <w:r w:rsidR="00A57AF7">
        <w:rPr>
          <w:rFonts w:eastAsia="Times New Roman" w:cstheme="minorHAnsi"/>
          <w:color w:val="000000" w:themeColor="text1"/>
          <w:sz w:val="24"/>
          <w:szCs w:val="24"/>
          <w:lang w:eastAsia="en-CA"/>
        </w:rPr>
        <w:br/>
      </w:r>
      <w:r w:rsidR="00A57AF7">
        <w:rPr>
          <w:rFonts w:eastAsia="Times New Roman" w:cstheme="minorHAnsi"/>
          <w:color w:val="000000" w:themeColor="text1"/>
          <w:sz w:val="24"/>
          <w:szCs w:val="24"/>
          <w:lang w:eastAsia="en-CA"/>
        </w:rPr>
        <w:br/>
        <w:t xml:space="preserve">Most of these customizations are optional and the application will run fine without them, however, </w:t>
      </w:r>
      <w:r w:rsidR="00A57AF7" w:rsidRPr="00A57AF7">
        <w:rPr>
          <w:rFonts w:eastAsia="Times New Roman" w:cstheme="minorHAnsi"/>
          <w:color w:val="000000" w:themeColor="text1"/>
          <w:sz w:val="24"/>
          <w:szCs w:val="24"/>
          <w:u w:val="single"/>
          <w:lang w:eastAsia="en-CA"/>
        </w:rPr>
        <w:t>please be sure to update line 10 in directions.py with your Google Maps API key</w:t>
      </w:r>
      <w:r w:rsidR="00A57AF7">
        <w:rPr>
          <w:rFonts w:eastAsia="Times New Roman" w:cstheme="minorHAnsi"/>
          <w:color w:val="000000" w:themeColor="text1"/>
          <w:sz w:val="24"/>
          <w:szCs w:val="24"/>
          <w:lang w:eastAsia="en-CA"/>
        </w:rPr>
        <w:t xml:space="preserve">. </w:t>
      </w:r>
      <w:r w:rsidR="00A57AF7" w:rsidRPr="00A51A4B">
        <w:rPr>
          <w:rFonts w:eastAsia="Times New Roman" w:cstheme="minorHAnsi"/>
          <w:b/>
          <w:bCs/>
          <w:color w:val="000000" w:themeColor="text1"/>
          <w:sz w:val="24"/>
          <w:szCs w:val="24"/>
          <w:lang w:eastAsia="en-CA"/>
        </w:rPr>
        <w:t xml:space="preserve">The requests will fail without this change. </w:t>
      </w:r>
      <w:r w:rsidR="00A57AF7">
        <w:rPr>
          <w:rFonts w:eastAsia="Times New Roman" w:cstheme="minorHAnsi"/>
          <w:color w:val="000000" w:themeColor="text1"/>
          <w:sz w:val="24"/>
          <w:szCs w:val="24"/>
          <w:lang w:eastAsia="en-CA"/>
        </w:rPr>
        <w:t>Below is a list of customizable options in the application</w:t>
      </w:r>
      <w:r w:rsidRPr="00A57AF7">
        <w:rPr>
          <w:rFonts w:eastAsia="Times New Roman" w:cstheme="minorHAnsi"/>
          <w:color w:val="000000" w:themeColor="text1"/>
          <w:sz w:val="24"/>
          <w:szCs w:val="24"/>
          <w:lang w:eastAsia="en-CA"/>
        </w:rPr>
        <w:t>:</w:t>
      </w:r>
    </w:p>
    <w:p w14:paraId="69145D88" w14:textId="254FDBB2" w:rsidR="00D11E4A" w:rsidRDefault="00D11E4A" w:rsidP="00D11E4A">
      <w:pPr>
        <w:pStyle w:val="ListParagraph"/>
        <w:numPr>
          <w:ilvl w:val="0"/>
          <w:numId w:val="4"/>
        </w:numPr>
        <w:spacing w:before="100" w:beforeAutospacing="1" w:after="80" w:line="240" w:lineRule="auto"/>
        <w:contextualSpacing w:val="0"/>
        <w:rPr>
          <w:rFonts w:eastAsia="Times New Roman" w:cstheme="minorHAnsi"/>
          <w:color w:val="000000" w:themeColor="text1"/>
          <w:sz w:val="24"/>
          <w:szCs w:val="24"/>
          <w:lang w:eastAsia="en-CA"/>
        </w:rPr>
      </w:pPr>
      <w:r w:rsidRPr="00236CCD">
        <w:rPr>
          <w:rFonts w:eastAsia="Times New Roman" w:cstheme="minorHAnsi"/>
          <w:color w:val="0070C0"/>
          <w:sz w:val="24"/>
          <w:szCs w:val="24"/>
          <w:u w:val="single"/>
          <w:lang w:eastAsia="en-CA"/>
        </w:rPr>
        <w:t>directions.py, lines 7-9:</w:t>
      </w:r>
      <w:r w:rsidRPr="00236CCD">
        <w:rPr>
          <w:rFonts w:eastAsia="Times New Roman" w:cstheme="minorHAnsi"/>
          <w:color w:val="0070C0"/>
          <w:sz w:val="24"/>
          <w:szCs w:val="24"/>
          <w:lang w:eastAsia="en-CA"/>
        </w:rPr>
        <w:t xml:space="preserve"> </w:t>
      </w:r>
      <w:r>
        <w:rPr>
          <w:rFonts w:eastAsia="Times New Roman" w:cstheme="minorHAnsi"/>
          <w:color w:val="000000" w:themeColor="text1"/>
          <w:sz w:val="24"/>
          <w:szCs w:val="24"/>
          <w:lang w:eastAsia="en-CA"/>
        </w:rPr>
        <w:t xml:space="preserve">These lines contain place IDs of the 3 origin nodes we had </w:t>
      </w:r>
      <w:r w:rsidR="00236CCD">
        <w:rPr>
          <w:rFonts w:eastAsia="Times New Roman" w:cstheme="minorHAnsi"/>
          <w:color w:val="000000" w:themeColor="text1"/>
          <w:sz w:val="24"/>
          <w:szCs w:val="24"/>
          <w:lang w:eastAsia="en-CA"/>
        </w:rPr>
        <w:t xml:space="preserve">initially </w:t>
      </w:r>
      <w:r>
        <w:rPr>
          <w:rFonts w:eastAsia="Times New Roman" w:cstheme="minorHAnsi"/>
          <w:color w:val="000000" w:themeColor="text1"/>
          <w:sz w:val="24"/>
          <w:szCs w:val="24"/>
          <w:lang w:eastAsia="en-CA"/>
        </w:rPr>
        <w:t>agreed upon (UofT, Union Station, and Pearson Airport)</w:t>
      </w:r>
      <w:r w:rsidR="00A57AF7">
        <w:rPr>
          <w:rFonts w:eastAsia="Times New Roman" w:cstheme="minorHAnsi"/>
          <w:color w:val="000000" w:themeColor="text1"/>
          <w:sz w:val="24"/>
          <w:szCs w:val="24"/>
          <w:lang w:eastAsia="en-CA"/>
        </w:rPr>
        <w:t>. You may wish to change these nodes or add more for different maps.</w:t>
      </w:r>
    </w:p>
    <w:p w14:paraId="201B931F" w14:textId="6DEF579B" w:rsidR="00D11E4A" w:rsidRDefault="00D11E4A" w:rsidP="00D11E4A">
      <w:pPr>
        <w:pStyle w:val="ListParagraph"/>
        <w:numPr>
          <w:ilvl w:val="0"/>
          <w:numId w:val="4"/>
        </w:numPr>
        <w:spacing w:before="100" w:beforeAutospacing="1" w:after="80" w:line="240" w:lineRule="auto"/>
        <w:contextualSpacing w:val="0"/>
        <w:rPr>
          <w:rFonts w:eastAsia="Times New Roman" w:cstheme="minorHAnsi"/>
          <w:color w:val="000000" w:themeColor="text1"/>
          <w:sz w:val="24"/>
          <w:szCs w:val="24"/>
          <w:lang w:eastAsia="en-CA"/>
        </w:rPr>
      </w:pPr>
      <w:r w:rsidRPr="00236CCD">
        <w:rPr>
          <w:rFonts w:eastAsia="Times New Roman" w:cstheme="minorHAnsi"/>
          <w:b/>
          <w:bCs/>
          <w:color w:val="0070C0"/>
          <w:sz w:val="24"/>
          <w:szCs w:val="24"/>
          <w:u w:val="single"/>
          <w:lang w:eastAsia="en-CA"/>
        </w:rPr>
        <w:t>directions.py, line 10</w:t>
      </w:r>
      <w:r w:rsidRPr="00236CCD">
        <w:rPr>
          <w:rFonts w:eastAsia="Times New Roman" w:cstheme="minorHAnsi"/>
          <w:color w:val="0070C0"/>
          <w:sz w:val="24"/>
          <w:szCs w:val="24"/>
          <w:u w:val="single"/>
          <w:lang w:eastAsia="en-CA"/>
        </w:rPr>
        <w:t>:</w:t>
      </w:r>
      <w:r w:rsidRPr="00236CCD">
        <w:rPr>
          <w:rFonts w:eastAsia="Times New Roman" w:cstheme="minorHAnsi"/>
          <w:color w:val="0070C0"/>
          <w:sz w:val="24"/>
          <w:szCs w:val="24"/>
          <w:lang w:eastAsia="en-CA"/>
        </w:rPr>
        <w:t xml:space="preserve"> </w:t>
      </w:r>
      <w:r>
        <w:rPr>
          <w:rFonts w:eastAsia="Times New Roman" w:cstheme="minorHAnsi"/>
          <w:color w:val="000000" w:themeColor="text1"/>
          <w:sz w:val="24"/>
          <w:szCs w:val="24"/>
          <w:lang w:eastAsia="en-CA"/>
        </w:rPr>
        <w:t xml:space="preserve">Contains a variable for the Google Maps API key used to make requests. </w:t>
      </w:r>
      <w:r w:rsidRPr="00AF7EFC">
        <w:rPr>
          <w:rFonts w:eastAsia="Times New Roman" w:cstheme="minorHAnsi"/>
          <w:color w:val="000000" w:themeColor="text1"/>
          <w:sz w:val="24"/>
          <w:szCs w:val="24"/>
          <w:u w:val="single"/>
          <w:lang w:eastAsia="en-CA"/>
        </w:rPr>
        <w:t>Please replace the value with your API key before running the application</w:t>
      </w:r>
      <w:r>
        <w:rPr>
          <w:rFonts w:eastAsia="Times New Roman" w:cstheme="minorHAnsi"/>
          <w:color w:val="000000" w:themeColor="text1"/>
          <w:sz w:val="24"/>
          <w:szCs w:val="24"/>
          <w:lang w:eastAsia="en-CA"/>
        </w:rPr>
        <w:t>.</w:t>
      </w:r>
    </w:p>
    <w:p w14:paraId="31E90104" w14:textId="2A32117E" w:rsidR="00A57AF7" w:rsidRDefault="00A57AF7" w:rsidP="00D11E4A">
      <w:pPr>
        <w:pStyle w:val="ListParagraph"/>
        <w:numPr>
          <w:ilvl w:val="0"/>
          <w:numId w:val="4"/>
        </w:numPr>
        <w:spacing w:before="100" w:beforeAutospacing="1" w:after="80" w:line="240" w:lineRule="auto"/>
        <w:contextualSpacing w:val="0"/>
        <w:rPr>
          <w:rFonts w:eastAsia="Times New Roman" w:cstheme="minorHAnsi"/>
          <w:color w:val="000000" w:themeColor="text1"/>
          <w:sz w:val="24"/>
          <w:szCs w:val="24"/>
          <w:lang w:eastAsia="en-CA"/>
        </w:rPr>
      </w:pPr>
      <w:r w:rsidRPr="00236CCD">
        <w:rPr>
          <w:rFonts w:eastAsia="Times New Roman" w:cstheme="minorHAnsi"/>
          <w:color w:val="0070C0"/>
          <w:sz w:val="24"/>
          <w:szCs w:val="24"/>
          <w:u w:val="single"/>
          <w:lang w:eastAsia="en-CA"/>
        </w:rPr>
        <w:t>directions.py, line 154-165:</w:t>
      </w:r>
      <w:r w:rsidRPr="00236CCD">
        <w:rPr>
          <w:rFonts w:eastAsia="Times New Roman" w:cstheme="minorHAnsi"/>
          <w:color w:val="0070C0"/>
          <w:sz w:val="24"/>
          <w:szCs w:val="24"/>
          <w:lang w:eastAsia="en-CA"/>
        </w:rPr>
        <w:t xml:space="preserve"> </w:t>
      </w:r>
      <w:r>
        <w:rPr>
          <w:rFonts w:eastAsia="Times New Roman" w:cstheme="minorHAnsi"/>
          <w:color w:val="000000" w:themeColor="text1"/>
          <w:sz w:val="24"/>
          <w:szCs w:val="24"/>
          <w:lang w:eastAsia="en-CA"/>
        </w:rPr>
        <w:t>Contain the function calls to make the requests and record the data</w:t>
      </w:r>
      <w:r w:rsidR="00236CCD">
        <w:rPr>
          <w:rFonts w:eastAsia="Times New Roman" w:cstheme="minorHAnsi"/>
          <w:color w:val="000000" w:themeColor="text1"/>
          <w:sz w:val="24"/>
          <w:szCs w:val="24"/>
          <w:lang w:eastAsia="en-CA"/>
        </w:rPr>
        <w:t>,</w:t>
      </w:r>
      <w:r>
        <w:rPr>
          <w:rFonts w:eastAsia="Times New Roman" w:cstheme="minorHAnsi"/>
          <w:color w:val="000000" w:themeColor="text1"/>
          <w:sz w:val="24"/>
          <w:szCs w:val="24"/>
          <w:lang w:eastAsia="en-CA"/>
        </w:rPr>
        <w:t xml:space="preserve"> given a</w:t>
      </w:r>
      <w:r w:rsidR="00236CCD">
        <w:rPr>
          <w:rFonts w:eastAsia="Times New Roman" w:cstheme="minorHAnsi"/>
          <w:color w:val="000000" w:themeColor="text1"/>
          <w:sz w:val="24"/>
          <w:szCs w:val="24"/>
          <w:lang w:eastAsia="en-CA"/>
        </w:rPr>
        <w:t xml:space="preserve">n origin node. By default, only the first function call will run, corresponding to UofT as the origin node. The latter 2 calls, corresponding to the Union Station and Pearson Airport origin nodes, are commented out. Feel free to comment out/uncomment any of the 3 calls based on what maps you would like to produce. </w:t>
      </w:r>
    </w:p>
    <w:p w14:paraId="2AF7CC85" w14:textId="12D9B39F" w:rsidR="00D11E4A" w:rsidRPr="008270BB" w:rsidRDefault="00D11E4A" w:rsidP="00D11E4A">
      <w:pPr>
        <w:pStyle w:val="ListParagraph"/>
        <w:numPr>
          <w:ilvl w:val="0"/>
          <w:numId w:val="4"/>
        </w:numPr>
        <w:spacing w:before="100" w:beforeAutospacing="1" w:after="80" w:line="240" w:lineRule="auto"/>
        <w:contextualSpacing w:val="0"/>
        <w:rPr>
          <w:rFonts w:eastAsia="Times New Roman" w:cstheme="minorHAnsi"/>
          <w:color w:val="000000" w:themeColor="text1"/>
          <w:sz w:val="24"/>
          <w:szCs w:val="24"/>
          <w:lang w:eastAsia="en-CA"/>
        </w:rPr>
      </w:pPr>
      <w:r w:rsidRPr="004F01C8">
        <w:rPr>
          <w:rFonts w:eastAsia="Times New Roman" w:cstheme="minorHAnsi"/>
          <w:color w:val="0070C0"/>
          <w:sz w:val="24"/>
          <w:szCs w:val="24"/>
          <w:u w:val="single"/>
          <w:lang w:eastAsia="en-CA"/>
        </w:rPr>
        <w:t xml:space="preserve">visualizer.py, line </w:t>
      </w:r>
      <w:r w:rsidR="00D144AB" w:rsidRPr="004F01C8">
        <w:rPr>
          <w:rFonts w:eastAsia="Times New Roman" w:cstheme="minorHAnsi"/>
          <w:color w:val="0070C0"/>
          <w:sz w:val="24"/>
          <w:szCs w:val="24"/>
          <w:u w:val="single"/>
          <w:lang w:eastAsia="en-CA"/>
        </w:rPr>
        <w:t>13-14:</w:t>
      </w:r>
      <w:r w:rsidR="00D144AB" w:rsidRPr="004F01C8">
        <w:rPr>
          <w:rFonts w:eastAsia="Times New Roman" w:cstheme="minorHAnsi"/>
          <w:color w:val="0070C0"/>
          <w:sz w:val="24"/>
          <w:szCs w:val="24"/>
          <w:lang w:eastAsia="en-CA"/>
        </w:rPr>
        <w:t xml:space="preserve"> </w:t>
      </w:r>
      <w:r w:rsidR="00D144AB">
        <w:rPr>
          <w:rFonts w:eastAsia="Times New Roman" w:cstheme="minorHAnsi"/>
          <w:color w:val="000000" w:themeColor="text1"/>
          <w:sz w:val="24"/>
          <w:szCs w:val="24"/>
          <w:lang w:eastAsia="en-CA"/>
        </w:rPr>
        <w:t>Contain 2 variables corresponding to the size of the map (“core” Toronto or “greater” Toronto), and the origin node (“uoft”, “unionst”, or “pearson”). Feel free to change either of these variables as per the map configurations you wish to produce.</w:t>
      </w:r>
      <w:r w:rsidR="00A02A6B">
        <w:rPr>
          <w:rFonts w:eastAsia="Times New Roman" w:cstheme="minorHAnsi"/>
          <w:color w:val="000000" w:themeColor="text1"/>
          <w:sz w:val="24"/>
          <w:szCs w:val="24"/>
          <w:lang w:eastAsia="en-CA"/>
        </w:rPr>
        <w:t xml:space="preserve"> Please be careful with the string values you assign to these variables, as any typos may result in the wrong data being accessed and merged, or no data being accessed at all.</w:t>
      </w:r>
    </w:p>
    <w:p w14:paraId="4021828B" w14:textId="67E12BDB" w:rsidR="0096660D" w:rsidRPr="008270BB" w:rsidRDefault="0096660D" w:rsidP="002A33C6">
      <w:pPr>
        <w:spacing w:before="100" w:beforeAutospacing="1" w:after="80" w:line="240" w:lineRule="auto"/>
        <w:ind w:left="720"/>
        <w:rPr>
          <w:rFonts w:eastAsia="Times New Roman" w:cstheme="minorHAnsi"/>
          <w:b/>
          <w:bCs/>
          <w:color w:val="000000" w:themeColor="text1"/>
          <w:sz w:val="24"/>
          <w:szCs w:val="24"/>
          <w:u w:val="single"/>
          <w:lang w:eastAsia="en-CA"/>
        </w:rPr>
      </w:pPr>
      <w:r w:rsidRPr="008270BB">
        <w:rPr>
          <w:rFonts w:eastAsia="Times New Roman" w:cstheme="minorHAnsi"/>
          <w:b/>
          <w:bCs/>
          <w:color w:val="000000" w:themeColor="text1"/>
          <w:sz w:val="24"/>
          <w:szCs w:val="24"/>
          <w:u w:val="single"/>
          <w:lang w:eastAsia="en-CA"/>
        </w:rPr>
        <w:t xml:space="preserve">Part 3: </w:t>
      </w:r>
      <w:r w:rsidR="00236CCD">
        <w:rPr>
          <w:rFonts w:eastAsia="Times New Roman" w:cstheme="minorHAnsi"/>
          <w:b/>
          <w:bCs/>
          <w:color w:val="000000" w:themeColor="text1"/>
          <w:sz w:val="24"/>
          <w:szCs w:val="24"/>
          <w:u w:val="single"/>
          <w:lang w:eastAsia="en-CA"/>
        </w:rPr>
        <w:t>Running the application</w:t>
      </w:r>
      <w:r w:rsidRPr="008270BB">
        <w:rPr>
          <w:rFonts w:eastAsia="Times New Roman" w:cstheme="minorHAnsi"/>
          <w:b/>
          <w:bCs/>
          <w:color w:val="000000" w:themeColor="text1"/>
          <w:sz w:val="24"/>
          <w:szCs w:val="24"/>
          <w:u w:val="single"/>
          <w:lang w:eastAsia="en-CA"/>
        </w:rPr>
        <w:t>:</w:t>
      </w:r>
    </w:p>
    <w:p w14:paraId="3DE1BB96" w14:textId="1F059426" w:rsidR="00413FF5" w:rsidRDefault="00236CCD"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sidRPr="00236CCD">
        <w:rPr>
          <w:rFonts w:eastAsia="Times New Roman" w:cstheme="minorHAnsi"/>
          <w:sz w:val="24"/>
          <w:szCs w:val="24"/>
          <w:lang w:eastAsia="en-CA"/>
        </w:rPr>
        <w:t xml:space="preserve">Launch Docker, which you installed in Part 1. </w:t>
      </w:r>
      <w:r w:rsidR="00CE50A9">
        <w:rPr>
          <w:rFonts w:eastAsia="Times New Roman" w:cstheme="minorHAnsi"/>
          <w:sz w:val="24"/>
          <w:szCs w:val="24"/>
          <w:lang w:eastAsia="en-CA"/>
        </w:rPr>
        <w:t>It may take a minute for the engine to start.</w:t>
      </w:r>
    </w:p>
    <w:p w14:paraId="341129F5" w14:textId="39DE217C" w:rsidR="00CE50A9" w:rsidRDefault="00CE50A9"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Open the commands.txt text file. Here are 4 commands you will need to run the application in the Docker shell.</w:t>
      </w:r>
    </w:p>
    <w:p w14:paraId="19B771A8" w14:textId="354562D2" w:rsidR="00CE50A9" w:rsidRDefault="00CE50A9"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lastRenderedPageBreak/>
        <w:t xml:space="preserve">In your File Explorer, navigate to the project folder which contains all the files and data for this application. Hold Shift and right-click on some empty space within the </w:t>
      </w:r>
      <w:proofErr w:type="gramStart"/>
      <w:r>
        <w:rPr>
          <w:rFonts w:eastAsia="Times New Roman" w:cstheme="minorHAnsi"/>
          <w:sz w:val="24"/>
          <w:szCs w:val="24"/>
          <w:lang w:eastAsia="en-CA"/>
        </w:rPr>
        <w:t>window, and</w:t>
      </w:r>
      <w:proofErr w:type="gramEnd"/>
      <w:r>
        <w:rPr>
          <w:rFonts w:eastAsia="Times New Roman" w:cstheme="minorHAnsi"/>
          <w:sz w:val="24"/>
          <w:szCs w:val="24"/>
          <w:lang w:eastAsia="en-CA"/>
        </w:rPr>
        <w:t xml:space="preserve"> select “Open PowerShell window here”.</w:t>
      </w:r>
      <w:r w:rsidR="00F8259F">
        <w:rPr>
          <w:rFonts w:eastAsia="Times New Roman" w:cstheme="minorHAnsi"/>
          <w:sz w:val="24"/>
          <w:szCs w:val="24"/>
          <w:lang w:eastAsia="en-CA"/>
        </w:rPr>
        <w:t xml:space="preserve"> This option should be approximately in the middle of available options.</w:t>
      </w:r>
      <w:r>
        <w:rPr>
          <w:rFonts w:eastAsia="Times New Roman" w:cstheme="minorHAnsi"/>
          <w:sz w:val="24"/>
          <w:szCs w:val="24"/>
          <w:lang w:eastAsia="en-CA"/>
        </w:rPr>
        <w:t xml:space="preserve"> </w:t>
      </w:r>
      <w:r w:rsidR="002C0A97">
        <w:rPr>
          <w:rFonts w:eastAsia="Times New Roman" w:cstheme="minorHAnsi"/>
          <w:sz w:val="24"/>
          <w:szCs w:val="24"/>
          <w:lang w:eastAsia="en-CA"/>
        </w:rPr>
        <w:t xml:space="preserve">This will </w:t>
      </w:r>
      <w:proofErr w:type="gramStart"/>
      <w:r w:rsidR="002C0A97">
        <w:rPr>
          <w:rFonts w:eastAsia="Times New Roman" w:cstheme="minorHAnsi"/>
          <w:sz w:val="24"/>
          <w:szCs w:val="24"/>
          <w:lang w:eastAsia="en-CA"/>
        </w:rPr>
        <w:t>open up</w:t>
      </w:r>
      <w:proofErr w:type="gramEnd"/>
      <w:r w:rsidR="002C0A97">
        <w:rPr>
          <w:rFonts w:eastAsia="Times New Roman" w:cstheme="minorHAnsi"/>
          <w:sz w:val="24"/>
          <w:szCs w:val="24"/>
          <w:lang w:eastAsia="en-CA"/>
        </w:rPr>
        <w:t xml:space="preserve"> a </w:t>
      </w:r>
      <w:r w:rsidR="00F8259F">
        <w:rPr>
          <w:rFonts w:eastAsia="Times New Roman" w:cstheme="minorHAnsi"/>
          <w:sz w:val="24"/>
          <w:szCs w:val="24"/>
          <w:lang w:eastAsia="en-CA"/>
        </w:rPr>
        <w:t xml:space="preserve">new </w:t>
      </w:r>
      <w:r w:rsidR="002C0A97">
        <w:rPr>
          <w:rFonts w:eastAsia="Times New Roman" w:cstheme="minorHAnsi"/>
          <w:sz w:val="24"/>
          <w:szCs w:val="24"/>
          <w:lang w:eastAsia="en-CA"/>
        </w:rPr>
        <w:t>terminal window.</w:t>
      </w:r>
    </w:p>
    <w:p w14:paraId="153A5165" w14:textId="4C3911B7" w:rsidR="002C0A97" w:rsidRDefault="002C0A97"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Enter the first command from the commands.txt file</w:t>
      </w:r>
      <w:r w:rsidR="00F8259F">
        <w:rPr>
          <w:rFonts w:eastAsia="Times New Roman" w:cstheme="minorHAnsi"/>
          <w:sz w:val="24"/>
          <w:szCs w:val="24"/>
          <w:lang w:eastAsia="en-CA"/>
        </w:rPr>
        <w:t>:</w:t>
      </w:r>
      <w:r>
        <w:rPr>
          <w:rFonts w:eastAsia="Times New Roman" w:cstheme="minorHAnsi"/>
          <w:sz w:val="24"/>
          <w:szCs w:val="24"/>
          <w:lang w:eastAsia="en-CA"/>
        </w:rPr>
        <w:t xml:space="preserve"> </w:t>
      </w:r>
      <w:r w:rsidRPr="00A96BB0">
        <w:rPr>
          <w:rFonts w:ascii="Courier New" w:eastAsia="Times New Roman" w:hAnsi="Courier New" w:cs="Courier New"/>
          <w:lang w:eastAsia="en-CA"/>
        </w:rPr>
        <w:t>docker-compose up --build -d</w:t>
      </w:r>
      <w:r>
        <w:rPr>
          <w:rFonts w:eastAsia="Times New Roman" w:cstheme="minorHAnsi"/>
          <w:sz w:val="24"/>
          <w:szCs w:val="24"/>
          <w:lang w:eastAsia="en-CA"/>
        </w:rPr>
        <w:t xml:space="preserve">, and press Enter. This will create the </w:t>
      </w:r>
      <w:r w:rsidR="00F8259F">
        <w:rPr>
          <w:rFonts w:eastAsia="Times New Roman" w:cstheme="minorHAnsi"/>
          <w:sz w:val="24"/>
          <w:szCs w:val="24"/>
          <w:lang w:eastAsia="en-CA"/>
        </w:rPr>
        <w:t>D</w:t>
      </w:r>
      <w:r>
        <w:rPr>
          <w:rFonts w:eastAsia="Times New Roman" w:cstheme="minorHAnsi"/>
          <w:sz w:val="24"/>
          <w:szCs w:val="24"/>
          <w:lang w:eastAsia="en-CA"/>
        </w:rPr>
        <w:t>ocker shell and the environment in which to run the application.</w:t>
      </w:r>
      <w:r w:rsidR="00F8259F">
        <w:rPr>
          <w:rFonts w:eastAsia="Times New Roman" w:cstheme="minorHAnsi"/>
          <w:sz w:val="24"/>
          <w:szCs w:val="24"/>
          <w:lang w:eastAsia="en-CA"/>
        </w:rPr>
        <w:t xml:space="preserve"> It may take a minute or 2 to finish setting up.</w:t>
      </w:r>
    </w:p>
    <w:p w14:paraId="26CBD290" w14:textId="20C2A95F" w:rsidR="00F8259F" w:rsidRDefault="00F8259F"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Once you are able to enter commands again, paste the 4</w:t>
      </w:r>
      <w:r w:rsidRPr="00F8259F">
        <w:rPr>
          <w:rFonts w:eastAsia="Times New Roman" w:cstheme="minorHAnsi"/>
          <w:sz w:val="24"/>
          <w:szCs w:val="24"/>
          <w:vertAlign w:val="superscript"/>
          <w:lang w:eastAsia="en-CA"/>
        </w:rPr>
        <w:t>th</w:t>
      </w:r>
      <w:r>
        <w:rPr>
          <w:rFonts w:eastAsia="Times New Roman" w:cstheme="minorHAnsi"/>
          <w:sz w:val="24"/>
          <w:szCs w:val="24"/>
          <w:lang w:eastAsia="en-CA"/>
        </w:rPr>
        <w:t xml:space="preserve"> command from the commands.txt file: </w:t>
      </w:r>
      <w:r w:rsidRPr="00A96BB0">
        <w:rPr>
          <w:rFonts w:ascii="Courier New" w:eastAsia="Times New Roman" w:hAnsi="Courier New" w:cs="Courier New"/>
          <w:lang w:eastAsia="en-CA"/>
        </w:rPr>
        <w:t xml:space="preserve">docker exec -it toronto-transport-methods </w:t>
      </w:r>
      <w:proofErr w:type="gramStart"/>
      <w:r w:rsidRPr="00A96BB0">
        <w:rPr>
          <w:rFonts w:ascii="Courier New" w:eastAsia="Times New Roman" w:hAnsi="Courier New" w:cs="Courier New"/>
          <w:lang w:eastAsia="en-CA"/>
        </w:rPr>
        <w:t>bash</w:t>
      </w:r>
      <w:proofErr w:type="gramEnd"/>
      <w:r>
        <w:rPr>
          <w:rFonts w:eastAsia="Times New Roman" w:cstheme="minorHAnsi"/>
          <w:sz w:val="24"/>
          <w:szCs w:val="24"/>
          <w:lang w:eastAsia="en-CA"/>
        </w:rPr>
        <w:t xml:space="preserve"> and press Enter. </w:t>
      </w:r>
      <w:r w:rsidR="004E0E44">
        <w:rPr>
          <w:rFonts w:eastAsia="Times New Roman" w:cstheme="minorHAnsi"/>
          <w:sz w:val="24"/>
          <w:szCs w:val="24"/>
          <w:lang w:eastAsia="en-CA"/>
        </w:rPr>
        <w:t>This command may also take a minute or 2 to run.</w:t>
      </w:r>
    </w:p>
    <w:p w14:paraId="2F1BE146" w14:textId="11C5B5B2" w:rsidR="004E0E44" w:rsidRDefault="004E0E44"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 xml:space="preserve">Once the previous command has completed, type in </w:t>
      </w:r>
      <w:r w:rsidRPr="004E0E44">
        <w:rPr>
          <w:rFonts w:ascii="Courier New" w:eastAsia="Times New Roman" w:hAnsi="Courier New" w:cs="Courier New"/>
          <w:lang w:eastAsia="en-CA"/>
        </w:rPr>
        <w:t>generate.sh</w:t>
      </w:r>
      <w:r>
        <w:rPr>
          <w:rFonts w:eastAsia="Times New Roman" w:cstheme="minorHAnsi"/>
          <w:sz w:val="24"/>
          <w:szCs w:val="24"/>
          <w:lang w:eastAsia="en-CA"/>
        </w:rPr>
        <w:t xml:space="preserve"> and press Enter. This will run the 3 primary files of the application: data_formatter.py, directions.py, and visualizer.py</w:t>
      </w:r>
      <w:r w:rsidR="001855E7">
        <w:rPr>
          <w:rFonts w:eastAsia="Times New Roman" w:cstheme="minorHAnsi"/>
          <w:sz w:val="24"/>
          <w:szCs w:val="24"/>
          <w:lang w:eastAsia="en-CA"/>
        </w:rPr>
        <w:t>. This command will take several minutes to run as it makes all the requests to Google Maps and records all the results.</w:t>
      </w:r>
    </w:p>
    <w:p w14:paraId="68D826D5" w14:textId="75235BBA" w:rsidR="00D144AB" w:rsidRDefault="00D144AB"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 xml:space="preserve">Once execution is complete, </w:t>
      </w:r>
      <w:r w:rsidR="00A57403">
        <w:rPr>
          <w:rFonts w:eastAsia="Times New Roman" w:cstheme="minorHAnsi"/>
          <w:sz w:val="24"/>
          <w:szCs w:val="24"/>
          <w:lang w:eastAsia="en-CA"/>
        </w:rPr>
        <w:t>the results are ready</w:t>
      </w:r>
      <w:r>
        <w:rPr>
          <w:rFonts w:eastAsia="Times New Roman" w:cstheme="minorHAnsi"/>
          <w:sz w:val="24"/>
          <w:szCs w:val="24"/>
          <w:lang w:eastAsia="en-CA"/>
        </w:rPr>
        <w:t xml:space="preserve">. </w:t>
      </w:r>
      <w:r w:rsidR="00D00DE7">
        <w:rPr>
          <w:rFonts w:eastAsia="Times New Roman" w:cstheme="minorHAnsi"/>
          <w:sz w:val="24"/>
          <w:szCs w:val="24"/>
          <w:lang w:eastAsia="en-CA"/>
        </w:rPr>
        <w:t>The map(s) you have just produced will be in the Maps folder. There will also be a .csv file corresponding to each of your maps describing the share of census tracts that are fastest reached by each transport method. The naming convention for the maps</w:t>
      </w:r>
      <w:r w:rsidR="002C5B94">
        <w:rPr>
          <w:rFonts w:eastAsia="Times New Roman" w:cstheme="minorHAnsi"/>
          <w:sz w:val="24"/>
          <w:szCs w:val="24"/>
          <w:lang w:eastAsia="en-CA"/>
        </w:rPr>
        <w:t xml:space="preserve"> is “[</w:t>
      </w:r>
      <w:r w:rsidR="002C5B94" w:rsidRPr="002F3D2F">
        <w:rPr>
          <w:rFonts w:eastAsia="Times New Roman" w:cstheme="minorHAnsi"/>
          <w:b/>
          <w:bCs/>
          <w:i/>
          <w:iCs/>
          <w:sz w:val="24"/>
          <w:szCs w:val="24"/>
          <w:lang w:eastAsia="en-CA"/>
        </w:rPr>
        <w:t>origin</w:t>
      </w:r>
      <w:r w:rsidR="002C5B94">
        <w:rPr>
          <w:rFonts w:eastAsia="Times New Roman" w:cstheme="minorHAnsi"/>
          <w:sz w:val="24"/>
          <w:szCs w:val="24"/>
          <w:lang w:eastAsia="en-CA"/>
        </w:rPr>
        <w:t>]_[</w:t>
      </w:r>
      <w:r w:rsidR="002C5B94" w:rsidRPr="002F3D2F">
        <w:rPr>
          <w:rFonts w:eastAsia="Times New Roman" w:cstheme="minorHAnsi"/>
          <w:b/>
          <w:bCs/>
          <w:i/>
          <w:iCs/>
          <w:sz w:val="24"/>
          <w:szCs w:val="24"/>
          <w:lang w:eastAsia="en-CA"/>
        </w:rPr>
        <w:t>map_</w:t>
      </w:r>
      <w:proofErr w:type="gramStart"/>
      <w:r w:rsidR="002C5B94" w:rsidRPr="002F3D2F">
        <w:rPr>
          <w:rFonts w:eastAsia="Times New Roman" w:cstheme="minorHAnsi"/>
          <w:b/>
          <w:bCs/>
          <w:i/>
          <w:iCs/>
          <w:sz w:val="24"/>
          <w:szCs w:val="24"/>
          <w:lang w:eastAsia="en-CA"/>
        </w:rPr>
        <w:t>size</w:t>
      </w:r>
      <w:r w:rsidR="002C5B94">
        <w:rPr>
          <w:rFonts w:eastAsia="Times New Roman" w:cstheme="minorHAnsi"/>
          <w:sz w:val="24"/>
          <w:szCs w:val="24"/>
          <w:lang w:eastAsia="en-CA"/>
        </w:rPr>
        <w:t>]_coloured.png</w:t>
      </w:r>
      <w:proofErr w:type="gramEnd"/>
      <w:r w:rsidR="002C5B94">
        <w:rPr>
          <w:rFonts w:eastAsia="Times New Roman" w:cstheme="minorHAnsi"/>
          <w:sz w:val="24"/>
          <w:szCs w:val="24"/>
          <w:lang w:eastAsia="en-CA"/>
        </w:rPr>
        <w:t>”</w:t>
      </w:r>
      <w:r w:rsidR="00D00DE7">
        <w:rPr>
          <w:rFonts w:eastAsia="Times New Roman" w:cstheme="minorHAnsi"/>
          <w:sz w:val="24"/>
          <w:szCs w:val="24"/>
          <w:lang w:eastAsia="en-CA"/>
        </w:rPr>
        <w:t xml:space="preserve"> and the transport shares </w:t>
      </w:r>
      <w:r w:rsidR="002C5B94">
        <w:rPr>
          <w:rFonts w:eastAsia="Times New Roman" w:cstheme="minorHAnsi"/>
          <w:sz w:val="24"/>
          <w:szCs w:val="24"/>
          <w:lang w:eastAsia="en-CA"/>
        </w:rPr>
        <w:t>.csv file is “transport_shares_[</w:t>
      </w:r>
      <w:r w:rsidR="002C5B94" w:rsidRPr="002F3D2F">
        <w:rPr>
          <w:rFonts w:eastAsia="Times New Roman" w:cstheme="minorHAnsi"/>
          <w:b/>
          <w:bCs/>
          <w:i/>
          <w:iCs/>
          <w:sz w:val="24"/>
          <w:szCs w:val="24"/>
          <w:lang w:eastAsia="en-CA"/>
        </w:rPr>
        <w:t>map_size</w:t>
      </w:r>
      <w:r w:rsidR="002C5B94">
        <w:rPr>
          <w:rFonts w:eastAsia="Times New Roman" w:cstheme="minorHAnsi"/>
          <w:sz w:val="24"/>
          <w:szCs w:val="24"/>
          <w:lang w:eastAsia="en-CA"/>
        </w:rPr>
        <w:t>]_[</w:t>
      </w:r>
      <w:r w:rsidR="002C5B94" w:rsidRPr="002F3D2F">
        <w:rPr>
          <w:rFonts w:eastAsia="Times New Roman" w:cstheme="minorHAnsi"/>
          <w:b/>
          <w:bCs/>
          <w:i/>
          <w:iCs/>
          <w:sz w:val="24"/>
          <w:szCs w:val="24"/>
          <w:lang w:eastAsia="en-CA"/>
        </w:rPr>
        <w:t>origin</w:t>
      </w:r>
      <w:r w:rsidR="002C5B94">
        <w:rPr>
          <w:rFonts w:eastAsia="Times New Roman" w:cstheme="minorHAnsi"/>
          <w:sz w:val="24"/>
          <w:szCs w:val="24"/>
          <w:lang w:eastAsia="en-CA"/>
        </w:rPr>
        <w:t xml:space="preserve">].csv”, where </w:t>
      </w:r>
      <w:r w:rsidR="002C5B94" w:rsidRPr="002F3D2F">
        <w:rPr>
          <w:rFonts w:eastAsia="Times New Roman" w:cstheme="minorHAnsi"/>
          <w:b/>
          <w:bCs/>
          <w:i/>
          <w:iCs/>
          <w:sz w:val="24"/>
          <w:szCs w:val="24"/>
          <w:lang w:eastAsia="en-CA"/>
        </w:rPr>
        <w:t>origin</w:t>
      </w:r>
      <w:r w:rsidR="002C5B94">
        <w:rPr>
          <w:rFonts w:eastAsia="Times New Roman" w:cstheme="minorHAnsi"/>
          <w:sz w:val="24"/>
          <w:szCs w:val="24"/>
          <w:lang w:eastAsia="en-CA"/>
        </w:rPr>
        <w:t xml:space="preserve"> corresponds to the origin nodes (“uoft”, “unionst”, or “pearson”), and </w:t>
      </w:r>
      <w:r w:rsidR="002C5B94" w:rsidRPr="002F3D2F">
        <w:rPr>
          <w:rFonts w:eastAsia="Times New Roman" w:cstheme="minorHAnsi"/>
          <w:b/>
          <w:bCs/>
          <w:i/>
          <w:iCs/>
          <w:sz w:val="24"/>
          <w:szCs w:val="24"/>
          <w:lang w:eastAsia="en-CA"/>
        </w:rPr>
        <w:t>map_size</w:t>
      </w:r>
      <w:r w:rsidR="002C5B94">
        <w:rPr>
          <w:rFonts w:eastAsia="Times New Roman" w:cstheme="minorHAnsi"/>
          <w:sz w:val="24"/>
          <w:szCs w:val="24"/>
          <w:lang w:eastAsia="en-CA"/>
        </w:rPr>
        <w:t xml:space="preserve"> corresponds to whether “core” or “greater” Toronto is being mapped.</w:t>
      </w:r>
    </w:p>
    <w:p w14:paraId="6882E6D4" w14:textId="59350343" w:rsidR="003D248D" w:rsidRPr="00236CCD" w:rsidRDefault="003D248D" w:rsidP="00F562AC">
      <w:pPr>
        <w:pStyle w:val="ListParagraph"/>
        <w:numPr>
          <w:ilvl w:val="0"/>
          <w:numId w:val="2"/>
        </w:numPr>
        <w:spacing w:before="100" w:beforeAutospacing="1" w:after="80" w:line="240" w:lineRule="auto"/>
        <w:contextualSpacing w:val="0"/>
        <w:rPr>
          <w:rFonts w:eastAsia="Times New Roman" w:cstheme="minorHAnsi"/>
          <w:sz w:val="24"/>
          <w:szCs w:val="24"/>
          <w:lang w:eastAsia="en-CA"/>
        </w:rPr>
      </w:pPr>
      <w:r>
        <w:rPr>
          <w:rFonts w:eastAsia="Times New Roman" w:cstheme="minorHAnsi"/>
          <w:sz w:val="24"/>
          <w:szCs w:val="24"/>
          <w:lang w:eastAsia="en-CA"/>
        </w:rPr>
        <w:t>Once you are done with running the application, you may paste the 2</w:t>
      </w:r>
      <w:r w:rsidRPr="003D248D">
        <w:rPr>
          <w:rFonts w:eastAsia="Times New Roman" w:cstheme="minorHAnsi"/>
          <w:sz w:val="24"/>
          <w:szCs w:val="24"/>
          <w:vertAlign w:val="superscript"/>
          <w:lang w:eastAsia="en-CA"/>
        </w:rPr>
        <w:t>nd</w:t>
      </w:r>
      <w:r>
        <w:rPr>
          <w:rFonts w:eastAsia="Times New Roman" w:cstheme="minorHAnsi"/>
          <w:sz w:val="24"/>
          <w:szCs w:val="24"/>
          <w:lang w:eastAsia="en-CA"/>
        </w:rPr>
        <w:t xml:space="preserve"> command from the commands.txt file, </w:t>
      </w:r>
      <w:r w:rsidRPr="003D248D">
        <w:rPr>
          <w:rFonts w:ascii="Courier New" w:eastAsia="Times New Roman" w:hAnsi="Courier New" w:cs="Courier New"/>
          <w:lang w:eastAsia="en-CA"/>
        </w:rPr>
        <w:t>docker-compose down -v</w:t>
      </w:r>
      <w:r>
        <w:rPr>
          <w:rFonts w:eastAsia="Times New Roman" w:cstheme="minorHAnsi"/>
          <w:sz w:val="24"/>
          <w:szCs w:val="24"/>
          <w:lang w:eastAsia="en-CA"/>
        </w:rPr>
        <w:t>, and press Enter.</w:t>
      </w:r>
      <w:r w:rsidR="00244C30">
        <w:rPr>
          <w:rFonts w:eastAsia="Times New Roman" w:cstheme="minorHAnsi"/>
          <w:sz w:val="24"/>
          <w:szCs w:val="24"/>
          <w:lang w:eastAsia="en-CA"/>
        </w:rPr>
        <w:t xml:space="preserve"> This will shut down the Docker environment, and once the command is complete, you may exit Docker and all project windows.</w:t>
      </w:r>
    </w:p>
    <w:sectPr w:rsidR="003D248D" w:rsidRPr="00236CCD" w:rsidSect="008270BB">
      <w:pgSz w:w="12240" w:h="15840"/>
      <w:pgMar w:top="851" w:right="851"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66C5B"/>
    <w:multiLevelType w:val="multilevel"/>
    <w:tmpl w:val="5056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C3833"/>
    <w:multiLevelType w:val="hybridMultilevel"/>
    <w:tmpl w:val="C0F631A0"/>
    <w:lvl w:ilvl="0" w:tplc="4C5832FA">
      <w:start w:val="1"/>
      <w:numFmt w:val="decimal"/>
      <w:lvlText w:val="%1."/>
      <w:lvlJc w:val="left"/>
      <w:pPr>
        <w:ind w:left="1440" w:hanging="360"/>
      </w:pPr>
      <w:rPr>
        <w:color w:val="000000" w:themeColor="text1"/>
        <w:sz w:val="22"/>
        <w:szCs w:val="22"/>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EFE6A23"/>
    <w:multiLevelType w:val="hybridMultilevel"/>
    <w:tmpl w:val="45CC255E"/>
    <w:lvl w:ilvl="0" w:tplc="A71A0A7A">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02A6F45"/>
    <w:multiLevelType w:val="hybridMultilevel"/>
    <w:tmpl w:val="DB6A1A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E6"/>
    <w:rsid w:val="001333EE"/>
    <w:rsid w:val="001855E7"/>
    <w:rsid w:val="00220218"/>
    <w:rsid w:val="00236CCD"/>
    <w:rsid w:val="00244C30"/>
    <w:rsid w:val="00252CA5"/>
    <w:rsid w:val="002801FD"/>
    <w:rsid w:val="002A33C6"/>
    <w:rsid w:val="002C0A97"/>
    <w:rsid w:val="002C5B94"/>
    <w:rsid w:val="002F3D2F"/>
    <w:rsid w:val="00315091"/>
    <w:rsid w:val="00332923"/>
    <w:rsid w:val="003D248D"/>
    <w:rsid w:val="003D716F"/>
    <w:rsid w:val="00413FF5"/>
    <w:rsid w:val="004D48E6"/>
    <w:rsid w:val="004E069C"/>
    <w:rsid w:val="004E0E44"/>
    <w:rsid w:val="004E1877"/>
    <w:rsid w:val="004F01C8"/>
    <w:rsid w:val="00512368"/>
    <w:rsid w:val="00640099"/>
    <w:rsid w:val="00656075"/>
    <w:rsid w:val="006D3D03"/>
    <w:rsid w:val="006F2033"/>
    <w:rsid w:val="007023AB"/>
    <w:rsid w:val="007F526E"/>
    <w:rsid w:val="008270BB"/>
    <w:rsid w:val="00831061"/>
    <w:rsid w:val="00834A26"/>
    <w:rsid w:val="008F31A8"/>
    <w:rsid w:val="00912C73"/>
    <w:rsid w:val="00945097"/>
    <w:rsid w:val="0096660D"/>
    <w:rsid w:val="00A02A6B"/>
    <w:rsid w:val="00A1758D"/>
    <w:rsid w:val="00A51A4B"/>
    <w:rsid w:val="00A57403"/>
    <w:rsid w:val="00A57AF7"/>
    <w:rsid w:val="00A64859"/>
    <w:rsid w:val="00A730B4"/>
    <w:rsid w:val="00A96BB0"/>
    <w:rsid w:val="00AC317A"/>
    <w:rsid w:val="00AD3746"/>
    <w:rsid w:val="00AF7EFC"/>
    <w:rsid w:val="00B079EF"/>
    <w:rsid w:val="00B27137"/>
    <w:rsid w:val="00B64B5A"/>
    <w:rsid w:val="00B72E6D"/>
    <w:rsid w:val="00B82121"/>
    <w:rsid w:val="00B871E7"/>
    <w:rsid w:val="00B938EB"/>
    <w:rsid w:val="00B96D19"/>
    <w:rsid w:val="00BB3244"/>
    <w:rsid w:val="00BF67C4"/>
    <w:rsid w:val="00C03A82"/>
    <w:rsid w:val="00C44B1B"/>
    <w:rsid w:val="00CE50A9"/>
    <w:rsid w:val="00CF06EA"/>
    <w:rsid w:val="00CF6406"/>
    <w:rsid w:val="00D00DE7"/>
    <w:rsid w:val="00D11E4A"/>
    <w:rsid w:val="00D144AB"/>
    <w:rsid w:val="00D40DB8"/>
    <w:rsid w:val="00D62A50"/>
    <w:rsid w:val="00DB34C9"/>
    <w:rsid w:val="00DB5BC3"/>
    <w:rsid w:val="00DF205C"/>
    <w:rsid w:val="00EA710A"/>
    <w:rsid w:val="00F562AC"/>
    <w:rsid w:val="00F60D5F"/>
    <w:rsid w:val="00F8259F"/>
    <w:rsid w:val="00F9643F"/>
    <w:rsid w:val="00FA3CC6"/>
    <w:rsid w:val="00FC1951"/>
    <w:rsid w:val="00FE4471"/>
    <w:rsid w:val="00FF5C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1F87"/>
  <w15:chartTrackingRefBased/>
  <w15:docId w15:val="{1E912344-737A-4922-8F19-1A5D2376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E6"/>
    <w:pPr>
      <w:ind w:left="720"/>
      <w:contextualSpacing/>
    </w:pPr>
  </w:style>
  <w:style w:type="character" w:styleId="Hyperlink">
    <w:name w:val="Hyperlink"/>
    <w:basedOn w:val="DefaultParagraphFont"/>
    <w:uiPriority w:val="99"/>
    <w:unhideWhenUsed/>
    <w:rsid w:val="00A51A4B"/>
    <w:rPr>
      <w:color w:val="0563C1" w:themeColor="hyperlink"/>
      <w:u w:val="single"/>
    </w:rPr>
  </w:style>
  <w:style w:type="character" w:styleId="UnresolvedMention">
    <w:name w:val="Unresolved Mention"/>
    <w:basedOn w:val="DefaultParagraphFont"/>
    <w:uiPriority w:val="99"/>
    <w:semiHidden/>
    <w:unhideWhenUsed/>
    <w:rsid w:val="00A51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72255">
      <w:bodyDiv w:val="1"/>
      <w:marLeft w:val="0"/>
      <w:marRight w:val="0"/>
      <w:marTop w:val="0"/>
      <w:marBottom w:val="0"/>
      <w:divBdr>
        <w:top w:val="none" w:sz="0" w:space="0" w:color="auto"/>
        <w:left w:val="none" w:sz="0" w:space="0" w:color="auto"/>
        <w:bottom w:val="none" w:sz="0" w:space="0" w:color="auto"/>
        <w:right w:val="none" w:sz="0" w:space="0" w:color="auto"/>
      </w:divBdr>
      <w:divsChild>
        <w:div w:id="116092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ker.com/products/docker-desk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 ™</dc:creator>
  <cp:keywords/>
  <dc:description/>
  <cp:lastModifiedBy>Dhruov Bhatia</cp:lastModifiedBy>
  <cp:revision>62</cp:revision>
  <dcterms:created xsi:type="dcterms:W3CDTF">2020-12-21T21:04:00Z</dcterms:created>
  <dcterms:modified xsi:type="dcterms:W3CDTF">2022-02-25T08:36:00Z</dcterms:modified>
</cp:coreProperties>
</file>