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DrugTime — Bản nháp DPIA sơ bộ (Phase 1)</w:t>
      </w:r>
    </w:p>
    <w:p>
      <w:pPr>
        <w:pStyle w:val="Heading2"/>
      </w:pPr>
      <w:r>
        <w:t xml:space="preserve">1. Thông tin chung và phạm vi</w:t>
      </w:r>
    </w:p>
    <w:p>
      <w:pPr/>
      <w:r>
        <w:t xml:space="preserve">Đây là bản nháp DPIA sơ bộ (task 1.19, Sprint 1) cho 5 luồng dữ liệu nhạy cảm trong Phase 1 của DrugTime; chưa luồng nào được phê duyệt.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Hệ thống</w:t>
            </w:r>
          </w:p>
        </w:tc>
        <w:tc>
          <w:tcPr>
            <w:tcW w:w="4680" w:type="dxa"/>
          </w:tcPr>
          <w:p>
            <w:pPr/>
            <w:r>
              <w:t xml:space="preserve">DrugTime — nhắc uống thuốc, cảnh báo tương tác thuốc theo danh mục Việt Nam, gợi ý bữa ăn bằng AI (Flutter, FastAPI, Supabase, RQ + Redis)</w:t>
            </w:r>
          </w:p>
        </w:tc>
      </w:tr>
      <w:tr>
        <w:tc>
          <w:tcPr>
            <w:tcW w:w="4680" w:type="dxa"/>
          </w:tcPr>
          <w:p>
            <w:pPr/>
            <w:r>
              <w:t xml:space="preserve">Bên kiểm soát dữ liệu</w:t>
            </w:r>
          </w:p>
        </w:tc>
        <w:tc>
          <w:tcPr>
            <w:tcW w:w="4680" w:type="dxa"/>
          </w:tcPr>
          <w:p>
            <w:pPr/>
            <w:r>
              <w:t xml:space="preserve">Nhóm C1SE.07 trong phạm vi đồ án (giả định, xem mục 9)</w:t>
            </w:r>
          </w:p>
        </w:tc>
      </w:tr>
      <w:tr>
        <w:tc>
          <w:tcPr>
            <w:tcW w:w="4680" w:type="dxa"/>
          </w:tcPr>
          <w:p>
            <w:pPr/>
            <w:r>
              <w:t xml:space="preserve">Phiên bản</w:t>
            </w:r>
          </w:p>
        </w:tc>
        <w:tc>
          <w:tcPr>
            <w:tcW w:w="4680" w:type="dxa"/>
          </w:tcPr>
          <w:p>
            <w:pPr/>
            <w:r>
              <w:t xml:space="preserve">0.3 — bản nháp, cập nhật theo schema v6, 24/09/2026</w:t>
            </w:r>
          </w:p>
        </w:tc>
      </w:tr>
      <w:tr>
        <w:tc>
          <w:tcPr>
            <w:tcW w:w="4680" w:type="dxa"/>
          </w:tcPr>
          <w:p>
            <w:pPr/>
            <w:r>
              <w:t xml:space="preserve">Phạm vi</w:t>
            </w:r>
          </w:p>
        </w:tc>
        <w:tc>
          <w:tcPr>
            <w:tcW w:w="4680" w:type="dxa"/>
          </w:tcPr>
          <w:p>
            <w:pPr/>
            <w:r>
              <w:t xml:space="preserve">5 luồng DF-01 đến DF-05 của Phase 1 (10/09 – 26/12/2026)</w:t>
            </w:r>
          </w:p>
        </w:tc>
      </w:tr>
      <w:tr>
        <w:tc>
          <w:tcPr>
            <w:tcW w:w="4680" w:type="dxa"/>
          </w:tcPr>
          <w:p>
            <w:pPr/>
            <w:r>
              <w:t xml:space="preserve">Ngoài phạm vi</w:t>
            </w:r>
          </w:p>
        </w:tc>
        <w:tc>
          <w:tcPr>
            <w:tcW w:w="4680" w:type="dxa"/>
          </w:tcPr>
          <w:p>
            <w:pPr/>
            <w:r>
              <w:t xml:space="preserve">OCR đơn thuốc qua cloud, Zalo OA, xác nhận bằng giọng nói, dược sĩ, nhà thuốc đối tác (Phase 2); mỗi luồng mới cần DPIA riêng trước khi bật</w:t>
            </w:r>
          </w:p>
        </w:tc>
      </w:tr>
      <w:tr>
        <w:tc>
          <w:tcPr>
            <w:tcW w:w="4680" w:type="dxa"/>
          </w:tcPr>
          <w:p>
            <w:pPr/>
            <w:r>
              <w:t xml:space="preserve">Chủ thể dữ liệu</w:t>
            </w:r>
          </w:p>
        </w:tc>
        <w:tc>
          <w:tcPr>
            <w:tcW w:w="4680" w:type="dxa"/>
          </w:tcPr>
          <w:p>
            <w:pPr/>
            <w:r>
              <w:t xml:space="preserve">Patient (chủ thể chính); Family Member (dữ liệu tài khoản và token thiết bị)</w:t>
            </w:r>
          </w:p>
        </w:tc>
      </w:tr>
      <w:tr>
        <w:tc>
          <w:tcPr>
            <w:tcW w:w="4680" w:type="dxa"/>
          </w:tcPr>
          <w:p>
            <w:pPr/>
            <w:r>
              <w:t xml:space="preserve">Nguồn</w:t>
            </w:r>
          </w:p>
        </w:tc>
        <w:tc>
          <w:tcPr>
            <w:tcW w:w="4680" w:type="dxa"/>
          </w:tcPr>
          <w:p>
            <w:pPr/>
            <w:r>
              <w:t xml:space="preserve">Project Proposal v4.1, Schema v6, Quality Attribute Scenarios (QA.01–QA.11), Mobile/Backend components</w:t>
            </w:r>
          </w:p>
        </w:tc>
      </w:tr>
      <w:tr>
        <w:tc>
          <w:tcPr>
            <w:tcW w:w="4680" w:type="dxa"/>
          </w:tcPr>
          <w:p>
            <w:pPr/>
            <w:r>
              <w:t xml:space="preserve">Đầu vào cho</w:t>
            </w:r>
          </w:p>
        </w:tc>
        <w:tc>
          <w:tcPr>
            <w:tcW w:w="4680" w:type="dxa"/>
          </w:tcPr>
          <w:p>
            <w:pPr/>
            <w:r>
              <w:t xml:space="preserve">Task 6.01 — DPIA hoàn chỉnh và phê duyệt (Sprint 6)</w:t>
            </w:r>
          </w:p>
        </w:tc>
      </w:tr>
    </w:tbl>
    <w:p>
      <w:pPr>
        <w:pStyle w:val="Heading2"/>
      </w:pPr>
      <w:r>
        <w:t xml:space="preserve">2. Căn cứ pháp lý và phương pháp</w:t>
      </w:r>
    </w:p>
    <w:p>
      <w:pPr/>
      <w:r>
        <w:t xml:space="preserve">Bản nháp bám theo Luật Bảo vệ dữ liệu cá nhân số 91/2025/QH15 (hiệu lực từ 01/01/2026) và Nghị định 356/2025/NĐ-CP, đúng như Proposal (mục 8.1) yêu cầu.</w:t>
      </w:r>
    </w:p>
    <w:p>
      <w:pPr>
        <w:pStyle w:val="ListParagraph"/>
        <w:numPr>
          <w:ilvl w:val="0"/>
          <w:numId w:val="2"/>
        </w:numPr>
      </w:pPr>
      <w:r>
        <w:t xml:space="preserve">Điều 20 của Luật quy định các trường hợp được coi là chuyển dữ liệu cá nhân xuyên biên giới (</w:t>
      </w:r>
      <w:hyperlink r:id="rId3" w:history="1">
        <w:r>
          <w:rPr>
            <w:rStyle w:val="Hyperlink"/>
          </w:rPr>
          <w:t xml:space="preserve">Thư viện Pháp luật</w:t>
        </w:r>
      </w:hyperlink>
      <w:r>
        <w:t xml:space="preserve">).</w:t>
      </w:r>
    </w:p>
    <w:p>
      <w:pPr>
        <w:pStyle w:val="ListParagraph"/>
        <w:numPr>
          <w:ilvl w:val="0"/>
          <w:numId w:val="2"/>
        </w:numPr>
      </w:pPr>
      <w:r>
        <w:t xml:space="preserve">Nghị định 356 có hai loại hồ sơ riêng: đánh giá tác động xử lý dữ liệu cá nhân (Mẫu số 10) và đánh giá tác động chuyển dữ liệu xuyên biên giới (Mẫu số 09) (</w:t>
      </w:r>
      <w:hyperlink r:id="rId4" w:history="1">
        <w:r>
          <w:rPr>
            <w:rStyle w:val="Hyperlink"/>
          </w:rPr>
          <w:t xml:space="preserve">DPVN</w:t>
        </w:r>
      </w:hyperlink>
      <w:r>
        <w:t xml:space="preserve">).</w:t>
      </w:r>
    </w:p>
    <w:p>
      <w:pPr>
        <w:pStyle w:val="ListParagraph"/>
        <w:numPr>
          <w:ilvl w:val="0"/>
          <w:numId w:val="2"/>
        </w:numPr>
      </w:pPr>
      <w:r>
        <w:t xml:space="preserve">Hồ sơ chuyển dữ liệu xuyên biên giới phải gửi cơ quan chuyên trách trong 60 ngày kể từ lần chuyển đầu tiên (</w:t>
      </w:r>
      <w:hyperlink r:id="rId5" w:history="1">
        <w:r>
          <w:rPr>
            <w:rStyle w:val="Hyperlink"/>
          </w:rPr>
          <w:t xml:space="preserve">DPO.VN</w:t>
        </w:r>
      </w:hyperlink>
      <w:r>
        <w:t xml:space="preserve">).</w:t>
      </w:r>
    </w:p>
    <w:p>
      <w:pPr>
        <w:pStyle w:val="ListParagraph"/>
        <w:numPr>
          <w:ilvl w:val="0"/>
          <w:numId w:val="2"/>
        </w:numPr>
      </w:pPr>
      <w:r>
        <w:t xml:space="preserve">Hồ sơ phải được cập nhật khi phát sinh mục đích xử lý mới hoặc thay đổi bên xử lý, bên thứ ba (</w:t>
      </w:r>
      <w:hyperlink r:id="rId6" w:history="1">
        <w:r>
          <w:rPr>
            <w:rStyle w:val="Hyperlink"/>
          </w:rPr>
          <w:t xml:space="preserve">Trợ Lý Luật</w:t>
        </w:r>
      </w:hyperlink>
      <w:r>
        <w:t xml:space="preserve">).</w:t>
      </w:r>
    </w:p>
    <w:p>
      <w:pPr/>
      <w:r>
        <w:t xml:space="preserve">Bản nháp này là tài liệu làm việc, chưa theo Mẫu 09 và Mẫu 10; việc chuyển sang mẫu chính thức và đối chiếu điều khoản cụ thể thuộc task 6.01.</w:t>
      </w:r>
    </w:p>
    <w:p>
      <w:pPr/>
      <w:r>
        <w:rPr>
          <w:b/>
        </w:rPr>
        <w:t xml:space="preserve">Cấu trúc đánh giá mỗi luồng:</w:t>
      </w:r>
      <w:r>
        <w:t xml:space="preserve"> mục đích → loại dữ liệu → căn cứ (consent purpose) → bên nhận → xuyên biên giới → rủi ro → giảm thiểu → thời hạn lưu trữ.</w:t>
      </w:r>
    </w:p>
    <w:p>
      <w:pPr/>
      <w:r>
        <w:rPr>
          <w:b/>
        </w:rPr>
        <w:t xml:space="preserve">Consent purpose</w:t>
      </w:r>
      <w:r>
        <w:t xml:space="preserve"> lấy từ </w:t>
      </w:r>
      <w:r>
        <w:rPr>
          <w:rStyle w:val="CodeChar"/>
        </w:rPr>
        <w:t xml:space="preserve">user_consents.loai_dong_y</w:t>
      </w:r>
      <w:r>
        <w:t xml:space="preserve">: </w:t>
      </w:r>
      <w:r>
        <w:rPr>
          <w:rStyle w:val="CodeChar"/>
        </w:rPr>
        <w:t xml:space="preserve">health_data</w:t>
      </w:r>
      <w:r>
        <w:t xml:space="preserve">, </w:t>
      </w:r>
      <w:r>
        <w:rPr>
          <w:rStyle w:val="CodeChar"/>
        </w:rPr>
        <w:t xml:space="preserve">family_sharing</w:t>
      </w:r>
      <w:r>
        <w:t xml:space="preserve">, </w:t>
      </w:r>
      <w:r>
        <w:rPr>
          <w:rStyle w:val="CodeChar"/>
        </w:rPr>
        <w:t xml:space="preserve">ai_meal</w:t>
      </w:r>
      <w:r>
        <w:t xml:space="preserve">.</w:t>
      </w:r>
    </w:p>
    <w:p>
      <w:pPr/>
      <w:r>
        <w:rPr>
          <w:b/>
        </w:rPr>
        <w:t xml:space="preserve">Chấm rủi ro:</w:t>
      </w:r>
      <w:r>
        <w:t xml:space="preserve"> Khả năng × Tác động, mỗi trục 1 (Thấp), 2 (Trung bình), 3 (Cao). Tích 1–2 là Thấp, 3–4 là Trung bình, 6–9 là Cao.</w:t>
      </w:r>
    </w:p>
    <w:p>
      <w:pPr>
        <w:pStyle w:val="Heading2"/>
      </w:pPr>
      <w:r>
        <w:t xml:space="preserve">3. Tổng quan các luồng dữ liệu</w:t>
      </w:r>
    </w:p>
    <w:p>
      <w:pPr/>
      <w:r>
        <w:t xml:space="preserve">Bốn trong năm luồng có chuyển dữ liệu xuyên biên giới; chỉ DF-05 (quét vỉ thuốc trên thiết bị) không có. Danh sách region của Supabase không có Việt Nam (</w:t>
      </w:r>
      <w:hyperlink r:id="rId7" w:history="1">
        <w:r>
          <w:rPr>
            <w:rStyle w:val="Hyperlink"/>
          </w:rPr>
          <w:t xml:space="preserve">Supabase</w:t>
        </w:r>
      </w:hyperlink>
      <w:r>
        <w:t xml:space="preserve">), nên mọi luồng đi qua Supabase được tính là "Có" cho đến khi nhóm xác nhận được điều ngược lại.</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Luồng</w:t>
            </w:r>
          </w:p>
        </w:tc>
        <w:tc>
          <w:tcPr>
            <w:tcW w:w="1560" w:type="dxa"/>
            <w:shd w:val="clear" w:color="auto" w:fill="F2F2F2"/>
          </w:tcPr>
          <w:p>
            <w:pPr/>
            <w:r>
              <w:t xml:space="preserve">Consent purpose</w:t>
            </w:r>
          </w:p>
        </w:tc>
        <w:tc>
          <w:tcPr>
            <w:tcW w:w="1560" w:type="dxa"/>
            <w:shd w:val="clear" w:color="auto" w:fill="F2F2F2"/>
          </w:tcPr>
          <w:p>
            <w:pPr/>
            <w:r>
              <w:t xml:space="preserve">Bên nhận / xử lý</w:t>
            </w:r>
          </w:p>
        </w:tc>
        <w:tc>
          <w:tcPr>
            <w:tcW w:w="1560" w:type="dxa"/>
            <w:shd w:val="clear" w:color="auto" w:fill="F2F2F2"/>
          </w:tcPr>
          <w:p>
            <w:pPr/>
            <w:r>
              <w:t xml:space="preserve">Xuyên biên giới</w:t>
            </w:r>
          </w:p>
        </w:tc>
        <w:tc>
          <w:tcPr>
            <w:tcW w:w="1560" w:type="dxa"/>
            <w:shd w:val="clear" w:color="auto" w:fill="F2F2F2"/>
          </w:tcPr>
          <w:p>
            <w:pPr/>
            <w:r>
              <w:t xml:space="preserve">Rủi ro gốc</w:t>
            </w:r>
          </w:p>
        </w:tc>
      </w:tr>
      <w:tr>
        <w:tc>
          <w:tcPr>
            <w:tcW w:w="1560" w:type="dxa"/>
          </w:tcPr>
          <w:p>
            <w:pPr/>
            <w:r>
              <w:t xml:space="preserve">DF-01</w:t>
            </w:r>
          </w:p>
        </w:tc>
        <w:tc>
          <w:tcPr>
            <w:tcW w:w="1560" w:type="dxa"/>
          </w:tcPr>
          <w:p>
            <w:pPr/>
            <w:r>
              <w:t xml:space="preserve">Lưu dữ liệu sức khỏe trên Supabase (qua Backend API)</w:t>
            </w:r>
          </w:p>
        </w:tc>
        <w:tc>
          <w:tcPr>
            <w:tcW w:w="1560" w:type="dxa"/>
          </w:tcPr>
          <w:p>
            <w:pPr/>
            <w:r>
              <w:rPr>
                <w:rStyle w:val="CodeChar"/>
              </w:rPr>
              <w:t xml:space="preserve">health_data</w:t>
            </w:r>
          </w:p>
        </w:tc>
        <w:tc>
          <w:tcPr>
            <w:tcW w:w="1560" w:type="dxa"/>
          </w:tcPr>
          <w:p>
            <w:pPr/>
            <w:r>
              <w:t xml:space="preserve">Supabase; Render (API, Worker, Redis); Vercel (Admin Web)</w:t>
            </w:r>
          </w:p>
        </w:tc>
        <w:tc>
          <w:tcPr>
            <w:tcW w:w="1560" w:type="dxa"/>
          </w:tcPr>
          <w:p>
            <w:pPr/>
            <w:r>
              <w:t xml:space="preserve">Có</w:t>
            </w:r>
          </w:p>
        </w:tc>
        <w:tc>
          <w:tcPr>
            <w:tcW w:w="1560" w:type="dxa"/>
          </w:tcPr>
          <w:p>
            <w:pPr/>
            <w:r>
              <w:t xml:space="preserve">Cao</w:t>
            </w:r>
          </w:p>
        </w:tc>
      </w:tr>
      <w:tr>
        <w:tc>
          <w:tcPr>
            <w:tcW w:w="1560" w:type="dxa"/>
          </w:tcPr>
          <w:p>
            <w:pPr/>
            <w:r>
              <w:t xml:space="preserve">DF-02</w:t>
            </w:r>
          </w:p>
        </w:tc>
        <w:tc>
          <w:tcPr>
            <w:tcW w:w="1560" w:type="dxa"/>
          </w:tcPr>
          <w:p>
            <w:pPr/>
            <w:r>
              <w:t xml:space="preserve">Chia sẻ dữ liệu cho Family Member</w:t>
            </w:r>
          </w:p>
        </w:tc>
        <w:tc>
          <w:tcPr>
            <w:tcW w:w="1560" w:type="dxa"/>
          </w:tcPr>
          <w:p>
            <w:pPr/>
            <w:r>
              <w:rPr>
                <w:rStyle w:val="CodeChar"/>
              </w:rPr>
              <w:t xml:space="preserve">family_sharing</w:t>
            </w:r>
            <w:r>
              <w:t xml:space="preserve"> (kèm </w:t>
            </w:r>
            <w:r>
              <w:rPr>
                <w:rStyle w:val="CodeChar"/>
              </w:rPr>
              <w:t xml:space="preserve">health_data</w:t>
            </w:r>
            <w:r>
              <w:t xml:space="preserve">)</w:t>
            </w:r>
          </w:p>
        </w:tc>
        <w:tc>
          <w:tcPr>
            <w:tcW w:w="1560" w:type="dxa"/>
          </w:tcPr>
          <w:p>
            <w:pPr/>
            <w:r>
              <w:t xml:space="preserve">Thiết bị Family Member, qua Backend API và Supabase</w:t>
            </w:r>
          </w:p>
        </w:tc>
        <w:tc>
          <w:tcPr>
            <w:tcW w:w="1560" w:type="dxa"/>
          </w:tcPr>
          <w:p>
            <w:pPr/>
            <w:r>
              <w:t xml:space="preserve">Có (kế thừa DF-01)</w:t>
            </w:r>
          </w:p>
        </w:tc>
        <w:tc>
          <w:tcPr>
            <w:tcW w:w="1560" w:type="dxa"/>
          </w:tcPr>
          <w:p>
            <w:pPr/>
            <w:r>
              <w:t xml:space="preserve">Cao</w:t>
            </w:r>
          </w:p>
        </w:tc>
      </w:tr>
      <w:tr>
        <w:tc>
          <w:tcPr>
            <w:tcW w:w="1560" w:type="dxa"/>
          </w:tcPr>
          <w:p>
            <w:pPr/>
            <w:r>
              <w:t xml:space="preserve">DF-03</w:t>
            </w:r>
          </w:p>
        </w:tc>
        <w:tc>
          <w:tcPr>
            <w:tcW w:w="1560" w:type="dxa"/>
          </w:tcPr>
          <w:p>
            <w:pPr/>
            <w:r>
              <w:t xml:space="preserve">Gửi điều kiện bệnh nền cho LLM (gợi ý bữa ăn)</w:t>
            </w:r>
          </w:p>
        </w:tc>
        <w:tc>
          <w:tcPr>
            <w:tcW w:w="1560" w:type="dxa"/>
          </w:tcPr>
          <w:p>
            <w:pPr/>
            <w:r>
              <w:rPr>
                <w:rStyle w:val="CodeChar"/>
              </w:rPr>
              <w:t xml:space="preserve">ai_meal</w:t>
            </w:r>
          </w:p>
        </w:tc>
        <w:tc>
          <w:tcPr>
            <w:tcW w:w="1560" w:type="dxa"/>
          </w:tcPr>
          <w:p>
            <w:pPr/>
            <w:r>
              <w:t xml:space="preserve">Nhà cung cấp LLM (chưa chốt)</w:t>
            </w:r>
          </w:p>
        </w:tc>
        <w:tc>
          <w:tcPr>
            <w:tcW w:w="1560" w:type="dxa"/>
          </w:tcPr>
          <w:p>
            <w:pPr/>
            <w:r>
              <w:t xml:space="preserve">Có (giả định)</w:t>
            </w:r>
          </w:p>
        </w:tc>
        <w:tc>
          <w:tcPr>
            <w:tcW w:w="1560" w:type="dxa"/>
          </w:tcPr>
          <w:p>
            <w:pPr/>
            <w:r>
              <w:t xml:space="preserve">Cao</w:t>
            </w:r>
          </w:p>
        </w:tc>
      </w:tr>
      <w:tr>
        <w:tc>
          <w:tcPr>
            <w:tcW w:w="1560" w:type="dxa"/>
          </w:tcPr>
          <w:p>
            <w:pPr/>
            <w:r>
              <w:t xml:space="preserve">DF-04</w:t>
            </w:r>
          </w:p>
        </w:tc>
        <w:tc>
          <w:tcPr>
            <w:tcW w:w="1560" w:type="dxa"/>
          </w:tcPr>
          <w:p>
            <w:pPr/>
            <w:r>
              <w:t xml:space="preserve">Đẩy thông báo bỏ lỡ liều qua FCM</w:t>
            </w:r>
          </w:p>
        </w:tc>
        <w:tc>
          <w:tcPr>
            <w:tcW w:w="1560" w:type="dxa"/>
          </w:tcPr>
          <w:p>
            <w:pPr/>
            <w:r>
              <w:rPr>
                <w:rStyle w:val="CodeChar"/>
              </w:rPr>
              <w:t xml:space="preserve">family_sharing</w:t>
            </w:r>
          </w:p>
        </w:tc>
        <w:tc>
          <w:tcPr>
            <w:tcW w:w="1560" w:type="dxa"/>
          </w:tcPr>
          <w:p>
            <w:pPr/>
            <w:r>
              <w:t xml:space="preserve">Firebase Cloud Messaging (Google)</w:t>
            </w:r>
          </w:p>
        </w:tc>
        <w:tc>
          <w:tcPr>
            <w:tcW w:w="1560" w:type="dxa"/>
          </w:tcPr>
          <w:p>
            <w:pPr/>
            <w:r>
              <w:t xml:space="preserve">Có</w:t>
            </w:r>
          </w:p>
        </w:tc>
        <w:tc>
          <w:tcPr>
            <w:tcW w:w="1560" w:type="dxa"/>
          </w:tcPr>
          <w:p>
            <w:pPr/>
            <w:r>
              <w:t xml:space="preserve">Trung bình</w:t>
            </w:r>
          </w:p>
        </w:tc>
      </w:tr>
      <w:tr>
        <w:tc>
          <w:tcPr>
            <w:tcW w:w="1560" w:type="dxa"/>
          </w:tcPr>
          <w:p>
            <w:pPr/>
            <w:r>
              <w:t xml:space="preserve">DF-05</w:t>
            </w:r>
          </w:p>
        </w:tc>
        <w:tc>
          <w:tcPr>
            <w:tcW w:w="1560" w:type="dxa"/>
          </w:tcPr>
          <w:p>
            <w:pPr/>
            <w:r>
              <w:t xml:space="preserve">Quét vỉ thuốc trên thiết bị (ML Kit)</w:t>
            </w:r>
          </w:p>
        </w:tc>
        <w:tc>
          <w:tcPr>
            <w:tcW w:w="1560" w:type="dxa"/>
          </w:tcPr>
          <w:p>
            <w:pPr/>
            <w:r>
              <w:rPr>
                <w:rStyle w:val="CodeChar"/>
              </w:rPr>
              <w:t xml:space="preserve">health_data</w:t>
            </w:r>
          </w:p>
        </w:tc>
        <w:tc>
          <w:tcPr>
            <w:tcW w:w="1560" w:type="dxa"/>
          </w:tcPr>
          <w:p>
            <w:pPr/>
            <w:r>
              <w:t xml:space="preserve">Chỉ thiết bị người dùng</w:t>
            </w:r>
          </w:p>
        </w:tc>
        <w:tc>
          <w:tcPr>
            <w:tcW w:w="1560" w:type="dxa"/>
          </w:tcPr>
          <w:p>
            <w:pPr/>
            <w:r>
              <w:t xml:space="preserve">Không</w:t>
            </w:r>
          </w:p>
        </w:tc>
        <w:tc>
          <w:tcPr>
            <w:tcW w:w="1560" w:type="dxa"/>
          </w:tcPr>
          <w:p>
            <w:pPr/>
            <w:r>
              <w:t xml:space="preserve">Thấp</w:t>
            </w:r>
          </w:p>
        </w:tc>
      </w:tr>
    </w:tbl>
    <w:p>
      <w:pPr/>
      <w:r>
        <w:rPr>
          <w:b/>
        </w:rPr>
        <w:t xml:space="preserve">Loại dữ liệu theo schema v6: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Nhóm</w:t>
            </w:r>
          </w:p>
        </w:tc>
        <w:tc>
          <w:tcPr>
            <w:tcW w:w="2340" w:type="dxa"/>
            <w:shd w:val="clear" w:color="auto" w:fill="F2F2F2"/>
          </w:tcPr>
          <w:p>
            <w:pPr/>
            <w:r>
              <w:t xml:space="preserve">Trường / bảng</w:t>
            </w:r>
          </w:p>
        </w:tc>
        <w:tc>
          <w:tcPr>
            <w:tcW w:w="2340" w:type="dxa"/>
            <w:shd w:val="clear" w:color="auto" w:fill="F2F2F2"/>
          </w:tcPr>
          <w:p>
            <w:pPr/>
            <w:r>
              <w:t xml:space="preserve">Mức nhạy cảm</w:t>
            </w:r>
          </w:p>
        </w:tc>
        <w:tc>
          <w:tcPr>
            <w:tcW w:w="2340" w:type="dxa"/>
            <w:shd w:val="clear" w:color="auto" w:fill="F2F2F2"/>
          </w:tcPr>
          <w:p>
            <w:pPr/>
            <w:r>
              <w:t xml:space="preserve">Luồng</w:t>
            </w:r>
          </w:p>
        </w:tc>
      </w:tr>
      <w:tr>
        <w:tc>
          <w:tcPr>
            <w:tcW w:w="2340" w:type="dxa"/>
          </w:tcPr>
          <w:p>
            <w:pPr/>
            <w:r>
              <w:t xml:space="preserve">Định danh</w:t>
            </w:r>
          </w:p>
        </w:tc>
        <w:tc>
          <w:tcPr>
            <w:tcW w:w="2340" w:type="dxa"/>
          </w:tcPr>
          <w:p>
            <w:pPr/>
            <w:r>
              <w:rPr>
                <w:rStyle w:val="CodeChar"/>
              </w:rPr>
              <w:t xml:space="preserve">ho_ten</w:t>
            </w:r>
            <w:r>
              <w:t xml:space="preserve">, </w:t>
            </w:r>
            <w:r>
              <w:rPr>
                <w:rStyle w:val="CodeChar"/>
              </w:rPr>
              <w:t xml:space="preserve">ngay_sinh</w:t>
            </w:r>
            <w:r>
              <w:t xml:space="preserve">, </w:t>
            </w:r>
            <w:r>
              <w:rPr>
                <w:rStyle w:val="CodeChar"/>
              </w:rPr>
              <w:t xml:space="preserve">gioi_tinh</w:t>
            </w:r>
            <w:r>
              <w:t xml:space="preserve">, </w:t>
            </w:r>
            <w:r>
              <w:rPr>
                <w:rStyle w:val="CodeChar"/>
              </w:rPr>
              <w:t xml:space="preserve">so_dien_thoai</w:t>
            </w:r>
            <w:r>
              <w:t xml:space="preserve">, </w:t>
            </w:r>
            <w:r>
              <w:rPr>
                <w:rStyle w:val="CodeChar"/>
              </w:rPr>
              <w:t xml:space="preserve">email</w:t>
            </w:r>
            <w:r>
              <w:t xml:space="preserve"> (bản sao của email và SĐT trong Supabase Auth)</w:t>
            </w:r>
          </w:p>
        </w:tc>
        <w:tc>
          <w:tcPr>
            <w:tcW w:w="2340" w:type="dxa"/>
          </w:tcPr>
          <w:p>
            <w:pPr/>
            <w:r>
              <w:t xml:space="preserve">Cơ bản</w:t>
            </w:r>
          </w:p>
        </w:tc>
        <w:tc>
          <w:tcPr>
            <w:tcW w:w="2340" w:type="dxa"/>
          </w:tcPr>
          <w:p>
            <w:pPr/>
            <w:r>
              <w:t xml:space="preserve">DF-01, DF-02</w:t>
            </w:r>
          </w:p>
        </w:tc>
      </w:tr>
      <w:tr>
        <w:tc>
          <w:tcPr>
            <w:tcW w:w="2340" w:type="dxa"/>
          </w:tcPr>
          <w:p>
            <w:pPr/>
            <w:r>
              <w:t xml:space="preserve">Bệnh nền và tình trạng sinh lý</w:t>
            </w:r>
          </w:p>
        </w:tc>
        <w:tc>
          <w:tcPr>
            <w:tcW w:w="2340" w:type="dxa"/>
          </w:tcPr>
          <w:p>
            <w:pPr/>
            <w:r>
              <w:rPr>
                <w:rStyle w:val="CodeChar"/>
              </w:rPr>
              <w:t xml:space="preserve">user_conditions</w:t>
            </w:r>
            <w:r>
              <w:t xml:space="preserve"> (kể cả </w:t>
            </w:r>
            <w:r>
              <w:rPr>
                <w:rStyle w:val="CodeChar"/>
              </w:rPr>
              <w:t xml:space="preserve">subtype</w:t>
            </w:r>
            <w:r>
              <w:t xml:space="preserve">, </w:t>
            </w:r>
            <w:r>
              <w:rPr>
                <w:rStyle w:val="CodeChar"/>
              </w:rPr>
              <w:t xml:space="preserve">phan_do</w:t>
            </w:r>
            <w:r>
              <w:t xml:space="preserve">; mang thai, cho con bú)</w:t>
            </w:r>
          </w:p>
        </w:tc>
        <w:tc>
          <w:tcPr>
            <w:tcW w:w="2340" w:type="dxa"/>
          </w:tcPr>
          <w:p>
            <w:pPr/>
            <w:r>
              <w:t xml:space="preserve">Nhạy cảm (sức khỏe)</w:t>
            </w:r>
          </w:p>
        </w:tc>
        <w:tc>
          <w:tcPr>
            <w:tcW w:w="2340" w:type="dxa"/>
          </w:tcPr>
          <w:p>
            <w:pPr/>
            <w:r>
              <w:t xml:space="preserve">DF-01, DF-02, DF-03</w:t>
            </w:r>
          </w:p>
        </w:tc>
      </w:tr>
      <w:tr>
        <w:tc>
          <w:tcPr>
            <w:tcW w:w="2340" w:type="dxa"/>
          </w:tcPr>
          <w:p>
            <w:pPr/>
            <w:r>
              <w:t xml:space="preserve">Thuốc và lịch dùng</w:t>
            </w:r>
          </w:p>
        </w:tc>
        <w:tc>
          <w:tcPr>
            <w:tcW w:w="2340" w:type="dxa"/>
          </w:tcPr>
          <w:p>
            <w:pPr/>
            <w:r>
              <w:rPr>
                <w:rStyle w:val="CodeChar"/>
              </w:rPr>
              <w:t xml:space="preserve">don_thuoc</w:t>
            </w:r>
            <w:r>
              <w:t xml:space="preserve">, </w:t>
            </w:r>
            <w:r>
              <w:rPr>
                <w:rStyle w:val="CodeChar"/>
              </w:rPr>
              <w:t xml:space="preserve">user_medications</w:t>
            </w:r>
            <w:r>
              <w:t xml:space="preserve">, </w:t>
            </w:r>
            <w:r>
              <w:rPr>
                <w:rStyle w:val="CodeChar"/>
              </w:rPr>
              <w:t xml:space="preserve">medication_schedules</w:t>
            </w:r>
          </w:p>
        </w:tc>
        <w:tc>
          <w:tcPr>
            <w:tcW w:w="2340" w:type="dxa"/>
          </w:tcPr>
          <w:p>
            <w:pPr/>
            <w:r>
              <w:t xml:space="preserve">Nhạy cảm (sức khỏe)</w:t>
            </w:r>
          </w:p>
        </w:tc>
        <w:tc>
          <w:tcPr>
            <w:tcW w:w="2340" w:type="dxa"/>
          </w:tcPr>
          <w:p>
            <w:pPr/>
            <w:r>
              <w:t xml:space="preserve">DF-01, DF-02, DF-05</w:t>
            </w:r>
          </w:p>
        </w:tc>
      </w:tr>
      <w:tr>
        <w:tc>
          <w:tcPr>
            <w:tcW w:w="2340" w:type="dxa"/>
          </w:tcPr>
          <w:p>
            <w:pPr/>
            <w:r>
              <w:t xml:space="preserve">Lịch sử tuân thủ</w:t>
            </w:r>
          </w:p>
        </w:tc>
        <w:tc>
          <w:tcPr>
            <w:tcW w:w="2340" w:type="dxa"/>
          </w:tcPr>
          <w:p>
            <w:pPr/>
            <w:r>
              <w:rPr>
                <w:rStyle w:val="CodeChar"/>
              </w:rPr>
              <w:t xml:space="preserve">dose_logs</w:t>
            </w:r>
          </w:p>
        </w:tc>
        <w:tc>
          <w:tcPr>
            <w:tcW w:w="2340" w:type="dxa"/>
          </w:tcPr>
          <w:p>
            <w:pPr/>
            <w:r>
              <w:t xml:space="preserve">Nhạy cảm (sức khỏe)</w:t>
            </w:r>
          </w:p>
        </w:tc>
        <w:tc>
          <w:tcPr>
            <w:tcW w:w="2340" w:type="dxa"/>
          </w:tcPr>
          <w:p>
            <w:pPr/>
            <w:r>
              <w:t xml:space="preserve">DF-01, DF-02, DF-04</w:t>
            </w:r>
          </w:p>
        </w:tc>
      </w:tr>
      <w:tr>
        <w:tc>
          <w:tcPr>
            <w:tcW w:w="2340" w:type="dxa"/>
          </w:tcPr>
          <w:p>
            <w:pPr/>
            <w:r>
              <w:t xml:space="preserve">Kết quả phân tích</w:t>
            </w:r>
          </w:p>
        </w:tc>
        <w:tc>
          <w:tcPr>
            <w:tcW w:w="2340" w:type="dxa"/>
          </w:tcPr>
          <w:p>
            <w:pPr/>
            <w:r>
              <w:rPr>
                <w:rStyle w:val="CodeChar"/>
              </w:rPr>
              <w:t xml:space="preserve">regimen_analysis_*</w:t>
            </w:r>
            <w:r>
              <w:t xml:space="preserve">, </w:t>
            </w:r>
            <w:r>
              <w:rPr>
                <w:rStyle w:val="CodeChar"/>
              </w:rPr>
              <w:t xml:space="preserve">meal_suggestions</w:t>
            </w:r>
          </w:p>
        </w:tc>
        <w:tc>
          <w:tcPr>
            <w:tcW w:w="2340" w:type="dxa"/>
          </w:tcPr>
          <w:p>
            <w:pPr/>
            <w:r>
              <w:t xml:space="preserve">Nhạy cảm (sức khỏe)</w:t>
            </w:r>
          </w:p>
        </w:tc>
        <w:tc>
          <w:tcPr>
            <w:tcW w:w="2340" w:type="dxa"/>
          </w:tcPr>
          <w:p>
            <w:pPr/>
            <w:r>
              <w:t xml:space="preserve">DF-01, DF-02, DF-03</w:t>
            </w:r>
          </w:p>
        </w:tc>
      </w:tr>
      <w:tr>
        <w:tc>
          <w:tcPr>
            <w:tcW w:w="2340" w:type="dxa"/>
          </w:tcPr>
          <w:p>
            <w:pPr/>
            <w:r>
              <w:t xml:space="preserve">Token thiết bị</w:t>
            </w:r>
          </w:p>
        </w:tc>
        <w:tc>
          <w:tcPr>
            <w:tcW w:w="2340" w:type="dxa"/>
          </w:tcPr>
          <w:p>
            <w:pPr/>
            <w:r>
              <w:rPr>
                <w:rStyle w:val="CodeChar"/>
              </w:rPr>
              <w:t xml:space="preserve">device_tokens</w:t>
            </w:r>
            <w:r>
              <w:t xml:space="preserve"> (</w:t>
            </w:r>
            <w:r>
              <w:rPr>
                <w:rStyle w:val="CodeChar"/>
              </w:rPr>
              <w:t xml:space="preserve">fcm_token</w:t>
            </w:r>
            <w:r>
              <w:t xml:space="preserve">, </w:t>
            </w:r>
            <w:r>
              <w:rPr>
                <w:rStyle w:val="CodeChar"/>
              </w:rPr>
              <w:t xml:space="preserve">platform</w:t>
            </w:r>
            <w:r>
              <w:t xml:space="preserve">)</w:t>
            </w:r>
          </w:p>
        </w:tc>
        <w:tc>
          <w:tcPr>
            <w:tcW w:w="2340" w:type="dxa"/>
          </w:tcPr>
          <w:p>
            <w:pPr/>
            <w:r>
              <w:t xml:space="preserve">Cơ bản</w:t>
            </w:r>
          </w:p>
        </w:tc>
        <w:tc>
          <w:tcPr>
            <w:tcW w:w="2340" w:type="dxa"/>
          </w:tcPr>
          <w:p>
            <w:pPr/>
            <w:r>
              <w:t xml:space="preserve">DF-04</w:t>
            </w:r>
          </w:p>
        </w:tc>
      </w:tr>
      <w:tr>
        <w:tc>
          <w:tcPr>
            <w:tcW w:w="2340" w:type="dxa"/>
          </w:tcPr>
          <w:p>
            <w:pPr/>
            <w:r>
              <w:t xml:space="preserve">Nhật ký truy cập</w:t>
            </w:r>
          </w:p>
        </w:tc>
        <w:tc>
          <w:tcPr>
            <w:tcW w:w="2340" w:type="dxa"/>
          </w:tcPr>
          <w:p>
            <w:pPr/>
            <w:r>
              <w:rPr>
                <w:rStyle w:val="CodeChar"/>
              </w:rPr>
              <w:t xml:space="preserve">access_logs</w:t>
            </w:r>
            <w:r>
              <w:t xml:space="preserve"> (người truy cập, patient, phạm vi, kết quả)</w:t>
            </w:r>
          </w:p>
        </w:tc>
        <w:tc>
          <w:tcPr>
            <w:tcW w:w="2340" w:type="dxa"/>
          </w:tcPr>
          <w:p>
            <w:pPr/>
            <w:r>
              <w:t xml:space="preserve">Gián tiếp (lộ quan hệ và phạm vi truy cập)</w:t>
            </w:r>
          </w:p>
        </w:tc>
        <w:tc>
          <w:tcPr>
            <w:tcW w:w="2340" w:type="dxa"/>
          </w:tcPr>
          <w:p>
            <w:pPr/>
            <w:r>
              <w:t xml:space="preserve">DF-02</w:t>
            </w:r>
          </w:p>
        </w:tc>
      </w:tr>
    </w:tbl>
    <w:p>
      <w:pPr>
        <w:pStyle w:val="Heading2"/>
      </w:pPr>
      <w:r>
        <w:t xml:space="preserve">4. Đánh giá chi tiết từng luồng</w:t>
      </w:r>
    </w:p>
    <w:p>
      <w:pPr/>
      <w:r>
        <w:t xml:space="preserve">Thời hạn lưu trữ trong các bảng dưới là đề xuất của nhóm, chưa đối chiếu với quy định; mục 7 gom lại các thời hạn cần chốt.</w:t>
      </w:r>
    </w:p>
    <w:p>
      <w:pPr>
        <w:pStyle w:val="Heading3"/>
      </w:pPr>
      <w:r>
        <w:t xml:space="preserve">DF-01 — Lưu dữ liệu sức khỏe trên Supabase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Tiêu chí</w:t>
            </w:r>
          </w:p>
        </w:tc>
        <w:tc>
          <w:tcPr>
            <w:tcW w:w="4680" w:type="dxa"/>
            <w:shd w:val="clear" w:color="auto" w:fill="F2F2F2"/>
          </w:tcPr>
          <w:p>
            <w:pPr/>
            <w:r>
              <w:t xml:space="preserve">Đánh giá</w:t>
            </w:r>
          </w:p>
        </w:tc>
      </w:tr>
      <w:tr>
        <w:tc>
          <w:tcPr>
            <w:tcW w:w="4680" w:type="dxa"/>
          </w:tcPr>
          <w:p>
            <w:pPr/>
            <w:r>
              <w:t xml:space="preserve">Mục đích</w:t>
            </w:r>
          </w:p>
        </w:tc>
        <w:tc>
          <w:tcPr>
            <w:tcW w:w="4680" w:type="dxa"/>
          </w:tcPr>
          <w:p>
            <w:pPr/>
            <w:r>
              <w:t xml:space="preserve">Lưu hồ sơ, đơn thuốc, lịch nhắc và lịch sử uống thuốc để nhắc thuốc, theo dõi tuân thủ, kiểm tra tương tác (FR01–FR04)</w:t>
            </w:r>
          </w:p>
        </w:tc>
      </w:tr>
      <w:tr>
        <w:tc>
          <w:tcPr>
            <w:tcW w:w="4680" w:type="dxa"/>
          </w:tcPr>
          <w:p>
            <w:pPr/>
            <w:r>
              <w:t xml:space="preserve">Loại dữ liệu</w:t>
            </w:r>
          </w:p>
        </w:tc>
        <w:tc>
          <w:tcPr>
            <w:tcW w:w="4680" w:type="dxa"/>
          </w:tcPr>
          <w:p>
            <w:pPr/>
            <w:r>
              <w:t xml:space="preserve">Định danh; bệnh nền; thuốc và lịch; </w:t>
            </w:r>
            <w:r>
              <w:rPr>
                <w:rStyle w:val="CodeChar"/>
              </w:rPr>
              <w:t xml:space="preserve">dose_logs</w:t>
            </w:r>
            <w:r>
              <w:t xml:space="preserve">; kết quả phân tích</w:t>
            </w:r>
          </w:p>
        </w:tc>
      </w:tr>
      <w:tr>
        <w:tc>
          <w:tcPr>
            <w:tcW w:w="4680" w:type="dxa"/>
          </w:tcPr>
          <w:p>
            <w:pPr/>
            <w:r>
              <w:t xml:space="preserve">Căn cứ</w:t>
            </w:r>
          </w:p>
        </w:tc>
        <w:tc>
          <w:tcPr>
            <w:tcW w:w="4680" w:type="dxa"/>
          </w:tcPr>
          <w:p>
            <w:pPr/>
            <w:r>
              <w:t xml:space="preserve">Consent </w:t>
            </w:r>
            <w:r>
              <w:rPr>
                <w:rStyle w:val="CodeChar"/>
              </w:rPr>
              <w:t xml:space="preserve">health_data</w:t>
            </w:r>
            <w:r>
              <w:t xml:space="preserve">, thu thập khi đăng ký (FR01)</w:t>
            </w:r>
          </w:p>
        </w:tc>
      </w:tr>
      <w:tr>
        <w:tc>
          <w:tcPr>
            <w:tcW w:w="4680" w:type="dxa"/>
          </w:tcPr>
          <w:p>
            <w:pPr/>
            <w:r>
              <w:t xml:space="preserve">Bên nhận</w:t>
            </w:r>
          </w:p>
        </w:tc>
        <w:tc>
          <w:tcPr>
            <w:tcW w:w="4680" w:type="dxa"/>
          </w:tcPr>
          <w:p>
            <w:pPr/>
            <w:r>
              <w:t xml:space="preserve">Supabase (lưu trữ); Render (API, Worker, Redis xử lý trung gian); Vercel (Admin Web hiển thị hàng đợi xóa và access log)</w:t>
            </w:r>
          </w:p>
        </w:tc>
      </w:tr>
      <w:tr>
        <w:tc>
          <w:tcPr>
            <w:tcW w:w="4680" w:type="dxa"/>
          </w:tcPr>
          <w:p>
            <w:pPr/>
            <w:r>
              <w:t xml:space="preserve">Xuyên biên giới</w:t>
            </w:r>
          </w:p>
        </w:tc>
        <w:tc>
          <w:tcPr>
            <w:tcW w:w="4680" w:type="dxa"/>
          </w:tcPr>
          <w:p>
            <w:pPr/>
            <w:r>
              <w:t xml:space="preserve">Có. Supabase không có region tại Việt Nam; region Render và Vercel chưa xác nhận</w:t>
            </w:r>
          </w:p>
        </w:tc>
      </w:tr>
      <w:tr>
        <w:tc>
          <w:tcPr>
            <w:tcW w:w="4680" w:type="dxa"/>
          </w:tcPr>
          <w:p>
            <w:pPr/>
            <w:r>
              <w:t xml:space="preserve">Rủi ro chính</w:t>
            </w:r>
          </w:p>
        </w:tc>
        <w:tc>
          <w:tcPr>
            <w:tcW w:w="4680" w:type="dxa"/>
          </w:tcPr>
          <w:p>
            <w:pPr/>
            <w:r>
              <w:t xml:space="preserve">(1) Lộ dữ liệu do cấu hình sai RLS hoặc lộ khóa service; (2) dữ liệu nằm ngoài lãnh thổ Việt Nam khi chưa có hồ sơ đánh giá chuyển dữ liệu; (3) rút consent nhưng dữ liệu vẫn bị xử lý; (4) Admin truy cập quá phạm vi</w:t>
            </w:r>
          </w:p>
        </w:tc>
      </w:tr>
      <w:tr>
        <w:tc>
          <w:tcPr>
            <w:tcW w:w="4680" w:type="dxa"/>
          </w:tcPr>
          <w:p>
            <w:pPr/>
            <w:r>
              <w:t xml:space="preserve">Biện pháp giảm thiểu</w:t>
            </w:r>
          </w:p>
        </w:tc>
        <w:tc>
          <w:tcPr>
            <w:tcW w:w="4680" w:type="dxa"/>
          </w:tcPr>
          <w:p>
            <w:pPr/>
            <w:r>
              <w:t xml:space="preserve">Mã hóa khi lưu; bật RLS, chỉ API và Worker truy cập DB; Consent Guard kiểm tra mỗi request, không cache, rút consent có hiệu lực ≤ 5 giây (QA.01); ghi </w:t>
            </w:r>
            <w:r>
              <w:rPr>
                <w:rStyle w:val="CodeChar"/>
              </w:rPr>
              <w:t xml:space="preserve">access_logs</w:t>
            </w:r>
            <w:r>
              <w:t xml:space="preserve"> cho mọi truy cập của Admin (QA.09); ưu tiên region châu Á gần Việt Nam; lập hồ sơ chuyển dữ liệu trước khi chạy thật</w:t>
            </w:r>
          </w:p>
        </w:tc>
      </w:tr>
      <w:tr>
        <w:tc>
          <w:tcPr>
            <w:tcW w:w="4680" w:type="dxa"/>
          </w:tcPr>
          <w:p>
            <w:pPr/>
            <w:r>
              <w:t xml:space="preserve">Thời hạn lưu trữ</w:t>
            </w:r>
          </w:p>
        </w:tc>
        <w:tc>
          <w:tcPr>
            <w:tcW w:w="4680" w:type="dxa"/>
          </w:tcPr>
          <w:p>
            <w:pPr/>
            <w:r>
              <w:t xml:space="preserve">Đến khi chủ thể yêu cầu xóa hoặc đóng tài khoản; sau khi Admin duyệt thì xóa trong thời hạn cần chốt (mục 7)</w:t>
            </w:r>
          </w:p>
        </w:tc>
      </w:tr>
    </w:tbl>
    <w:p>
      <w:pPr>
        <w:pStyle w:val="Heading3"/>
      </w:pPr>
      <w:r>
        <w:t xml:space="preserve">DF-02 — Chia sẻ dữ liệu cho Family Member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Tiêu chí</w:t>
            </w:r>
          </w:p>
        </w:tc>
        <w:tc>
          <w:tcPr>
            <w:tcW w:w="4680" w:type="dxa"/>
            <w:shd w:val="clear" w:color="auto" w:fill="F2F2F2"/>
          </w:tcPr>
          <w:p>
            <w:pPr/>
            <w:r>
              <w:t xml:space="preserve">Đánh giá</w:t>
            </w:r>
          </w:p>
        </w:tc>
      </w:tr>
      <w:tr>
        <w:tc>
          <w:tcPr>
            <w:tcW w:w="4680" w:type="dxa"/>
          </w:tcPr>
          <w:p>
            <w:pPr/>
            <w:r>
              <w:t xml:space="preserve">Mục đích</w:t>
            </w:r>
          </w:p>
        </w:tc>
        <w:tc>
          <w:tcPr>
            <w:tcW w:w="4680" w:type="dxa"/>
          </w:tcPr>
          <w:p>
            <w:pPr/>
            <w:r>
              <w:t xml:space="preserve">Cho Family Member xem lịch sử tuân thủ, danh sách thuốc, cảnh báo tương tác của patient đã liên kết (FR07, FR10)</w:t>
            </w:r>
          </w:p>
        </w:tc>
      </w:tr>
      <w:tr>
        <w:tc>
          <w:tcPr>
            <w:tcW w:w="4680" w:type="dxa"/>
          </w:tcPr>
          <w:p>
            <w:pPr/>
            <w:r>
              <w:t xml:space="preserve">Loại dữ liệu</w:t>
            </w:r>
          </w:p>
        </w:tc>
        <w:tc>
          <w:tcPr>
            <w:tcW w:w="4680" w:type="dxa"/>
          </w:tcPr>
          <w:p>
            <w:pPr/>
            <w:r>
              <w:rPr>
                <w:rStyle w:val="CodeChar"/>
              </w:rPr>
              <w:t xml:space="preserve">dose_logs</w:t>
            </w:r>
            <w:r>
              <w:t xml:space="preserve">, thuốc, cảnh báo tương tác của patient; dữ liệu tài khoản và </w:t>
            </w:r>
            <w:r>
              <w:rPr>
                <w:rStyle w:val="CodeChar"/>
              </w:rPr>
              <w:t xml:space="preserve">link_codes</w:t>
            </w:r>
            <w:r>
              <w:t xml:space="preserve"> của Family Member</w:t>
            </w:r>
          </w:p>
        </w:tc>
      </w:tr>
      <w:tr>
        <w:tc>
          <w:tcPr>
            <w:tcW w:w="4680" w:type="dxa"/>
          </w:tcPr>
          <w:p>
            <w:pPr/>
            <w:r>
              <w:t xml:space="preserve">Căn cứ</w:t>
            </w:r>
          </w:p>
        </w:tc>
        <w:tc>
          <w:tcPr>
            <w:tcW w:w="4680" w:type="dxa"/>
          </w:tcPr>
          <w:p>
            <w:pPr/>
            <w:r>
              <w:t xml:space="preserve">Consent </w:t>
            </w:r>
            <w:r>
              <w:rPr>
                <w:rStyle w:val="CodeChar"/>
              </w:rPr>
              <w:t xml:space="preserve">family_sharing</w:t>
            </w:r>
            <w:r>
              <w:t xml:space="preserve"> của patient (chủ thể dữ liệu), xác nhận khi liên kết; điều kiện truy cập: link </w:t>
            </w:r>
            <w:r>
              <w:rPr>
                <w:rStyle w:val="CodeChar"/>
              </w:rPr>
              <w:t xml:space="preserve">active</w:t>
            </w:r>
            <w:r>
              <w:t xml:space="preserve"> và </w:t>
            </w:r>
            <w:r>
              <w:rPr>
                <w:rStyle w:val="CodeChar"/>
              </w:rPr>
              <w:t xml:space="preserve">cho_phep_chia_se = true</w:t>
            </w:r>
          </w:p>
        </w:tc>
      </w:tr>
      <w:tr>
        <w:tc>
          <w:tcPr>
            <w:tcW w:w="4680" w:type="dxa"/>
          </w:tcPr>
          <w:p>
            <w:pPr/>
            <w:r>
              <w:t xml:space="preserve">Bên nhận</w:t>
            </w:r>
          </w:p>
        </w:tc>
        <w:tc>
          <w:tcPr>
            <w:tcW w:w="4680" w:type="dxa"/>
          </w:tcPr>
          <w:p>
            <w:pPr/>
            <w:r>
              <w:t xml:space="preserve">Thiết bị của Family Member, qua Backend API</w:t>
            </w:r>
          </w:p>
        </w:tc>
      </w:tr>
      <w:tr>
        <w:tc>
          <w:tcPr>
            <w:tcW w:w="4680" w:type="dxa"/>
          </w:tcPr>
          <w:p>
            <w:pPr/>
            <w:r>
              <w:t xml:space="preserve">Xuyên biên giới</w:t>
            </w:r>
          </w:p>
        </w:tc>
        <w:tc>
          <w:tcPr>
            <w:tcW w:w="4680" w:type="dxa"/>
          </w:tcPr>
          <w:p>
            <w:pPr/>
            <w:r>
              <w:t xml:space="preserve">Có, kế thừa DF-01; không thêm bên nhận nào ngoài Việt Nam</w:t>
            </w:r>
          </w:p>
        </w:tc>
      </w:tr>
      <w:tr>
        <w:tc>
          <w:tcPr>
            <w:tcW w:w="4680" w:type="dxa"/>
          </w:tcPr>
          <w:p>
            <w:pPr/>
            <w:r>
              <w:t xml:space="preserve">Rủi ro chính</w:t>
            </w:r>
          </w:p>
        </w:tc>
        <w:tc>
          <w:tcPr>
            <w:tcW w:w="4680" w:type="dxa"/>
          </w:tcPr>
          <w:p>
            <w:pPr/>
            <w:r>
              <w:t xml:space="preserve">(1) Family Member đã bị gỡ quyền vẫn xem được dữ liệu, kể cả khi sửa patient ID trong request (QA.02); (2) patient cao tuổi đồng ý mà chưa hiểu phạm vi chia sẻ; (3) không có dấu vết ai đã xem gì</w:t>
            </w:r>
          </w:p>
        </w:tc>
      </w:tr>
      <w:tr>
        <w:tc>
          <w:tcPr>
            <w:tcW w:w="4680" w:type="dxa"/>
          </w:tcPr>
          <w:p>
            <w:pPr/>
            <w:r>
              <w:t xml:space="preserve">Biện pháp giảm thiểu</w:t>
            </w:r>
          </w:p>
        </w:tc>
        <w:tc>
          <w:tcPr>
            <w:tcW w:w="4680" w:type="dxa"/>
          </w:tcPr>
          <w:p>
            <w:pPr/>
            <w:r>
              <w:t xml:space="preserve">Một điểm kiểm soát truy cập: kiểm tra token, link, </w:t>
            </w:r>
            <w:r>
              <w:rPr>
                <w:rStyle w:val="CodeChar"/>
              </w:rPr>
              <w:t xml:space="preserve">cho_phep_chia_se</w:t>
            </w:r>
            <w:r>
              <w:t xml:space="preserve">, consent trước khi trả dữ liệu; patient ID lấy từ quan hệ đã xác minh; từ chối trả 403 và ghi </w:t>
            </w:r>
            <w:r>
              <w:rPr>
                <w:rStyle w:val="CodeChar"/>
              </w:rPr>
              <w:t xml:space="preserve">access_logs</w:t>
            </w:r>
            <w:r>
              <w:t xml:space="preserve">, fail-closed khi ghi log lỗi; thu hồi có hiệu lực ≤ 5 giây; bộ test phân quyền chéo ≥ 20 ca (QA.02); </w:t>
            </w:r>
            <w:r>
              <w:rPr>
                <w:rStyle w:val="CodeChar"/>
              </w:rPr>
              <w:t xml:space="preserve">link_codes</w:t>
            </w:r>
            <w:r>
              <w:t xml:space="preserve"> có hạn dùng và chỉ dùng một lần; quan hệ không đối xứng; văn bản consent dễ hiểu, lưu </w:t>
            </w:r>
            <w:r>
              <w:rPr>
                <w:rStyle w:val="CodeChar"/>
              </w:rPr>
              <w:t xml:space="preserve">phien_ban_van_ban</w:t>
            </w:r>
          </w:p>
        </w:tc>
      </w:tr>
      <w:tr>
        <w:tc>
          <w:tcPr>
            <w:tcW w:w="4680" w:type="dxa"/>
          </w:tcPr>
          <w:p>
            <w:pPr/>
            <w:r>
              <w:t xml:space="preserve">Thời hạn lưu trữ</w:t>
            </w:r>
          </w:p>
        </w:tc>
        <w:tc>
          <w:tcPr>
            <w:tcW w:w="4680" w:type="dxa"/>
          </w:tcPr>
          <w:p>
            <w:pPr/>
            <w:r>
              <w:t xml:space="preserve">Đến khi patient thu hồi liên kết hoặc consent; dòng </w:t>
            </w:r>
            <w:r>
              <w:rPr>
                <w:rStyle w:val="CodeChar"/>
              </w:rPr>
              <w:t xml:space="preserve">caregiver_links</w:t>
            </w:r>
            <w:r>
              <w:t xml:space="preserve"> trạng thái </w:t>
            </w:r>
            <w:r>
              <w:rPr>
                <w:rStyle w:val="CodeChar"/>
              </w:rPr>
              <w:t xml:space="preserve">revoked</w:t>
            </w:r>
            <w:r>
              <w:t xml:space="preserve"> giữ làm bằng chứng</w:t>
            </w:r>
          </w:p>
        </w:tc>
      </w:tr>
    </w:tbl>
    <w:p>
      <w:pPr>
        <w:pStyle w:val="Heading3"/>
      </w:pPr>
      <w:r>
        <w:t xml:space="preserve">DF-03 — Gửi điều kiện bệnh nền cho LLM (gợi ý bữa ăn)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Tiêu chí</w:t>
            </w:r>
          </w:p>
        </w:tc>
        <w:tc>
          <w:tcPr>
            <w:tcW w:w="4680" w:type="dxa"/>
            <w:shd w:val="clear" w:color="auto" w:fill="F2F2F2"/>
          </w:tcPr>
          <w:p>
            <w:pPr/>
            <w:r>
              <w:t xml:space="preserve">Đánh giá</w:t>
            </w:r>
          </w:p>
        </w:tc>
      </w:tr>
      <w:tr>
        <w:tc>
          <w:tcPr>
            <w:tcW w:w="4680" w:type="dxa"/>
          </w:tcPr>
          <w:p>
            <w:pPr/>
            <w:r>
              <w:t xml:space="preserve">Mục đích</w:t>
            </w:r>
          </w:p>
        </w:tc>
        <w:tc>
          <w:tcPr>
            <w:tcW w:w="4680" w:type="dxa"/>
          </w:tcPr>
          <w:p>
            <w:pPr/>
            <w:r>
              <w:t xml:space="preserve">Sinh gợi ý bữa ăn kèm giải thích cho patient (FR05); Family Member xem gợi ý của patient đã liên kết</w:t>
            </w:r>
          </w:p>
        </w:tc>
      </w:tr>
      <w:tr>
        <w:tc>
          <w:tcPr>
            <w:tcW w:w="4680" w:type="dxa"/>
          </w:tcPr>
          <w:p>
            <w:pPr/>
            <w:r>
              <w:t xml:space="preserve">Loại dữ liệu gửi đi</w:t>
            </w:r>
          </w:p>
        </w:tc>
        <w:tc>
          <w:tcPr>
            <w:tcW w:w="4680" w:type="dxa"/>
          </w:tcPr>
          <w:p>
            <w:pPr/>
            <w:r>
              <w:t xml:space="preserve">Điều kiện bệnh nền từ </w:t>
            </w:r>
            <w:r>
              <w:rPr>
                <w:rStyle w:val="CodeChar"/>
              </w:rPr>
              <w:t xml:space="preserve">user_conditions</w:t>
            </w:r>
            <w:r>
              <w:t xml:space="preserve">, kể cả </w:t>
            </w:r>
            <w:r>
              <w:rPr>
                <w:rStyle w:val="CodeChar"/>
              </w:rPr>
              <w:t xml:space="preserve">subtype</w:t>
            </w:r>
            <w:r>
              <w:t xml:space="preserve"> và </w:t>
            </w:r>
            <w:r>
              <w:rPr>
                <w:rStyle w:val="CodeChar"/>
              </w:rPr>
              <w:t xml:space="preserve">phan_do</w:t>
            </w:r>
            <w:r>
              <w:t xml:space="preserve">. Không gửi họ tên, ngày sinh, số điện thoại, ID. Việc có gửi danh sách thuốc hay không chưa được chốt (mục 9)</w:t>
            </w:r>
          </w:p>
        </w:tc>
      </w:tr>
      <w:tr>
        <w:tc>
          <w:tcPr>
            <w:tcW w:w="4680" w:type="dxa"/>
          </w:tcPr>
          <w:p>
            <w:pPr/>
            <w:r>
              <w:t xml:space="preserve">Căn cứ</w:t>
            </w:r>
          </w:p>
        </w:tc>
        <w:tc>
          <w:tcPr>
            <w:tcW w:w="4680" w:type="dxa"/>
          </w:tcPr>
          <w:p>
            <w:pPr/>
            <w:r>
              <w:t xml:space="preserve">Consent </w:t>
            </w:r>
            <w:r>
              <w:rPr>
                <w:rStyle w:val="CodeChar"/>
              </w:rPr>
              <w:t xml:space="preserve">ai_meal</w:t>
            </w:r>
            <w:r>
              <w:t xml:space="preserve"> của patient, thu riêng và rút được bất kỳ lúc nào; khi Family Member xem thì cần thêm </w:t>
            </w:r>
            <w:r>
              <w:rPr>
                <w:rStyle w:val="CodeChar"/>
              </w:rPr>
              <w:t xml:space="preserve">family_sharing</w:t>
            </w:r>
          </w:p>
        </w:tc>
      </w:tr>
      <w:tr>
        <w:tc>
          <w:tcPr>
            <w:tcW w:w="4680" w:type="dxa"/>
          </w:tcPr>
          <w:p>
            <w:pPr/>
            <w:r>
              <w:t xml:space="preserve">Bên nhận</w:t>
            </w:r>
          </w:p>
        </w:tc>
        <w:tc>
          <w:tcPr>
            <w:tcW w:w="4680" w:type="dxa"/>
          </w:tcPr>
          <w:p>
            <w:pPr/>
            <w:r>
              <w:t xml:space="preserve">Nhà cung cấp API LLM (chưa chốt; Proposal mục 10 chỉ ghi LLM-based)</w:t>
            </w:r>
          </w:p>
        </w:tc>
      </w:tr>
      <w:tr>
        <w:tc>
          <w:tcPr>
            <w:tcW w:w="4680" w:type="dxa"/>
          </w:tcPr>
          <w:p>
            <w:pPr/>
            <w:r>
              <w:t xml:space="preserve">Xuyên biên giới</w:t>
            </w:r>
          </w:p>
        </w:tc>
        <w:tc>
          <w:tcPr>
            <w:tcW w:w="4680" w:type="dxa"/>
          </w:tcPr>
          <w:p>
            <w:pPr/>
            <w:r>
              <w:t xml:space="preserve">Có (giả định), vì vị trí xử lý của nhà cung cấp chưa xác định</w:t>
            </w:r>
          </w:p>
        </w:tc>
      </w:tr>
      <w:tr>
        <w:tc>
          <w:tcPr>
            <w:tcW w:w="4680" w:type="dxa"/>
          </w:tcPr>
          <w:p>
            <w:pPr/>
            <w:r>
              <w:t xml:space="preserve">Rủi ro chính</w:t>
            </w:r>
          </w:p>
        </w:tc>
        <w:tc>
          <w:tcPr>
            <w:tcW w:w="4680" w:type="dxa"/>
          </w:tcPr>
          <w:p>
            <w:pPr/>
            <w:r>
              <w:t xml:space="preserve">(1) Dữ liệu sức khỏe đi ra ngoài lãnh thổ cho bên thứ ba; (2) nhà cung cấp lưu hoặc dùng dữ liệu để huấn luyện; (3) gợi ý không phù hợp với thuốc đang dùng (R-07); (4) LLM vẫn bị gọi sau khi patient rút consent</w:t>
            </w:r>
          </w:p>
        </w:tc>
      </w:tr>
      <w:tr>
        <w:tc>
          <w:tcPr>
            <w:tcW w:w="4680" w:type="dxa"/>
          </w:tcPr>
          <w:p>
            <w:pPr/>
            <w:r>
              <w:t xml:space="preserve">Biện pháp giảm thiểu</w:t>
            </w:r>
          </w:p>
        </w:tc>
        <w:tc>
          <w:tcPr>
            <w:tcW w:w="4680" w:type="dxa"/>
          </w:tcPr>
          <w:p>
            <w:pPr/>
            <w:r>
              <w:t xml:space="preserve">Chỉ gửi trường cần thiết, không định danh; Consent Guard chặn ngay khi rút </w:t>
            </w:r>
            <w:r>
              <w:rPr>
                <w:rStyle w:val="CodeChar"/>
              </w:rPr>
              <w:t xml:space="preserve">ai_meal</w:t>
            </w:r>
            <w:r>
              <w:t xml:space="preserve">; chọn nhà cung cấp cam kết không lưu và không huấn luyện trên dữ liệu gửi (cần xác nhận điều khoản); hoàn tất hồ sơ chuyển dữ liệu trước khi bật; disclaimer bắt buộc, chỉ gợi ý, không kê đơn (R-07); kiểm tra tương tác vẫn do rule-based, LLM không tham gia (QA.04); ghi </w:t>
            </w:r>
            <w:r>
              <w:rPr>
                <w:rStyle w:val="CodeChar"/>
              </w:rPr>
              <w:t xml:space="preserve">access_logs</w:t>
            </w:r>
            <w:r>
              <w:t xml:space="preserve"> với </w:t>
            </w:r>
            <w:r>
              <w:rPr>
                <w:rStyle w:val="CodeChar"/>
              </w:rPr>
              <w:t xml:space="preserve">data_scope = goi_y_bua_an</w:t>
            </w:r>
          </w:p>
        </w:tc>
      </w:tr>
      <w:tr>
        <w:tc>
          <w:tcPr>
            <w:tcW w:w="4680" w:type="dxa"/>
          </w:tcPr>
          <w:p>
            <w:pPr/>
            <w:r>
              <w:t xml:space="preserve">Thời hạn lưu trữ</w:t>
            </w:r>
          </w:p>
        </w:tc>
        <w:tc>
          <w:tcPr>
            <w:tcW w:w="4680" w:type="dxa"/>
          </w:tcPr>
          <w:p>
            <w:pPr/>
            <w:r>
              <w:t xml:space="preserve">Tại nhà cung cấp: không lưu sau khi trả kết quả (yêu cầu, chưa xác minh); </w:t>
            </w:r>
            <w:r>
              <w:rPr>
                <w:rStyle w:val="CodeChar"/>
              </w:rPr>
              <w:t xml:space="preserve">meal_suggestions</w:t>
            </w:r>
            <w:r>
              <w:t xml:space="preserve"> trong DB theo DF-01</w:t>
            </w:r>
          </w:p>
        </w:tc>
      </w:tr>
    </w:tbl>
    <w:p>
      <w:pPr>
        <w:pStyle w:val="Heading3"/>
      </w:pPr>
      <w:r>
        <w:t xml:space="preserve">DF-04 — Đẩy thông báo bỏ lỡ liều qua FCM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Tiêu chí</w:t>
            </w:r>
          </w:p>
        </w:tc>
        <w:tc>
          <w:tcPr>
            <w:tcW w:w="4680" w:type="dxa"/>
            <w:shd w:val="clear" w:color="auto" w:fill="F2F2F2"/>
          </w:tcPr>
          <w:p>
            <w:pPr/>
            <w:r>
              <w:t xml:space="preserve">Đánh giá</w:t>
            </w:r>
          </w:p>
        </w:tc>
      </w:tr>
      <w:tr>
        <w:tc>
          <w:tcPr>
            <w:tcW w:w="4680" w:type="dxa"/>
          </w:tcPr>
          <w:p>
            <w:pPr/>
            <w:r>
              <w:t xml:space="preserve">Mục đích</w:t>
            </w:r>
          </w:p>
        </w:tc>
        <w:tc>
          <w:tcPr>
            <w:tcW w:w="4680" w:type="dxa"/>
          </w:tcPr>
          <w:p>
            <w:pPr/>
            <w:r>
              <w:t xml:space="preserve">Gửi cảnh báo bỏ lỡ liều tới Family Member (FR07). Nhắc thuốc cho chính patient dùng local notification, không đi qua FCM (QA.06)</w:t>
            </w:r>
          </w:p>
        </w:tc>
      </w:tr>
      <w:tr>
        <w:tc>
          <w:tcPr>
            <w:tcW w:w="4680" w:type="dxa"/>
          </w:tcPr>
          <w:p>
            <w:pPr/>
            <w:r>
              <w:t xml:space="preserve">Loại dữ liệu</w:t>
            </w:r>
          </w:p>
        </w:tc>
        <w:tc>
          <w:tcPr>
            <w:tcW w:w="4680" w:type="dxa"/>
          </w:tcPr>
          <w:p>
            <w:pPr/>
            <w:r>
              <w:rPr>
                <w:rStyle w:val="CodeChar"/>
              </w:rPr>
              <w:t xml:space="preserve">fcm_token</w:t>
            </w:r>
            <w:r>
              <w:t xml:space="preserve">, </w:t>
            </w:r>
            <w:r>
              <w:rPr>
                <w:rStyle w:val="CodeChar"/>
              </w:rPr>
              <w:t xml:space="preserve">platform</w:t>
            </w:r>
            <w:r>
              <w:t xml:space="preserve">; nội dung thông báo (</w:t>
            </w:r>
            <w:r>
              <w:rPr>
                <w:rStyle w:val="CodeChar"/>
              </w:rPr>
              <w:t xml:space="preserve">ve_patient_user_id</w:t>
            </w:r>
            <w:r>
              <w:t xml:space="preserve">, sự kiện bỏ lỡ liều)</w:t>
            </w:r>
          </w:p>
        </w:tc>
      </w:tr>
      <w:tr>
        <w:tc>
          <w:tcPr>
            <w:tcW w:w="4680" w:type="dxa"/>
          </w:tcPr>
          <w:p>
            <w:pPr/>
            <w:r>
              <w:t xml:space="preserve">Căn cứ</w:t>
            </w:r>
          </w:p>
        </w:tc>
        <w:tc>
          <w:tcPr>
            <w:tcW w:w="4680" w:type="dxa"/>
          </w:tcPr>
          <w:p>
            <w:pPr/>
            <w:r>
              <w:t xml:space="preserve">Consent </w:t>
            </w:r>
            <w:r>
              <w:rPr>
                <w:rStyle w:val="CodeChar"/>
              </w:rPr>
              <w:t xml:space="preserve">family_sharing</w:t>
            </w:r>
            <w:r>
              <w:t xml:space="preserve"> của patient; link </w:t>
            </w:r>
            <w:r>
              <w:rPr>
                <w:rStyle w:val="CodeChar"/>
              </w:rPr>
              <w:t xml:space="preserve">active</w:t>
            </w:r>
          </w:p>
        </w:tc>
      </w:tr>
      <w:tr>
        <w:tc>
          <w:tcPr>
            <w:tcW w:w="4680" w:type="dxa"/>
          </w:tcPr>
          <w:p>
            <w:pPr/>
            <w:r>
              <w:t xml:space="preserve">Bên nhận</w:t>
            </w:r>
          </w:p>
        </w:tc>
        <w:tc>
          <w:tcPr>
            <w:tcW w:w="4680" w:type="dxa"/>
          </w:tcPr>
          <w:p>
            <w:pPr/>
            <w:r>
              <w:t xml:space="preserve">Firebase Cloud Messaging (Google), sau đó thiết bị Family Member</w:t>
            </w:r>
          </w:p>
        </w:tc>
      </w:tr>
      <w:tr>
        <w:tc>
          <w:tcPr>
            <w:tcW w:w="4680" w:type="dxa"/>
          </w:tcPr>
          <w:p>
            <w:pPr/>
            <w:r>
              <w:t xml:space="preserve">Xuyên biên giới</w:t>
            </w:r>
          </w:p>
        </w:tc>
        <w:tc>
          <w:tcPr>
            <w:tcW w:w="4680" w:type="dxa"/>
          </w:tcPr>
          <w:p>
            <w:pPr/>
            <w:r>
              <w:t xml:space="preserve">Có. FCM do Google vận hành, vị trí xử lý không do nhóm chọn</w:t>
            </w:r>
          </w:p>
        </w:tc>
      </w:tr>
      <w:tr>
        <w:tc>
          <w:tcPr>
            <w:tcW w:w="4680" w:type="dxa"/>
          </w:tcPr>
          <w:p>
            <w:pPr/>
            <w:r>
              <w:t xml:space="preserve">Rủi ro chính</w:t>
            </w:r>
          </w:p>
        </w:tc>
        <w:tc>
          <w:tcPr>
            <w:tcW w:w="4680" w:type="dxa"/>
          </w:tcPr>
          <w:p>
            <w:pPr/>
            <w:r>
              <w:t xml:space="preserve">(1) Nội dung thông báo hiện trên màn hình khóa làm lộ tình trạng sức khỏe; (2) Worker gửi cảnh báo sau khi patient đã thu hồi liên kết hoặc consent, vì tài liệu components chưa mô tả Worker kiểm tra lại lúc gửi; (3) token của thiết bị cũ vẫn nhận thông báo; (4) payload trong Redis chứa dữ liệu sức khỏe; (5) trên iOS ở Phase 1 chưa có APNs nên push không tới máy, nhưng token iOS vẫn được thu thập và lưu (schema v6, ghi chú 14)</w:t>
            </w:r>
          </w:p>
        </w:tc>
      </w:tr>
      <w:tr>
        <w:tc>
          <w:tcPr>
            <w:tcW w:w="4680" w:type="dxa"/>
          </w:tcPr>
          <w:p>
            <w:pPr/>
            <w:r>
              <w:t xml:space="preserve">Biện pháp giảm thiểu</w:t>
            </w:r>
          </w:p>
        </w:tc>
        <w:tc>
          <w:tcPr>
            <w:tcW w:w="4680" w:type="dxa"/>
          </w:tcPr>
          <w:p>
            <w:pPr/>
            <w:r>
              <w:t xml:space="preserve">Payload tối thiểu: không có tên thuốc, chỉ thông điệp chung và ID sự kiện, app lấy chi tiết qua API; Worker kiểm tra lại link </w:t>
            </w:r>
            <w:r>
              <w:rPr>
                <w:rStyle w:val="CodeChar"/>
              </w:rPr>
              <w:t xml:space="preserve">active</w:t>
            </w:r>
            <w:r>
              <w:t xml:space="preserve">, </w:t>
            </w:r>
            <w:r>
              <w:rPr>
                <w:rStyle w:val="CodeChar"/>
              </w:rPr>
              <w:t xml:space="preserve">cho_phep_chia_se</w:t>
            </w:r>
            <w:r>
              <w:t xml:space="preserve"> và consent ngay trước khi gửi, và ghi </w:t>
            </w:r>
            <w:r>
              <w:rPr>
                <w:rStyle w:val="CodeChar"/>
              </w:rPr>
              <w:t xml:space="preserve">access_logs</w:t>
            </w:r>
            <w:r>
              <w:t xml:space="preserve"> cho lần gửi; payload trong Redis chỉ chứa ID, có TTL ngắn; xóa token khi đăng xuất hoặc FCM báo token không hợp lệ; với iOS, cân nhắc chưa lưu token cho đến khi có APNs, hoặc làm mới danh sách cảnh báo qua API (đi qua kiểm soát truy cập) thay cho push</w:t>
            </w:r>
          </w:p>
        </w:tc>
      </w:tr>
      <w:tr>
        <w:tc>
          <w:tcPr>
            <w:tcW w:w="4680" w:type="dxa"/>
          </w:tcPr>
          <w:p>
            <w:pPr/>
            <w:r>
              <w:t xml:space="preserve">Thời hạn lưu trữ</w:t>
            </w:r>
          </w:p>
        </w:tc>
        <w:tc>
          <w:tcPr>
            <w:tcW w:w="4680" w:type="dxa"/>
          </w:tcPr>
          <w:p>
            <w:pPr/>
            <w:r>
              <w:rPr>
                <w:rStyle w:val="CodeChar"/>
              </w:rPr>
              <w:t xml:space="preserve">fcm_token</w:t>
            </w:r>
            <w:r>
              <w:t xml:space="preserve">: đến khi đăng xuất, gỡ app hoặc token bị FCM từ chối; bản ghi </w:t>
            </w:r>
            <w:r>
              <w:rPr>
                <w:rStyle w:val="CodeChar"/>
              </w:rPr>
              <w:t xml:space="preserve">notifications</w:t>
            </w:r>
            <w:r>
              <w:t xml:space="preserve">: xem mục 7</w:t>
            </w:r>
          </w:p>
        </w:tc>
      </w:tr>
    </w:tbl>
    <w:p>
      <w:pPr>
        <w:pStyle w:val="Heading3"/>
      </w:pPr>
      <w:r>
        <w:t xml:space="preserve">DF-05 — Quét vỉ thuốc trên thiết bị (ML Kit)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Tiêu chí</w:t>
            </w:r>
          </w:p>
        </w:tc>
        <w:tc>
          <w:tcPr>
            <w:tcW w:w="4680" w:type="dxa"/>
            <w:shd w:val="clear" w:color="auto" w:fill="F2F2F2"/>
          </w:tcPr>
          <w:p>
            <w:pPr/>
            <w:r>
              <w:t xml:space="preserve">Đánh giá</w:t>
            </w:r>
          </w:p>
        </w:tc>
      </w:tr>
      <w:tr>
        <w:tc>
          <w:tcPr>
            <w:tcW w:w="4680" w:type="dxa"/>
          </w:tcPr>
          <w:p>
            <w:pPr/>
            <w:r>
              <w:t xml:space="preserve">Mục đích</w:t>
            </w:r>
          </w:p>
        </w:tc>
        <w:tc>
          <w:tcPr>
            <w:tcW w:w="4680" w:type="dxa"/>
          </w:tcPr>
          <w:p>
            <w:pPr/>
            <w:r>
              <w:t xml:space="preserve">Nhận diện tên thuốc trên vỉ và khớp với danh mục thuốc được cấp phép để điền thông tin khi thêm thuốc (FR02); luôn cần người dùng xác nhận thủ công</w:t>
            </w:r>
          </w:p>
        </w:tc>
      </w:tr>
      <w:tr>
        <w:tc>
          <w:tcPr>
            <w:tcW w:w="4680" w:type="dxa"/>
          </w:tcPr>
          <w:p>
            <w:pPr/>
            <w:r>
              <w:t xml:space="preserve">Loại dữ liệu</w:t>
            </w:r>
          </w:p>
        </w:tc>
        <w:tc>
          <w:tcPr>
            <w:tcW w:w="4680" w:type="dxa"/>
          </w:tcPr>
          <w:p>
            <w:pPr/>
            <w:r>
              <w:t xml:space="preserve">Ảnh vỉ thuốc: xử lý trên máy, không gửi đi, không lưu. Từ schema v6, chuỗi nhận diện không khớp cũng không còn được lưu (bảng </w:t>
            </w:r>
            <w:r>
              <w:rPr>
                <w:rStyle w:val="CodeChar"/>
              </w:rPr>
              <w:t xml:space="preserve">unmatched_scan_logs</w:t>
            </w:r>
            <w:r>
              <w:t xml:space="preserve"> đã bỏ). Chỉ thuốc người dùng đã chọn từ danh mục mới ghi vào </w:t>
            </w:r>
            <w:r>
              <w:rPr>
                <w:rStyle w:val="CodeChar"/>
              </w:rPr>
              <w:t xml:space="preserve">user_medications</w:t>
            </w:r>
            <w:r>
              <w:t xml:space="preserve"> (</w:t>
            </w:r>
            <w:r>
              <w:rPr>
                <w:rStyle w:val="CodeChar"/>
              </w:rPr>
              <w:t xml:space="preserve">cach_nhap = ocr_scan</w:t>
            </w:r>
            <w:r>
              <w:t xml:space="preserve">), theo DF-01</w:t>
            </w:r>
          </w:p>
        </w:tc>
      </w:tr>
      <w:tr>
        <w:tc>
          <w:tcPr>
            <w:tcW w:w="4680" w:type="dxa"/>
          </w:tcPr>
          <w:p>
            <w:pPr/>
            <w:r>
              <w:t xml:space="preserve">Căn cứ</w:t>
            </w:r>
          </w:p>
        </w:tc>
        <w:tc>
          <w:tcPr>
            <w:tcW w:w="4680" w:type="dxa"/>
          </w:tcPr>
          <w:p>
            <w:pPr/>
            <w:r>
              <w:t xml:space="preserve">Consent </w:t>
            </w:r>
            <w:r>
              <w:rPr>
                <w:rStyle w:val="CodeChar"/>
              </w:rPr>
              <w:t xml:space="preserve">health_data</w:t>
            </w:r>
          </w:p>
        </w:tc>
      </w:tr>
      <w:tr>
        <w:tc>
          <w:tcPr>
            <w:tcW w:w="4680" w:type="dxa"/>
          </w:tcPr>
          <w:p>
            <w:pPr/>
            <w:r>
              <w:t xml:space="preserve">Bên nhận</w:t>
            </w:r>
          </w:p>
        </w:tc>
        <w:tc>
          <w:tcPr>
            <w:tcW w:w="4680" w:type="dxa"/>
          </w:tcPr>
          <w:p>
            <w:pPr/>
            <w:r>
              <w:t xml:space="preserve">Không có</w:t>
            </w:r>
          </w:p>
        </w:tc>
      </w:tr>
      <w:tr>
        <w:tc>
          <w:tcPr>
            <w:tcW w:w="4680" w:type="dxa"/>
          </w:tcPr>
          <w:p>
            <w:pPr/>
            <w:r>
              <w:t xml:space="preserve">Xuyên biên giới</w:t>
            </w:r>
          </w:p>
        </w:tc>
        <w:tc>
          <w:tcPr>
            <w:tcW w:w="4680" w:type="dxa"/>
          </w:tcPr>
          <w:p>
            <w:pPr/>
            <w:r>
              <w:t xml:space="preserve">Không</w:t>
            </w:r>
          </w:p>
        </w:tc>
      </w:tr>
      <w:tr>
        <w:tc>
          <w:tcPr>
            <w:tcW w:w="4680" w:type="dxa"/>
          </w:tcPr>
          <w:p>
            <w:pPr/>
            <w:r>
              <w:t xml:space="preserve">Rủi ro chính</w:t>
            </w:r>
          </w:p>
        </w:tc>
        <w:tc>
          <w:tcPr>
            <w:tcW w:w="4680" w:type="dxa"/>
          </w:tcPr>
          <w:p>
            <w:pPr/>
            <w:r>
              <w:t xml:space="preserve">(1) SDK gửi ảnh hoặc dữ liệu đo đạc ra ngoài ngoài ý muốn; (2) nhận diện sai dẫn đến chọn sai thuốc, ảnh hưởng an toàn người bệnh</w:t>
            </w:r>
          </w:p>
        </w:tc>
      </w:tr>
      <w:tr>
        <w:tc>
          <w:tcPr>
            <w:tcW w:w="4680" w:type="dxa"/>
          </w:tcPr>
          <w:p>
            <w:pPr/>
            <w:r>
              <w:t xml:space="preserve">Biện pháp giảm thiểu</w:t>
            </w:r>
          </w:p>
        </w:tc>
        <w:tc>
          <w:tcPr>
            <w:tcW w:w="4680" w:type="dxa"/>
          </w:tcPr>
          <w:p>
            <w:pPr/>
            <w:r>
              <w:t xml:space="preserve">Dùng mô hình chạy hoàn toàn trên máy và kiểm tra lưu lượng mạng khi quét; không lưu ảnh; bắt buộc xác nhận thủ công; quét không khớp thì chuyển sang tìm thủ công, và chỉ chọn được thuốc có trong danh mục, không nhập tự do</w:t>
            </w:r>
          </w:p>
        </w:tc>
      </w:tr>
      <w:tr>
        <w:tc>
          <w:tcPr>
            <w:tcW w:w="4680" w:type="dxa"/>
          </w:tcPr>
          <w:p>
            <w:pPr/>
            <w:r>
              <w:t xml:space="preserve">Thời hạn lưu trữ</w:t>
            </w:r>
          </w:p>
        </w:tc>
        <w:tc>
          <w:tcPr>
            <w:tcW w:w="4680" w:type="dxa"/>
          </w:tcPr>
          <w:p>
            <w:pPr/>
            <w:r>
              <w:t xml:space="preserve">Ảnh: không lưu; thuốc đã xác nhận: theo DF-01</w:t>
            </w:r>
          </w:p>
        </w:tc>
      </w:tr>
    </w:tbl>
    <w:p>
      <w:pPr>
        <w:pStyle w:val="Heading2"/>
      </w:pPr>
      <w:r>
        <w:t xml:space="preserve">5. Chuyển dữ liệu xuyên biên giới</w:t>
      </w:r>
    </w:p>
    <w:p>
      <w:pPr/>
      <w:r>
        <w:t xml:space="preserve">DF-01, DF-02, DF-03 và DF-04 đều cần hồ sơ đánh giá tác động chuyển dữ liệu xuyên biên giới trước khi chạy thật; các trường hợp miễn trừ được nêu trong nguồn tham khảo (quản lý nhân sự, hậu cần, thanh toán quốc tế, khẩn cấp) không áp dụng cho DrugTime (</w:t>
      </w:r>
      <w:hyperlink r:id="rId8" w:history="1">
        <w:r>
          <w:rPr>
            <w:rStyle w:val="Hyperlink"/>
          </w:rPr>
          <w:t xml:space="preserve">CDLAF</w:t>
        </w:r>
      </w:hyperlink>
      <w:r>
        <w:t xml:space="preserve">). Hồ sơ gửi cơ quan chuyên trách trong 60 ngày kể từ lần chuyển đầu tiên, nhưng Proposal (mục 8.1) yêu cầu hoàn tất trước khi đưa luồng nhạy cảm vào production.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Luồng</w:t>
            </w:r>
          </w:p>
        </w:tc>
        <w:tc>
          <w:tcPr>
            <w:tcW w:w="2340" w:type="dxa"/>
            <w:shd w:val="clear" w:color="auto" w:fill="F2F2F2"/>
          </w:tcPr>
          <w:p>
            <w:pPr/>
            <w:r>
              <w:t xml:space="preserve">Bên nhận ngoài Việt Nam</w:t>
            </w:r>
          </w:p>
        </w:tc>
        <w:tc>
          <w:tcPr>
            <w:tcW w:w="2340" w:type="dxa"/>
            <w:shd w:val="clear" w:color="auto" w:fill="F2F2F2"/>
          </w:tcPr>
          <w:p>
            <w:pPr/>
            <w:r>
              <w:t xml:space="preserve">Trạng thái</w:t>
            </w:r>
          </w:p>
        </w:tc>
        <w:tc>
          <w:tcPr>
            <w:tcW w:w="2340" w:type="dxa"/>
            <w:shd w:val="clear" w:color="auto" w:fill="F2F2F2"/>
          </w:tcPr>
          <w:p>
            <w:pPr/>
            <w:r>
              <w:t xml:space="preserve">Việc cần làm</w:t>
            </w:r>
          </w:p>
        </w:tc>
      </w:tr>
      <w:tr>
        <w:tc>
          <w:tcPr>
            <w:tcW w:w="2340" w:type="dxa"/>
          </w:tcPr>
          <w:p>
            <w:pPr/>
            <w:r>
              <w:t xml:space="preserve">DF-01</w:t>
            </w:r>
          </w:p>
        </w:tc>
        <w:tc>
          <w:tcPr>
            <w:tcW w:w="2340" w:type="dxa"/>
          </w:tcPr>
          <w:p>
            <w:pPr/>
            <w:r>
              <w:t xml:space="preserve">Supabase (không có region tại Việt Nam); Render; Vercel</w:t>
            </w:r>
          </w:p>
        </w:tc>
        <w:tc>
          <w:tcPr>
            <w:tcW w:w="2340" w:type="dxa"/>
          </w:tcPr>
          <w:p>
            <w:pPr/>
            <w:r>
              <w:t xml:space="preserve">Có</w:t>
            </w:r>
          </w:p>
        </w:tc>
        <w:tc>
          <w:tcPr>
            <w:tcW w:w="2340" w:type="dxa"/>
          </w:tcPr>
          <w:p>
            <w:pPr/>
            <w:r>
              <w:t xml:space="preserve">Ghi region thực tế của project Supabase, dịch vụ Render và Vercel vào hồ sơ; chọn region châu Á gần nhất</w:t>
            </w:r>
          </w:p>
        </w:tc>
      </w:tr>
      <w:tr>
        <w:tc>
          <w:tcPr>
            <w:tcW w:w="2340" w:type="dxa"/>
          </w:tcPr>
          <w:p>
            <w:pPr/>
            <w:r>
              <w:t xml:space="preserve">DF-02</w:t>
            </w:r>
          </w:p>
        </w:tc>
        <w:tc>
          <w:tcPr>
            <w:tcW w:w="2340" w:type="dxa"/>
          </w:tcPr>
          <w:p>
            <w:pPr/>
            <w:r>
              <w:t xml:space="preserve">Cùng hạ tầng DF-01</w:t>
            </w:r>
          </w:p>
        </w:tc>
        <w:tc>
          <w:tcPr>
            <w:tcW w:w="2340" w:type="dxa"/>
          </w:tcPr>
          <w:p>
            <w:pPr/>
            <w:r>
              <w:t xml:space="preserve">Có (kế thừa)</w:t>
            </w:r>
          </w:p>
        </w:tc>
        <w:tc>
          <w:tcPr>
            <w:tcW w:w="2340" w:type="dxa"/>
          </w:tcPr>
          <w:p>
            <w:pPr/>
            <w:r>
              <w:t xml:space="preserve">Gộp vào hồ sơ của DF-01; đổi thành Không nếu DF-01 được xác nhận nằm trong nước</w:t>
            </w:r>
          </w:p>
        </w:tc>
      </w:tr>
      <w:tr>
        <w:tc>
          <w:tcPr>
            <w:tcW w:w="2340" w:type="dxa"/>
          </w:tcPr>
          <w:p>
            <w:pPr/>
            <w:r>
              <w:t xml:space="preserve">DF-03</w:t>
            </w:r>
          </w:p>
        </w:tc>
        <w:tc>
          <w:tcPr>
            <w:tcW w:w="2340" w:type="dxa"/>
          </w:tcPr>
          <w:p>
            <w:pPr/>
            <w:r>
              <w:t xml:space="preserve">Nhà cung cấp LLM</w:t>
            </w:r>
          </w:p>
        </w:tc>
        <w:tc>
          <w:tcPr>
            <w:tcW w:w="2340" w:type="dxa"/>
          </w:tcPr>
          <w:p>
            <w:pPr/>
            <w:r>
              <w:t xml:space="preserve">Có (giả định)</w:t>
            </w:r>
          </w:p>
        </w:tc>
        <w:tc>
          <w:tcPr>
            <w:tcW w:w="2340" w:type="dxa"/>
          </w:tcPr>
          <w:p>
            <w:pPr/>
            <w:r>
              <w:t xml:space="preserve">Chốt nhà cung cấp và vị trí xử lý; đọc điều khoản lưu trữ và huấn luyện dữ liệu</w:t>
            </w:r>
          </w:p>
        </w:tc>
      </w:tr>
      <w:tr>
        <w:tc>
          <w:tcPr>
            <w:tcW w:w="2340" w:type="dxa"/>
          </w:tcPr>
          <w:p>
            <w:pPr/>
            <w:r>
              <w:t xml:space="preserve">DF-04</w:t>
            </w:r>
          </w:p>
        </w:tc>
        <w:tc>
          <w:tcPr>
            <w:tcW w:w="2340" w:type="dxa"/>
          </w:tcPr>
          <w:p>
            <w:pPr/>
            <w:r>
              <w:t xml:space="preserve">Google (FCM)</w:t>
            </w:r>
          </w:p>
        </w:tc>
        <w:tc>
          <w:tcPr>
            <w:tcW w:w="2340" w:type="dxa"/>
          </w:tcPr>
          <w:p>
            <w:pPr/>
            <w:r>
              <w:t xml:space="preserve">Có</w:t>
            </w:r>
          </w:p>
        </w:tc>
        <w:tc>
          <w:tcPr>
            <w:tcW w:w="2340" w:type="dxa"/>
          </w:tcPr>
          <w:p>
            <w:pPr/>
            <w:r>
              <w:t xml:space="preserve">Ghi vào hồ sơ; giữ payload tối thiểu để giảm dữ liệu chuyển đi</w:t>
            </w:r>
          </w:p>
        </w:tc>
      </w:tr>
      <w:tr>
        <w:tc>
          <w:tcPr>
            <w:tcW w:w="2340" w:type="dxa"/>
          </w:tcPr>
          <w:p>
            <w:pPr/>
            <w:r>
              <w:t xml:space="preserve">DF-05</w:t>
            </w:r>
          </w:p>
        </w:tc>
        <w:tc>
          <w:tcPr>
            <w:tcW w:w="2340" w:type="dxa"/>
          </w:tcPr>
          <w:p>
            <w:pPr/>
            <w:r>
              <w:t xml:space="preserve">Không</w:t>
            </w:r>
          </w:p>
        </w:tc>
        <w:tc>
          <w:tcPr>
            <w:tcW w:w="2340" w:type="dxa"/>
          </w:tcPr>
          <w:p>
            <w:pPr/>
            <w:r>
              <w:t xml:space="preserve">Không</w:t>
            </w:r>
          </w:p>
        </w:tc>
        <w:tc>
          <w:tcPr>
            <w:tcW w:w="2340" w:type="dxa"/>
          </w:tcPr>
          <w:p>
            <w:pPr/>
            <w:r>
              <w:t xml:space="preserve">Xác nhận SDK ML Kit không gửi ảnh hoặc dữ liệu ra ngoài</w:t>
            </w:r>
          </w:p>
        </w:tc>
      </w:tr>
    </w:tbl>
    <w:p>
      <w:pPr/>
      <w:r>
        <w:t xml:space="preserve">Trong giai đoạn phát triển và demo, nhóm chỉ nên dùng dữ liệu giả lập, để chưa phát sinh lần chuyển dữ liệu thật nào trước khi hồ sơ hoàn tất.</w:t>
      </w:r>
    </w:p>
    <w:p>
      <w:pPr>
        <w:pStyle w:val="Heading2"/>
      </w:pPr>
      <w:r>
        <w:t xml:space="preserve">6. Ma trận rủi ro và biện pháp giảm thiểu</w:t>
      </w:r>
    </w:p>
    <w:p>
      <w:pPr/>
      <w:r>
        <w:t xml:space="preserve">Có 6 rủi ro quyền riêng tư ở mức Cao trước khi giảm thiểu (DR-01, 02, 03, 04, 05, 07); sau khi áp dụng biện pháp, dự kiến không còn rủi ro nào ở mức Cao. Mức rủi ro gốc của mỗi luồng ở mục 3 là mức cao nhất trong các rủi ro quyền riêng tư của luồng đó. DR-08 và DR-12 là rủi ro an toàn người bệnh (từ R-07 và R-01 của Proposal), liệt kê để theo dõi nhưng không tính vào mức của luồng.</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Luồng</w:t>
            </w:r>
          </w:p>
        </w:tc>
        <w:tc>
          <w:tcPr>
            <w:tcW w:w="1337" w:type="dxa"/>
            <w:shd w:val="clear" w:color="auto" w:fill="F2F2F2"/>
          </w:tcPr>
          <w:p>
            <w:pPr/>
            <w:r>
              <w:t xml:space="preserve">Rủi ro</w:t>
            </w:r>
          </w:p>
        </w:tc>
        <w:tc>
          <w:tcPr>
            <w:tcW w:w="1337" w:type="dxa"/>
            <w:shd w:val="clear" w:color="auto" w:fill="F2F2F2"/>
          </w:tcPr>
          <w:p>
            <w:pPr/>
            <w:r>
              <w:t xml:space="preserve">Gốc (K × T)</w:t>
            </w:r>
          </w:p>
        </w:tc>
        <w:tc>
          <w:tcPr>
            <w:tcW w:w="1337" w:type="dxa"/>
            <w:shd w:val="clear" w:color="auto" w:fill="F2F2F2"/>
          </w:tcPr>
          <w:p>
            <w:pPr/>
            <w:r>
              <w:t xml:space="preserve">Biện pháp chính</w:t>
            </w:r>
          </w:p>
        </w:tc>
        <w:tc>
          <w:tcPr>
            <w:tcW w:w="1337" w:type="dxa"/>
            <w:shd w:val="clear" w:color="auto" w:fill="F2F2F2"/>
          </w:tcPr>
          <w:p>
            <w:pPr/>
            <w:r>
              <w:t xml:space="preserve">Liên kết</w:t>
            </w:r>
          </w:p>
        </w:tc>
        <w:tc>
          <w:tcPr>
            <w:tcW w:w="1337" w:type="dxa"/>
            <w:shd w:val="clear" w:color="auto" w:fill="F2F2F2"/>
          </w:tcPr>
          <w:p>
            <w:pPr/>
            <w:r>
              <w:t xml:space="preserve">Còn lại (dự kiến)</w:t>
            </w:r>
          </w:p>
        </w:tc>
      </w:tr>
      <w:tr>
        <w:tc>
          <w:tcPr>
            <w:tcW w:w="1337" w:type="dxa"/>
          </w:tcPr>
          <w:p>
            <w:pPr/>
            <w:r>
              <w:t xml:space="preserve">DR-01</w:t>
            </w:r>
          </w:p>
        </w:tc>
        <w:tc>
          <w:tcPr>
            <w:tcW w:w="1337" w:type="dxa"/>
          </w:tcPr>
          <w:p>
            <w:pPr/>
            <w:r>
              <w:t xml:space="preserve">DF-01</w:t>
            </w:r>
          </w:p>
        </w:tc>
        <w:tc>
          <w:tcPr>
            <w:tcW w:w="1337" w:type="dxa"/>
          </w:tcPr>
          <w:p>
            <w:pPr/>
            <w:r>
              <w:t xml:space="preserve">Lộ dữ liệu sức khỏe từ CSDL (sai RLS, lộ khóa service)</w:t>
            </w:r>
          </w:p>
        </w:tc>
        <w:tc>
          <w:tcPr>
            <w:tcW w:w="1337" w:type="dxa"/>
          </w:tcPr>
          <w:p>
            <w:pPr/>
            <w:r>
              <w:t xml:space="preserve">2 × 3 = 6, Cao</w:t>
            </w:r>
          </w:p>
        </w:tc>
        <w:tc>
          <w:tcPr>
            <w:tcW w:w="1337" w:type="dxa"/>
          </w:tcPr>
          <w:p>
            <w:pPr/>
            <w:r>
              <w:t xml:space="preserve">Bật RLS, chỉ API và Worker truy cập; mã hóa khi lưu; giữ khóa ngoài repo</w:t>
            </w:r>
          </w:p>
        </w:tc>
        <w:tc>
          <w:tcPr>
            <w:tcW w:w="1337" w:type="dxa"/>
          </w:tcPr>
          <w:p>
            <w:pPr/>
            <w:r>
              <w:t xml:space="preserve">NFR01</w:t>
            </w:r>
          </w:p>
        </w:tc>
        <w:tc>
          <w:tcPr>
            <w:tcW w:w="1337" w:type="dxa"/>
          </w:tcPr>
          <w:p>
            <w:pPr/>
            <w:r>
              <w:t xml:space="preserve">1 × 3 = 3, Trung bình</w:t>
            </w:r>
          </w:p>
        </w:tc>
      </w:tr>
      <w:tr>
        <w:tc>
          <w:tcPr>
            <w:tcW w:w="1337" w:type="dxa"/>
          </w:tcPr>
          <w:p>
            <w:pPr/>
            <w:r>
              <w:t xml:space="preserve">DR-02</w:t>
            </w:r>
          </w:p>
        </w:tc>
        <w:tc>
          <w:tcPr>
            <w:tcW w:w="1337" w:type="dxa"/>
          </w:tcPr>
          <w:p>
            <w:pPr/>
            <w:r>
              <w:t xml:space="preserve">DF-01</w:t>
            </w:r>
          </w:p>
        </w:tc>
        <w:tc>
          <w:tcPr>
            <w:tcW w:w="1337" w:type="dxa"/>
          </w:tcPr>
          <w:p>
            <w:pPr/>
            <w:r>
              <w:t xml:space="preserve">Admin truy cập dữ liệu mà không để lại dấu vết</w:t>
            </w:r>
          </w:p>
        </w:tc>
        <w:tc>
          <w:tcPr>
            <w:tcW w:w="1337" w:type="dxa"/>
          </w:tcPr>
          <w:p>
            <w:pPr/>
            <w:r>
              <w:t xml:space="preserve">2 × 3 = 6, Cao</w:t>
            </w:r>
          </w:p>
        </w:tc>
        <w:tc>
          <w:tcPr>
            <w:tcW w:w="1337" w:type="dxa"/>
          </w:tcPr>
          <w:p>
            <w:pPr/>
            <w:r>
              <w:rPr>
                <w:rStyle w:val="CodeChar"/>
              </w:rPr>
              <w:t xml:space="preserve">access_logs</w:t>
            </w:r>
            <w:r>
              <w:t xml:space="preserve"> chỉ thêm, không cấp UPDATE/DELETE cho role ứng dụng; ghi log fail-closed</w:t>
            </w:r>
          </w:p>
        </w:tc>
        <w:tc>
          <w:tcPr>
            <w:tcW w:w="1337" w:type="dxa"/>
          </w:tcPr>
          <w:p>
            <w:pPr/>
            <w:r>
              <w:t xml:space="preserve">QA.09, NFR06</w:t>
            </w:r>
          </w:p>
        </w:tc>
        <w:tc>
          <w:tcPr>
            <w:tcW w:w="1337" w:type="dxa"/>
          </w:tcPr>
          <w:p>
            <w:pPr/>
            <w:r>
              <w:t xml:space="preserve">1 × 3 = 3, Trung bình</w:t>
            </w:r>
          </w:p>
        </w:tc>
      </w:tr>
      <w:tr>
        <w:tc>
          <w:tcPr>
            <w:tcW w:w="1337" w:type="dxa"/>
          </w:tcPr>
          <w:p>
            <w:pPr/>
            <w:r>
              <w:t xml:space="preserve">DR-03</w:t>
            </w:r>
          </w:p>
        </w:tc>
        <w:tc>
          <w:tcPr>
            <w:tcW w:w="1337" w:type="dxa"/>
          </w:tcPr>
          <w:p>
            <w:pPr/>
            <w:r>
              <w:t xml:space="preserve">DF-01 đến DF-03</w:t>
            </w:r>
          </w:p>
        </w:tc>
        <w:tc>
          <w:tcPr>
            <w:tcW w:w="1337" w:type="dxa"/>
          </w:tcPr>
          <w:p>
            <w:pPr/>
            <w:r>
              <w:t xml:space="preserve">Chuyển dữ liệu ra nước ngoài khi chưa có hồ sơ</w:t>
            </w:r>
          </w:p>
        </w:tc>
        <w:tc>
          <w:tcPr>
            <w:tcW w:w="1337" w:type="dxa"/>
          </w:tcPr>
          <w:p>
            <w:pPr/>
            <w:r>
              <w:t xml:space="preserve">3 × 2 = 6, Cao</w:t>
            </w:r>
          </w:p>
        </w:tc>
        <w:tc>
          <w:tcPr>
            <w:tcW w:w="1337" w:type="dxa"/>
          </w:tcPr>
          <w:p>
            <w:pPr/>
            <w:r>
              <w:t xml:space="preserve">Hoàn tất hồ sơ trước production; dữ liệu giả lập khi demo; đưa DF-04 vào cùng hồ sơ</w:t>
            </w:r>
          </w:p>
        </w:tc>
        <w:tc>
          <w:tcPr>
            <w:tcW w:w="1337" w:type="dxa"/>
          </w:tcPr>
          <w:p>
            <w:pPr/>
            <w:r>
              <w:t xml:space="preserve">Proposal 8.1</w:t>
            </w:r>
          </w:p>
        </w:tc>
        <w:tc>
          <w:tcPr>
            <w:tcW w:w="1337" w:type="dxa"/>
          </w:tcPr>
          <w:p>
            <w:pPr/>
            <w:r>
              <w:t xml:space="preserve">1 × 2 = 2, Thấp</w:t>
            </w:r>
          </w:p>
        </w:tc>
      </w:tr>
      <w:tr>
        <w:tc>
          <w:tcPr>
            <w:tcW w:w="1337" w:type="dxa"/>
          </w:tcPr>
          <w:p>
            <w:pPr/>
            <w:r>
              <w:t xml:space="preserve">DR-04</w:t>
            </w:r>
          </w:p>
        </w:tc>
        <w:tc>
          <w:tcPr>
            <w:tcW w:w="1337" w:type="dxa"/>
          </w:tcPr>
          <w:p>
            <w:pPr/>
            <w:r>
              <w:t xml:space="preserve">DF-01 đến DF-03</w:t>
            </w:r>
          </w:p>
        </w:tc>
        <w:tc>
          <w:tcPr>
            <w:tcW w:w="1337" w:type="dxa"/>
          </w:tcPr>
          <w:p>
            <w:pPr/>
            <w:r>
              <w:t xml:space="preserve">Tiếp tục xử lý sau khi patient rút consent</w:t>
            </w:r>
          </w:p>
        </w:tc>
        <w:tc>
          <w:tcPr>
            <w:tcW w:w="1337" w:type="dxa"/>
          </w:tcPr>
          <w:p>
            <w:pPr/>
            <w:r>
              <w:t xml:space="preserve">2 × 3 = 6, Cao</w:t>
            </w:r>
          </w:p>
        </w:tc>
        <w:tc>
          <w:tcPr>
            <w:tcW w:w="1337" w:type="dxa"/>
          </w:tcPr>
          <w:p>
            <w:pPr/>
            <w:r>
              <w:t xml:space="preserve">Consent Guard kiểm tra mỗi request, không cache; hiệu lực ≤ 5 giây</w:t>
            </w:r>
          </w:p>
        </w:tc>
        <w:tc>
          <w:tcPr>
            <w:tcW w:w="1337" w:type="dxa"/>
          </w:tcPr>
          <w:p>
            <w:pPr/>
            <w:r>
              <w:t xml:space="preserve">QA.01</w:t>
            </w:r>
          </w:p>
        </w:tc>
        <w:tc>
          <w:tcPr>
            <w:tcW w:w="1337" w:type="dxa"/>
          </w:tcPr>
          <w:p>
            <w:pPr/>
            <w:r>
              <w:t xml:space="preserve">1 × 3 = 3, Trung bình</w:t>
            </w:r>
          </w:p>
        </w:tc>
      </w:tr>
      <w:tr>
        <w:tc>
          <w:tcPr>
            <w:tcW w:w="1337" w:type="dxa"/>
          </w:tcPr>
          <w:p>
            <w:pPr/>
            <w:r>
              <w:t xml:space="preserve">DR-05</w:t>
            </w:r>
          </w:p>
        </w:tc>
        <w:tc>
          <w:tcPr>
            <w:tcW w:w="1337" w:type="dxa"/>
          </w:tcPr>
          <w:p>
            <w:pPr/>
            <w:r>
              <w:t xml:space="preserve">DF-02</w:t>
            </w:r>
          </w:p>
        </w:tc>
        <w:tc>
          <w:tcPr>
            <w:tcW w:w="1337" w:type="dxa"/>
          </w:tcPr>
          <w:p>
            <w:pPr/>
            <w:r>
              <w:t xml:space="preserve">Người không có quyền xem được dữ liệu patient</w:t>
            </w:r>
          </w:p>
        </w:tc>
        <w:tc>
          <w:tcPr>
            <w:tcW w:w="1337" w:type="dxa"/>
          </w:tcPr>
          <w:p>
            <w:pPr/>
            <w:r>
              <w:t xml:space="preserve">2 × 3 = 6, Cao</w:t>
            </w:r>
          </w:p>
        </w:tc>
        <w:tc>
          <w:tcPr>
            <w:tcW w:w="1337" w:type="dxa"/>
          </w:tcPr>
          <w:p>
            <w:pPr/>
            <w:r>
              <w:t xml:space="preserve">Access Control một điểm; 403 và ghi log; bộ test ≥ 20 ca</w:t>
            </w:r>
          </w:p>
        </w:tc>
        <w:tc>
          <w:tcPr>
            <w:tcW w:w="1337" w:type="dxa"/>
          </w:tcPr>
          <w:p>
            <w:pPr/>
            <w:r>
              <w:t xml:space="preserve">QA.02</w:t>
            </w:r>
          </w:p>
        </w:tc>
        <w:tc>
          <w:tcPr>
            <w:tcW w:w="1337" w:type="dxa"/>
          </w:tcPr>
          <w:p>
            <w:pPr/>
            <w:r>
              <w:t xml:space="preserve">1 × 3 = 3, Trung bình</w:t>
            </w:r>
          </w:p>
        </w:tc>
      </w:tr>
      <w:tr>
        <w:tc>
          <w:tcPr>
            <w:tcW w:w="1337" w:type="dxa"/>
          </w:tcPr>
          <w:p>
            <w:pPr/>
            <w:r>
              <w:t xml:space="preserve">DR-06</w:t>
            </w:r>
          </w:p>
        </w:tc>
        <w:tc>
          <w:tcPr>
            <w:tcW w:w="1337" w:type="dxa"/>
          </w:tcPr>
          <w:p>
            <w:pPr/>
            <w:r>
              <w:t xml:space="preserve">DF-02</w:t>
            </w:r>
          </w:p>
        </w:tc>
        <w:tc>
          <w:tcPr>
            <w:tcW w:w="1337" w:type="dxa"/>
          </w:tcPr>
          <w:p>
            <w:pPr/>
            <w:r>
              <w:t xml:space="preserve">Consent không thực chất (patient cao tuổi chưa hiểu phạm vi)</w:t>
            </w:r>
          </w:p>
        </w:tc>
        <w:tc>
          <w:tcPr>
            <w:tcW w:w="1337" w:type="dxa"/>
          </w:tcPr>
          <w:p>
            <w:pPr/>
            <w:r>
              <w:t xml:space="preserve">2 × 2 = 4, Trung bình</w:t>
            </w:r>
          </w:p>
        </w:tc>
        <w:tc>
          <w:tcPr>
            <w:tcW w:w="1337" w:type="dxa"/>
          </w:tcPr>
          <w:p>
            <w:pPr/>
            <w:r>
              <w:t xml:space="preserve">Văn bản dễ hiểu; consent tách theo mục đích, làm trên tài khoản patient; lưu phiên bản văn bản</w:t>
            </w:r>
          </w:p>
        </w:tc>
        <w:tc>
          <w:tcPr>
            <w:tcW w:w="1337" w:type="dxa"/>
          </w:tcPr>
          <w:p>
            <w:pPr/>
            <w:r>
              <w:t xml:space="preserve">QA.03, NFR02</w:t>
            </w:r>
          </w:p>
        </w:tc>
        <w:tc>
          <w:tcPr>
            <w:tcW w:w="1337" w:type="dxa"/>
          </w:tcPr>
          <w:p>
            <w:pPr/>
            <w:r>
              <w:t xml:space="preserve">1 × 2 = 2, Thấp</w:t>
            </w:r>
          </w:p>
        </w:tc>
      </w:tr>
      <w:tr>
        <w:tc>
          <w:tcPr>
            <w:tcW w:w="1337" w:type="dxa"/>
          </w:tcPr>
          <w:p>
            <w:pPr/>
            <w:r>
              <w:t xml:space="preserve">DR-07</w:t>
            </w:r>
          </w:p>
        </w:tc>
        <w:tc>
          <w:tcPr>
            <w:tcW w:w="1337" w:type="dxa"/>
          </w:tcPr>
          <w:p>
            <w:pPr/>
            <w:r>
              <w:t xml:space="preserve">DF-03</w:t>
            </w:r>
          </w:p>
        </w:tc>
        <w:tc>
          <w:tcPr>
            <w:tcW w:w="1337" w:type="dxa"/>
          </w:tcPr>
          <w:p>
            <w:pPr/>
            <w:r>
              <w:t xml:space="preserve">Nhà cung cấp LLM lưu hoặc huấn luyện trên dữ liệu gửi</w:t>
            </w:r>
          </w:p>
        </w:tc>
        <w:tc>
          <w:tcPr>
            <w:tcW w:w="1337" w:type="dxa"/>
          </w:tcPr>
          <w:p>
            <w:pPr/>
            <w:r>
              <w:t xml:space="preserve">2 × 3 = 6, Cao</w:t>
            </w:r>
          </w:p>
        </w:tc>
        <w:tc>
          <w:tcPr>
            <w:tcW w:w="1337" w:type="dxa"/>
          </w:tcPr>
          <w:p>
            <w:pPr/>
            <w:r>
              <w:t xml:space="preserve">Không định danh; chỉ gửi trường cần thiết; chọn nhà cung cấp có cam kết bằng văn bản</w:t>
            </w:r>
          </w:p>
        </w:tc>
        <w:tc>
          <w:tcPr>
            <w:tcW w:w="1337" w:type="dxa"/>
          </w:tcPr>
          <w:p>
            <w:pPr/>
            <w:r>
              <w:t xml:space="preserve">—</w:t>
            </w:r>
          </w:p>
        </w:tc>
        <w:tc>
          <w:tcPr>
            <w:tcW w:w="1337" w:type="dxa"/>
          </w:tcPr>
          <w:p>
            <w:pPr/>
            <w:r>
              <w:t xml:space="preserve">1 × 3 = 3, Trung bình</w:t>
            </w:r>
          </w:p>
        </w:tc>
      </w:tr>
      <w:tr>
        <w:tc>
          <w:tcPr>
            <w:tcW w:w="1337" w:type="dxa"/>
          </w:tcPr>
          <w:p>
            <w:pPr/>
            <w:r>
              <w:t xml:space="preserve">DR-08</w:t>
            </w:r>
          </w:p>
        </w:tc>
        <w:tc>
          <w:tcPr>
            <w:tcW w:w="1337" w:type="dxa"/>
          </w:tcPr>
          <w:p>
            <w:pPr/>
            <w:r>
              <w:t xml:space="preserve">DF-03</w:t>
            </w:r>
          </w:p>
        </w:tc>
        <w:tc>
          <w:tcPr>
            <w:tcW w:w="1337" w:type="dxa"/>
          </w:tcPr>
          <w:p>
            <w:pPr/>
            <w:r>
              <w:t xml:space="preserve">Gợi ý bữa ăn không phù hợp với thuốc đang dùng (an toàn)</w:t>
            </w:r>
          </w:p>
        </w:tc>
        <w:tc>
          <w:tcPr>
            <w:tcW w:w="1337" w:type="dxa"/>
          </w:tcPr>
          <w:p>
            <w:pPr/>
            <w:r>
              <w:t xml:space="preserve">1 × 3 = 3, Trung bình</w:t>
            </w:r>
          </w:p>
        </w:tc>
        <w:tc>
          <w:tcPr>
            <w:tcW w:w="1337" w:type="dxa"/>
          </w:tcPr>
          <w:p>
            <w:pPr/>
            <w:r>
              <w:t xml:space="preserve">Disclaimer bắt buộc; chỉ gợi ý; kiểm tra tương tác do rule-based</w:t>
            </w:r>
          </w:p>
        </w:tc>
        <w:tc>
          <w:tcPr>
            <w:tcW w:w="1337" w:type="dxa"/>
          </w:tcPr>
          <w:p>
            <w:pPr/>
            <w:r>
              <w:t xml:space="preserve">R-07, QA.04</w:t>
            </w:r>
          </w:p>
        </w:tc>
        <w:tc>
          <w:tcPr>
            <w:tcW w:w="1337" w:type="dxa"/>
          </w:tcPr>
          <w:p>
            <w:pPr/>
            <w:r>
              <w:t xml:space="preserve">1 × 2 = 2, Thấp</w:t>
            </w:r>
          </w:p>
        </w:tc>
      </w:tr>
      <w:tr>
        <w:tc>
          <w:tcPr>
            <w:tcW w:w="1337" w:type="dxa"/>
          </w:tcPr>
          <w:p>
            <w:pPr/>
            <w:r>
              <w:t xml:space="preserve">DR-09</w:t>
            </w:r>
          </w:p>
        </w:tc>
        <w:tc>
          <w:tcPr>
            <w:tcW w:w="1337" w:type="dxa"/>
          </w:tcPr>
          <w:p>
            <w:pPr/>
            <w:r>
              <w:t xml:space="preserve">DF-04</w:t>
            </w:r>
          </w:p>
        </w:tc>
        <w:tc>
          <w:tcPr>
            <w:tcW w:w="1337" w:type="dxa"/>
          </w:tcPr>
          <w:p>
            <w:pPr/>
            <w:r>
              <w:t xml:space="preserve">Nội dung thông báo lộ trên màn hình khóa</w:t>
            </w:r>
          </w:p>
        </w:tc>
        <w:tc>
          <w:tcPr>
            <w:tcW w:w="1337" w:type="dxa"/>
          </w:tcPr>
          <w:p>
            <w:pPr/>
            <w:r>
              <w:t xml:space="preserve">2 × 2 = 4, Trung bình</w:t>
            </w:r>
          </w:p>
        </w:tc>
        <w:tc>
          <w:tcPr>
            <w:tcW w:w="1337" w:type="dxa"/>
          </w:tcPr>
          <w:p>
            <w:pPr/>
            <w:r>
              <w:t xml:space="preserve">Payload tối thiểu, không có tên thuốc</w:t>
            </w:r>
          </w:p>
        </w:tc>
        <w:tc>
          <w:tcPr>
            <w:tcW w:w="1337" w:type="dxa"/>
          </w:tcPr>
          <w:p>
            <w:pPr/>
            <w:r>
              <w:t xml:space="preserve">—</w:t>
            </w:r>
          </w:p>
        </w:tc>
        <w:tc>
          <w:tcPr>
            <w:tcW w:w="1337" w:type="dxa"/>
          </w:tcPr>
          <w:p>
            <w:pPr/>
            <w:r>
              <w:t xml:space="preserve">1 × 2 = 2, Thấp</w:t>
            </w:r>
          </w:p>
        </w:tc>
      </w:tr>
      <w:tr>
        <w:tc>
          <w:tcPr>
            <w:tcW w:w="1337" w:type="dxa"/>
          </w:tcPr>
          <w:p>
            <w:pPr/>
            <w:r>
              <w:t xml:space="preserve">DR-10</w:t>
            </w:r>
          </w:p>
        </w:tc>
        <w:tc>
          <w:tcPr>
            <w:tcW w:w="1337" w:type="dxa"/>
          </w:tcPr>
          <w:p>
            <w:pPr/>
            <w:r>
              <w:t xml:space="preserve">DF-04</w:t>
            </w:r>
          </w:p>
        </w:tc>
        <w:tc>
          <w:tcPr>
            <w:tcW w:w="1337" w:type="dxa"/>
          </w:tcPr>
          <w:p>
            <w:pPr/>
            <w:r>
              <w:t xml:space="preserve">Worker gửi cảnh báo sau khi patient thu hồi liên kết hoặc consent</w:t>
            </w:r>
          </w:p>
        </w:tc>
        <w:tc>
          <w:tcPr>
            <w:tcW w:w="1337" w:type="dxa"/>
          </w:tcPr>
          <w:p>
            <w:pPr/>
            <w:r>
              <w:t xml:space="preserve">2 × 2 = 4, Trung bình</w:t>
            </w:r>
          </w:p>
        </w:tc>
        <w:tc>
          <w:tcPr>
            <w:tcW w:w="1337" w:type="dxa"/>
          </w:tcPr>
          <w:p>
            <w:pPr/>
            <w:r>
              <w:t xml:space="preserve">Kiểm tra lại link và consent ngay trước khi gửi; ghi </w:t>
            </w:r>
            <w:r>
              <w:rPr>
                <w:rStyle w:val="CodeChar"/>
              </w:rPr>
              <w:t xml:space="preserve">access_logs</w:t>
            </w:r>
          </w:p>
        </w:tc>
        <w:tc>
          <w:tcPr>
            <w:tcW w:w="1337" w:type="dxa"/>
          </w:tcPr>
          <w:p>
            <w:pPr/>
            <w:r>
              <w:t xml:space="preserve">QA.01, QA.09</w:t>
            </w:r>
          </w:p>
        </w:tc>
        <w:tc>
          <w:tcPr>
            <w:tcW w:w="1337" w:type="dxa"/>
          </w:tcPr>
          <w:p>
            <w:pPr/>
            <w:r>
              <w:t xml:space="preserve">1 × 2 = 2, Thấp</w:t>
            </w:r>
          </w:p>
        </w:tc>
      </w:tr>
      <w:tr>
        <w:tc>
          <w:tcPr>
            <w:tcW w:w="1337" w:type="dxa"/>
          </w:tcPr>
          <w:p>
            <w:pPr/>
            <w:r>
              <w:t xml:space="preserve">DR-11</w:t>
            </w:r>
          </w:p>
        </w:tc>
        <w:tc>
          <w:tcPr>
            <w:tcW w:w="1337" w:type="dxa"/>
          </w:tcPr>
          <w:p>
            <w:pPr/>
            <w:r>
              <w:t xml:space="preserve">DF-05</w:t>
            </w:r>
          </w:p>
        </w:tc>
        <w:tc>
          <w:tcPr>
            <w:tcW w:w="1337" w:type="dxa"/>
          </w:tcPr>
          <w:p>
            <w:pPr/>
            <w:r>
              <w:t xml:space="preserve">SDK gửi ảnh hoặc dữ liệu đo đạc ra ngoài thiết bị</w:t>
            </w:r>
          </w:p>
        </w:tc>
        <w:tc>
          <w:tcPr>
            <w:tcW w:w="1337" w:type="dxa"/>
          </w:tcPr>
          <w:p>
            <w:pPr/>
            <w:r>
              <w:t xml:space="preserve">1 × 2 = 2, Thấp</w:t>
            </w:r>
          </w:p>
        </w:tc>
        <w:tc>
          <w:tcPr>
            <w:tcW w:w="1337" w:type="dxa"/>
          </w:tcPr>
          <w:p>
            <w:pPr/>
            <w:r>
              <w:t xml:space="preserve">Mô hình chạy trên máy; kiểm tra lưu lượng mạng khi quét</w:t>
            </w:r>
          </w:p>
        </w:tc>
        <w:tc>
          <w:tcPr>
            <w:tcW w:w="1337" w:type="dxa"/>
          </w:tcPr>
          <w:p>
            <w:pPr/>
            <w:r>
              <w:t xml:space="preserve">NFR01</w:t>
            </w:r>
          </w:p>
        </w:tc>
        <w:tc>
          <w:tcPr>
            <w:tcW w:w="1337" w:type="dxa"/>
          </w:tcPr>
          <w:p>
            <w:pPr/>
            <w:r>
              <w:t xml:space="preserve">1 × 1 = 1, Thấp</w:t>
            </w:r>
          </w:p>
        </w:tc>
      </w:tr>
      <w:tr>
        <w:tc>
          <w:tcPr>
            <w:tcW w:w="1337" w:type="dxa"/>
          </w:tcPr>
          <w:p>
            <w:pPr/>
            <w:r>
              <w:t xml:space="preserve">DR-12</w:t>
            </w:r>
          </w:p>
        </w:tc>
        <w:tc>
          <w:tcPr>
            <w:tcW w:w="1337" w:type="dxa"/>
          </w:tcPr>
          <w:p>
            <w:pPr/>
            <w:r>
              <w:t xml:space="preserve">DF-05</w:t>
            </w:r>
          </w:p>
        </w:tc>
        <w:tc>
          <w:tcPr>
            <w:tcW w:w="1337" w:type="dxa"/>
          </w:tcPr>
          <w:p>
            <w:pPr/>
            <w:r>
              <w:t xml:space="preserve">Nhận diện sai dẫn đến nhập sai thuốc (an toàn)</w:t>
            </w:r>
          </w:p>
        </w:tc>
        <w:tc>
          <w:tcPr>
            <w:tcW w:w="1337" w:type="dxa"/>
          </w:tcPr>
          <w:p>
            <w:pPr/>
            <w:r>
              <w:t xml:space="preserve">3 × 2 = 6, Cao</w:t>
            </w:r>
          </w:p>
        </w:tc>
        <w:tc>
          <w:tcPr>
            <w:tcW w:w="1337" w:type="dxa"/>
          </w:tcPr>
          <w:p>
            <w:pPr/>
            <w:r>
              <w:t xml:space="preserve">Bắt buộc xác nhận thủ công; luôn có nhập tay dự phòng</w:t>
            </w:r>
          </w:p>
        </w:tc>
        <w:tc>
          <w:tcPr>
            <w:tcW w:w="1337" w:type="dxa"/>
          </w:tcPr>
          <w:p>
            <w:pPr/>
            <w:r>
              <w:t xml:space="preserve">R-01</w:t>
            </w:r>
          </w:p>
        </w:tc>
        <w:tc>
          <w:tcPr>
            <w:tcW w:w="1337" w:type="dxa"/>
          </w:tcPr>
          <w:p>
            <w:pPr/>
            <w:r>
              <w:t xml:space="preserve">1 × 2 = 2, Thấp</w:t>
            </w:r>
          </w:p>
        </w:tc>
      </w:tr>
    </w:tbl>
    <w:p>
      <w:pPr>
        <w:pStyle w:val="Heading2"/>
      </w:pPr>
      <w:r>
        <w:t xml:space="preserve">7. Quyền của chủ thể dữ liệu và chính sách lưu trữ</w:t>
      </w:r>
    </w:p>
    <w:p>
      <w:pPr/>
      <w:r>
        <w:t xml:space="preserve">Thiết kế hiện tại đã có cơ chế cho rút consent, thu hồi chia sẻ và yêu cầu xóa; hai khoảng trống là căn cứ Admin được từ chối yêu cầu xóa, và việc patient chưa có màn hình xem ai đã truy cập dữ liệu của mình.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Quyền</w:t>
            </w:r>
          </w:p>
        </w:tc>
        <w:tc>
          <w:tcPr>
            <w:tcW w:w="3120" w:type="dxa"/>
            <w:shd w:val="clear" w:color="auto" w:fill="F2F2F2"/>
          </w:tcPr>
          <w:p>
            <w:pPr/>
            <w:r>
              <w:t xml:space="preserve">Cơ chế trong thiết kế</w:t>
            </w:r>
          </w:p>
        </w:tc>
        <w:tc>
          <w:tcPr>
            <w:tcW w:w="3120" w:type="dxa"/>
            <w:shd w:val="clear" w:color="auto" w:fill="F2F2F2"/>
          </w:tcPr>
          <w:p>
            <w:pPr/>
            <w:r>
              <w:t xml:space="preserve">Khoảng trống</w:t>
            </w:r>
          </w:p>
        </w:tc>
      </w:tr>
      <w:tr>
        <w:tc>
          <w:tcPr>
            <w:tcW w:w="3120" w:type="dxa"/>
          </w:tcPr>
          <w:p>
            <w:pPr/>
            <w:r>
              <w:t xml:space="preserve">Rút consent theo từng mục đích</w:t>
            </w:r>
          </w:p>
        </w:tc>
        <w:tc>
          <w:tcPr>
            <w:tcW w:w="3120" w:type="dxa"/>
          </w:tcPr>
          <w:p>
            <w:pPr/>
            <w:r>
              <w:t xml:space="preserve">Cài đặt tài khoản; ghi </w:t>
            </w:r>
            <w:r>
              <w:rPr>
                <w:rStyle w:val="CodeChar"/>
              </w:rPr>
              <w:t xml:space="preserve">thoi_gian_thu_hoi</w:t>
            </w:r>
            <w:r>
              <w:t xml:space="preserve">; hiệu lực ≤ 5 giây; mục đích khác không bị ảnh hưởng (QA.01)</w:t>
            </w:r>
          </w:p>
        </w:tc>
        <w:tc>
          <w:tcPr>
            <w:tcW w:w="3120" w:type="dxa"/>
          </w:tcPr>
          <w:p>
            <w:pPr/>
            <w:r>
              <w:t xml:space="preserve">Không có</w:t>
            </w:r>
          </w:p>
        </w:tc>
      </w:tr>
      <w:tr>
        <w:tc>
          <w:tcPr>
            <w:tcW w:w="3120" w:type="dxa"/>
          </w:tcPr>
          <w:p>
            <w:pPr/>
            <w:r>
              <w:t xml:space="preserve">Yêu cầu xóa dữ liệu</w:t>
            </w:r>
          </w:p>
        </w:tc>
        <w:tc>
          <w:tcPr>
            <w:tcW w:w="3120" w:type="dxa"/>
          </w:tcPr>
          <w:p>
            <w:pPr/>
            <w:r>
              <w:rPr>
                <w:rStyle w:val="CodeChar"/>
              </w:rPr>
              <w:t xml:space="preserve">data_deletion_requests</w:t>
            </w:r>
            <w:r>
              <w:t xml:space="preserve"> loại </w:t>
            </w:r>
            <w:r>
              <w:rPr>
                <w:rStyle w:val="CodeChar"/>
              </w:rPr>
              <w:t xml:space="preserve">xoa_du_lieu</w:t>
            </w:r>
            <w:r>
              <w:t xml:space="preserve">; vào hàng đợi Admin ≤ 1 phút; Admin duyệt hoặc từ chối kèm </w:t>
            </w:r>
            <w:r>
              <w:rPr>
                <w:rStyle w:val="CodeChar"/>
              </w:rPr>
              <w:t xml:space="preserve">ly_do_tu_choi</w:t>
            </w:r>
          </w:p>
        </w:tc>
        <w:tc>
          <w:tcPr>
            <w:tcW w:w="3120" w:type="dxa"/>
          </w:tcPr>
          <w:p>
            <w:pPr/>
            <w:r>
              <w:t xml:space="preserve">Chưa định nghĩa căn cứ được từ chối và thời hạn xử lý</w:t>
            </w:r>
          </w:p>
        </w:tc>
      </w:tr>
      <w:tr>
        <w:tc>
          <w:tcPr>
            <w:tcW w:w="3120" w:type="dxa"/>
          </w:tcPr>
          <w:p>
            <w:pPr/>
            <w:r>
              <w:t xml:space="preserve">Thu hồi chia sẻ với Family Member</w:t>
            </w:r>
          </w:p>
        </w:tc>
        <w:tc>
          <w:tcPr>
            <w:tcW w:w="3120" w:type="dxa"/>
          </w:tcPr>
          <w:p>
            <w:pPr/>
            <w:r>
              <w:t xml:space="preserve">Gỡ liên kết hoặc tắt </w:t>
            </w:r>
            <w:r>
              <w:rPr>
                <w:rStyle w:val="CodeChar"/>
              </w:rPr>
              <w:t xml:space="preserve">cho_phep_chia_se</w:t>
            </w:r>
            <w:r>
              <w:t xml:space="preserve">; hiệu lực ≤ 5 giây (QA.02)</w:t>
            </w:r>
          </w:p>
        </w:tc>
        <w:tc>
          <w:tcPr>
            <w:tcW w:w="3120" w:type="dxa"/>
          </w:tcPr>
          <w:p>
            <w:pPr/>
            <w:r>
              <w:t xml:space="preserve">Không có</w:t>
            </w:r>
          </w:p>
        </w:tc>
      </w:tr>
      <w:tr>
        <w:tc>
          <w:tcPr>
            <w:tcW w:w="3120" w:type="dxa"/>
          </w:tcPr>
          <w:p>
            <w:pPr/>
            <w:r>
              <w:t xml:space="preserve">Xem và chỉnh hồ sơ của mình</w:t>
            </w:r>
          </w:p>
        </w:tc>
        <w:tc>
          <w:tcPr>
            <w:tcW w:w="3120" w:type="dxa"/>
          </w:tcPr>
          <w:p>
            <w:pPr/>
            <w:r>
              <w:t xml:space="preserve">Patient quản lý hồ sơ sức khỏe và lịch thuốc</w:t>
            </w:r>
          </w:p>
        </w:tc>
        <w:tc>
          <w:tcPr>
            <w:tcW w:w="3120" w:type="dxa"/>
          </w:tcPr>
          <w:p>
            <w:pPr/>
            <w:r>
              <w:t xml:space="preserve">Không có</w:t>
            </w:r>
          </w:p>
        </w:tc>
      </w:tr>
      <w:tr>
        <w:tc>
          <w:tcPr>
            <w:tcW w:w="3120" w:type="dxa"/>
          </w:tcPr>
          <w:p>
            <w:pPr/>
            <w:r>
              <w:t xml:space="preserve">Biết ai đã truy cập dữ liệu</w:t>
            </w:r>
          </w:p>
        </w:tc>
        <w:tc>
          <w:tcPr>
            <w:tcW w:w="3120" w:type="dxa"/>
          </w:tcPr>
          <w:p>
            <w:pPr/>
            <w:r>
              <w:t xml:space="preserve">Chỉ Admin xem được </w:t>
            </w:r>
            <w:r>
              <w:rPr>
                <w:rStyle w:val="CodeChar"/>
              </w:rPr>
              <w:t xml:space="preserve">access_logs</w:t>
            </w:r>
            <w:r>
              <w:t xml:space="preserve"> (FR09, NFR06)</w:t>
            </w:r>
          </w:p>
        </w:tc>
        <w:tc>
          <w:tcPr>
            <w:tcW w:w="3120" w:type="dxa"/>
          </w:tcPr>
          <w:p>
            <w:pPr/>
            <w:r>
              <w:t xml:space="preserve">Patient chưa có màn hình xem lịch sử truy cập của chính mình</w:t>
            </w:r>
          </w:p>
        </w:tc>
      </w:tr>
    </w:tbl>
    <w:p>
      <w:pPr/>
      <w:r>
        <w:rPr>
          <w:b/>
        </w:rPr>
        <w:t xml:space="preserve">Thời hạn lưu trữ đề xuất</w:t>
      </w:r>
      <w:r>
        <w:t xml:space="preserve"> (nhóm đề xuất, chưa đối chiếu quy định; cần chốt ở 6.01):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Dữ liệu</w:t>
            </w:r>
          </w:p>
        </w:tc>
        <w:tc>
          <w:tcPr>
            <w:tcW w:w="4680" w:type="dxa"/>
            <w:shd w:val="clear" w:color="auto" w:fill="F2F2F2"/>
          </w:tcPr>
          <w:p>
            <w:pPr/>
            <w:r>
              <w:t xml:space="preserve">Thời hạn đề xuất</w:t>
            </w:r>
          </w:p>
        </w:tc>
      </w:tr>
      <w:tr>
        <w:tc>
          <w:tcPr>
            <w:tcW w:w="4680" w:type="dxa"/>
          </w:tcPr>
          <w:p>
            <w:pPr/>
            <w:r>
              <w:t xml:space="preserve">Hồ sơ sức khỏe, thuốc, lịch, </w:t>
            </w:r>
            <w:r>
              <w:rPr>
                <w:rStyle w:val="CodeChar"/>
              </w:rPr>
              <w:t xml:space="preserve">dose_logs</w:t>
            </w:r>
            <w:r>
              <w:t xml:space="preserve">, </w:t>
            </w:r>
            <w:r>
              <w:rPr>
                <w:rStyle w:val="CodeChar"/>
              </w:rPr>
              <w:t xml:space="preserve">meal_suggestions</w:t>
            </w:r>
          </w:p>
        </w:tc>
        <w:tc>
          <w:tcPr>
            <w:tcW w:w="4680" w:type="dxa"/>
          </w:tcPr>
          <w:p>
            <w:pPr/>
            <w:r>
              <w:t xml:space="preserve">Đến khi xóa hoặc đóng tài khoản; xóa trong ≤ 30 ngày sau khi Admin duyệt, gồm cả bản sao email và SĐT trong Supabase Auth</w:t>
            </w:r>
          </w:p>
        </w:tc>
      </w:tr>
      <w:tr>
        <w:tc>
          <w:tcPr>
            <w:tcW w:w="4680" w:type="dxa"/>
          </w:tcPr>
          <w:p>
            <w:pPr/>
            <w:r>
              <w:rPr>
                <w:rStyle w:val="CodeChar"/>
              </w:rPr>
              <w:t xml:space="preserve">user_consents</w:t>
            </w:r>
            <w:r>
              <w:t xml:space="preserve">, </w:t>
            </w:r>
            <w:r>
              <w:rPr>
                <w:rStyle w:val="CodeChar"/>
              </w:rPr>
              <w:t xml:space="preserve">data_deletion_requests</w:t>
            </w:r>
          </w:p>
        </w:tc>
        <w:tc>
          <w:tcPr>
            <w:tcW w:w="4680" w:type="dxa"/>
          </w:tcPr>
          <w:p>
            <w:pPr/>
            <w:r>
              <w:t xml:space="preserve">24 tháng kể từ dòng cuối cùng, làm bằng chứng tuân thủ</w:t>
            </w:r>
          </w:p>
        </w:tc>
      </w:tr>
      <w:tr>
        <w:tc>
          <w:tcPr>
            <w:tcW w:w="4680" w:type="dxa"/>
          </w:tcPr>
          <w:p>
            <w:pPr/>
            <w:r>
              <w:rPr>
                <w:rStyle w:val="CodeChar"/>
              </w:rPr>
              <w:t xml:space="preserve">access_logs</w:t>
            </w:r>
          </w:p>
        </w:tc>
        <w:tc>
          <w:tcPr>
            <w:tcW w:w="4680" w:type="dxa"/>
          </w:tcPr>
          <w:p>
            <w:pPr/>
            <w:r>
              <w:t xml:space="preserve">24 tháng; khi patient bị xóa thì gỡ định danh thay vì xóa dòng</w:t>
            </w:r>
          </w:p>
        </w:tc>
      </w:tr>
      <w:tr>
        <w:tc>
          <w:tcPr>
            <w:tcW w:w="4680" w:type="dxa"/>
          </w:tcPr>
          <w:p>
            <w:pPr/>
            <w:r>
              <w:rPr>
                <w:rStyle w:val="CodeChar"/>
              </w:rPr>
              <w:t xml:space="preserve">notifications</w:t>
            </w:r>
          </w:p>
        </w:tc>
        <w:tc>
          <w:tcPr>
            <w:tcW w:w="4680" w:type="dxa"/>
          </w:tcPr>
          <w:p>
            <w:pPr/>
            <w:r>
              <w:t xml:space="preserve">90 ngày</w:t>
            </w:r>
          </w:p>
        </w:tc>
      </w:tr>
      <w:tr>
        <w:tc>
          <w:tcPr>
            <w:tcW w:w="4680" w:type="dxa"/>
          </w:tcPr>
          <w:p>
            <w:pPr/>
            <w:r>
              <w:rPr>
                <w:rStyle w:val="CodeChar"/>
              </w:rPr>
              <w:t xml:space="preserve">device_tokens</w:t>
            </w:r>
          </w:p>
        </w:tc>
        <w:tc>
          <w:tcPr>
            <w:tcW w:w="4680" w:type="dxa"/>
          </w:tcPr>
          <w:p>
            <w:pPr/>
            <w:r>
              <w:t xml:space="preserve">Đến khi đăng xuất, gỡ app hoặc token bị FCM từ chối</w:t>
            </w:r>
          </w:p>
        </w:tc>
      </w:tr>
      <w:tr>
        <w:tc>
          <w:tcPr>
            <w:tcW w:w="4680" w:type="dxa"/>
          </w:tcPr>
          <w:p>
            <w:pPr/>
            <w:r>
              <w:t xml:space="preserve">Payload trong Redis</w:t>
            </w:r>
          </w:p>
        </w:tc>
        <w:tc>
          <w:tcPr>
            <w:tcW w:w="4680" w:type="dxa"/>
          </w:tcPr>
          <w:p>
            <w:pPr/>
            <w:r>
              <w:t xml:space="preserve">TTL tính bằng giờ; chỉ chứa ID</w:t>
            </w:r>
          </w:p>
        </w:tc>
      </w:tr>
      <w:tr>
        <w:tc>
          <w:tcPr>
            <w:tcW w:w="4680" w:type="dxa"/>
          </w:tcPr>
          <w:p>
            <w:pPr/>
            <w:r>
              <w:t xml:space="preserve">Ảnh vỉ thuốc</w:t>
            </w:r>
          </w:p>
        </w:tc>
        <w:tc>
          <w:tcPr>
            <w:tcW w:w="4680" w:type="dxa"/>
          </w:tcPr>
          <w:p>
            <w:pPr/>
            <w:r>
              <w:t xml:space="preserve">Không lưu</w:t>
            </w:r>
          </w:p>
        </w:tc>
      </w:tr>
    </w:tbl>
    <w:p>
      <w:pPr/>
      <w:r>
        <w:rPr>
          <w:rStyle w:val="CodeChar"/>
        </w:rPr>
        <w:t xml:space="preserve">user_consents</w:t>
      </w:r>
      <w:r>
        <w:t xml:space="preserve"> và </w:t>
      </w:r>
      <w:r>
        <w:rPr>
          <w:rStyle w:val="CodeChar"/>
        </w:rPr>
        <w:t xml:space="preserve">access_logs</w:t>
      </w:r>
      <w:r>
        <w:t xml:space="preserve"> được thiết kế chỉ thêm, không sửa hoặc xóa. Vì vậy việc gỡ định danh hoặc xóa sau khi hết hạn phải chạy bằng một quy trình riêng của Admin (migration hoặc job dùng quyền service), không đi qua role ứng dụng. Xóa mềm bằng deleted_at (schema v6) chỉ áp dụng cho danh mục thuốc và tương tác, không dùng để đáp ứng yêu cầu xóa dữ liệu cá nhân.</w:t>
      </w:r>
    </w:p>
    <w:p>
      <w:pPr>
        <w:pStyle w:val="Heading2"/>
      </w:pPr>
      <w:r>
        <w:t xml:space="preserve">8. Theo dõi trạng thái DPIA theo luồng</w:t>
      </w:r>
    </w:p>
    <w:p>
      <w:pPr/>
      <w:r>
        <w:t xml:space="preserve">Bảng </w:t>
      </w:r>
      <w:r>
        <w:rPr>
          <w:rStyle w:val="CodeChar"/>
        </w:rPr>
        <w:t xml:space="preserve">dpia_records</w:t>
      </w:r>
      <w:r>
        <w:t xml:space="preserve"> đã được bỏ khỏi schema, nên trạng thái phê duyệt và cờ xuyên biên giới của từng luồng được theo dõi ngay trong tài liệu này. Cả 5 luồng đang ở bản nháp.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Luồng</w:t>
            </w:r>
          </w:p>
        </w:tc>
        <w:tc>
          <w:tcPr>
            <w:tcW w:w="1872" w:type="dxa"/>
            <w:shd w:val="clear" w:color="auto" w:fill="F2F2F2"/>
          </w:tcPr>
          <w:p>
            <w:pPr/>
            <w:r>
              <w:t xml:space="preserve">Xuyên biên giới</w:t>
            </w:r>
          </w:p>
        </w:tc>
        <w:tc>
          <w:tcPr>
            <w:tcW w:w="1872" w:type="dxa"/>
            <w:shd w:val="clear" w:color="auto" w:fill="F2F2F2"/>
          </w:tcPr>
          <w:p>
            <w:pPr/>
            <w:r>
              <w:t xml:space="preserve">Trạng thái</w:t>
            </w:r>
          </w:p>
        </w:tc>
        <w:tc>
          <w:tcPr>
            <w:tcW w:w="1872" w:type="dxa"/>
            <w:shd w:val="clear" w:color="auto" w:fill="F2F2F2"/>
          </w:tcPr>
          <w:p>
            <w:pPr/>
            <w:r>
              <w:t xml:space="preserve">Người phê duyệt</w:t>
            </w:r>
          </w:p>
        </w:tc>
        <w:tc>
          <w:tcPr>
            <w:tcW w:w="1872" w:type="dxa"/>
            <w:shd w:val="clear" w:color="auto" w:fill="F2F2F2"/>
          </w:tcPr>
          <w:p>
            <w:pPr/>
            <w:r>
              <w:t xml:space="preserve">Ngày phê duyệt</w:t>
            </w:r>
          </w:p>
        </w:tc>
      </w:tr>
      <w:tr>
        <w:tc>
          <w:tcPr>
            <w:tcW w:w="1872" w:type="dxa"/>
          </w:tcPr>
          <w:p>
            <w:pPr/>
            <w:r>
              <w:t xml:space="preserve">DF-01 — Lưu dữ liệu sức khỏe trên Supabase</w:t>
            </w:r>
          </w:p>
        </w:tc>
        <w:tc>
          <w:tcPr>
            <w:tcW w:w="1872" w:type="dxa"/>
          </w:tcPr>
          <w:p>
            <w:pPr/>
            <w:r>
              <w:t xml:space="preserve">Có</w:t>
            </w:r>
          </w:p>
        </w:tc>
        <w:tc>
          <w:tcPr>
            <w:tcW w:w="1872" w:type="dxa"/>
          </w:tcPr>
          <w:p>
            <w:pPr/>
            <w:r>
              <w:t xml:space="preserve">Bản nháp</w:t>
            </w:r>
          </w:p>
        </w:tc>
        <w:tc>
          <w:tcPr>
            <w:tcW w:w="1872" w:type="dxa"/>
          </w:tcPr>
          <w:p>
            <w:pPr/>
            <w:r>
              <w:t xml:space="preserve">Chưa có</w:t>
            </w:r>
          </w:p>
        </w:tc>
        <w:tc>
          <w:tcPr>
            <w:tcW w:w="1872" w:type="dxa"/>
          </w:tcPr>
          <w:p>
            <w:pPr/>
            <w:r>
              <w:t xml:space="preserve">Chưa có</w:t>
            </w:r>
          </w:p>
        </w:tc>
      </w:tr>
      <w:tr>
        <w:tc>
          <w:tcPr>
            <w:tcW w:w="1872" w:type="dxa"/>
          </w:tcPr>
          <w:p>
            <w:pPr/>
            <w:r>
              <w:t xml:space="preserve">DF-02 — Chia sẻ dữ liệu cho Family Member</w:t>
            </w:r>
          </w:p>
        </w:tc>
        <w:tc>
          <w:tcPr>
            <w:tcW w:w="1872" w:type="dxa"/>
          </w:tcPr>
          <w:p>
            <w:pPr/>
            <w:r>
              <w:t xml:space="preserve">Có (kế thừa DF-01)</w:t>
            </w:r>
          </w:p>
        </w:tc>
        <w:tc>
          <w:tcPr>
            <w:tcW w:w="1872" w:type="dxa"/>
          </w:tcPr>
          <w:p>
            <w:pPr/>
            <w:r>
              <w:t xml:space="preserve">Bản nháp</w:t>
            </w:r>
          </w:p>
        </w:tc>
        <w:tc>
          <w:tcPr>
            <w:tcW w:w="1872" w:type="dxa"/>
          </w:tcPr>
          <w:p>
            <w:pPr/>
            <w:r>
              <w:t xml:space="preserve">Chưa có</w:t>
            </w:r>
          </w:p>
        </w:tc>
        <w:tc>
          <w:tcPr>
            <w:tcW w:w="1872" w:type="dxa"/>
          </w:tcPr>
          <w:p>
            <w:pPr/>
            <w:r>
              <w:t xml:space="preserve">Chưa có</w:t>
            </w:r>
          </w:p>
        </w:tc>
      </w:tr>
      <w:tr>
        <w:tc>
          <w:tcPr>
            <w:tcW w:w="1872" w:type="dxa"/>
          </w:tcPr>
          <w:p>
            <w:pPr/>
            <w:r>
              <w:t xml:space="preserve">DF-03 — Gửi điều kiện bệnh nền cho LLM (gợi ý bữa ăn)</w:t>
            </w:r>
          </w:p>
        </w:tc>
        <w:tc>
          <w:tcPr>
            <w:tcW w:w="1872" w:type="dxa"/>
          </w:tcPr>
          <w:p>
            <w:pPr/>
            <w:r>
              <w:t xml:space="preserve">Có (giả định)</w:t>
            </w:r>
          </w:p>
        </w:tc>
        <w:tc>
          <w:tcPr>
            <w:tcW w:w="1872" w:type="dxa"/>
          </w:tcPr>
          <w:p>
            <w:pPr/>
            <w:r>
              <w:t xml:space="preserve">Bản nháp</w:t>
            </w:r>
          </w:p>
        </w:tc>
        <w:tc>
          <w:tcPr>
            <w:tcW w:w="1872" w:type="dxa"/>
          </w:tcPr>
          <w:p>
            <w:pPr/>
            <w:r>
              <w:t xml:space="preserve">Chưa có</w:t>
            </w:r>
          </w:p>
        </w:tc>
        <w:tc>
          <w:tcPr>
            <w:tcW w:w="1872" w:type="dxa"/>
          </w:tcPr>
          <w:p>
            <w:pPr/>
            <w:r>
              <w:t xml:space="preserve">Chưa có</w:t>
            </w:r>
          </w:p>
        </w:tc>
      </w:tr>
      <w:tr>
        <w:tc>
          <w:tcPr>
            <w:tcW w:w="1872" w:type="dxa"/>
          </w:tcPr>
          <w:p>
            <w:pPr/>
            <w:r>
              <w:t xml:space="preserve">DF-04 — Đẩy thông báo bỏ lỡ liều qua FCM</w:t>
            </w:r>
          </w:p>
        </w:tc>
        <w:tc>
          <w:tcPr>
            <w:tcW w:w="1872" w:type="dxa"/>
          </w:tcPr>
          <w:p>
            <w:pPr/>
            <w:r>
              <w:t xml:space="preserve">Có</w:t>
            </w:r>
          </w:p>
        </w:tc>
        <w:tc>
          <w:tcPr>
            <w:tcW w:w="1872" w:type="dxa"/>
          </w:tcPr>
          <w:p>
            <w:pPr/>
            <w:r>
              <w:t xml:space="preserve">Bản nháp</w:t>
            </w:r>
          </w:p>
        </w:tc>
        <w:tc>
          <w:tcPr>
            <w:tcW w:w="1872" w:type="dxa"/>
          </w:tcPr>
          <w:p>
            <w:pPr/>
            <w:r>
              <w:t xml:space="preserve">Chưa có</w:t>
            </w:r>
          </w:p>
        </w:tc>
        <w:tc>
          <w:tcPr>
            <w:tcW w:w="1872" w:type="dxa"/>
          </w:tcPr>
          <w:p>
            <w:pPr/>
            <w:r>
              <w:t xml:space="preserve">Chưa có</w:t>
            </w:r>
          </w:p>
        </w:tc>
      </w:tr>
      <w:tr>
        <w:tc>
          <w:tcPr>
            <w:tcW w:w="1872" w:type="dxa"/>
          </w:tcPr>
          <w:p>
            <w:pPr/>
            <w:r>
              <w:t xml:space="preserve">DF-05 — Quét vỉ thuốc trên thiết bị (ML Kit)</w:t>
            </w:r>
          </w:p>
        </w:tc>
        <w:tc>
          <w:tcPr>
            <w:tcW w:w="1872" w:type="dxa"/>
          </w:tcPr>
          <w:p>
            <w:pPr/>
            <w:r>
              <w:t xml:space="preserve">Không</w:t>
            </w:r>
          </w:p>
        </w:tc>
        <w:tc>
          <w:tcPr>
            <w:tcW w:w="1872" w:type="dxa"/>
          </w:tcPr>
          <w:p>
            <w:pPr/>
            <w:r>
              <w:t xml:space="preserve">Bản nháp</w:t>
            </w:r>
          </w:p>
        </w:tc>
        <w:tc>
          <w:tcPr>
            <w:tcW w:w="1872" w:type="dxa"/>
          </w:tcPr>
          <w:p>
            <w:pPr/>
            <w:r>
              <w:t xml:space="preserve">Chưa có</w:t>
            </w:r>
          </w:p>
        </w:tc>
        <w:tc>
          <w:tcPr>
            <w:tcW w:w="1872" w:type="dxa"/>
          </w:tcPr>
          <w:p>
            <w:pPr/>
            <w:r>
              <w:t xml:space="preserve">Chưa có</w:t>
            </w:r>
          </w:p>
        </w:tc>
      </w:tr>
    </w:tbl>
    <w:p>
      <w:pPr>
        <w:pStyle w:val="Heading2"/>
      </w:pPr>
      <w:r>
        <w:t xml:space="preserve">9. Vấn đề còn mở, giả định và bước tiếp theo</w:t>
      </w:r>
    </w:p>
    <w:p>
      <w:pPr/>
      <w:r>
        <w:t xml:space="preserve">Có 11 điểm cần chốt trước khi chuyển bản nháp này thành DPIA hoàn chỉnh ở task 6.01.</w:t>
      </w:r>
    </w:p>
    <w:p>
      <w:pPr/>
      <w:r>
        <w:rPr>
          <w:b/>
        </w:rPr>
        <w:t xml:space="preserve">Giả định của bản nháp</w:t>
      </w:r>
    </w:p>
    <w:p>
      <w:pPr>
        <w:pStyle w:val="ListParagraph"/>
        <w:numPr>
          <w:ilvl w:val="0"/>
          <w:numId w:val="3"/>
        </w:numPr>
      </w:pPr>
      <w:r>
        <w:t xml:space="preserve">Chỉ 5 luồng DF-01 đến DF-05 nằm trong phạm vi; các tính năng Phase 2 sẽ có DPIA riêng.</w:t>
      </w:r>
    </w:p>
    <w:p>
      <w:pPr>
        <w:pStyle w:val="ListParagraph"/>
        <w:numPr>
          <w:ilvl w:val="0"/>
          <w:numId w:val="3"/>
        </w:numPr>
      </w:pPr>
      <w:r>
        <w:t xml:space="preserve">Dữ liệu danh mục thuốc và tương tác đồng bộ từ nguồn nhà nước không phải dữ liệu cá nhân, nên nằm ngoài phạm vi.</w:t>
      </w:r>
    </w:p>
    <w:p>
      <w:pPr>
        <w:pStyle w:val="ListParagraph"/>
        <w:numPr>
          <w:ilvl w:val="0"/>
          <w:numId w:val="3"/>
        </w:numPr>
      </w:pPr>
      <w:r>
        <w:t xml:space="preserve">Dev và demo dùng dữ liệu giả lập.</w:t>
      </w:r>
    </w:p>
    <w:p>
      <w:pPr/>
      <w:r>
        <w:rPr>
          <w:b/>
        </w:rPr>
        <w:t xml:space="preserve">Câu hỏi mở</w:t>
      </w:r>
    </w:p>
    <w:p>
      <w:pPr>
        <w:pStyle w:val="ListParagraph"/>
        <w:numPr>
          <w:ilvl w:val="0"/>
          <w:numId w:val="4"/>
        </w:numPr>
      </w:pPr>
      <w:r>
        <w:t xml:space="preserve">Bên kiểm soát dữ liệu: nhóm C1SE.07 đứng ở tư cách nào trong đồ án, và ai là người phê duyệt DPIA?</w:t>
      </w:r>
    </w:p>
    <w:p>
      <w:pPr>
        <w:pStyle w:val="ListParagraph"/>
        <w:numPr>
          <w:ilvl w:val="0"/>
          <w:numId w:val="4"/>
        </w:numPr>
      </w:pPr>
      <w:r>
        <w:t xml:space="preserve">Region thực tế của Supabase, Render và Vercel (Proposal mục 12.4 vẫn ghi là cần xác nhận).</w:t>
      </w:r>
    </w:p>
    <w:p>
      <w:pPr>
        <w:pStyle w:val="ListParagraph"/>
        <w:numPr>
          <w:ilvl w:val="0"/>
          <w:numId w:val="4"/>
        </w:numPr>
      </w:pPr>
      <w:r>
        <w:t xml:space="preserve">Nhà cung cấp LLM: chọn ai, xử lý ở đâu, điều khoản lưu trữ và huấn luyện ra sao, và có gửi danh sách thuốc hay chỉ gửi bệnh nền.</w:t>
      </w:r>
    </w:p>
    <w:p>
      <w:pPr>
        <w:pStyle w:val="ListParagraph"/>
        <w:numPr>
          <w:ilvl w:val="0"/>
          <w:numId w:val="4"/>
        </w:numPr>
      </w:pPr>
      <w:r>
        <w:t xml:space="preserve">Thời hạn xử lý yêu cầu xóa, căn cứ Admin được từ chối, và các thời hạn lưu trữ ở mục 7.</w:t>
      </w:r>
    </w:p>
    <w:p>
      <w:pPr>
        <w:pStyle w:val="ListParagraph"/>
        <w:numPr>
          <w:ilvl w:val="0"/>
          <w:numId w:val="4"/>
        </w:numPr>
      </w:pPr>
      <w:r>
        <w:t xml:space="preserve">Worker phải kiểm tra lại link và consent trước khi gửi FCM, và ghi </w:t>
      </w:r>
      <w:r>
        <w:rPr>
          <w:rStyle w:val="CodeChar"/>
        </w:rPr>
        <w:t xml:space="preserve">access_logs</w:t>
      </w:r>
      <w:r>
        <w:t xml:space="preserve"> cho lần gửi; tài liệu components hiện chỉ mô tả bước kiểm tra này ở Backend API.</w:t>
      </w:r>
    </w:p>
    <w:p>
      <w:pPr>
        <w:pStyle w:val="ListParagraph"/>
        <w:numPr>
          <w:ilvl w:val="0"/>
          <w:numId w:val="4"/>
        </w:numPr>
      </w:pPr>
      <w:r>
        <w:t xml:space="preserve">Quy trình xóa hoặc gỡ định danh với </w:t>
      </w:r>
      <w:r>
        <w:rPr>
          <w:rStyle w:val="CodeChar"/>
        </w:rPr>
        <w:t xml:space="preserve">user_consents</w:t>
      </w:r>
      <w:r>
        <w:t xml:space="preserve"> và </w:t>
      </w:r>
      <w:r>
        <w:rPr>
          <w:rStyle w:val="CodeChar"/>
        </w:rPr>
        <w:t xml:space="preserve">access_logs</w:t>
      </w:r>
      <w:r>
        <w:t xml:space="preserve"> vốn chỉ thêm, không sửa, cùng bản sao email và SĐT trong Supabase Auth.</w:t>
      </w:r>
    </w:p>
    <w:p>
      <w:pPr>
        <w:pStyle w:val="ListParagraph"/>
        <w:numPr>
          <w:ilvl w:val="0"/>
          <w:numId w:val="4"/>
        </w:numPr>
      </w:pPr>
      <w:r>
        <w:t xml:space="preserve">Consent của patient không đủ khả năng tự quyết hoặc cần người giám hộ: thiết kế chưa nói gì.</w:t>
      </w:r>
    </w:p>
    <w:p>
      <w:pPr>
        <w:pStyle w:val="ListParagraph"/>
        <w:numPr>
          <w:ilvl w:val="0"/>
          <w:numId w:val="4"/>
        </w:numPr>
      </w:pPr>
      <w:r>
        <w:t xml:space="preserve">SDK ML Kit có gửi ảnh hoặc dữ liệu đo đạc ra ngoài không (kiểm tra bằng bắt gói mạng).</w:t>
      </w:r>
    </w:p>
    <w:p>
      <w:pPr>
        <w:pStyle w:val="ListParagraph"/>
        <w:numPr>
          <w:ilvl w:val="0"/>
          <w:numId w:val="4"/>
        </w:numPr>
      </w:pPr>
      <w:r>
        <w:t xml:space="preserve">Đối chiếu điều khoản cụ thể của Luật 91/2025/QH15 và Nghị định 356/2025/NĐ-CP, chuyển nội dung sang Mẫu số 10 và Mẫu số 09, xác nhận hạn nộp hồ sơ DPIA.</w:t>
      </w:r>
    </w:p>
    <w:p>
      <w:pPr>
        <w:pStyle w:val="ListParagraph"/>
        <w:numPr>
          <w:ilvl w:val="0"/>
          <w:numId w:val="4"/>
        </w:numPr>
      </w:pPr>
      <w:r>
        <w:t xml:space="preserve">Bằng chứng đồng ý theo từng liên kết: schema v6 chỉ có </w:t>
      </w:r>
      <w:r>
        <w:rPr>
          <w:rStyle w:val="CodeChar"/>
        </w:rPr>
        <w:t xml:space="preserve">cho_phep_chia_se</w:t>
      </w:r>
      <w:r>
        <w:t xml:space="preserve"> và </w:t>
      </w:r>
      <w:r>
        <w:rPr>
          <w:rStyle w:val="CodeChar"/>
        </w:rPr>
        <w:t xml:space="preserve">thoi_gian_lien_ket</w:t>
      </w:r>
      <w:r>
        <w:t xml:space="preserve"> trong </w:t>
      </w:r>
      <w:r>
        <w:rPr>
          <w:rStyle w:val="CodeChar"/>
        </w:rPr>
        <w:t xml:space="preserve">caregiver_links</w:t>
      </w:r>
      <w:r>
        <w:t xml:space="preserve">, không có phiên bản văn bản consent như </w:t>
      </w:r>
      <w:r>
        <w:rPr>
          <w:rStyle w:val="CodeChar"/>
        </w:rPr>
        <w:t xml:space="preserve">user_consents</w:t>
      </w:r>
      <w:r>
        <w:t xml:space="preserve">; cần quyết định có bổ sung hay không.</w:t>
      </w:r>
    </w:p>
    <w:p>
      <w:pPr>
        <w:pStyle w:val="ListParagraph"/>
        <w:numPr>
          <w:ilvl w:val="0"/>
          <w:numId w:val="4"/>
        </w:numPr>
      </w:pPr>
      <w:r>
        <w:t xml:space="preserve">iOS ở Phase 1 không có APNs nên FCM không hoạt động trên iOS (schema v6, ghi chú 14): chọn chưa lưu token iOS hoặc làm mới cảnh báo qua API khi mở app, và ghi vào tài liệu bàn giao.</w:t>
      </w:r>
    </w:p>
    <w:p>
      <w:pPr/>
      <w:r>
        <w:rPr>
          <w:b/>
        </w:rPr>
        <w:t xml:space="preserve">Bước tiếp theo:</w:t>
      </w:r>
      <w:r>
        <w:t xml:space="preserve"> chốt các câu 1–3 trong Sprint 1, seed 5 bản ghi ở mục 8, sau đó cập nhật bản nháp khi có kết quả; 6.01 dùng bản đã cập nhật làm đầu vào.</w:t>
      </w:r>
    </w:p>
    <w:p>
      <w:pPr>
        <w:pStyle w:val="Heading2"/>
      </w:pPr>
      <w:r>
        <w:t xml:space="preserve">10. Phê duyệt và lịch sử phiên bản</w:t>
      </w:r>
    </w:p>
    <w:p>
      <w:pPr/>
      <w:r>
        <w:t xml:space="preserve">Bản 0.3 chưa được ai phê duyệt; cả 5 luồng đang ở bản nháp.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Vai trò</w:t>
            </w:r>
          </w:p>
        </w:tc>
        <w:tc>
          <w:tcPr>
            <w:tcW w:w="2340" w:type="dxa"/>
            <w:shd w:val="clear" w:color="auto" w:fill="F2F2F2"/>
          </w:tcPr>
          <w:p>
            <w:pPr/>
            <w:r>
              <w:t xml:space="preserve">Họ tên</w:t>
            </w:r>
          </w:p>
        </w:tc>
        <w:tc>
          <w:tcPr>
            <w:tcW w:w="2340" w:type="dxa"/>
            <w:shd w:val="clear" w:color="auto" w:fill="F2F2F2"/>
          </w:tcPr>
          <w:p>
            <w:pPr/>
            <w:r>
              <w:t xml:space="preserve">Chữ ký</w:t>
            </w:r>
          </w:p>
        </w:tc>
        <w:tc>
          <w:tcPr>
            <w:tcW w:w="2340" w:type="dxa"/>
            <w:shd w:val="clear" w:color="auto" w:fill="F2F2F2"/>
          </w:tcPr>
          <w:p>
            <w:pPr/>
            <w:r>
              <w:t xml:space="preserve">Ngày</w:t>
            </w:r>
          </w:p>
        </w:tc>
      </w:tr>
      <w:tr>
        <w:tc>
          <w:tcPr>
            <w:tcW w:w="2340" w:type="dxa"/>
          </w:tcPr>
          <w:p>
            <w:pPr/>
            <w:r>
              <w:t xml:space="preserve">Người lập</w:t>
            </w:r>
          </w:p>
        </w:tc>
        <w:tc>
          <w:tcPr>
            <w:tcW w:w="2340" w:type="dxa"/>
          </w:tcPr>
          <w:p>
            <w:pPr/>
            <w:r>
              <w:t xml:space="preserve">Nhóm C1SE.07</w:t>
            </w:r>
          </w:p>
        </w:tc>
        <w:tc>
          <w:tcPr>
            <w:tcW w:w="2340" w:type="dxa"/>
          </w:tcPr>
          <w:p>
            <w:pPr/>
          </w:p>
        </w:tc>
        <w:tc>
          <w:tcPr>
            <w:tcW w:w="2340" w:type="dxa"/>
          </w:tcPr>
          <w:p>
            <w:pPr/>
          </w:p>
        </w:tc>
      </w:tr>
      <w:tr>
        <w:tc>
          <w:tcPr>
            <w:tcW w:w="2340" w:type="dxa"/>
          </w:tcPr>
          <w:p>
            <w:pPr/>
            <w:r>
              <w:t xml:space="preserve">Người xem xét</w:t>
            </w:r>
          </w:p>
        </w:tc>
        <w:tc>
          <w:tcPr>
            <w:tcW w:w="2340" w:type="dxa"/>
          </w:tcPr>
          <w:p>
            <w:pPr/>
            <w:r>
              <w:t xml:space="preserve">B.Eng. Nguyen Trong Giap (Kaopiz Da Nang)</w:t>
            </w:r>
          </w:p>
        </w:tc>
        <w:tc>
          <w:tcPr>
            <w:tcW w:w="2340" w:type="dxa"/>
          </w:tcPr>
          <w:p>
            <w:pPr/>
          </w:p>
        </w:tc>
        <w:tc>
          <w:tcPr>
            <w:tcW w:w="2340" w:type="dxa"/>
          </w:tcPr>
          <w:p>
            <w:pPr/>
          </w:p>
        </w:tc>
      </w:tr>
      <w:tr>
        <w:tc>
          <w:tcPr>
            <w:tcW w:w="2340" w:type="dxa"/>
          </w:tcPr>
          <w:p>
            <w:pPr/>
            <w:r>
              <w:t xml:space="preserve">Người phê duyệt DPIA</w:t>
            </w:r>
          </w:p>
        </w:tc>
        <w:tc>
          <w:tcPr>
            <w:tcW w:w="2340" w:type="dxa"/>
          </w:tcPr>
          <w:p>
            <w:pPr/>
            <w:r>
              <w:t xml:space="preserve">Chưa xác định (câu hỏi mở 1)</w:t>
            </w:r>
          </w:p>
        </w:tc>
        <w:tc>
          <w:tcPr>
            <w:tcW w:w="2340" w:type="dxa"/>
          </w:tcPr>
          <w:p>
            <w:pPr/>
          </w:p>
        </w:tc>
        <w:tc>
          <w:tcPr>
            <w:tcW w:w="2340" w:type="dxa"/>
          </w:tcPr>
          <w:p>
            <w:pP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Phiên bản</w:t>
            </w:r>
          </w:p>
        </w:tc>
        <w:tc>
          <w:tcPr>
            <w:tcW w:w="2340" w:type="dxa"/>
            <w:shd w:val="clear" w:color="auto" w:fill="F2F2F2"/>
          </w:tcPr>
          <w:p>
            <w:pPr/>
            <w:r>
              <w:t xml:space="preserve">Ngày</w:t>
            </w:r>
          </w:p>
        </w:tc>
        <w:tc>
          <w:tcPr>
            <w:tcW w:w="2340" w:type="dxa"/>
            <w:shd w:val="clear" w:color="auto" w:fill="F2F2F2"/>
          </w:tcPr>
          <w:p>
            <w:pPr/>
            <w:r>
              <w:t xml:space="preserve">Nội dung</w:t>
            </w:r>
          </w:p>
        </w:tc>
        <w:tc>
          <w:tcPr>
            <w:tcW w:w="2340" w:type="dxa"/>
            <w:shd w:val="clear" w:color="auto" w:fill="F2F2F2"/>
          </w:tcPr>
          <w:p>
            <w:pPr/>
            <w:r>
              <w:t xml:space="preserve">Tác giả</w:t>
            </w:r>
          </w:p>
        </w:tc>
      </w:tr>
      <w:tr>
        <w:tc>
          <w:tcPr>
            <w:tcW w:w="2340" w:type="dxa"/>
          </w:tcPr>
          <w:p>
            <w:pPr/>
            <w:r>
              <w:t xml:space="preserve">0.3</w:t>
            </w:r>
          </w:p>
        </w:tc>
        <w:tc>
          <w:tcPr>
            <w:tcW w:w="2340" w:type="dxa"/>
          </w:tcPr>
          <w:p>
            <w:pPr/>
            <w:r>
              <w:t xml:space="preserve">24/09/2026</w:t>
            </w:r>
          </w:p>
        </w:tc>
        <w:tc>
          <w:tcPr>
            <w:tcW w:w="2340" w:type="dxa"/>
          </w:tcPr>
          <w:p>
            <w:pPr/>
            <w:r>
              <w:t xml:space="preserve">Bỏ </w:t>
            </w:r>
            <w:r>
              <w:rPr>
                <w:rStyle w:val="CodeChar"/>
              </w:rPr>
              <w:t xml:space="preserve">dpia_records</w:t>
            </w:r>
            <w:r>
              <w:t xml:space="preserve">: mục 8 chuyển thành bảng theo dõi trạng thái trong tài liệu</w:t>
            </w:r>
          </w:p>
        </w:tc>
        <w:tc>
          <w:tcPr>
            <w:tcW w:w="2340" w:type="dxa"/>
          </w:tcPr>
          <w:p>
            <w:pPr/>
            <w:r>
              <w:t xml:space="preserve">Nhóm C1SE.07</w:t>
            </w:r>
          </w:p>
        </w:tc>
      </w:tr>
      <w:tr>
        <w:tc>
          <w:tcPr>
            <w:tcW w:w="2340" w:type="dxa"/>
          </w:tcPr>
          <w:p>
            <w:pPr/>
            <w:r>
              <w:t xml:space="preserve">0.2</w:t>
            </w:r>
          </w:p>
        </w:tc>
        <w:tc>
          <w:tcPr>
            <w:tcW w:w="2340" w:type="dxa"/>
          </w:tcPr>
          <w:p>
            <w:pPr/>
            <w:r>
              <w:t xml:space="preserve">24/09/2026</w:t>
            </w:r>
          </w:p>
        </w:tc>
        <w:tc>
          <w:tcPr>
            <w:tcW w:w="2340" w:type="dxa"/>
          </w:tcPr>
          <w:p>
            <w:pPr/>
            <w:r>
              <w:t xml:space="preserve">Cập nhật theo schema v6: bỏ </w:t>
            </w:r>
            <w:r>
              <w:rPr>
                <w:rStyle w:val="CodeChar"/>
              </w:rPr>
              <w:t xml:space="preserve">unmatched_scan_logs</w:t>
            </w:r>
            <w:r>
              <w:t xml:space="preserve"> (DF-05, DR-12, mục 7), thêm </w:t>
            </w:r>
            <w:r>
              <w:rPr>
                <w:rStyle w:val="CodeChar"/>
              </w:rPr>
              <w:t xml:space="preserve">email</w:t>
            </w:r>
            <w:r>
              <w:t xml:space="preserve"> và bản sao Supabase Auth, ghi nhận iOS chưa có APNs (DF-04)</w:t>
            </w:r>
          </w:p>
        </w:tc>
        <w:tc>
          <w:tcPr>
            <w:tcW w:w="2340" w:type="dxa"/>
          </w:tcPr>
          <w:p>
            <w:pPr/>
            <w:r>
              <w:t xml:space="preserve">Nhóm C1SE.07</w:t>
            </w:r>
          </w:p>
        </w:tc>
      </w:tr>
      <w:tr>
        <w:tc>
          <w:tcPr>
            <w:tcW w:w="2340" w:type="dxa"/>
          </w:tcPr>
          <w:p>
            <w:pPr/>
            <w:r>
              <w:t xml:space="preserve">0.1</w:t>
            </w:r>
          </w:p>
        </w:tc>
        <w:tc>
          <w:tcPr>
            <w:tcW w:w="2340" w:type="dxa"/>
          </w:tcPr>
          <w:p>
            <w:pPr/>
            <w:r>
              <w:t xml:space="preserve">24/09/2026</w:t>
            </w:r>
          </w:p>
        </w:tc>
        <w:tc>
          <w:tcPr>
            <w:tcW w:w="2340" w:type="dxa"/>
          </w:tcPr>
          <w:p>
            <w:pPr/>
            <w:r>
              <w:t xml:space="preserve">Bản nháp sơ bộ cho DF-01 đến DF-05 (task 1.19)</w:t>
            </w:r>
          </w:p>
        </w:tc>
        <w:tc>
          <w:tcPr>
            <w:tcW w:w="2340" w:type="dxa"/>
          </w:tcPr>
          <w:p>
            <w:pPr/>
            <w:r>
              <w:t xml:space="preserve">Nhóm C1SE.07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thuvienphapluat.vn/phap-luat/ho-so-danh-gia-tac-dong-chuyen-du-lieu-ca-nhan-xuyen-bien-gioi-theo-nghi-dinh-3562025ndcp-chi-tiet-260885.html" TargetMode="External"/><Relationship Id="rId4" Type="http://schemas.openxmlformats.org/officeDocument/2006/relationships/hyperlink" Target="https://baovedlcn.vn/nghi-dinh-huong-dan-luat-bao-ve-du-lieu-ca-nhan/" TargetMode="External"/><Relationship Id="rId5" Type="http://schemas.openxmlformats.org/officeDocument/2006/relationships/hyperlink" Target="https://dpo.vn/cac-truong-hop-chuyen-du-lieu-ca-nhan-ra-nuoc-ngoai/" TargetMode="External"/><Relationship Id="rId6" Type="http://schemas.openxmlformats.org/officeDocument/2006/relationships/hyperlink" Target="https://trolyluat.vn/van-ban/nghi-dinh-3562025nd-cp-quy-dinh-chi-tiet-mot-so-dieu-va-bien-phap-thi-hanh-luat-bao-ve-du-lieu-ca-44630" TargetMode="External"/><Relationship Id="rId7" Type="http://schemas.openxmlformats.org/officeDocument/2006/relationships/hyperlink" Target="https://supabase.com/docs/guides/platform/regions" TargetMode="External"/><Relationship Id="rId8" Type="http://schemas.openxmlformats.org/officeDocument/2006/relationships/hyperlink" Target="https://cdlaf.vn/cap-nhat-2026-chuyen-du-lieu-xuyen-bien-gioi-theo-nghi-dinh-356-2025-nd-cp-quy-dinh-va-thu-tuc-tuan-thu/"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DrugTime — Bản nháp DPIA sơ bộ (Phase 1)</dc:title>
  <dc:description>Claude Docs node/17e882ab-08fe@41 docx-w6</dc:description>
  <cp:revision>41</cp:revision>
</cp:coreProperties>
</file>