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4A8B6F" w14:textId="51F33525" w:rsidR="0079690A" w:rsidRDefault="0079690A" w:rsidP="001366A7">
      <w:pPr>
        <w:widowControl w:val="0"/>
        <w:ind w:right="-360"/>
        <w:rPr>
          <w:color w:val="3369E8"/>
          <w:sz w:val="40"/>
          <w:szCs w:val="40"/>
        </w:rPr>
      </w:pPr>
    </w:p>
    <w:p w14:paraId="49D40F3E" w14:textId="7DED70BB" w:rsidR="0079690A" w:rsidRPr="0021144B" w:rsidRDefault="001366A7">
      <w:pPr>
        <w:widowControl w:val="0"/>
        <w:ind w:left="-360" w:right="-360"/>
        <w:jc w:val="center"/>
        <w:rPr>
          <w:color w:val="4F81BD" w:themeColor="accent1"/>
          <w:sz w:val="40"/>
          <w:szCs w:val="40"/>
        </w:rPr>
      </w:pPr>
      <w:r w:rsidRPr="0021144B">
        <w:rPr>
          <w:color w:val="4F81BD" w:themeColor="accent1"/>
          <w:sz w:val="40"/>
          <w:szCs w:val="40"/>
        </w:rPr>
        <w:t>DrugTime</w:t>
      </w:r>
    </w:p>
    <w:p w14:paraId="6759A945" w14:textId="4D9D4B70" w:rsidR="0079690A" w:rsidRPr="0021144B" w:rsidRDefault="001366A7">
      <w:pPr>
        <w:widowControl w:val="0"/>
        <w:ind w:left="-360" w:right="-360"/>
        <w:jc w:val="center"/>
        <w:rPr>
          <w:color w:val="4F81BD" w:themeColor="accent1"/>
          <w:sz w:val="40"/>
          <w:szCs w:val="40"/>
        </w:rPr>
      </w:pPr>
      <w:r w:rsidRPr="0021144B">
        <w:rPr>
          <w:color w:val="4F81BD" w:themeColor="accent1"/>
          <w:sz w:val="40"/>
          <w:szCs w:val="40"/>
        </w:rPr>
        <w:t>Project Charter</w:t>
      </w:r>
    </w:p>
    <w:p w14:paraId="75BF9D8C" w14:textId="548A1FCF" w:rsidR="0079690A" w:rsidRDefault="00FA2ADE" w:rsidP="00FA2ADE">
      <w:pPr>
        <w:widowControl w:val="0"/>
        <w:tabs>
          <w:tab w:val="left" w:pos="88"/>
          <w:tab w:val="center" w:pos="4680"/>
        </w:tabs>
        <w:ind w:left="-360" w:right="-360"/>
        <w:rPr>
          <w:color w:val="434343"/>
          <w:sz w:val="24"/>
          <w:szCs w:val="24"/>
        </w:rPr>
      </w:pPr>
      <w:r>
        <w:rPr>
          <w:b/>
          <w:color w:val="434343"/>
          <w:sz w:val="30"/>
          <w:szCs w:val="30"/>
        </w:rPr>
        <w:tab/>
      </w:r>
      <w:r>
        <w:rPr>
          <w:b/>
          <w:color w:val="434343"/>
          <w:sz w:val="30"/>
          <w:szCs w:val="30"/>
        </w:rPr>
        <w:tab/>
      </w:r>
      <w:r w:rsidR="001366A7">
        <w:rPr>
          <w:b/>
          <w:color w:val="434343"/>
          <w:sz w:val="30"/>
          <w:szCs w:val="30"/>
        </w:rPr>
        <w:t>Septembeer</w:t>
      </w:r>
      <w:r>
        <w:rPr>
          <w:b/>
          <w:color w:val="434343"/>
          <w:sz w:val="30"/>
          <w:szCs w:val="30"/>
        </w:rPr>
        <w:t xml:space="preserve"> </w:t>
      </w:r>
      <w:r w:rsidR="001366A7">
        <w:rPr>
          <w:b/>
          <w:color w:val="434343"/>
          <w:sz w:val="30"/>
          <w:szCs w:val="30"/>
        </w:rPr>
        <w:t>21st</w:t>
      </w:r>
      <w:r>
        <w:rPr>
          <w:b/>
          <w:color w:val="434343"/>
          <w:sz w:val="30"/>
          <w:szCs w:val="30"/>
        </w:rPr>
        <w:t xml:space="preserve"> </w:t>
      </w:r>
      <w:r>
        <w:rPr>
          <w:color w:val="434343"/>
          <w:sz w:val="24"/>
          <w:szCs w:val="24"/>
        </w:rPr>
        <w:t xml:space="preserve">  </w:t>
      </w:r>
    </w:p>
    <w:p w14:paraId="530BE9C3" w14:textId="77777777" w:rsidR="0079690A" w:rsidRDefault="0079690A">
      <w:pPr>
        <w:widowControl w:val="0"/>
        <w:ind w:left="-360" w:right="-360"/>
        <w:jc w:val="center"/>
        <w:rPr>
          <w:color w:val="222222"/>
          <w:highlight w:val="white"/>
        </w:rPr>
      </w:pPr>
    </w:p>
    <w:p w14:paraId="0B13B8E2" w14:textId="77777777" w:rsidR="0079690A" w:rsidRDefault="00000000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rPr>
          <w:color w:val="222222"/>
          <w:highlight w:val="white"/>
        </w:rPr>
        <w:t xml:space="preserve">Document Status: </w:t>
      </w:r>
      <w:r>
        <w:rPr>
          <w:b/>
          <w:color w:val="222222"/>
          <w:highlight w:val="white"/>
          <w:u w:val="single"/>
        </w:rPr>
        <w:t>Draft</w:t>
      </w:r>
      <w:r>
        <w:rPr>
          <w:color w:val="222222"/>
          <w:highlight w:val="white"/>
        </w:rPr>
        <w:t xml:space="preserve"> | In Review | Approved </w:t>
      </w:r>
    </w:p>
    <w:p w14:paraId="0EA85DD1" w14:textId="77777777" w:rsidR="0079690A" w:rsidRDefault="00000000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pict w14:anchorId="43EB2117">
          <v:rect id="_x0000_i1025" style="width:0;height:1.5pt" o:hralign="center" o:hrstd="t" o:hr="t" fillcolor="#a0a0a0" stroked="f"/>
        </w:pict>
      </w:r>
    </w:p>
    <w:p w14:paraId="6C23D8BD" w14:textId="77777777" w:rsidR="0079690A" w:rsidRDefault="0079690A">
      <w:pPr>
        <w:widowControl w:val="0"/>
        <w:ind w:left="-360" w:right="-360"/>
        <w:jc w:val="center"/>
        <w:rPr>
          <w:b/>
          <w:color w:val="434343"/>
          <w:sz w:val="24"/>
          <w:szCs w:val="24"/>
        </w:rPr>
      </w:pPr>
    </w:p>
    <w:p w14:paraId="363EC53E" w14:textId="77777777" w:rsidR="0079690A" w:rsidRDefault="00000000">
      <w:pPr>
        <w:widowControl w:val="0"/>
        <w:spacing w:after="200"/>
        <w:ind w:left="-360" w:right="-360"/>
        <w:jc w:val="center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Executive Summary:</w:t>
      </w:r>
    </w:p>
    <w:p w14:paraId="2628F798" w14:textId="47AE3F1C" w:rsidR="0079690A" w:rsidRPr="0021144B" w:rsidRDefault="00F45C62" w:rsidP="0021144B">
      <w:pPr>
        <w:widowControl w:val="0"/>
        <w:ind w:left="-360" w:right="-360"/>
        <w:jc w:val="center"/>
        <w:rPr>
          <w:i/>
          <w:iCs/>
          <w:color w:val="434343"/>
          <w:sz w:val="21"/>
          <w:szCs w:val="21"/>
        </w:rPr>
      </w:pPr>
      <w:r w:rsidRPr="001366A7">
        <w:rPr>
          <w:i/>
          <w:iCs/>
          <w:sz w:val="21"/>
          <w:szCs w:val="21"/>
        </w:rPr>
        <w:t>DrugTime is a mobile-first medication management platform for Vietnamese patients, especially elderly and chronic-disease patients managing multiple medications</w:t>
      </w:r>
      <w:r w:rsidR="001366A7" w:rsidRPr="001366A7">
        <w:rPr>
          <w:i/>
          <w:iCs/>
          <w:color w:val="1F1F1F"/>
          <w:sz w:val="21"/>
          <w:szCs w:val="21"/>
        </w:rPr>
        <w:t xml:space="preserve">. Focusing </w:t>
      </w:r>
      <w:r w:rsidR="001366A7" w:rsidRPr="001366A7">
        <w:rPr>
          <w:i/>
          <w:iCs/>
          <w:sz w:val="21"/>
          <w:szCs w:val="21"/>
        </w:rPr>
        <w:t>on medication entry, local reminders, dose confirmation, Vietnamese drug-interaction lookup, family caregiver monitoring, Simple Mode, AI-assisted meal suggestions, and consent-driven data protection for Android and iOS.</w:t>
      </w:r>
    </w:p>
    <w:p w14:paraId="0CAF5AB6" w14:textId="77777777" w:rsidR="0079690A" w:rsidRDefault="0079690A">
      <w:pPr>
        <w:widowControl w:val="0"/>
        <w:rPr>
          <w:b/>
          <w:i/>
          <w:color w:val="434343"/>
          <w:sz w:val="24"/>
          <w:szCs w:val="24"/>
        </w:rPr>
      </w:pPr>
    </w:p>
    <w:tbl>
      <w:tblPr>
        <w:tblStyle w:val="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7BB8759E" w14:textId="77777777" w:rsidTr="0021144B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BF73" w14:textId="77777777" w:rsidR="0079690A" w:rsidRDefault="00000000">
            <w:pP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Goal</w:t>
            </w:r>
          </w:p>
        </w:tc>
      </w:tr>
      <w:tr w:rsidR="0079690A" w14:paraId="0A3D287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1C3E" w14:textId="12DD0ACD" w:rsidR="0079690A" w:rsidRPr="00F45C62" w:rsidRDefault="00000000">
            <w:pPr>
              <w:widowControl w:val="0"/>
              <w:rPr>
                <w:i/>
                <w:color w:val="434343"/>
                <w:sz w:val="24"/>
                <w:szCs w:val="24"/>
              </w:rPr>
            </w:pPr>
            <w:r w:rsidRPr="00F45C62">
              <w:rPr>
                <w:b/>
                <w:i/>
                <w:color w:val="434343"/>
                <w:sz w:val="24"/>
                <w:szCs w:val="24"/>
              </w:rPr>
              <w:t>SMART</w:t>
            </w:r>
            <w:r w:rsidR="00F45C62" w:rsidRPr="00F45C62">
              <w:rPr>
                <w:b/>
                <w:i/>
                <w:color w:val="434343"/>
                <w:sz w:val="24"/>
                <w:szCs w:val="24"/>
              </w:rPr>
              <w:t xml:space="preserve"> project goal:</w:t>
            </w:r>
          </w:p>
          <w:p w14:paraId="650A4478" w14:textId="55F19F76" w:rsidR="00F45C62" w:rsidRPr="00F45C62" w:rsidRDefault="00F45C62" w:rsidP="00F45C62">
            <w:pPr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Deliver and validate the Phase 1 DrugTime MVP for Android and iOS within the project schedule.</w:t>
            </w:r>
          </w:p>
          <w:p w14:paraId="40D6FAAC" w14:textId="77777777" w:rsidR="00F45C62" w:rsidRPr="00F45C62" w:rsidRDefault="00F45C62" w:rsidP="00F45C62">
            <w:pPr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Complete the six planned two-week development sprints from 14-Sep-2026 to 06-Dec-2026.</w:t>
            </w:r>
          </w:p>
          <w:p w14:paraId="03C5223D" w14:textId="77777777" w:rsidR="00F45C62" w:rsidRPr="00F45C62" w:rsidRDefault="00F45C62" w:rsidP="00F45C62">
            <w:pPr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Complete system integration, final submission, and defense preparation by 16-Dec-2026.</w:t>
            </w:r>
          </w:p>
          <w:p w14:paraId="6E8A31C1" w14:textId="77777777" w:rsidR="00F45C62" w:rsidRPr="00F45C62" w:rsidRDefault="00F45C62" w:rsidP="00F45C62">
            <w:pPr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Meet the defined non-functional targets for normal-load response time (≤ 2 seconds for reminder/dose-confirmation actions) and core-service availability (≥ 99%).</w:t>
            </w:r>
          </w:p>
          <w:p w14:paraId="1E003D52" w14:textId="2B3A7E12" w:rsidR="0079690A" w:rsidRPr="00F45C62" w:rsidRDefault="00F45C62" w:rsidP="00F45C62">
            <w:pPr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Implement purpose-separated consent, consent withdrawal/deletion mechanisms, sensitive-data access logging, and the planned DPIA/compliance activities.</w:t>
            </w:r>
          </w:p>
        </w:tc>
      </w:tr>
    </w:tbl>
    <w:p w14:paraId="67452C9F" w14:textId="77777777" w:rsidR="0079690A" w:rsidRDefault="0079690A">
      <w:pPr>
        <w:widowControl w:val="0"/>
        <w:jc w:val="both"/>
        <w:rPr>
          <w:color w:val="434343"/>
          <w:sz w:val="24"/>
          <w:szCs w:val="24"/>
        </w:rPr>
      </w:pPr>
    </w:p>
    <w:p w14:paraId="63CDCB18" w14:textId="77777777" w:rsidR="0079690A" w:rsidRDefault="0079690A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215E4DEB" w14:textId="77777777" w:rsidTr="0021144B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30CE" w14:textId="77777777" w:rsidR="0079690A" w:rsidRDefault="000000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Deliv</w:t>
            </w:r>
            <w:r w:rsidRPr="0021144B">
              <w:rPr>
                <w:b/>
                <w:color w:val="FFFFFF"/>
                <w:sz w:val="24"/>
                <w:szCs w:val="24"/>
                <w:shd w:val="clear" w:color="auto" w:fill="0070C0"/>
              </w:rPr>
              <w:t>erables</w:t>
            </w:r>
          </w:p>
        </w:tc>
      </w:tr>
      <w:tr w:rsidR="0079690A" w14:paraId="08848DAB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AAF9" w14:textId="77A851CF" w:rsidR="00F45C62" w:rsidRPr="00F45C62" w:rsidRDefault="00F45C62" w:rsidP="00F45C62">
            <w:pPr>
              <w:pStyle w:val="ListParagraph"/>
              <w:numPr>
                <w:ilvl w:val="0"/>
                <w:numId w:val="10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Project Plan and risk register.</w:t>
            </w:r>
          </w:p>
          <w:p w14:paraId="46D6CD80" w14:textId="167C2182" w:rsidR="00F45C62" w:rsidRPr="00F45C62" w:rsidRDefault="00F45C62" w:rsidP="00F45C62">
            <w:pPr>
              <w:pStyle w:val="ListParagraph"/>
              <w:numPr>
                <w:ilvl w:val="0"/>
                <w:numId w:val="10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Architecture Design Document, including context/container/component views.</w:t>
            </w:r>
          </w:p>
          <w:p w14:paraId="39968670" w14:textId="2683B22D" w:rsidR="00F45C62" w:rsidRPr="00F45C62" w:rsidRDefault="00F45C62" w:rsidP="00F45C62">
            <w:pPr>
              <w:pStyle w:val="ListParagraph"/>
              <w:numPr>
                <w:ilvl w:val="0"/>
                <w:numId w:val="10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Database Design Document.</w:t>
            </w:r>
          </w:p>
          <w:p w14:paraId="5EB0467C" w14:textId="44E14754" w:rsidR="00F45C62" w:rsidRPr="00F45C62" w:rsidRDefault="00F45C62" w:rsidP="00F45C62">
            <w:pPr>
              <w:pStyle w:val="ListParagraph"/>
              <w:numPr>
                <w:ilvl w:val="0"/>
                <w:numId w:val="10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Flutter Android/iOS MVP with medication management, reminders, adherence tracking, family linking, drug-safety lookup, Simple Mode, blister-pack scanning, and AI meal suggestions.</w:t>
            </w:r>
          </w:p>
          <w:p w14:paraId="2B8CEE0C" w14:textId="0885D58A" w:rsidR="00F45C62" w:rsidRPr="00F45C62" w:rsidRDefault="00F45C62" w:rsidP="00F45C62">
            <w:pPr>
              <w:pStyle w:val="ListParagraph"/>
              <w:numPr>
                <w:ilvl w:val="0"/>
                <w:numId w:val="10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lastRenderedPageBreak/>
              <w:t>React + Next.js Admin dashboard for catalogue and compliance operations.</w:t>
            </w:r>
          </w:p>
          <w:p w14:paraId="58950485" w14:textId="7D08AD77" w:rsidR="00F45C62" w:rsidRPr="00F45C62" w:rsidRDefault="00F45C62" w:rsidP="00F45C62">
            <w:pPr>
              <w:pStyle w:val="ListParagraph"/>
              <w:numPr>
                <w:ilvl w:val="0"/>
                <w:numId w:val="10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FastAPI modular-monolith backend with RQ/Redis background jobs and Supabase data storage.</w:t>
            </w:r>
          </w:p>
          <w:p w14:paraId="67DB4B10" w14:textId="3C02FD81" w:rsidR="00F45C62" w:rsidRPr="00F45C62" w:rsidRDefault="00F45C62" w:rsidP="00F45C62">
            <w:pPr>
              <w:pStyle w:val="ListParagraph"/>
              <w:numPr>
                <w:ilvl w:val="0"/>
                <w:numId w:val="10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DPIA/compliance checklist and purpose-separated consent, withdrawal/deletion, and audit-log mechanisms.</w:t>
            </w:r>
          </w:p>
          <w:p w14:paraId="42F33D54" w14:textId="62DBA277" w:rsidR="0079690A" w:rsidRPr="00F45C62" w:rsidRDefault="00F45C62" w:rsidP="00F45C62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8. Integrated system, final source code/documentation/deployment package, and capstone defense materials.</w:t>
            </w:r>
          </w:p>
        </w:tc>
      </w:tr>
    </w:tbl>
    <w:p w14:paraId="603B9DE7" w14:textId="77777777" w:rsidR="0079690A" w:rsidRDefault="0079690A">
      <w:pPr>
        <w:widowControl w:val="0"/>
        <w:jc w:val="both"/>
        <w:rPr>
          <w:color w:val="434343"/>
          <w:sz w:val="24"/>
          <w:szCs w:val="24"/>
        </w:rPr>
      </w:pPr>
    </w:p>
    <w:p w14:paraId="6A259D61" w14:textId="77777777" w:rsidR="0079690A" w:rsidRDefault="0079690A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4525E16D" w14:textId="77777777" w:rsidTr="0021144B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72BF" w14:textId="77777777" w:rsidR="0079690A" w:rsidRDefault="000000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Business Case / Background</w:t>
            </w:r>
          </w:p>
        </w:tc>
      </w:tr>
      <w:tr w:rsidR="0079690A" w14:paraId="7B1676DD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5FCD8" w14:textId="77777777" w:rsidR="0079690A" w:rsidRPr="00F45C62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 w:rsidRPr="00F45C62">
              <w:rPr>
                <w:b/>
                <w:color w:val="434343"/>
                <w:sz w:val="24"/>
                <w:szCs w:val="24"/>
              </w:rPr>
              <w:t>Why are we doing this?</w:t>
            </w:r>
          </w:p>
          <w:p w14:paraId="5AB61C37" w14:textId="77777777" w:rsidR="00F45C62" w:rsidRPr="00F45C62" w:rsidRDefault="00F45C62" w:rsidP="00F45C62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The proposal reports that 75% of 60 surveyed respondents in Da Nang had forgotten a medication in the previous week, while only 5% used a dedicated medication-reminder app.</w:t>
            </w:r>
          </w:p>
          <w:p w14:paraId="3AC3D4A1" w14:textId="77777777" w:rsidR="00F45C62" w:rsidRPr="00F45C62" w:rsidRDefault="00F45C62" w:rsidP="00F45C62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Vietnamese patients using multiple medications need a localized way to manage schedules and access interaction information aligned with Vietnamese drug references.</w:t>
            </w:r>
          </w:p>
          <w:p w14:paraId="2CA2957D" w14:textId="77777777" w:rsidR="00F45C62" w:rsidRPr="00F45C62" w:rsidRDefault="00F45C62" w:rsidP="00F45C62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Families need a real-time view of missed doses and adherence history when the patient explicitly grants access.</w:t>
            </w:r>
          </w:p>
          <w:p w14:paraId="486C9A27" w14:textId="77777777" w:rsidR="00F45C62" w:rsidRPr="00F45C62" w:rsidRDefault="00F45C62" w:rsidP="00F45C62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DrugTime is intended to bridge gaps identified in the proposal by combining medication reminders, Vietnamese-formulary drug-safety lookup, family monitoring, and AI-assisted meal suggestions in one consent-driven platform.</w:t>
            </w:r>
          </w:p>
          <w:p w14:paraId="6D01DA09" w14:textId="49EBD602" w:rsidR="0079690A" w:rsidRPr="00F45C62" w:rsidRDefault="00F45C62" w:rsidP="00F45C62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color w:val="434343"/>
                <w:sz w:val="24"/>
                <w:szCs w:val="24"/>
              </w:rPr>
              <w:t>T</w:t>
            </w:r>
            <w:r w:rsidRPr="00F45C62">
              <w:rPr>
                <w:sz w:val="24"/>
                <w:szCs w:val="24"/>
              </w:rPr>
              <w:t>he project is also intended to demonstrate responsible handling of sensitive health data through purpose-separated consent, access control, deletion/withdrawal flows, and audit logging.</w:t>
            </w:r>
            <w:r>
              <w:rPr>
                <w:sz w:val="24"/>
                <w:szCs w:val="24"/>
              </w:rPr>
              <w:t xml:space="preserve"> </w:t>
            </w:r>
            <w:r w:rsidRPr="00F45C62">
              <w:rPr>
                <w:color w:val="434343"/>
                <w:sz w:val="24"/>
                <w:szCs w:val="24"/>
              </w:rPr>
              <w:t>The Plant Pals can run smoothly with a high-quality customer experience and supports the larger project goal of a 5% revenue increase for Office Green</w:t>
            </w:r>
          </w:p>
        </w:tc>
      </w:tr>
    </w:tbl>
    <w:p w14:paraId="27DAF632" w14:textId="77777777" w:rsidR="0079690A" w:rsidRDefault="0079690A">
      <w:pPr>
        <w:widowControl w:val="0"/>
        <w:jc w:val="center"/>
        <w:rPr>
          <w:i/>
          <w:color w:val="434343"/>
          <w:sz w:val="24"/>
          <w:szCs w:val="24"/>
        </w:rPr>
      </w:pPr>
    </w:p>
    <w:p w14:paraId="1623A406" w14:textId="77777777" w:rsidR="0079690A" w:rsidRDefault="0079690A">
      <w:pPr>
        <w:widowControl w:val="0"/>
        <w:jc w:val="center"/>
        <w:rPr>
          <w:i/>
          <w:color w:val="434343"/>
          <w:sz w:val="24"/>
          <w:szCs w:val="24"/>
        </w:rPr>
      </w:pPr>
    </w:p>
    <w:tbl>
      <w:tblPr>
        <w:tblStyle w:val="a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02F8EAE7" w14:textId="77777777" w:rsidTr="0021144B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3512" w14:textId="77777777" w:rsidR="0079690A" w:rsidRDefault="000000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Benefits, Costs, and Budget</w:t>
            </w:r>
          </w:p>
        </w:tc>
      </w:tr>
      <w:tr w:rsidR="0079690A" w14:paraId="16E7395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041C6" w14:textId="01B9EC54" w:rsidR="0079690A" w:rsidRPr="00F45C62" w:rsidRDefault="00000000" w:rsidP="00F45C62">
            <w:pPr>
              <w:widowControl w:val="0"/>
              <w:rPr>
                <w:color w:val="434343"/>
                <w:sz w:val="24"/>
                <w:szCs w:val="24"/>
              </w:rPr>
            </w:pPr>
            <w:r w:rsidRPr="00F45C62">
              <w:rPr>
                <w:b/>
                <w:color w:val="434343"/>
                <w:sz w:val="24"/>
                <w:szCs w:val="24"/>
              </w:rPr>
              <w:t>Benefits:</w:t>
            </w:r>
          </w:p>
          <w:p w14:paraId="63E7F00B" w14:textId="53F0CCE8" w:rsidR="00F45C62" w:rsidRPr="00F45C62" w:rsidRDefault="00F45C62" w:rsidP="00F45C62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Support medication adherence through scheduled reminders and dose confirmation</w:t>
            </w:r>
          </w:p>
          <w:p w14:paraId="1B6AA145" w14:textId="54ABF522" w:rsidR="00F45C62" w:rsidRPr="00F45C62" w:rsidRDefault="00F45C62" w:rsidP="00F45C62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Give patients access to Vietnamese-localized drug and interaction information with medical disclaimers.</w:t>
            </w:r>
          </w:p>
          <w:p w14:paraId="7A4253C2" w14:textId="5D94296B" w:rsidR="00F45C62" w:rsidRPr="00F45C62" w:rsidRDefault="00F45C62" w:rsidP="00F45C62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Allow family caregivers to receive missed-dose alerts and view adherence history when authorized.</w:t>
            </w:r>
          </w:p>
          <w:p w14:paraId="5CEACCB3" w14:textId="77777777" w:rsidR="00F45C62" w:rsidRPr="00F45C62" w:rsidRDefault="00F45C62" w:rsidP="00F45C62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Provide a Simple Mode for users with lower technology literacy.</w:t>
            </w:r>
          </w:p>
          <w:p w14:paraId="5615B455" w14:textId="0D9CC4A3" w:rsidR="00F45C62" w:rsidRPr="00F45C62" w:rsidRDefault="00F45C62" w:rsidP="00F45C62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 xml:space="preserve">Establish a foundation that can be extended with Phase 2 capabilities after </w:t>
            </w:r>
            <w:r w:rsidRPr="00F45C62">
              <w:rPr>
                <w:sz w:val="24"/>
                <w:szCs w:val="24"/>
              </w:rPr>
              <w:lastRenderedPageBreak/>
              <w:t>MVP validation.</w:t>
            </w:r>
          </w:p>
          <w:p w14:paraId="3FE820BF" w14:textId="77777777" w:rsidR="0079690A" w:rsidRPr="00F45C62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 w:rsidRPr="00F45C62">
              <w:rPr>
                <w:b/>
                <w:color w:val="434343"/>
                <w:sz w:val="24"/>
                <w:szCs w:val="24"/>
              </w:rPr>
              <w:t>Costs:</w:t>
            </w:r>
          </w:p>
          <w:p w14:paraId="61D78954" w14:textId="404CA750" w:rsidR="00F45C62" w:rsidRPr="00F45C62" w:rsidRDefault="00F45C62" w:rsidP="00F45C62">
            <w:pPr>
              <w:widowControl w:val="0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Estimated project cost in the proposal: $3,998.</w:t>
            </w:r>
          </w:p>
          <w:p w14:paraId="54B72C83" w14:textId="77777777" w:rsidR="00F45C62" w:rsidRPr="00F45C62" w:rsidRDefault="00F45C62" w:rsidP="00F45C62">
            <w:pPr>
              <w:widowControl w:val="0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Main cost components: 1,750 working hours at USD 2/hour, AI tools at USD 198, and USD 300 contingency.</w:t>
            </w:r>
          </w:p>
          <w:p w14:paraId="7C325BF8" w14:textId="0C8A4C6F" w:rsidR="0079690A" w:rsidRPr="00F45C62" w:rsidRDefault="00F45C62" w:rsidP="00F45C62">
            <w:pPr>
              <w:widowControl w:val="0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The proposal also identifies the Apple Developer Program (USD 99/year) as required for the in-scope iOS build.</w:t>
            </w:r>
          </w:p>
          <w:p w14:paraId="32FF3D91" w14:textId="77777777" w:rsidR="0079690A" w:rsidRPr="00F45C62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 w:rsidRPr="00F45C62">
              <w:rPr>
                <w:b/>
                <w:color w:val="434343"/>
                <w:sz w:val="24"/>
                <w:szCs w:val="24"/>
              </w:rPr>
              <w:t>Budget needed:</w:t>
            </w:r>
          </w:p>
          <w:p w14:paraId="04E9C2EA" w14:textId="6BC0098E" w:rsidR="0079690A" w:rsidRPr="00F45C62" w:rsidRDefault="00000000">
            <w:pPr>
              <w:widowControl w:val="0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45C62">
              <w:rPr>
                <w:color w:val="434343"/>
                <w:sz w:val="24"/>
                <w:szCs w:val="24"/>
              </w:rPr>
              <w:t>$</w:t>
            </w:r>
            <w:r w:rsidR="00F45C62" w:rsidRPr="00F45C62">
              <w:rPr>
                <w:color w:val="434343"/>
                <w:sz w:val="24"/>
                <w:szCs w:val="24"/>
              </w:rPr>
              <w:t>3,998</w:t>
            </w:r>
          </w:p>
        </w:tc>
      </w:tr>
    </w:tbl>
    <w:p w14:paraId="3F8E95A4" w14:textId="77777777" w:rsidR="0079690A" w:rsidRDefault="0079690A">
      <w:pPr>
        <w:widowControl w:val="0"/>
        <w:jc w:val="center"/>
        <w:rPr>
          <w:i/>
          <w:color w:val="434343"/>
          <w:sz w:val="24"/>
          <w:szCs w:val="24"/>
        </w:rPr>
      </w:pPr>
    </w:p>
    <w:tbl>
      <w:tblPr>
        <w:tblStyle w:val="a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5E24B608" w14:textId="77777777" w:rsidTr="0021144B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9DC7" w14:textId="77777777" w:rsidR="0079690A" w:rsidRDefault="000000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Scope and Exclusion</w:t>
            </w:r>
          </w:p>
        </w:tc>
      </w:tr>
      <w:tr w:rsidR="0079690A" w14:paraId="33AEF82A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2979" w14:textId="7E8ED2F1" w:rsidR="0079690A" w:rsidRPr="00F45C62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 w:rsidRPr="00F45C62">
              <w:rPr>
                <w:b/>
                <w:color w:val="434343"/>
                <w:sz w:val="24"/>
                <w:szCs w:val="24"/>
              </w:rPr>
              <w:t>In-Scope</w:t>
            </w:r>
            <w:r w:rsidR="00F45C62" w:rsidRPr="00F45C62">
              <w:rPr>
                <w:b/>
                <w:color w:val="434343"/>
                <w:sz w:val="24"/>
                <w:szCs w:val="24"/>
              </w:rPr>
              <w:t xml:space="preserve"> (Phase 1 MVP)</w:t>
            </w:r>
            <w:r w:rsidRPr="00F45C62">
              <w:rPr>
                <w:b/>
                <w:color w:val="434343"/>
                <w:sz w:val="24"/>
                <w:szCs w:val="24"/>
              </w:rPr>
              <w:t xml:space="preserve">: </w:t>
            </w:r>
          </w:p>
          <w:p w14:paraId="51A97D3C" w14:textId="77777777" w:rsidR="00F45C62" w:rsidRPr="00F45C62" w:rsidRDefault="00F45C62" w:rsidP="00F45C62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User registration/login and purpose-separated consent.</w:t>
            </w:r>
          </w:p>
          <w:p w14:paraId="094EA7BF" w14:textId="77777777" w:rsidR="00F45C62" w:rsidRPr="00F45C62" w:rsidRDefault="00F45C62" w:rsidP="00F45C62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Manual medication entry and on-device blister-pack scanning with mandatory manual verification.</w:t>
            </w:r>
          </w:p>
          <w:p w14:paraId="77D681ED" w14:textId="77777777" w:rsidR="00F45C62" w:rsidRPr="00F45C62" w:rsidRDefault="00F45C62" w:rsidP="00F45C62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Local medication reminders, dose confirmation, and adherence history.</w:t>
            </w:r>
          </w:p>
          <w:p w14:paraId="5EDF6E75" w14:textId="77777777" w:rsidR="00F45C62" w:rsidRPr="00F45C62" w:rsidRDefault="00F45C62" w:rsidP="00F45C62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Vietnamese drug lookup and drug-drug/drug-food interaction warnings with medical disclaimers.</w:t>
            </w:r>
          </w:p>
          <w:p w14:paraId="4131B34B" w14:textId="77777777" w:rsidR="00F45C62" w:rsidRPr="00F45C62" w:rsidRDefault="00F45C62" w:rsidP="00F45C62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AI-based meal suggestions with explanations and disclaimers.</w:t>
            </w:r>
          </w:p>
          <w:p w14:paraId="7EB61743" w14:textId="77777777" w:rsidR="00F45C62" w:rsidRPr="00F45C62" w:rsidRDefault="00F45C62" w:rsidP="00F45C62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Simple Mode with simplified, high-contrast UI.</w:t>
            </w:r>
          </w:p>
          <w:p w14:paraId="5EC506FD" w14:textId="77777777" w:rsidR="00F45C62" w:rsidRPr="00F45C62" w:rsidRDefault="00F45C62" w:rsidP="00F45C62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Family linking, missed-dose alerts, adherence monitoring, and multi-patient access under explicit consent.</w:t>
            </w:r>
          </w:p>
          <w:p w14:paraId="600C8213" w14:textId="77777777" w:rsidR="00F45C62" w:rsidRPr="00F45C62" w:rsidRDefault="00F45C62" w:rsidP="00F45C62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Admin medication/interaction catalogue management, synchronization, DPIA/compliance operations, deletion/withdrawal processing, and sensitive-data access logs.</w:t>
            </w:r>
          </w:p>
          <w:p w14:paraId="75F6F5E1" w14:textId="3E95D43F" w:rsidR="0079690A" w:rsidRPr="00F45C62" w:rsidRDefault="00F45C62" w:rsidP="00F45C62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Android and iOS MVP, plus Admin web dashboard.</w:t>
            </w:r>
          </w:p>
          <w:p w14:paraId="1E43C05C" w14:textId="31158812" w:rsidR="0079690A" w:rsidRPr="00F45C62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 w:rsidRPr="00F45C62">
              <w:rPr>
                <w:b/>
                <w:color w:val="434343"/>
                <w:sz w:val="24"/>
                <w:szCs w:val="24"/>
              </w:rPr>
              <w:t>Out-of-Scope</w:t>
            </w:r>
            <w:r w:rsidR="00F45C62" w:rsidRPr="00F45C62">
              <w:rPr>
                <w:b/>
                <w:color w:val="434343"/>
                <w:sz w:val="24"/>
                <w:szCs w:val="24"/>
              </w:rPr>
              <w:t xml:space="preserve"> (Phase 2)</w:t>
            </w:r>
            <w:r w:rsidRPr="00F45C62">
              <w:rPr>
                <w:b/>
                <w:color w:val="434343"/>
                <w:sz w:val="24"/>
                <w:szCs w:val="24"/>
              </w:rPr>
              <w:t xml:space="preserve">: </w:t>
            </w:r>
          </w:p>
          <w:p w14:paraId="6CD2C9C6" w14:textId="77777777" w:rsidR="00F45C62" w:rsidRPr="00F45C62" w:rsidRDefault="00F45C62" w:rsidP="00F45C62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Prescription OCR.</w:t>
            </w:r>
          </w:p>
          <w:p w14:paraId="75635180" w14:textId="77777777" w:rsidR="00F45C62" w:rsidRPr="00F45C62" w:rsidRDefault="00F45C62" w:rsidP="00F45C62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Partner-pharmacy QR/barcode integrations.</w:t>
            </w:r>
          </w:p>
          <w:p w14:paraId="1E61A414" w14:textId="77777777" w:rsidR="00F45C62" w:rsidRPr="00F45C62" w:rsidRDefault="00F45C62" w:rsidP="00F45C62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Zalo OA reminders.</w:t>
            </w:r>
          </w:p>
          <w:p w14:paraId="192F439B" w14:textId="77777777" w:rsidR="00F45C62" w:rsidRPr="00F45C62" w:rsidRDefault="00F45C62" w:rsidP="00F45C62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Voice-based dose confirmation.</w:t>
            </w:r>
          </w:p>
          <w:p w14:paraId="64AE33AA" w14:textId="77777777" w:rsidR="00F45C62" w:rsidRPr="00F45C62" w:rsidRDefault="00F45C62" w:rsidP="00F45C62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Pharmacist consultation / Ask-a-pharmacist escalation.</w:t>
            </w:r>
          </w:p>
          <w:p w14:paraId="6C826137" w14:textId="5B99D2D5" w:rsidR="00F45C62" w:rsidRPr="00F45C62" w:rsidRDefault="00F45C62" w:rsidP="00F45C62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Partner-pharmacy promotions map and data sharing.</w:t>
            </w:r>
          </w:p>
          <w:p w14:paraId="67BF686D" w14:textId="228F3F76" w:rsidR="00F45C62" w:rsidRPr="00F45C62" w:rsidRDefault="00F45C62" w:rsidP="00F45C62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Refill reminders and wearable-device integration.</w:t>
            </w:r>
          </w:p>
          <w:p w14:paraId="6E9A6203" w14:textId="2274A277" w:rsidR="0079690A" w:rsidRPr="00F45C62" w:rsidRDefault="00F45C62" w:rsidP="00F45C62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Medication usage guide and Premium subscription.</w:t>
            </w:r>
          </w:p>
        </w:tc>
      </w:tr>
    </w:tbl>
    <w:p w14:paraId="5A732C76" w14:textId="77777777" w:rsidR="0079690A" w:rsidRDefault="00000000">
      <w:pPr>
        <w:widowControl w:val="0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 </w:t>
      </w:r>
    </w:p>
    <w:tbl>
      <w:tblPr>
        <w:tblStyle w:val="a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600226C6" w14:textId="77777777" w:rsidTr="0021144B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9678" w14:textId="77777777" w:rsidR="0079690A" w:rsidRDefault="000000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Team</w:t>
            </w:r>
          </w:p>
        </w:tc>
      </w:tr>
      <w:tr w:rsidR="0079690A" w14:paraId="5517EE88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6813" w14:textId="26A5EAA6" w:rsidR="0079690A" w:rsidRPr="00F45C62" w:rsidRDefault="00000000">
            <w:pPr>
              <w:widowControl w:val="0"/>
              <w:rPr>
                <w:sz w:val="24"/>
                <w:szCs w:val="24"/>
              </w:rPr>
            </w:pPr>
            <w:r w:rsidRPr="00F45C62">
              <w:rPr>
                <w:b/>
                <w:color w:val="434343"/>
                <w:sz w:val="24"/>
                <w:szCs w:val="24"/>
              </w:rPr>
              <w:t xml:space="preserve">Project Sponsor: </w:t>
            </w:r>
            <w:r w:rsidR="00F45C62" w:rsidRPr="00F45C62">
              <w:rPr>
                <w:sz w:val="24"/>
                <w:szCs w:val="24"/>
              </w:rPr>
              <w:t>International School, Duy Tan University</w:t>
            </w:r>
          </w:p>
          <w:p w14:paraId="1E237B31" w14:textId="3673776F" w:rsidR="0079690A" w:rsidRPr="00F45C62" w:rsidRDefault="00F45C62">
            <w:pPr>
              <w:widowControl w:val="0"/>
              <w:rPr>
                <w:color w:val="434343"/>
                <w:sz w:val="24"/>
                <w:szCs w:val="24"/>
              </w:rPr>
            </w:pPr>
            <w:r w:rsidRPr="00F45C62">
              <w:rPr>
                <w:b/>
                <w:color w:val="434343"/>
                <w:sz w:val="24"/>
                <w:szCs w:val="24"/>
              </w:rPr>
              <w:t xml:space="preserve">Project </w:t>
            </w:r>
            <w:r w:rsidR="00280DBC">
              <w:rPr>
                <w:b/>
                <w:color w:val="434343"/>
                <w:sz w:val="24"/>
                <w:szCs w:val="24"/>
              </w:rPr>
              <w:t>Mentor</w:t>
            </w:r>
            <w:r w:rsidRPr="00F45C62">
              <w:rPr>
                <w:b/>
                <w:color w:val="434343"/>
                <w:sz w:val="24"/>
                <w:szCs w:val="24"/>
              </w:rPr>
              <w:t xml:space="preserve">: </w:t>
            </w:r>
            <w:r w:rsidRPr="00F45C62">
              <w:rPr>
                <w:sz w:val="24"/>
                <w:szCs w:val="24"/>
              </w:rPr>
              <w:t>Giap Trong Nguyen, Kaopiz Da Nang</w:t>
            </w:r>
          </w:p>
          <w:p w14:paraId="10B6AD67" w14:textId="121B52C4" w:rsidR="0079690A" w:rsidRPr="00F45C62" w:rsidRDefault="00000000">
            <w:pPr>
              <w:widowControl w:val="0"/>
              <w:rPr>
                <w:color w:val="434343"/>
                <w:sz w:val="24"/>
                <w:szCs w:val="24"/>
              </w:rPr>
            </w:pPr>
            <w:r w:rsidRPr="00F45C62">
              <w:rPr>
                <w:b/>
                <w:color w:val="434343"/>
                <w:sz w:val="24"/>
                <w:szCs w:val="24"/>
              </w:rPr>
              <w:lastRenderedPageBreak/>
              <w:t xml:space="preserve">Project Lead: </w:t>
            </w:r>
            <w:r w:rsidR="00F45C62" w:rsidRPr="00F45C62">
              <w:rPr>
                <w:color w:val="434343"/>
                <w:sz w:val="24"/>
                <w:szCs w:val="24"/>
              </w:rPr>
              <w:t>Phuc Nguyen Ngoc</w:t>
            </w:r>
          </w:p>
          <w:p w14:paraId="02443068" w14:textId="77777777" w:rsidR="00F45C62" w:rsidRPr="00F45C62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 w:rsidRPr="00F45C62">
              <w:rPr>
                <w:b/>
                <w:color w:val="434343"/>
                <w:sz w:val="24"/>
                <w:szCs w:val="24"/>
              </w:rPr>
              <w:t xml:space="preserve">Project Team: </w:t>
            </w:r>
          </w:p>
          <w:p w14:paraId="114C4B4C" w14:textId="77777777" w:rsidR="00F45C62" w:rsidRPr="00F45C62" w:rsidRDefault="00F45C62" w:rsidP="00F45C62">
            <w:pPr>
              <w:pStyle w:val="ListParagraph"/>
              <w:numPr>
                <w:ilvl w:val="0"/>
                <w:numId w:val="13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Nguyen Ngoc Phuc — Leader, Dev, QA</w:t>
            </w:r>
          </w:p>
          <w:p w14:paraId="672D045B" w14:textId="77777777" w:rsidR="00F45C62" w:rsidRPr="00F45C62" w:rsidRDefault="00F45C62" w:rsidP="00F45C62">
            <w:pPr>
              <w:pStyle w:val="ListParagraph"/>
              <w:numPr>
                <w:ilvl w:val="0"/>
                <w:numId w:val="13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Nguyen Quang Bao — Dev, QA, DevOps</w:t>
            </w:r>
          </w:p>
          <w:p w14:paraId="148025BB" w14:textId="77777777" w:rsidR="00F45C62" w:rsidRPr="00F45C62" w:rsidRDefault="00F45C62" w:rsidP="00F45C62">
            <w:pPr>
              <w:pStyle w:val="ListParagraph"/>
              <w:numPr>
                <w:ilvl w:val="0"/>
                <w:numId w:val="13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Nguyen Tan Duc — Dev, QA, DevOps</w:t>
            </w:r>
          </w:p>
          <w:p w14:paraId="01F3343D" w14:textId="77777777" w:rsidR="00F45C62" w:rsidRPr="00F45C62" w:rsidRDefault="00F45C62" w:rsidP="00F45C62">
            <w:pPr>
              <w:pStyle w:val="ListParagraph"/>
              <w:numPr>
                <w:ilvl w:val="0"/>
                <w:numId w:val="13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Nguyen Van Nguyen — BA, Dev, QA</w:t>
            </w:r>
          </w:p>
          <w:p w14:paraId="30330208" w14:textId="0E0C1E4D" w:rsidR="0079690A" w:rsidRPr="00F45C62" w:rsidRDefault="00F45C62" w:rsidP="00F45C62">
            <w:pPr>
              <w:pStyle w:val="ListParagraph"/>
              <w:numPr>
                <w:ilvl w:val="0"/>
                <w:numId w:val="13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Dang Ngo Ngoc Viet — Dev, QA, DevOps</w:t>
            </w:r>
          </w:p>
          <w:p w14:paraId="0036E5BB" w14:textId="4A8ACD1E" w:rsidR="0079690A" w:rsidRPr="00F45C62" w:rsidRDefault="00000000" w:rsidP="00F45C62">
            <w:pPr>
              <w:spacing w:after="60"/>
            </w:pPr>
            <w:r w:rsidRPr="00F45C62">
              <w:rPr>
                <w:b/>
                <w:color w:val="434343"/>
                <w:sz w:val="24"/>
                <w:szCs w:val="24"/>
              </w:rPr>
              <w:t>Additional Stakeholders:</w:t>
            </w:r>
            <w:r w:rsidRPr="00F45C62">
              <w:rPr>
                <w:b/>
                <w:sz w:val="24"/>
                <w:szCs w:val="24"/>
              </w:rPr>
              <w:t xml:space="preserve"> </w:t>
            </w:r>
            <w:r w:rsidR="00F45C62" w:rsidRPr="00F45C62">
              <w:rPr>
                <w:sz w:val="24"/>
                <w:szCs w:val="24"/>
              </w:rPr>
              <w:t>Patients (primary users), Family members/caregivers, Admin,</w:t>
            </w:r>
            <w:r w:rsidR="00F45C62">
              <w:rPr>
                <w:sz w:val="24"/>
                <w:szCs w:val="24"/>
              </w:rPr>
              <w:t xml:space="preserve"> </w:t>
            </w:r>
            <w:r w:rsidR="00F45C62" w:rsidRPr="00F45C62">
              <w:rPr>
                <w:sz w:val="24"/>
                <w:szCs w:val="24"/>
              </w:rPr>
              <w:t>Partner pharmacy staff and partner pharmacists (Phase 2), Capstone review panel / mentor</w:t>
            </w:r>
          </w:p>
        </w:tc>
      </w:tr>
    </w:tbl>
    <w:p w14:paraId="1226A8B5" w14:textId="77777777" w:rsidR="0079690A" w:rsidRDefault="00000000">
      <w:pPr>
        <w:widowControl w:val="0"/>
        <w:jc w:val="center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lastRenderedPageBreak/>
        <w:t xml:space="preserve"> </w:t>
      </w:r>
    </w:p>
    <w:p w14:paraId="7022ECAF" w14:textId="77777777" w:rsidR="0079690A" w:rsidRDefault="00000000">
      <w:pPr>
        <w:widowControl w:val="0"/>
        <w:jc w:val="center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</w:t>
      </w:r>
    </w:p>
    <w:tbl>
      <w:tblPr>
        <w:tblStyle w:val="a5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9690A" w14:paraId="33289DCC" w14:textId="77777777" w:rsidTr="0021144B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007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F9FA" w14:textId="77777777" w:rsidR="0079690A" w:rsidRDefault="000000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Measuring Success</w:t>
            </w:r>
          </w:p>
        </w:tc>
      </w:tr>
      <w:tr w:rsidR="0079690A" w14:paraId="789E043B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7ADE" w14:textId="77777777" w:rsidR="0079690A" w:rsidRDefault="000000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What is acceptable:</w:t>
            </w:r>
          </w:p>
          <w:p w14:paraId="736081D0" w14:textId="77777777" w:rsidR="00F45C62" w:rsidRPr="00F45C62" w:rsidRDefault="00F45C62" w:rsidP="00F45C62">
            <w:pPr>
              <w:pStyle w:val="ListParagraph"/>
              <w:numPr>
                <w:ilvl w:val="0"/>
                <w:numId w:val="14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Phase 1 MVP scope is implemented and demonstrated for Android and iOS according to the approved proposal.</w:t>
            </w:r>
          </w:p>
          <w:p w14:paraId="586104DE" w14:textId="61EB69B5" w:rsidR="00F45C62" w:rsidRPr="00F45C62" w:rsidRDefault="00F45C62" w:rsidP="00F45C62">
            <w:pPr>
              <w:pStyle w:val="ListParagraph"/>
              <w:numPr>
                <w:ilvl w:val="0"/>
                <w:numId w:val="14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The six planned sprints are completed by 06-Dec-2026, followed by integration and release activities through 16-Dec-2026.</w:t>
            </w:r>
          </w:p>
          <w:p w14:paraId="1D049FAD" w14:textId="7537C3B1" w:rsidR="00F45C62" w:rsidRPr="00F45C62" w:rsidRDefault="00F45C62" w:rsidP="00F45C62">
            <w:pPr>
              <w:pStyle w:val="ListParagraph"/>
              <w:numPr>
                <w:ilvl w:val="0"/>
                <w:numId w:val="14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Final submission package is completed by 13-Dec-2026 and defense preparation is completed by 16-Dec-2026.</w:t>
            </w:r>
          </w:p>
          <w:p w14:paraId="556E8052" w14:textId="521E8774" w:rsidR="00F45C62" w:rsidRPr="00F45C62" w:rsidRDefault="00F45C62" w:rsidP="00F45C62">
            <w:pPr>
              <w:pStyle w:val="ListParagraph"/>
              <w:numPr>
                <w:ilvl w:val="0"/>
                <w:numId w:val="14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Reminder notifications and dose-confirmation actions meet the stated ≤ 2-second target under normal load.</w:t>
            </w:r>
          </w:p>
          <w:p w14:paraId="0B3DA6C7" w14:textId="02AC328E" w:rsidR="00F45C62" w:rsidRPr="00F45C62" w:rsidRDefault="00F45C62" w:rsidP="00F45C62">
            <w:pPr>
              <w:pStyle w:val="ListParagraph"/>
              <w:numPr>
                <w:ilvl w:val="0"/>
                <w:numId w:val="14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Core services meet the stated ≥ 99% availability target.</w:t>
            </w:r>
          </w:p>
          <w:p w14:paraId="5733E3BA" w14:textId="7F736874" w:rsidR="00F45C62" w:rsidRPr="00F45C62" w:rsidRDefault="00F45C62" w:rsidP="00F45C62">
            <w:pPr>
              <w:pStyle w:val="ListParagraph"/>
              <w:numPr>
                <w:ilvl w:val="0"/>
                <w:numId w:val="14"/>
              </w:numPr>
              <w:spacing w:after="60"/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Purpose-separated consent, withdrawal/deletion flows, sensitive-data access logging, and the planned compliance/DPIA activities are implemented as specified.</w:t>
            </w:r>
          </w:p>
          <w:p w14:paraId="67851C5D" w14:textId="7CB442B0" w:rsidR="0079690A" w:rsidRPr="00F45C62" w:rsidRDefault="00F45C62" w:rsidP="00F45C62">
            <w:pPr>
              <w:pStyle w:val="ListParagraph"/>
              <w:widowControl w:val="0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F45C62">
              <w:rPr>
                <w:sz w:val="24"/>
                <w:szCs w:val="24"/>
              </w:rPr>
              <w:t>7. Core end-to-end scenario passes: onboarding → reminder → confirmation → family alert → interaction lookup → AI meal suggestion.</w:t>
            </w:r>
          </w:p>
        </w:tc>
      </w:tr>
    </w:tbl>
    <w:p w14:paraId="61155394" w14:textId="77777777" w:rsidR="0079690A" w:rsidRDefault="00000000">
      <w:pPr>
        <w:widowControl w:val="0"/>
        <w:jc w:val="center"/>
        <w:rPr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</w:t>
      </w:r>
    </w:p>
    <w:p w14:paraId="0A343042" w14:textId="77777777" w:rsidR="0079690A" w:rsidRDefault="0079690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3369E8"/>
          <w:sz w:val="40"/>
          <w:szCs w:val="40"/>
        </w:rPr>
      </w:pPr>
    </w:p>
    <w:sectPr w:rsidR="0079690A">
      <w:pgSz w:w="12240" w:h="15840"/>
      <w:pgMar w:top="85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6796B"/>
    <w:multiLevelType w:val="hybridMultilevel"/>
    <w:tmpl w:val="AA5E4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5E0E"/>
    <w:multiLevelType w:val="multilevel"/>
    <w:tmpl w:val="0CB4BC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097869FB"/>
    <w:multiLevelType w:val="multilevel"/>
    <w:tmpl w:val="1AA8F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F25128"/>
    <w:multiLevelType w:val="multilevel"/>
    <w:tmpl w:val="6AB62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342D2C"/>
    <w:multiLevelType w:val="multilevel"/>
    <w:tmpl w:val="4482A278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372E1842"/>
    <w:multiLevelType w:val="multilevel"/>
    <w:tmpl w:val="9D2C1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9E3CE4"/>
    <w:multiLevelType w:val="multilevel"/>
    <w:tmpl w:val="93F00854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468F1FE7"/>
    <w:multiLevelType w:val="hybridMultilevel"/>
    <w:tmpl w:val="A8DEEC12"/>
    <w:lvl w:ilvl="0" w:tplc="DF125F54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1637D"/>
    <w:multiLevelType w:val="multilevel"/>
    <w:tmpl w:val="F2B253D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9" w15:restartNumberingAfterBreak="0">
    <w:nsid w:val="60B417E1"/>
    <w:multiLevelType w:val="multilevel"/>
    <w:tmpl w:val="7AD6F46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6BBF4C53"/>
    <w:multiLevelType w:val="hybridMultilevel"/>
    <w:tmpl w:val="BC64D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F1C25"/>
    <w:multiLevelType w:val="hybridMultilevel"/>
    <w:tmpl w:val="FEA841B2"/>
    <w:lvl w:ilvl="0" w:tplc="DF125F54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F20FC"/>
    <w:multiLevelType w:val="hybridMultilevel"/>
    <w:tmpl w:val="28001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14A406">
      <w:start w:val="8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  <w:sz w:val="2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2F7FAC"/>
    <w:multiLevelType w:val="multilevel"/>
    <w:tmpl w:val="8F30C8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4989512">
    <w:abstractNumId w:val="6"/>
  </w:num>
  <w:num w:numId="2" w16cid:durableId="1152723243">
    <w:abstractNumId w:val="4"/>
  </w:num>
  <w:num w:numId="3" w16cid:durableId="976952182">
    <w:abstractNumId w:val="9"/>
  </w:num>
  <w:num w:numId="4" w16cid:durableId="792214640">
    <w:abstractNumId w:val="1"/>
  </w:num>
  <w:num w:numId="5" w16cid:durableId="1911580029">
    <w:abstractNumId w:val="8"/>
  </w:num>
  <w:num w:numId="6" w16cid:durableId="1255437030">
    <w:abstractNumId w:val="13"/>
  </w:num>
  <w:num w:numId="7" w16cid:durableId="1476020151">
    <w:abstractNumId w:val="2"/>
  </w:num>
  <w:num w:numId="8" w16cid:durableId="763887758">
    <w:abstractNumId w:val="3"/>
  </w:num>
  <w:num w:numId="9" w16cid:durableId="1600213541">
    <w:abstractNumId w:val="5"/>
  </w:num>
  <w:num w:numId="10" w16cid:durableId="1144814859">
    <w:abstractNumId w:val="10"/>
  </w:num>
  <w:num w:numId="11" w16cid:durableId="1631322147">
    <w:abstractNumId w:val="7"/>
  </w:num>
  <w:num w:numId="12" w16cid:durableId="1447196339">
    <w:abstractNumId w:val="0"/>
  </w:num>
  <w:num w:numId="13" w16cid:durableId="737750658">
    <w:abstractNumId w:val="12"/>
  </w:num>
  <w:num w:numId="14" w16cid:durableId="7323098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90A"/>
    <w:rsid w:val="001366A7"/>
    <w:rsid w:val="001611FF"/>
    <w:rsid w:val="0020459E"/>
    <w:rsid w:val="0021144B"/>
    <w:rsid w:val="00280DBC"/>
    <w:rsid w:val="00682EBF"/>
    <w:rsid w:val="0079690A"/>
    <w:rsid w:val="00D60F75"/>
    <w:rsid w:val="00E70637"/>
    <w:rsid w:val="00F056E3"/>
    <w:rsid w:val="00F45C62"/>
    <w:rsid w:val="00FA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08AE71"/>
  <w15:docId w15:val="{70F4D28A-12C7-4777-A83B-3F3B8485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45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Tan Duc</cp:lastModifiedBy>
  <cp:revision>7</cp:revision>
  <dcterms:created xsi:type="dcterms:W3CDTF">2022-09-26T11:05:00Z</dcterms:created>
  <dcterms:modified xsi:type="dcterms:W3CDTF">2026-09-21T06:13:00Z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a9789169cb390068784203c4b8127d2d63984eabb50715484f5ad27735fddf6e</vt:lpwstr>
  </property>
</Properties>
</file>