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Задание 1. Классы коллекций</w:t>
      </w:r>
    </w:p>
    <w:p w:rsidR="00000000" w:rsidDel="00000000" w:rsidP="00000000" w:rsidRDefault="00000000" w:rsidRPr="00000000" w14:paraId="00000001">
      <w:pPr>
        <w:contextualSpacing w:val="0"/>
        <w:rPr/>
      </w:pPr>
      <w:r w:rsidDel="00000000" w:rsidR="00000000" w:rsidRPr="00000000">
        <w:rPr>
          <w:rtl w:val="0"/>
        </w:rPr>
        <w:t xml:space="preserve">Изучите классы реализации коллекций и заполните следующую таблицу.</w:t>
      </w:r>
    </w:p>
    <w:p w:rsidR="00000000" w:rsidDel="00000000" w:rsidP="00000000" w:rsidRDefault="00000000" w:rsidRPr="00000000" w14:paraId="00000002">
      <w:pPr>
        <w:contextualSpacing w:val="0"/>
        <w:rPr/>
      </w:pPr>
      <w:r w:rsidDel="00000000" w:rsidR="00000000" w:rsidRPr="00000000">
        <w:rPr>
          <w:rtl w:val="0"/>
        </w:rPr>
      </w:r>
    </w:p>
    <w:tbl>
      <w:tblPr>
        <w:tblStyle w:val="Table1"/>
        <w:tblW w:w="922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25"/>
        <w:gridCol w:w="1050"/>
        <w:gridCol w:w="1155"/>
        <w:gridCol w:w="1155"/>
        <w:gridCol w:w="1155"/>
        <w:gridCol w:w="1155"/>
        <w:gridCol w:w="1155"/>
        <w:tblGridChange w:id="0">
          <w:tblGrid>
            <w:gridCol w:w="1275"/>
            <w:gridCol w:w="1125"/>
            <w:gridCol w:w="1050"/>
            <w:gridCol w:w="1155"/>
            <w:gridCol w:w="1155"/>
            <w:gridCol w:w="1155"/>
            <w:gridCol w:w="115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Random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Null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Thread</w:t>
            </w:r>
          </w:p>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Blocking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Operations</w:t>
            </w:r>
          </w:p>
        </w:tc>
      </w:tr>
      <w:tr>
        <w:trPr>
          <w:trHeight w:val="420" w:hRule="atLeast"/>
        </w:trPr>
        <w:tc>
          <w:tcPr>
            <w:gridSpan w:val="8"/>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Списки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No</w:t>
            </w:r>
          </w:p>
        </w:tc>
      </w:tr>
      <w:tr>
        <w:trPr>
          <w:trHeight w:val="420" w:hRule="atLeast"/>
        </w:trPr>
        <w:tc>
          <w:tcPr>
            <w:gridSpan w:val="8"/>
            <w:shd w:fill="d9d9d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Множества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HashSet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LinkedHashSet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TreeSet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No</w:t>
            </w:r>
          </w:p>
        </w:tc>
      </w:tr>
      <w:tr>
        <w:trPr>
          <w:trHeight w:val="420" w:hRule="atLeast"/>
        </w:trPr>
        <w:tc>
          <w:tcPr>
            <w:gridSpan w:val="8"/>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Карты отображения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LinkedHashMap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HashMap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TreeMap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Keys - No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Values -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No</w:t>
            </w:r>
          </w:p>
        </w:tc>
      </w:tr>
      <w:tr>
        <w:trPr>
          <w:trHeight w:val="420" w:hRule="atLeast"/>
        </w:trPr>
        <w:tc>
          <w:tcPr>
            <w:gridSpan w:val="8"/>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b w:val="1"/>
              </w:rPr>
            </w:pPr>
            <w:r w:rsidDel="00000000" w:rsidR="00000000" w:rsidRPr="00000000">
              <w:rPr>
                <w:b w:val="1"/>
                <w:rtl w:val="0"/>
              </w:rPr>
              <w:t xml:space="preserve">Очереди 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ArrayDeque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Задание 2. Использование Map</w:t>
      </w:r>
    </w:p>
    <w:p w:rsidR="00000000" w:rsidDel="00000000" w:rsidP="00000000" w:rsidRDefault="00000000" w:rsidRPr="00000000" w14:paraId="00000096">
      <w:pPr>
        <w:contextualSpacing w:val="0"/>
        <w:rPr/>
      </w:pPr>
      <w:r w:rsidDel="00000000" w:rsidR="00000000" w:rsidRPr="00000000">
        <w:rPr>
          <w:rtl w:val="0"/>
        </w:rPr>
        <w:t xml:space="preserve">Ответьте на вопрос: как ведет себя map-коллекция если в нее добавить элемент с ключом, который уже присутствует?</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b w:val="1"/>
          <w:rtl w:val="0"/>
        </w:rPr>
        <w:t xml:space="preserve">Ответ: </w:t>
      </w:r>
      <w:r w:rsidDel="00000000" w:rsidR="00000000" w:rsidRPr="00000000">
        <w:rPr>
          <w:rtl w:val="0"/>
        </w:rPr>
        <w:t xml:space="preserve">При добавлении элемента с ключом, который уже присутствует, п</w:t>
      </w:r>
      <w:r w:rsidDel="00000000" w:rsidR="00000000" w:rsidRPr="00000000">
        <w:rPr>
          <w:rtl w:val="0"/>
        </w:rPr>
        <w:t xml:space="preserve">рисваивается новое значение ключа.</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b w:val="1"/>
          <w:rtl w:val="0"/>
        </w:rPr>
        <w:t xml:space="preserve">Задание 3. Ссылки на коллекции</w:t>
      </w:r>
    </w:p>
    <w:p w:rsidR="00000000" w:rsidDel="00000000" w:rsidP="00000000" w:rsidRDefault="00000000" w:rsidRPr="00000000" w14:paraId="0000009B">
      <w:pPr>
        <w:contextualSpacing w:val="0"/>
        <w:rPr/>
      </w:pPr>
      <w:r w:rsidDel="00000000" w:rsidR="00000000" w:rsidRPr="00000000">
        <w:rPr>
          <w:rtl w:val="0"/>
        </w:rPr>
        <w:t xml:space="preserve">Определена иерархия классов</w:t>
      </w:r>
    </w:p>
    <w:p w:rsidR="00000000" w:rsidDel="00000000" w:rsidP="00000000" w:rsidRDefault="00000000" w:rsidRPr="00000000" w14:paraId="0000009C">
      <w:pP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class </w:t>
      </w:r>
      <w:r w:rsidDel="00000000" w:rsidR="00000000" w:rsidRPr="00000000">
        <w:rPr>
          <w:rFonts w:ascii="Courier New" w:cs="Courier New" w:eastAsia="Courier New" w:hAnsi="Courier New"/>
          <w:highlight w:val="white"/>
          <w:rtl w:val="0"/>
        </w:rPr>
        <w:t xml:space="preserve">MedicalStaff{}</w:t>
      </w:r>
    </w:p>
    <w:p w:rsidR="00000000" w:rsidDel="00000000" w:rsidP="00000000" w:rsidRDefault="00000000" w:rsidRPr="00000000" w14:paraId="0000009D">
      <w:pP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class </w:t>
      </w:r>
      <w:r w:rsidDel="00000000" w:rsidR="00000000" w:rsidRPr="00000000">
        <w:rPr>
          <w:rFonts w:ascii="Courier New" w:cs="Courier New" w:eastAsia="Courier New" w:hAnsi="Courier New"/>
          <w:highlight w:val="white"/>
          <w:rtl w:val="0"/>
        </w:rPr>
        <w:t xml:space="preserve">Doctor </w:t>
      </w:r>
      <w:r w:rsidDel="00000000" w:rsidR="00000000" w:rsidRPr="00000000">
        <w:rPr>
          <w:rFonts w:ascii="Courier New" w:cs="Courier New" w:eastAsia="Courier New" w:hAnsi="Courier New"/>
          <w:b w:val="1"/>
          <w:color w:val="000080"/>
          <w:highlight w:val="white"/>
          <w:rtl w:val="0"/>
        </w:rPr>
        <w:t xml:space="preserve">extends </w:t>
      </w:r>
      <w:r w:rsidDel="00000000" w:rsidR="00000000" w:rsidRPr="00000000">
        <w:rPr>
          <w:rFonts w:ascii="Courier New" w:cs="Courier New" w:eastAsia="Courier New" w:hAnsi="Courier New"/>
          <w:highlight w:val="white"/>
          <w:rtl w:val="0"/>
        </w:rPr>
        <w:t xml:space="preserve">MedicalStaff{}</w:t>
      </w:r>
    </w:p>
    <w:p w:rsidR="00000000" w:rsidDel="00000000" w:rsidP="00000000" w:rsidRDefault="00000000" w:rsidRPr="00000000" w14:paraId="0000009E">
      <w:pP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class </w:t>
      </w:r>
      <w:r w:rsidDel="00000000" w:rsidR="00000000" w:rsidRPr="00000000">
        <w:rPr>
          <w:rFonts w:ascii="Courier New" w:cs="Courier New" w:eastAsia="Courier New" w:hAnsi="Courier New"/>
          <w:highlight w:val="white"/>
          <w:rtl w:val="0"/>
        </w:rPr>
        <w:t xml:space="preserve">Nurse </w:t>
      </w:r>
      <w:r w:rsidDel="00000000" w:rsidR="00000000" w:rsidRPr="00000000">
        <w:rPr>
          <w:rFonts w:ascii="Courier New" w:cs="Courier New" w:eastAsia="Courier New" w:hAnsi="Courier New"/>
          <w:b w:val="1"/>
          <w:color w:val="000080"/>
          <w:highlight w:val="white"/>
          <w:rtl w:val="0"/>
        </w:rPr>
        <w:t xml:space="preserve">extends </w:t>
      </w:r>
      <w:r w:rsidDel="00000000" w:rsidR="00000000" w:rsidRPr="00000000">
        <w:rPr>
          <w:rFonts w:ascii="Courier New" w:cs="Courier New" w:eastAsia="Courier New" w:hAnsi="Courier New"/>
          <w:highlight w:val="white"/>
          <w:rtl w:val="0"/>
        </w:rPr>
        <w:t xml:space="preserve">MedicalStaff{}</w:t>
      </w:r>
    </w:p>
    <w:p w:rsidR="00000000" w:rsidDel="00000000" w:rsidP="00000000" w:rsidRDefault="00000000" w:rsidRPr="00000000" w14:paraId="0000009F">
      <w:pPr>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class </w:t>
      </w:r>
      <w:r w:rsidDel="00000000" w:rsidR="00000000" w:rsidRPr="00000000">
        <w:rPr>
          <w:rFonts w:ascii="Courier New" w:cs="Courier New" w:eastAsia="Courier New" w:hAnsi="Courier New"/>
          <w:highlight w:val="white"/>
          <w:rtl w:val="0"/>
        </w:rPr>
        <w:t xml:space="preserve">HeadDoctor </w:t>
      </w:r>
      <w:r w:rsidDel="00000000" w:rsidR="00000000" w:rsidRPr="00000000">
        <w:rPr>
          <w:rFonts w:ascii="Courier New" w:cs="Courier New" w:eastAsia="Courier New" w:hAnsi="Courier New"/>
          <w:b w:val="1"/>
          <w:color w:val="000080"/>
          <w:highlight w:val="white"/>
          <w:rtl w:val="0"/>
        </w:rPr>
        <w:t xml:space="preserve">extends </w:t>
      </w:r>
      <w:r w:rsidDel="00000000" w:rsidR="00000000" w:rsidRPr="00000000">
        <w:rPr>
          <w:rFonts w:ascii="Courier New" w:cs="Courier New" w:eastAsia="Courier New" w:hAnsi="Courier New"/>
          <w:highlight w:val="white"/>
          <w:rtl w:val="0"/>
        </w:rPr>
        <w:t xml:space="preserve">Doctor{}</w:t>
      </w:r>
    </w:p>
    <w:p w:rsidR="00000000" w:rsidDel="00000000" w:rsidP="00000000" w:rsidRDefault="00000000" w:rsidRPr="00000000" w14:paraId="000000A0">
      <w:pPr>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Укажите корректные и некорректные операторы. Дайте ответу пояснение.</w:t>
      </w:r>
    </w:p>
    <w:p w:rsidR="00000000" w:rsidDel="00000000" w:rsidP="00000000" w:rsidRDefault="00000000" w:rsidRPr="00000000" w14:paraId="000000A2">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1020"/>
        <w:gridCol w:w="1020"/>
        <w:tblGridChange w:id="0">
          <w:tblGrid>
            <w:gridCol w:w="7320"/>
            <w:gridCol w:w="102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Doctor doctor1 = new Doctor();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Верно, так как мы можем создавать объект и ссылку совместимого типа.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ind w:left="0" w:firstLine="0"/>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Doctor doctor2 = new MedicalStaff();</w:t>
            </w:r>
          </w:p>
          <w:p w:rsidR="00000000" w:rsidDel="00000000" w:rsidP="00000000" w:rsidRDefault="00000000" w:rsidRPr="00000000" w14:paraId="000000AD">
            <w:pPr>
              <w:widowControl w:val="0"/>
              <w:spacing w:line="240" w:lineRule="auto"/>
              <w:contextualSpacing w:val="0"/>
              <w:rPr/>
            </w:pPr>
            <w:r w:rsidDel="00000000" w:rsidR="00000000" w:rsidRPr="00000000">
              <w:rPr>
                <w:rtl w:val="0"/>
              </w:rPr>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Неверно, в данном случае объект и ссылка не совместимы, так как MedicalStaff находится выше в иерархии наследования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Doctor doctor3 = new HeadDoctor();</w:t>
            </w:r>
          </w:p>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Верно, так как Doctor находится в иерархии наследования выше, чем HeadDoctor.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Object object1 = new HeadDoctor();</w:t>
            </w:r>
          </w:p>
          <w:p w:rsidR="00000000" w:rsidDel="00000000" w:rsidP="00000000" w:rsidRDefault="00000000" w:rsidRPr="00000000" w14:paraId="000000B7">
            <w:pPr>
              <w:widowControl w:val="0"/>
              <w:spacing w:line="240" w:lineRule="auto"/>
              <w:contextualSpacing w:val="0"/>
              <w:rPr/>
            </w:pPr>
            <w:r w:rsidDel="00000000" w:rsidR="00000000" w:rsidRPr="00000000">
              <w:rPr>
                <w:rtl w:val="0"/>
              </w:rPr>
            </w:r>
          </w:p>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Класс Object является классом, от которого наследуются все классы, в том числе HeadDoctor, поэтому конфликта не происходит.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HeadDoctor doctor5 = new Object();</w:t>
            </w:r>
          </w:p>
          <w:p w:rsidR="00000000" w:rsidDel="00000000" w:rsidP="00000000" w:rsidRDefault="00000000" w:rsidRPr="00000000" w14:paraId="000000BC">
            <w:pPr>
              <w:widowControl w:val="0"/>
              <w:spacing w:line="240" w:lineRule="auto"/>
              <w:contextualSpacing w:val="0"/>
              <w:rPr/>
            </w:pPr>
            <w:r w:rsidDel="00000000" w:rsidR="00000000" w:rsidRPr="00000000">
              <w:rPr>
                <w:rtl w:val="0"/>
              </w:rPr>
            </w:r>
          </w:p>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Object находится в иерархии наследования выше, чем HeadDoctor, поэтому неверно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Doctor doctor6 = new Nurse();</w:t>
            </w:r>
          </w:p>
          <w:p w:rsidR="00000000" w:rsidDel="00000000" w:rsidP="00000000" w:rsidRDefault="00000000" w:rsidRPr="00000000" w14:paraId="000000C1">
            <w:pPr>
              <w:widowControl w:val="0"/>
              <w:spacing w:line="240" w:lineRule="auto"/>
              <w:contextualSpacing w:val="0"/>
              <w:rPr/>
            </w:pPr>
            <w:r w:rsidDel="00000000" w:rsidR="00000000" w:rsidRPr="00000000">
              <w:rPr>
                <w:rtl w:val="0"/>
              </w:rPr>
            </w:r>
          </w:p>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Ссылке можно присвоить только объект такого же типа  или подтипа (класса наследника), но не того класса, который имеет общего предка. Все классы наследуются от Object, все классы имеют общий родительский класс. Нужна возможность создавать классы, которые существуют отдельно друг от друга. Если бы данный пример был бы верным, то это было бы следствием того, что абстракция не соблюдается.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Nurse nurse = new Doctor();</w:t>
            </w:r>
          </w:p>
          <w:p w:rsidR="00000000" w:rsidDel="00000000" w:rsidP="00000000" w:rsidRDefault="00000000" w:rsidRPr="00000000" w14:paraId="000000C6">
            <w:pPr>
              <w:widowControl w:val="0"/>
              <w:spacing w:line="240" w:lineRule="auto"/>
              <w:contextualSpacing w:val="0"/>
              <w:rPr/>
            </w:pPr>
            <w:r w:rsidDel="00000000" w:rsidR="00000000" w:rsidRPr="00000000">
              <w:rPr>
                <w:rtl w:val="0"/>
              </w:rPr>
            </w:r>
          </w:p>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Аналогично предыдущему примеру.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Object object2 = new Nurse();</w:t>
            </w:r>
          </w:p>
          <w:p w:rsidR="00000000" w:rsidDel="00000000" w:rsidP="00000000" w:rsidRDefault="00000000" w:rsidRPr="00000000" w14:paraId="000000CB">
            <w:pPr>
              <w:widowControl w:val="0"/>
              <w:spacing w:line="240" w:lineRule="auto"/>
              <w:contextualSpacing w:val="0"/>
              <w:rPr/>
            </w:pPr>
            <w:r w:rsidDel="00000000" w:rsidR="00000000" w:rsidRPr="00000000">
              <w:rPr>
                <w:rtl w:val="0"/>
              </w:rPr>
            </w:r>
          </w:p>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Верно, поскольку Object является родительским классом.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List&lt;Doctor&gt; list1= new ArrayList&lt;Doctor&gt;();</w:t>
            </w:r>
          </w:p>
          <w:p w:rsidR="00000000" w:rsidDel="00000000" w:rsidP="00000000" w:rsidRDefault="00000000" w:rsidRPr="00000000" w14:paraId="000000D3">
            <w:pPr>
              <w:widowControl w:val="0"/>
              <w:spacing w:line="240" w:lineRule="auto"/>
              <w:contextualSpacing w:val="0"/>
              <w:rPr/>
            </w:pPr>
            <w:r w:rsidDel="00000000" w:rsidR="00000000" w:rsidRPr="00000000">
              <w:rPr>
                <w:rtl w:val="0"/>
              </w:rPr>
            </w:r>
          </w:p>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List находится выше в иерархии классов, чем ArraList, передаваемые параметры одного типа, конфликта не происходит.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List&lt;MedicalStaff&gt; list2 = new ArrayList&lt;Doctor&gt;();</w:t>
            </w:r>
          </w:p>
          <w:p w:rsidR="00000000" w:rsidDel="00000000" w:rsidP="00000000" w:rsidRDefault="00000000" w:rsidRPr="00000000" w14:paraId="000000D8">
            <w:pPr>
              <w:widowControl w:val="0"/>
              <w:spacing w:line="240" w:lineRule="auto"/>
              <w:contextualSpacing w:val="0"/>
              <w:rPr/>
            </w:pPr>
            <w:r w:rsidDel="00000000" w:rsidR="00000000" w:rsidRPr="00000000">
              <w:rPr>
                <w:rtl w:val="0"/>
              </w:rPr>
            </w:r>
          </w:p>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Подобное хранение недопустимо, поскольку нельзя гарантировать, что в список будут добавлены объекты допустимого типа. Коллекции “не знают” тип хранимых элементов, эта информация “стирается” во время компиляции. Поэтому они не могут создавать исключение во время выполнения в случае хранения недопустимых типов. Вместо этого исключение ClassCastException будет выброшено в некоторой далекой, трудно ассоциируемой точке кода, когда значение будет считано из коллекции.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List&lt;Doctor&gt; list3 = new ArrayList&lt;MedicalStaff&gt;();</w:t>
            </w:r>
          </w:p>
          <w:p w:rsidR="00000000" w:rsidDel="00000000" w:rsidP="00000000" w:rsidRDefault="00000000" w:rsidRPr="00000000" w14:paraId="000000DD">
            <w:pPr>
              <w:widowControl w:val="0"/>
              <w:spacing w:line="240" w:lineRule="auto"/>
              <w:contextualSpacing w:val="0"/>
              <w:rPr/>
            </w:pPr>
            <w:r w:rsidDel="00000000" w:rsidR="00000000" w:rsidRPr="00000000">
              <w:rPr>
                <w:rtl w:val="0"/>
              </w:rPr>
            </w:r>
          </w:p>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Аналогично тому, что выше.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List&lt;Object&gt; list4 = new ArrayList&lt;Doctor&gt;();</w:t>
            </w:r>
          </w:p>
          <w:p w:rsidR="00000000" w:rsidDel="00000000" w:rsidP="00000000" w:rsidRDefault="00000000" w:rsidRPr="00000000" w14:paraId="000000E2">
            <w:pPr>
              <w:widowControl w:val="0"/>
              <w:spacing w:line="240" w:lineRule="auto"/>
              <w:contextualSpacing w:val="0"/>
              <w:rPr/>
            </w:pPr>
            <w:r w:rsidDel="00000000" w:rsidR="00000000" w:rsidRPr="00000000">
              <w:rPr>
                <w:rtl w:val="0"/>
              </w:rPr>
            </w:r>
          </w:p>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Аналогично тому, что выше.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List&lt;Object&gt; list5 = new ArrayList&lt;Object&gt;();</w:t>
            </w:r>
          </w:p>
          <w:p w:rsidR="00000000" w:rsidDel="00000000" w:rsidP="00000000" w:rsidRDefault="00000000" w:rsidRPr="00000000" w14:paraId="000000E7">
            <w:pPr>
              <w:widowControl w:val="0"/>
              <w:spacing w:line="240" w:lineRule="auto"/>
              <w:contextualSpacing w:val="0"/>
              <w:rPr/>
            </w:pPr>
            <w:r w:rsidDel="00000000" w:rsidR="00000000" w:rsidRPr="00000000">
              <w:rPr>
                <w:rtl w:val="0"/>
              </w:rPr>
            </w:r>
          </w:p>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List находится выше в иерархии классов, чем ArraList, передаваемые параметры одного типа, конфликта не происходит.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b w:val="1"/>
        </w:rPr>
      </w:pPr>
      <w:r w:rsidDel="00000000" w:rsidR="00000000" w:rsidRPr="00000000">
        <w:rPr>
          <w:b w:val="1"/>
          <w:rtl w:val="0"/>
        </w:rPr>
        <w:t xml:space="preserve">Задание 4. Применение коллекций</w:t>
      </w:r>
    </w:p>
    <w:p w:rsidR="00000000" w:rsidDel="00000000" w:rsidP="00000000" w:rsidRDefault="00000000" w:rsidRPr="00000000" w14:paraId="000000EE">
      <w:pPr>
        <w:contextualSpacing w:val="0"/>
        <w:rPr/>
      </w:pPr>
      <w:r w:rsidDel="00000000" w:rsidR="00000000" w:rsidRPr="00000000">
        <w:rPr>
          <w:rtl w:val="0"/>
        </w:rPr>
        <w:t xml:space="preserve">Заполните таблицу.</w:t>
      </w:r>
    </w:p>
    <w:p w:rsidR="00000000" w:rsidDel="00000000" w:rsidP="00000000" w:rsidRDefault="00000000" w:rsidRPr="00000000" w14:paraId="000000EF">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780"/>
        <w:gridCol w:w="3780"/>
        <w:tblGridChange w:id="0">
          <w:tblGrid>
            <w:gridCol w:w="1800"/>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Основная функциональность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Примеры типичного использования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Специализирует коллекции для обработки множеств, содержащих уникальные элементы. Добавляет запрет на дублирующиеся элементы.</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 size();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 isEmpty();</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 contains(Object element);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 add(E element);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 remove(Object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Создание набора объектов. Например, для помещения ключей map (метод keySet()) с целью последующего перебора.</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Специализирует коллекции для обработки списков. Сохраняет последовательность добавления элементов и позволяет</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осуществлять доступ к элементу по индексу.</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 get(int index);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 add(E element);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add(int index, E element);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 remove(int 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Организация хранения данных, к которым нужно получить доступ по индексу, например, набор канцелярских товаров, хранение значений пикселей.</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Его используют там, где нужно реализовать список.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Расширяет коллекцию методами для вставки, выборки и просмотра элементов. Кроме базовых методов Collection очередь(Queue) предоставляет дополнительные методы по добавлению, извлечению и проверке элементов.</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 element();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 offer(E o);</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 peek();</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 poll();</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Применяется в тех ситуациях, в которых требуется размещение элемента перед его обработкой.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Map работает с наборами пар объектов «ключ-значение»</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Все ключи в картах уникальны.</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 put(K key, V value);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 get(Object key);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 remove(Object key);</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 containsKey(Object key);</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 containsValue(Object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Реализация словаря.</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Хранение средних оценок студентов, например, как в задании 5 2-ого модуля.</w:t>
            </w:r>
          </w:p>
        </w:tc>
      </w:tr>
    </w:tbl>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b w:val="1"/>
        </w:rPr>
      </w:pP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