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82C1B" w14:textId="7E83A1CD" w:rsidR="009F66AB" w:rsidRDefault="003D6711">
      <w:r>
        <w:t>单机重启时间</w:t>
      </w:r>
    </w:p>
    <w:p w14:paraId="1AE33AD9" w14:textId="765B5EF3" w:rsidR="003D6711" w:rsidRDefault="003D6711">
      <w:pPr>
        <w:rPr>
          <w:rFonts w:hint="eastAsia"/>
        </w:rPr>
      </w:pPr>
      <w:r>
        <w:rPr>
          <w:noProof/>
        </w:rPr>
        <w:drawing>
          <wp:inline distT="0" distB="0" distL="0" distR="0" wp14:anchorId="2A568338" wp14:editId="433E8552">
            <wp:extent cx="3346557" cy="3357033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0553" cy="336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DD3E" w14:textId="01FA7010" w:rsidR="003D6711" w:rsidRDefault="003D6711"/>
    <w:p w14:paraId="7FA9D5CC" w14:textId="39FFEC4F" w:rsidR="003D6711" w:rsidRDefault="003D6711">
      <w:r>
        <w:t>集群重启时间</w:t>
      </w:r>
    </w:p>
    <w:p w14:paraId="2A195AB5" w14:textId="4D82A335" w:rsidR="003D6711" w:rsidRDefault="003D6711">
      <w:pPr>
        <w:rPr>
          <w:rFonts w:hint="eastAsia"/>
        </w:rPr>
      </w:pPr>
      <w:r>
        <w:rPr>
          <w:noProof/>
        </w:rPr>
        <w:drawing>
          <wp:inline distT="0" distB="0" distL="0" distR="0" wp14:anchorId="27BC0A69" wp14:editId="373E7B31">
            <wp:extent cx="3454400" cy="2943269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6354" cy="294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11"/>
    <w:rsid w:val="003D6711"/>
    <w:rsid w:val="007F01B3"/>
    <w:rsid w:val="009F66AB"/>
    <w:rsid w:val="00C9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4BBF"/>
  <w15:chartTrackingRefBased/>
  <w15:docId w15:val="{D25C9510-A2FC-4231-B8E1-266AAFBF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>H3C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chenhanqing (TS)</dc:creator>
  <cp:keywords/>
  <dc:description/>
  <cp:lastModifiedBy>chenhanqing (TS)</cp:lastModifiedBy>
  <cp:revision>1</cp:revision>
  <dcterms:created xsi:type="dcterms:W3CDTF">2025-04-24T13:07:00Z</dcterms:created>
  <dcterms:modified xsi:type="dcterms:W3CDTF">2025-04-24T13:08:00Z</dcterms:modified>
</cp:coreProperties>
</file>