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5258F" w:rsidR="004859C0" w:rsidP="0015258F" w:rsidRDefault="0015258F" w14:paraId="0FC61D07" w14:textId="78BBC4F0" w14:noSpellErr="1">
      <w:pPr>
        <w:jc w:val="center"/>
        <w:rPr>
          <w:rFonts w:ascii="Times New Roman" w:hAnsi="Times New Roman" w:cs="Times New Roman"/>
          <w:b w:val="1"/>
          <w:bCs w:val="1"/>
          <w:sz w:val="24"/>
          <w:szCs w:val="24"/>
        </w:rPr>
      </w:pPr>
      <w:bookmarkStart w:name="_Int_UezWAhB2" w:id="514139110"/>
      <w:r w:rsidRPr="56983A3A" w:rsidR="0015258F">
        <w:rPr>
          <w:rFonts w:ascii="Times New Roman" w:hAnsi="Times New Roman" w:cs="Times New Roman"/>
          <w:b w:val="1"/>
          <w:bCs w:val="1"/>
          <w:sz w:val="24"/>
          <w:szCs w:val="24"/>
        </w:rPr>
        <w:t>System Description</w:t>
      </w:r>
      <w:bookmarkEnd w:id="514139110"/>
    </w:p>
    <w:p w:rsidRPr="0015258F" w:rsidR="0015258F" w:rsidP="56983A3A" w:rsidRDefault="0015258F" w14:paraId="567F2C37" w14:textId="6736543D" w14:noSpellErr="1">
      <w:pPr>
        <w:ind w:firstLine="0"/>
        <w:rPr>
          <w:rFonts w:ascii="Times New Roman" w:hAnsi="Times New Roman" w:cs="Times New Roman"/>
          <w:sz w:val="24"/>
          <w:szCs w:val="24"/>
        </w:rPr>
      </w:pPr>
      <w:r w:rsidRPr="56983A3A" w:rsidR="0015258F">
        <w:rPr>
          <w:rFonts w:ascii="Times New Roman" w:hAnsi="Times New Roman" w:cs="Times New Roman"/>
          <w:sz w:val="24"/>
          <w:szCs w:val="24"/>
        </w:rPr>
        <w:t xml:space="preserve">The development team will begin to work on the system description during the implementation phase. They will update the structure charts and data flow objects. A draft will be completed during the testing phase. The following content is suggested: </w:t>
      </w:r>
    </w:p>
    <w:p w:rsidRPr="0015258F" w:rsidR="0015258F" w:rsidP="0015258F" w:rsidRDefault="0015258F" w14:paraId="2A4A8406" w14:textId="07B7A82F">
      <w:pPr>
        <w:rPr>
          <w:rFonts w:ascii="Times New Roman" w:hAnsi="Times New Roman" w:cs="Times New Roman"/>
          <w:sz w:val="24"/>
          <w:szCs w:val="24"/>
        </w:rPr>
      </w:pPr>
    </w:p>
    <w:p w:rsidR="0015258F" w:rsidP="56983A3A" w:rsidRDefault="0015258F" w14:paraId="03893784" w14:textId="7DD7177B">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56983A3A" w:rsidR="0015258F">
        <w:rPr>
          <w:rFonts w:ascii="Times New Roman" w:hAnsi="Times New Roman" w:cs="Times New Roman"/>
          <w:b w:val="1"/>
          <w:bCs w:val="1"/>
          <w:sz w:val="24"/>
          <w:szCs w:val="24"/>
        </w:rPr>
        <w:t xml:space="preserve">Introduction </w:t>
      </w:r>
      <w:r w:rsidRPr="56983A3A" w:rsidR="0015258F">
        <w:rPr>
          <w:rFonts w:ascii="Times New Roman" w:hAnsi="Times New Roman" w:cs="Times New Roman"/>
          <w:b w:val="1"/>
          <w:bCs w:val="1"/>
          <w:sz w:val="24"/>
          <w:szCs w:val="24"/>
        </w:rPr>
        <w:t xml:space="preserve">- </w:t>
      </w:r>
      <w:r w:rsidRPr="56983A3A" w:rsidR="0015258F">
        <w:rPr>
          <w:rFonts w:ascii="Times New Roman" w:hAnsi="Times New Roman" w:cs="Times New Roman"/>
          <w:b w:val="0"/>
          <w:bCs w:val="0"/>
          <w:sz w:val="24"/>
          <w:szCs w:val="24"/>
        </w:rPr>
        <w:t>The</w:t>
      </w:r>
      <w:r w:rsidRPr="56983A3A" w:rsidR="0015258F">
        <w:rPr>
          <w:rFonts w:ascii="Times New Roman" w:hAnsi="Times New Roman" w:cs="Times New Roman"/>
          <w:b w:val="0"/>
          <w:bCs w:val="0"/>
          <w:sz w:val="24"/>
          <w:szCs w:val="24"/>
        </w:rPr>
        <w:t xml:space="preserve"> purpose of the project is to create an IoT platform that will be able to scale both upwards and downwards</w:t>
      </w:r>
      <w:r w:rsidRPr="56983A3A" w:rsidR="0015258F">
        <w:rPr>
          <w:rFonts w:ascii="Times New Roman" w:hAnsi="Times New Roman" w:cs="Times New Roman"/>
          <w:sz w:val="24"/>
          <w:szCs w:val="24"/>
        </w:rPr>
        <w:t xml:space="preserve">.  </w:t>
      </w:r>
      <w:r w:rsidRPr="56983A3A" w:rsidR="0015258F">
        <w:rPr>
          <w:rFonts w:ascii="Times New Roman" w:hAnsi="Times New Roman" w:cs="Times New Roman"/>
          <w:sz w:val="24"/>
          <w:szCs w:val="24"/>
        </w:rPr>
        <w:t>This is because as the website gets more users, we will need it to scale upwards so that it does not crash and when the website does not have a lot of users, we can scale it downwards to save money.</w:t>
      </w:r>
    </w:p>
    <w:p w:rsidR="56983A3A" w:rsidP="56983A3A" w:rsidRDefault="56983A3A" w14:paraId="71EB299D" w14:textId="10CD925A">
      <w:pPr>
        <w:pStyle w:val="Normal"/>
        <w:ind w:left="0"/>
        <w:rPr>
          <w:rFonts w:ascii="Times New Roman" w:hAnsi="Times New Roman" w:cs="Times New Roman"/>
          <w:sz w:val="24"/>
          <w:szCs w:val="24"/>
        </w:rPr>
      </w:pPr>
    </w:p>
    <w:p w:rsidR="56983A3A" w:rsidP="56983A3A" w:rsidRDefault="56983A3A" w14:paraId="33EA5D83" w14:textId="3AC6BD0C">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4"/>
          <w:szCs w:val="24"/>
        </w:rPr>
      </w:pPr>
      <w:r w:rsidRPr="56983A3A" w:rsidR="56983A3A">
        <w:rPr>
          <w:rFonts w:ascii="Times New Roman" w:hAnsi="Times New Roman" w:eastAsia="Times New Roman" w:cs="Times New Roman" w:asciiTheme="minorAscii" w:hAnsiTheme="minorAscii" w:eastAsiaTheme="minorAscii" w:cstheme="minorAscii"/>
          <w:b w:val="1"/>
          <w:bCs w:val="1"/>
          <w:sz w:val="24"/>
          <w:szCs w:val="24"/>
        </w:rPr>
        <w:t xml:space="preserve">System Overview - </w:t>
      </w:r>
    </w:p>
    <w:p w:rsidR="56983A3A" w:rsidP="56983A3A" w:rsidRDefault="56983A3A" w14:paraId="6082F8C3" w14:textId="0152990D">
      <w:pPr>
        <w:pStyle w:val="Normal"/>
        <w:ind w:left="0"/>
        <w:rPr>
          <w:rFonts w:ascii="Times New Roman" w:hAnsi="Times New Roman" w:eastAsia="Times New Roman" w:cs="Times New Roman" w:asciiTheme="minorAscii" w:hAnsiTheme="minorAscii" w:eastAsiaTheme="minorAscii" w:cstheme="minorAscii"/>
          <w:b w:val="1"/>
          <w:bCs w:val="1"/>
          <w:sz w:val="24"/>
          <w:szCs w:val="24"/>
        </w:rPr>
      </w:pPr>
    </w:p>
    <w:p w:rsidR="56983A3A" w:rsidP="56983A3A" w:rsidRDefault="56983A3A" w14:paraId="00431D98" w14:textId="23EA94C1">
      <w:pPr>
        <w:pStyle w:val="ListParagraph"/>
        <w:numPr>
          <w:ilvl w:val="1"/>
          <w:numId w:val="10"/>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color w:val="000000" w:themeColor="text1" w:themeTint="FF" w:themeShade="FF"/>
          <w:sz w:val="24"/>
          <w:szCs w:val="24"/>
        </w:rPr>
      </w:pPr>
      <w:r w:rsidRPr="56983A3A" w:rsidR="56983A3A">
        <w:rPr>
          <w:rFonts w:ascii="Times New Roman" w:hAnsi="Times New Roman" w:eastAsia="Times New Roman" w:cs="Times New Roman" w:asciiTheme="minorAscii" w:hAnsiTheme="minorAscii" w:eastAsiaTheme="minorAscii" w:cstheme="minorAscii"/>
          <w:b w:val="1"/>
          <w:bCs w:val="1"/>
          <w:sz w:val="24"/>
          <w:szCs w:val="24"/>
        </w:rPr>
        <w:t xml:space="preserve">Overview of operations scenarios – </w:t>
      </w:r>
      <w:proofErr w:type="spellStart"/>
      <w:r w:rsidRPr="56983A3A" w:rsidR="56983A3A">
        <w:rPr>
          <w:rFonts w:ascii="Times New Roman" w:hAnsi="Times New Roman" w:eastAsia="Times New Roman" w:cs="Times New Roman"/>
          <w:b w:val="0"/>
          <w:bCs w:val="0"/>
          <w:i w:val="0"/>
          <w:iCs w:val="0"/>
          <w:caps w:val="0"/>
          <w:smallCaps w:val="0"/>
          <w:color w:val="000000" w:themeColor="text1" w:themeTint="FF" w:themeShade="FF"/>
          <w:sz w:val="24"/>
          <w:szCs w:val="24"/>
        </w:rPr>
        <w:t>DigitalOcean</w:t>
      </w:r>
      <w:proofErr w:type="spellEnd"/>
      <w:r w:rsidRPr="56983A3A" w:rsidR="56983A3A">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will be hosting our IoT Platform. </w:t>
      </w:r>
      <w:r w:rsidRPr="56983A3A" w:rsidR="56983A3A">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As a </w:t>
      </w:r>
      <w:r w:rsidRPr="56983A3A" w:rsidR="56983A3A">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result, we do not have to worry about the hardware to scale our IoT Platform. </w:t>
      </w:r>
    </w:p>
    <w:p w:rsidR="56983A3A" w:rsidP="56983A3A" w:rsidRDefault="56983A3A" w14:paraId="52B2D162" w14:textId="7B577D81">
      <w:pPr>
        <w:pStyle w:val="ListParagraph"/>
        <w:numPr>
          <w:ilvl w:val="1"/>
          <w:numId w:val="10"/>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sz w:val="24"/>
          <w:szCs w:val="24"/>
        </w:rPr>
      </w:pPr>
      <w:r w:rsidRPr="56983A3A" w:rsidR="56983A3A">
        <w:rPr>
          <w:rFonts w:ascii="Times New Roman" w:hAnsi="Times New Roman" w:eastAsia="Times New Roman" w:cs="Times New Roman" w:asciiTheme="minorAscii" w:hAnsiTheme="minorAscii" w:eastAsiaTheme="minorAscii" w:cstheme="minorAscii"/>
          <w:b w:val="1"/>
          <w:bCs w:val="1"/>
          <w:i w:val="0"/>
          <w:iCs w:val="0"/>
          <w:sz w:val="24"/>
          <w:szCs w:val="24"/>
        </w:rPr>
        <w:t>Design Drivers –</w:t>
      </w:r>
      <w:r w:rsidRPr="56983A3A" w:rsidR="56983A3A">
        <w:rPr>
          <w:rFonts w:ascii="Times New Roman" w:hAnsi="Times New Roman" w:eastAsia="Times New Roman" w:cs="Times New Roman" w:asciiTheme="minorAscii" w:hAnsiTheme="minorAscii" w:eastAsiaTheme="minorAscii" w:cstheme="minorAscii"/>
          <w:sz w:val="24"/>
          <w:szCs w:val="24"/>
        </w:rPr>
        <w:t xml:space="preserve"> Reliability is our most important function. We will need the IoT function to scale upwards with there is a lot of traffic and downwards where there is not a lot of traffic. Failure to do so, we will ruin our IoT Platform. Performance and hardware are intertwined. Since we are using a cloud service (</w:t>
      </w:r>
      <w:proofErr w:type="spellStart"/>
      <w:r w:rsidRPr="56983A3A" w:rsidR="56983A3A">
        <w:rPr>
          <w:rFonts w:ascii="Times New Roman" w:hAnsi="Times New Roman" w:eastAsia="Times New Roman" w:cs="Times New Roman" w:asciiTheme="minorAscii" w:hAnsiTheme="minorAscii" w:eastAsiaTheme="minorAscii" w:cstheme="minorAscii"/>
          <w:sz w:val="24"/>
          <w:szCs w:val="24"/>
        </w:rPr>
        <w:t>DigitalOcean</w:t>
      </w:r>
      <w:proofErr w:type="spellEnd"/>
      <w:r w:rsidRPr="56983A3A" w:rsidR="56983A3A">
        <w:rPr>
          <w:rFonts w:ascii="Times New Roman" w:hAnsi="Times New Roman" w:eastAsia="Times New Roman" w:cs="Times New Roman" w:asciiTheme="minorAscii" w:hAnsiTheme="minorAscii" w:eastAsiaTheme="minorAscii" w:cstheme="minorAscii"/>
          <w:sz w:val="24"/>
          <w:szCs w:val="24"/>
        </w:rPr>
        <w:t xml:space="preserve">) we are not worried about hardware. Performance from </w:t>
      </w:r>
      <w:proofErr w:type="spellStart"/>
      <w:r w:rsidRPr="56983A3A" w:rsidR="56983A3A">
        <w:rPr>
          <w:rFonts w:ascii="Times New Roman" w:hAnsi="Times New Roman" w:eastAsia="Times New Roman" w:cs="Times New Roman" w:asciiTheme="minorAscii" w:hAnsiTheme="minorAscii" w:eastAsiaTheme="minorAscii" w:cstheme="minorAscii"/>
          <w:sz w:val="24"/>
          <w:szCs w:val="24"/>
        </w:rPr>
        <w:t>DigitalOcean</w:t>
      </w:r>
      <w:proofErr w:type="spellEnd"/>
      <w:r w:rsidRPr="56983A3A" w:rsidR="56983A3A">
        <w:rPr>
          <w:rFonts w:ascii="Times New Roman" w:hAnsi="Times New Roman" w:eastAsia="Times New Roman" w:cs="Times New Roman" w:asciiTheme="minorAscii" w:hAnsiTheme="minorAscii" w:eastAsiaTheme="minorAscii" w:cstheme="minorAscii"/>
          <w:sz w:val="24"/>
          <w:szCs w:val="24"/>
        </w:rPr>
        <w:t xml:space="preserve"> is expected to be </w:t>
      </w:r>
      <w:r w:rsidRPr="56983A3A" w:rsidR="56983A3A">
        <w:rPr>
          <w:rFonts w:ascii="Times New Roman" w:hAnsi="Times New Roman" w:eastAsia="Times New Roman" w:cs="Times New Roman" w:asciiTheme="minorAscii" w:hAnsiTheme="minorAscii" w:eastAsiaTheme="minorAscii" w:cstheme="minorAscii"/>
          <w:sz w:val="24"/>
          <w:szCs w:val="24"/>
        </w:rPr>
        <w:t>always working</w:t>
      </w:r>
      <w:r w:rsidRPr="56983A3A" w:rsidR="56983A3A">
        <w:rPr>
          <w:rFonts w:ascii="Times New Roman" w:hAnsi="Times New Roman" w:eastAsia="Times New Roman" w:cs="Times New Roman" w:asciiTheme="minorAscii" w:hAnsiTheme="minorAscii" w:eastAsiaTheme="minorAscii" w:cstheme="minorAscii"/>
          <w:sz w:val="24"/>
          <w:szCs w:val="24"/>
        </w:rPr>
        <w:t xml:space="preserve">. We also are not worried about operating systems limitations since we are </w:t>
      </w:r>
      <w:proofErr w:type="spellStart"/>
      <w:r w:rsidRPr="56983A3A" w:rsidR="56983A3A">
        <w:rPr>
          <w:rFonts w:ascii="Times New Roman" w:hAnsi="Times New Roman" w:eastAsia="Times New Roman" w:cs="Times New Roman" w:asciiTheme="minorAscii" w:hAnsiTheme="minorAscii" w:eastAsiaTheme="minorAscii" w:cstheme="minorAscii"/>
          <w:sz w:val="24"/>
          <w:szCs w:val="24"/>
        </w:rPr>
        <w:t>are</w:t>
      </w:r>
      <w:proofErr w:type="spellEnd"/>
      <w:r w:rsidRPr="56983A3A" w:rsidR="56983A3A">
        <w:rPr>
          <w:rFonts w:ascii="Times New Roman" w:hAnsi="Times New Roman" w:eastAsia="Times New Roman" w:cs="Times New Roman" w:asciiTheme="minorAscii" w:hAnsiTheme="minorAscii" w:eastAsiaTheme="minorAscii" w:cstheme="minorAscii"/>
          <w:sz w:val="24"/>
          <w:szCs w:val="24"/>
        </w:rPr>
        <w:t xml:space="preserve"> using LAMP. </w:t>
      </w:r>
    </w:p>
    <w:p w:rsidR="56983A3A" w:rsidP="56983A3A" w:rsidRDefault="56983A3A" w14:paraId="5FB9B473" w14:textId="15B927DD">
      <w:pPr>
        <w:pStyle w:val="ListParagraph"/>
        <w:numPr>
          <w:ilvl w:val="1"/>
          <w:numId w:val="10"/>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sz w:val="24"/>
          <w:szCs w:val="24"/>
        </w:rPr>
      </w:pPr>
      <w:r w:rsidRPr="56983A3A" w:rsidR="56983A3A">
        <w:rPr>
          <w:rFonts w:ascii="Times New Roman" w:hAnsi="Times New Roman" w:eastAsia="Times New Roman" w:cs="Times New Roman" w:asciiTheme="minorAscii" w:hAnsiTheme="minorAscii" w:eastAsiaTheme="minorAscii" w:cstheme="minorAscii"/>
          <w:b w:val="1"/>
          <w:bCs w:val="1"/>
          <w:sz w:val="24"/>
          <w:szCs w:val="24"/>
        </w:rPr>
        <w:t xml:space="preserve">Reuse strategy </w:t>
      </w:r>
      <w:r w:rsidRPr="56983A3A" w:rsidR="56983A3A">
        <w:rPr>
          <w:rFonts w:ascii="Times New Roman" w:hAnsi="Times New Roman" w:eastAsia="Times New Roman" w:cs="Times New Roman" w:asciiTheme="minorAscii" w:hAnsiTheme="minorAscii" w:eastAsiaTheme="minorAscii" w:cstheme="minorAscii"/>
          <w:sz w:val="24"/>
          <w:szCs w:val="24"/>
        </w:rPr>
        <w:t xml:space="preserve">– Since we are using </w:t>
      </w:r>
      <w:proofErr w:type="spellStart"/>
      <w:r w:rsidRPr="56983A3A" w:rsidR="56983A3A">
        <w:rPr>
          <w:rFonts w:ascii="Times New Roman" w:hAnsi="Times New Roman" w:eastAsia="Times New Roman" w:cs="Times New Roman" w:asciiTheme="minorAscii" w:hAnsiTheme="minorAscii" w:eastAsiaTheme="minorAscii" w:cstheme="minorAscii"/>
          <w:sz w:val="24"/>
          <w:szCs w:val="24"/>
        </w:rPr>
        <w:t>DigitialOcean</w:t>
      </w:r>
      <w:proofErr w:type="spellEnd"/>
      <w:r w:rsidRPr="56983A3A" w:rsidR="56983A3A">
        <w:rPr>
          <w:rFonts w:ascii="Times New Roman" w:hAnsi="Times New Roman" w:eastAsia="Times New Roman" w:cs="Times New Roman" w:asciiTheme="minorAscii" w:hAnsiTheme="minorAscii" w:eastAsiaTheme="minorAscii" w:cstheme="minorAscii"/>
          <w:sz w:val="24"/>
          <w:szCs w:val="24"/>
        </w:rPr>
        <w:t xml:space="preserve"> to host our IoT Platform, we can also use that service to create more IoT products if we need to in the future. LAMP is used as our operating system and server; we can reuse the installation files for future products as well. We did not buy any hardware, so everything we use for our IoT Platform is reusable. </w:t>
      </w:r>
    </w:p>
    <w:p w:rsidR="56983A3A" w:rsidP="56983A3A" w:rsidRDefault="56983A3A" w14:paraId="79D49839" w14:textId="71FC9CE9">
      <w:pPr>
        <w:pStyle w:val="ListParagraph"/>
        <w:numPr>
          <w:ilvl w:val="1"/>
          <w:numId w:val="10"/>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sz w:val="24"/>
          <w:szCs w:val="24"/>
        </w:rPr>
      </w:pPr>
      <w:r w:rsidRPr="56983A3A" w:rsidR="56983A3A">
        <w:rPr>
          <w:rFonts w:ascii="Times New Roman" w:hAnsi="Times New Roman" w:eastAsia="Times New Roman" w:cs="Times New Roman" w:asciiTheme="minorAscii" w:hAnsiTheme="minorAscii" w:eastAsiaTheme="minorAscii" w:cstheme="minorAscii"/>
          <w:b w:val="1"/>
          <w:bCs w:val="1"/>
          <w:sz w:val="24"/>
          <w:szCs w:val="24"/>
        </w:rPr>
        <w:t>Results of prototyping efforts</w:t>
      </w:r>
      <w:r w:rsidRPr="56983A3A" w:rsidR="56983A3A">
        <w:rPr>
          <w:rFonts w:ascii="Times New Roman" w:hAnsi="Times New Roman" w:eastAsia="Times New Roman" w:cs="Times New Roman" w:asciiTheme="minorAscii" w:hAnsiTheme="minorAscii" w:eastAsiaTheme="minorAscii" w:cstheme="minorAscii"/>
          <w:sz w:val="24"/>
          <w:szCs w:val="24"/>
        </w:rPr>
        <w:t xml:space="preserve"> – We did not conduct any prototyping for our IoT Platform. </w:t>
      </w:r>
    </w:p>
    <w:p w:rsidR="56983A3A" w:rsidP="56983A3A" w:rsidRDefault="56983A3A" w14:paraId="7F34D47C" w14:textId="7315DDCF">
      <w:pPr>
        <w:pStyle w:val="ListParagraph"/>
        <w:numPr>
          <w:ilvl w:val="1"/>
          <w:numId w:val="10"/>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sz w:val="24"/>
          <w:szCs w:val="24"/>
        </w:rPr>
      </w:pPr>
      <w:r w:rsidRPr="56983A3A" w:rsidR="56983A3A">
        <w:rPr>
          <w:rFonts w:ascii="Times New Roman" w:hAnsi="Times New Roman" w:eastAsia="Times New Roman" w:cs="Times New Roman" w:asciiTheme="minorAscii" w:hAnsiTheme="minorAscii" w:eastAsiaTheme="minorAscii" w:cstheme="minorAscii"/>
          <w:b w:val="1"/>
          <w:bCs w:val="1"/>
          <w:sz w:val="24"/>
          <w:szCs w:val="24"/>
        </w:rPr>
        <w:t>Error</w:t>
      </w:r>
      <w:r w:rsidRPr="56983A3A" w:rsidR="56983A3A">
        <w:rPr>
          <w:rFonts w:ascii="Times New Roman" w:hAnsi="Times New Roman" w:eastAsia="Times New Roman" w:cs="Times New Roman" w:asciiTheme="minorAscii" w:hAnsiTheme="minorAscii" w:eastAsiaTheme="minorAscii" w:cstheme="minorAscii"/>
          <w:b w:val="1"/>
          <w:bCs w:val="1"/>
          <w:sz w:val="24"/>
          <w:szCs w:val="24"/>
        </w:rPr>
        <w:t>-handling strategy</w:t>
      </w:r>
      <w:r w:rsidRPr="56983A3A" w:rsidR="56983A3A">
        <w:rPr>
          <w:rFonts w:ascii="Times New Roman" w:hAnsi="Times New Roman" w:eastAsia="Times New Roman" w:cs="Times New Roman" w:asciiTheme="minorAscii" w:hAnsiTheme="minorAscii" w:eastAsiaTheme="minorAscii" w:cstheme="minorAscii"/>
          <w:sz w:val="24"/>
          <w:szCs w:val="24"/>
        </w:rPr>
        <w:t xml:space="preserve"> – When </w:t>
      </w:r>
      <w:proofErr w:type="gramStart"/>
      <w:r w:rsidRPr="56983A3A" w:rsidR="56983A3A">
        <w:rPr>
          <w:rFonts w:ascii="Times New Roman" w:hAnsi="Times New Roman" w:eastAsia="Times New Roman" w:cs="Times New Roman" w:asciiTheme="minorAscii" w:hAnsiTheme="minorAscii" w:eastAsiaTheme="minorAscii" w:cstheme="minorAscii"/>
          <w:sz w:val="24"/>
          <w:szCs w:val="24"/>
        </w:rPr>
        <w:t>we were</w:t>
      </w:r>
      <w:proofErr w:type="gramEnd"/>
      <w:r w:rsidRPr="56983A3A" w:rsidR="56983A3A">
        <w:rPr>
          <w:rFonts w:ascii="Times New Roman" w:hAnsi="Times New Roman" w:eastAsia="Times New Roman" w:cs="Times New Roman" w:asciiTheme="minorAscii" w:hAnsiTheme="minorAscii" w:eastAsiaTheme="minorAscii" w:cstheme="minorAscii"/>
          <w:sz w:val="24"/>
          <w:szCs w:val="24"/>
        </w:rPr>
        <w:t xml:space="preserve"> first </w:t>
      </w:r>
      <w:proofErr w:type="gramStart"/>
      <w:r w:rsidRPr="56983A3A" w:rsidR="56983A3A">
        <w:rPr>
          <w:rFonts w:ascii="Times New Roman" w:hAnsi="Times New Roman" w:eastAsia="Times New Roman" w:cs="Times New Roman" w:asciiTheme="minorAscii" w:hAnsiTheme="minorAscii" w:eastAsiaTheme="minorAscii" w:cstheme="minorAscii"/>
          <w:sz w:val="24"/>
          <w:szCs w:val="24"/>
        </w:rPr>
        <w:t>setting</w:t>
      </w:r>
      <w:proofErr w:type="gramEnd"/>
      <w:r w:rsidRPr="56983A3A" w:rsidR="56983A3A">
        <w:rPr>
          <w:rFonts w:ascii="Times New Roman" w:hAnsi="Times New Roman" w:eastAsia="Times New Roman" w:cs="Times New Roman" w:asciiTheme="minorAscii" w:hAnsiTheme="minorAscii" w:eastAsiaTheme="minorAscii" w:cstheme="minorAscii"/>
          <w:sz w:val="24"/>
          <w:szCs w:val="24"/>
        </w:rPr>
        <w:t xml:space="preserve"> up the IoT platform and LAMP, we will not proceed forward if we encounter an error. The goal was to fix the error and document the error and solution. This is because the setting </w:t>
      </w:r>
      <w:proofErr w:type="gramStart"/>
      <w:r w:rsidRPr="56983A3A" w:rsidR="56983A3A">
        <w:rPr>
          <w:rFonts w:ascii="Times New Roman" w:hAnsi="Times New Roman" w:eastAsia="Times New Roman" w:cs="Times New Roman" w:asciiTheme="minorAscii" w:hAnsiTheme="minorAscii" w:eastAsiaTheme="minorAscii" w:cstheme="minorAscii"/>
          <w:sz w:val="24"/>
          <w:szCs w:val="24"/>
        </w:rPr>
        <w:t>up</w:t>
      </w:r>
      <w:proofErr w:type="gramEnd"/>
      <w:r w:rsidRPr="56983A3A" w:rsidR="56983A3A">
        <w:rPr>
          <w:rFonts w:ascii="Times New Roman" w:hAnsi="Times New Roman" w:eastAsia="Times New Roman" w:cs="Times New Roman" w:asciiTheme="minorAscii" w:hAnsiTheme="minorAscii" w:eastAsiaTheme="minorAscii" w:cstheme="minorAscii"/>
          <w:sz w:val="24"/>
          <w:szCs w:val="24"/>
        </w:rPr>
        <w:t xml:space="preserve"> </w:t>
      </w:r>
      <w:r w:rsidRPr="56983A3A" w:rsidR="56983A3A">
        <w:rPr>
          <w:rFonts w:ascii="Times New Roman" w:hAnsi="Times New Roman" w:eastAsia="Times New Roman" w:cs="Times New Roman" w:asciiTheme="minorAscii" w:hAnsiTheme="minorAscii" w:eastAsiaTheme="minorAscii" w:cstheme="minorAscii"/>
          <w:sz w:val="24"/>
          <w:szCs w:val="24"/>
        </w:rPr>
        <w:t xml:space="preserve">the </w:t>
      </w:r>
      <w:r w:rsidRPr="56983A3A" w:rsidR="56983A3A">
        <w:rPr>
          <w:rFonts w:ascii="Times New Roman" w:hAnsi="Times New Roman" w:eastAsia="Times New Roman" w:cs="Times New Roman" w:asciiTheme="minorAscii" w:hAnsiTheme="minorAscii" w:eastAsiaTheme="minorAscii" w:cstheme="minorAscii"/>
          <w:sz w:val="24"/>
          <w:szCs w:val="24"/>
        </w:rPr>
        <w:t xml:space="preserve">IoT platform and LAMP was the fundamental portion of the project. If we proceeded without fixing the error, we would surely encounter issues later. </w:t>
      </w:r>
    </w:p>
    <w:p w:rsidR="56983A3A" w:rsidP="56983A3A" w:rsidRDefault="56983A3A" w14:paraId="2FFE9226" w14:textId="72A720BB">
      <w:pPr>
        <w:pStyle w:val="Normal"/>
        <w:bidi w:val="0"/>
        <w:spacing w:before="0" w:beforeAutospacing="off" w:after="160" w:afterAutospacing="off" w:line="259" w:lineRule="auto"/>
        <w:ind w:left="720" w:right="0"/>
        <w:jc w:val="left"/>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0E280CE5" w14:textId="2CAF12D7">
      <w:pPr>
        <w:pStyle w:val="Normal"/>
        <w:ind w:left="0"/>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2F0A8D98" w14:textId="529BCDC9">
      <w:pPr>
        <w:pStyle w:val="Normal"/>
        <w:ind w:left="0"/>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2F33E05D" w14:textId="446112A7">
      <w:pPr>
        <w:pStyle w:val="Normal"/>
        <w:ind w:left="0"/>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185B6B6C" w14:textId="3DC2EF9E">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56983A3A" w:rsidR="56983A3A">
        <w:rPr>
          <w:rFonts w:ascii="Times New Roman" w:hAnsi="Times New Roman" w:eastAsia="Times New Roman" w:cs="Times New Roman" w:asciiTheme="minorAscii" w:hAnsiTheme="minorAscii" w:eastAsiaTheme="minorAscii" w:cstheme="minorAscii"/>
          <w:b w:val="1"/>
          <w:bCs w:val="1"/>
          <w:sz w:val="24"/>
          <w:szCs w:val="24"/>
        </w:rPr>
        <w:t>Description</w:t>
      </w:r>
      <w:r w:rsidRPr="56983A3A" w:rsidR="56983A3A">
        <w:rPr>
          <w:rFonts w:ascii="Times New Roman" w:hAnsi="Times New Roman" w:eastAsia="Times New Roman" w:cs="Times New Roman" w:asciiTheme="minorAscii" w:hAnsiTheme="minorAscii" w:eastAsiaTheme="minorAscii" w:cstheme="minorAscii"/>
          <w:b w:val="1"/>
          <w:bCs w:val="1"/>
          <w:sz w:val="24"/>
          <w:szCs w:val="24"/>
        </w:rPr>
        <w:t xml:space="preserve"> – </w:t>
      </w:r>
      <w:r w:rsidRPr="56983A3A" w:rsidR="56983A3A">
        <w:rPr>
          <w:rFonts w:ascii="Times New Roman" w:hAnsi="Times New Roman" w:eastAsia="Times New Roman" w:cs="Times New Roman" w:asciiTheme="minorAscii" w:hAnsiTheme="minorAscii" w:eastAsiaTheme="minorAscii" w:cstheme="minorAscii"/>
          <w:sz w:val="24"/>
          <w:szCs w:val="24"/>
        </w:rPr>
        <w:t xml:space="preserve">Of each subsystem or major functional breakdown </w:t>
      </w:r>
    </w:p>
    <w:p w:rsidR="56983A3A" w:rsidP="56983A3A" w:rsidRDefault="56983A3A" w14:paraId="77FC97C5" w14:textId="62CA34E0">
      <w:pPr>
        <w:pStyle w:val="Normal"/>
        <w:ind w:left="0"/>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6F082F3A" w14:textId="61882ABF">
      <w:pPr>
        <w:pStyle w:val="ListParagraph"/>
        <w:numPr>
          <w:ilvl w:val="1"/>
          <w:numId w:val="1"/>
        </w:numPr>
        <w:rPr>
          <w:caps w:val="0"/>
          <w:smallCaps w:val="0"/>
          <w:noProof w:val="0"/>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Mobile devices</w:t>
      </w: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 </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mobile devices will be the devices that users use to connect to the IoT Platform via a website application. </w:t>
      </w:r>
    </w:p>
    <w:p w:rsidR="56983A3A" w:rsidP="56983A3A" w:rsidRDefault="56983A3A" w14:paraId="73C9FE10" w14:textId="02AE2DCF">
      <w:pPr>
        <w:pStyle w:val="ListParagraph"/>
        <w:numPr>
          <w:ilvl w:val="1"/>
          <w:numId w:val="1"/>
        </w:numPr>
        <w:spacing w:after="160" w:line="257"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Rule engine</w:t>
      </w: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 </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Rule Engine will oversee reading messages that pass through the platform message buses and determine actions to take based upon the given set of rules and conditions. </w:t>
      </w:r>
    </w:p>
    <w:p w:rsidR="56983A3A" w:rsidP="56983A3A" w:rsidRDefault="56983A3A" w14:paraId="0FAD50E8" w14:textId="44C5F4D2">
      <w:pPr>
        <w:pStyle w:val="ListParagraph"/>
        <w:numPr>
          <w:ilvl w:val="1"/>
          <w:numId w:val="1"/>
        </w:numPr>
        <w:spacing w:after="160" w:line="257"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Message broker</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message broker will be the backbone of the IoT platform allowing for communication between the different blocks in the platform and the external devices connected to the platform. The message broker will be designed as a MQTT broker.</w:t>
      </w:r>
    </w:p>
    <w:p w:rsidR="56983A3A" w:rsidP="56983A3A" w:rsidRDefault="56983A3A" w14:paraId="5FE51E5F" w14:textId="55A44979">
      <w:pPr>
        <w:pStyle w:val="ListParagraph"/>
        <w:numPr>
          <w:ilvl w:val="1"/>
          <w:numId w:val="1"/>
        </w:numPr>
        <w:spacing w:after="160" w:line="257"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API Interface – </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API interface will be the center for hosting the user web application. This is the key communicator with </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external</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mobile devices</w:t>
      </w:r>
    </w:p>
    <w:p w:rsidR="56983A3A" w:rsidP="56983A3A" w:rsidRDefault="56983A3A" w14:paraId="5C6C20AB" w14:textId="64277252">
      <w:pPr>
        <w:pStyle w:val="ListParagraph"/>
        <w:numPr>
          <w:ilvl w:val="1"/>
          <w:numId w:val="1"/>
        </w:numPr>
        <w:spacing w:after="160" w:line="257"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Microservices – </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microservices will work in tandem with the API to micro device management services.</w:t>
      </w:r>
    </w:p>
    <w:p w:rsidR="56983A3A" w:rsidP="56983A3A" w:rsidRDefault="56983A3A" w14:paraId="0F2767FE" w14:textId="54D6F34F">
      <w:pPr>
        <w:pStyle w:val="ListParagraph"/>
        <w:numPr>
          <w:ilvl w:val="1"/>
          <w:numId w:val="1"/>
        </w:numPr>
        <w:spacing w:after="160" w:line="257"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Data tables – </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 tables will be the database that would hold the desired information in compliance with the purposes of this IoT project.</w:t>
      </w:r>
    </w:p>
    <w:p w:rsidR="56983A3A" w:rsidP="56983A3A" w:rsidRDefault="56983A3A" w14:paraId="5FE2DACC" w14:textId="017F0401">
      <w:pPr>
        <w:pStyle w:val="Normal"/>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6983A3A" w:rsidP="56983A3A" w:rsidRDefault="56983A3A" w14:paraId="58CA045B" w14:textId="3FE7EEE8">
      <w:pPr>
        <w:pStyle w:val="Normal"/>
        <w:spacing w:after="160" w:line="257"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flow diagram</w:t>
      </w:r>
    </w:p>
    <w:p w:rsidR="56983A3A" w:rsidP="56983A3A" w:rsidRDefault="56983A3A" w14:paraId="2394FF71" w14:textId="4DD47B7A">
      <w:pPr>
        <w:pStyle w:val="Normal"/>
        <w:spacing w:after="160" w:line="257" w:lineRule="auto"/>
      </w:pPr>
      <w:r w:rsidR="56983A3A">
        <w:drawing>
          <wp:inline wp14:editId="7A3244E7" wp14:anchorId="3C250475">
            <wp:extent cx="4572000" cy="3486150"/>
            <wp:effectExtent l="0" t="0" r="0" b="0"/>
            <wp:docPr id="243036720" name="" title=""/>
            <wp:cNvGraphicFramePr>
              <a:graphicFrameLocks noChangeAspect="1"/>
            </wp:cNvGraphicFramePr>
            <a:graphic>
              <a:graphicData uri="http://schemas.openxmlformats.org/drawingml/2006/picture">
                <pic:pic>
                  <pic:nvPicPr>
                    <pic:cNvPr id="0" name=""/>
                    <pic:cNvPicPr/>
                  </pic:nvPicPr>
                  <pic:blipFill>
                    <a:blip r:embed="R72dd317ca12546da">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r>
        <w:br/>
      </w:r>
    </w:p>
    <w:p w:rsidR="56983A3A" w:rsidP="56983A3A" w:rsidRDefault="56983A3A" w14:paraId="136BE530" w14:textId="1C6D8CAB">
      <w:pPr>
        <w:pStyle w:val="Normal"/>
        <w:ind w:left="0"/>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11B44B3E" w14:textId="5008759C">
      <w:pPr>
        <w:pStyle w:val="Normal"/>
        <w:ind w:left="0"/>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3D8C6460" w14:textId="26353161">
      <w:pPr>
        <w:pStyle w:val="Normal"/>
        <w:ind w:left="0"/>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3FDC7634" w14:textId="5F52B45E">
      <w:pPr>
        <w:pStyle w:val="ListParagraph"/>
        <w:numPr>
          <w:ilvl w:val="0"/>
          <w:numId w:val="1"/>
        </w:numPr>
        <w:rPr>
          <w:b w:val="1"/>
          <w:bCs w:val="1"/>
          <w:sz w:val="24"/>
          <w:szCs w:val="24"/>
        </w:rPr>
      </w:pPr>
      <w:r w:rsidRPr="56983A3A" w:rsidR="56983A3A">
        <w:rPr>
          <w:rFonts w:ascii="Times New Roman" w:hAnsi="Times New Roman" w:eastAsia="Times New Roman" w:cs="Times New Roman" w:asciiTheme="minorAscii" w:hAnsiTheme="minorAscii" w:eastAsiaTheme="minorAscii" w:cstheme="minorAscii"/>
          <w:b w:val="1"/>
          <w:bCs w:val="1"/>
          <w:sz w:val="24"/>
          <w:szCs w:val="24"/>
        </w:rPr>
        <w:t>Requirements</w:t>
      </w:r>
      <w:r w:rsidRPr="56983A3A" w:rsidR="56983A3A">
        <w:rPr>
          <w:rFonts w:ascii="Times New Roman" w:hAnsi="Times New Roman" w:eastAsia="Times New Roman" w:cs="Times New Roman" w:asciiTheme="minorAscii" w:hAnsiTheme="minorAscii" w:eastAsiaTheme="minorAscii" w:cstheme="minorAscii"/>
          <w:b w:val="1"/>
          <w:bCs w:val="1"/>
          <w:sz w:val="24"/>
          <w:szCs w:val="24"/>
        </w:rPr>
        <w:t xml:space="preserve"> for creation -</w:t>
      </w:r>
    </w:p>
    <w:p w:rsidR="56983A3A" w:rsidP="56983A3A" w:rsidRDefault="56983A3A" w14:paraId="6761299C" w14:textId="11CFD50E">
      <w:pPr>
        <w:pStyle w:val="Normal"/>
        <w:ind w:left="0"/>
        <w:rPr>
          <w:rFonts w:ascii="Times New Roman" w:hAnsi="Times New Roman" w:eastAsia="Times New Roman" w:cs="Times New Roman" w:asciiTheme="minorAscii" w:hAnsiTheme="minorAscii" w:eastAsiaTheme="minorAscii" w:cstheme="minorAscii"/>
          <w:b w:val="1"/>
          <w:bCs w:val="1"/>
          <w:sz w:val="24"/>
          <w:szCs w:val="24"/>
        </w:rPr>
      </w:pPr>
    </w:p>
    <w:p w:rsidR="56983A3A" w:rsidP="56983A3A" w:rsidRDefault="56983A3A" w14:paraId="7BB8C6E3" w14:textId="4AE25AB6">
      <w:pPr>
        <w:pStyle w:val="ListParagraph"/>
        <w:numPr>
          <w:ilvl w:val="1"/>
          <w:numId w:val="1"/>
        </w:numPr>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Wireless network</w:t>
      </w:r>
    </w:p>
    <w:p w:rsidR="56983A3A" w:rsidP="56983A3A" w:rsidRDefault="56983A3A" w14:paraId="6050D414" w14:textId="68E859D6">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Must be able to hold 100+ wireless connections </w:t>
      </w:r>
    </w:p>
    <w:p w:rsidR="56983A3A" w:rsidP="56983A3A" w:rsidRDefault="56983A3A" w14:paraId="22B77D57" w14:textId="51243296">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Closed gateway</w:t>
      </w:r>
    </w:p>
    <w:p w:rsidR="56983A3A" w:rsidP="56983A3A" w:rsidRDefault="56983A3A" w14:paraId="1D257E2E" w14:textId="5FED8A61">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Connect to cloud services</w:t>
      </w:r>
    </w:p>
    <w:p w:rsidR="56983A3A" w:rsidP="56983A3A" w:rsidRDefault="56983A3A" w14:paraId="4E7895E8" w14:textId="0447BC5A">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Able to scale for signal strength </w:t>
      </w:r>
    </w:p>
    <w:p w:rsidR="56983A3A" w:rsidP="56983A3A" w:rsidRDefault="56983A3A" w14:paraId="30EBF818" w14:textId="5943BCA2">
      <w:pPr>
        <w:pStyle w:val="ListParagraph"/>
        <w:numPr>
          <w:ilvl w:val="1"/>
          <w:numId w:val="1"/>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Message Broker</w:t>
      </w:r>
    </w:p>
    <w:p w:rsidR="56983A3A" w:rsidP="56983A3A" w:rsidRDefault="56983A3A" w14:paraId="7A334CD1" w14:textId="35D13E7D">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Must be able to route signals/message </w:t>
      </w:r>
    </w:p>
    <w:p w:rsidR="56983A3A" w:rsidP="56983A3A" w:rsidRDefault="56983A3A" w14:paraId="595E99FB" w14:textId="67343982">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Handles 25 messages per second</w:t>
      </w:r>
    </w:p>
    <w:p w:rsidR="56983A3A" w:rsidP="56983A3A" w:rsidRDefault="56983A3A" w14:paraId="697F54A6" w14:textId="2EC9A6C2">
      <w:pPr>
        <w:pStyle w:val="ListParagraph"/>
        <w:numPr>
          <w:ilvl w:val="1"/>
          <w:numId w:val="1"/>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Cloud Provider</w:t>
      </w:r>
    </w:p>
    <w:p w:rsidR="56983A3A" w:rsidP="56983A3A" w:rsidRDefault="56983A3A" w14:paraId="7AFA10F2" w14:textId="395B8922">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Must support IoT processes</w:t>
      </w:r>
    </w:p>
    <w:p w:rsidR="56983A3A" w:rsidP="56983A3A" w:rsidRDefault="56983A3A" w14:paraId="4F85D7CB" w14:textId="115D04AF">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2GB+ of RAM</w:t>
      </w:r>
    </w:p>
    <w:p w:rsidR="56983A3A" w:rsidP="56983A3A" w:rsidRDefault="56983A3A" w14:paraId="10B25D5C" w14:textId="532EDE89">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50GB+ Storage space</w:t>
      </w:r>
    </w:p>
    <w:p w:rsidR="56983A3A" w:rsidP="56983A3A" w:rsidRDefault="56983A3A" w14:paraId="128F9EC9" w14:textId="56C69FF1">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 Ubuntu OS</w:t>
      </w:r>
    </w:p>
    <w:p w:rsidR="56983A3A" w:rsidP="56983A3A" w:rsidRDefault="56983A3A" w14:paraId="117C3B93" w14:textId="7EC0C9C0">
      <w:pPr>
        <w:pStyle w:val="ListParagraph"/>
        <w:numPr>
          <w:ilvl w:val="1"/>
          <w:numId w:val="1"/>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Operating system</w:t>
      </w:r>
    </w:p>
    <w:p w:rsidR="56983A3A" w:rsidP="56983A3A" w:rsidRDefault="56983A3A" w14:paraId="700B8EC6" w14:textId="3B2092DB">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Ubuntu OS</w:t>
      </w:r>
    </w:p>
    <w:p w:rsidR="56983A3A" w:rsidP="56983A3A" w:rsidRDefault="56983A3A" w14:paraId="4987CB7B" w14:textId="0028E251">
      <w:pPr>
        <w:pStyle w:val="ListParagraph"/>
        <w:numPr>
          <w:ilvl w:val="1"/>
          <w:numId w:val="1"/>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Web Services</w:t>
      </w:r>
    </w:p>
    <w:p w:rsidR="56983A3A" w:rsidP="56983A3A" w:rsidRDefault="56983A3A" w14:paraId="69A56857" w14:textId="76990F00">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Linux OS (Ubuntu)</w:t>
      </w:r>
    </w:p>
    <w:p w:rsidR="56983A3A" w:rsidP="56983A3A" w:rsidRDefault="56983A3A" w14:paraId="27F4FEFF" w14:textId="33449A0E">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Apache as webserver</w:t>
      </w:r>
    </w:p>
    <w:p w:rsidR="56983A3A" w:rsidP="56983A3A" w:rsidRDefault="56983A3A" w14:paraId="3788139C" w14:textId="58BB6757">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MySQL as DBMS</w:t>
      </w:r>
    </w:p>
    <w:p w:rsidR="56983A3A" w:rsidP="56983A3A" w:rsidRDefault="56983A3A" w14:paraId="2587848A" w14:textId="607BCE8A">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PHP as programming language </w:t>
      </w:r>
    </w:p>
    <w:p w:rsidR="56983A3A" w:rsidP="56983A3A" w:rsidRDefault="56983A3A" w14:paraId="34DB87AD" w14:textId="72165FA2">
      <w:pPr>
        <w:pStyle w:val="ListParagraph"/>
        <w:numPr>
          <w:ilvl w:val="1"/>
          <w:numId w:val="1"/>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Security</w:t>
      </w:r>
    </w:p>
    <w:p w:rsidR="56983A3A" w:rsidP="56983A3A" w:rsidRDefault="56983A3A" w14:paraId="18AF8BD0" w14:textId="5528C1E3">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SSH</w:t>
      </w:r>
    </w:p>
    <w:p w:rsidR="56983A3A" w:rsidP="56983A3A" w:rsidRDefault="56983A3A" w14:paraId="5F922317" w14:textId="1D391277">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SSL</w:t>
      </w:r>
    </w:p>
    <w:p w:rsidR="56983A3A" w:rsidP="56983A3A" w:rsidRDefault="56983A3A" w14:paraId="5DB53D60" w14:textId="0B346B7C">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Username Name required</w:t>
      </w:r>
    </w:p>
    <w:p w:rsidR="56983A3A" w:rsidP="56983A3A" w:rsidRDefault="56983A3A" w14:paraId="67F5E4EF" w14:textId="0F6EC0C7">
      <w:pPr>
        <w:pStyle w:val="ListParagraph"/>
        <w:numPr>
          <w:ilvl w:val="2"/>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Password required</w:t>
      </w:r>
    </w:p>
    <w:p w:rsidR="56983A3A" w:rsidP="56983A3A" w:rsidRDefault="56983A3A" w14:paraId="31AB149C" w14:textId="5D555EED">
      <w:pPr>
        <w:pStyle w:val="Normal"/>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03D4C09F" w14:textId="0A07E869">
      <w:pPr>
        <w:pStyle w:val="ListParagraph"/>
        <w:numPr>
          <w:ilvl w:val="0"/>
          <w:numId w:val="1"/>
        </w:numPr>
        <w:bidi w:val="0"/>
        <w:spacing w:before="0" w:beforeAutospacing="off" w:after="160" w:afterAutospacing="off" w:line="259" w:lineRule="auto"/>
        <w:ind w:left="720" w:right="0" w:hanging="360"/>
        <w:jc w:val="left"/>
        <w:rPr>
          <w:rFonts w:ascii="Times New Roman" w:hAnsi="Times New Roman" w:eastAsia="Times New Roman" w:cs="Times New Roman" w:asciiTheme="minorAscii" w:hAnsiTheme="minorAscii" w:eastAsiaTheme="minorAscii" w:cstheme="minorAscii"/>
          <w:b w:val="1"/>
          <w:bCs w:val="1"/>
          <w:sz w:val="24"/>
          <w:szCs w:val="24"/>
        </w:rPr>
      </w:pPr>
      <w:r w:rsidRPr="56983A3A" w:rsidR="56983A3A">
        <w:rPr>
          <w:rFonts w:ascii="Times New Roman" w:hAnsi="Times New Roman" w:eastAsia="Times New Roman" w:cs="Times New Roman" w:asciiTheme="minorAscii" w:hAnsiTheme="minorAscii" w:eastAsiaTheme="minorAscii" w:cstheme="minorAscii"/>
          <w:b w:val="1"/>
          <w:bCs w:val="1"/>
          <w:sz w:val="24"/>
          <w:szCs w:val="24"/>
        </w:rPr>
        <w:t xml:space="preserve">Internal storage requirements </w:t>
      </w:r>
      <w:r w:rsidRPr="56983A3A" w:rsidR="56983A3A">
        <w:rPr>
          <w:rFonts w:ascii="Times New Roman" w:hAnsi="Times New Roman" w:eastAsia="Times New Roman" w:cs="Times New Roman" w:asciiTheme="minorAscii" w:hAnsiTheme="minorAscii" w:eastAsiaTheme="minorAscii" w:cstheme="minorAscii"/>
          <w:b w:val="0"/>
          <w:bCs w:val="0"/>
          <w:sz w:val="24"/>
          <w:szCs w:val="24"/>
        </w:rPr>
        <w:t>-</w:t>
      </w:r>
    </w:p>
    <w:p w:rsidR="56983A3A" w:rsidP="56983A3A" w:rsidRDefault="56983A3A" w14:paraId="4E220076" w14:textId="761DC0FF">
      <w:pPr>
        <w:pStyle w:val="Normal"/>
        <w:ind w:left="0"/>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00783915" w14:textId="21FA3E89">
      <w:pPr>
        <w:pStyle w:val="ListParagraph"/>
        <w:numPr>
          <w:ilvl w:val="1"/>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We will instantiate the IoT platform on the cloud using an Ubuntu OS.</w:t>
      </w:r>
    </w:p>
    <w:p w:rsidR="56983A3A" w:rsidP="56983A3A" w:rsidRDefault="56983A3A" w14:paraId="53176122" w14:textId="4AE3FA6A">
      <w:pPr>
        <w:pStyle w:val="ListParagraph"/>
        <w:numPr>
          <w:ilvl w:val="2"/>
          <w:numId w:val="1"/>
        </w:numPr>
        <w:rPr>
          <w:rFonts w:ascii="Times New Roman" w:hAnsi="Times New Roman" w:eastAsia="Times New Roman" w:cs="Times New Roman" w:asciiTheme="minorAscii" w:hAnsiTheme="minorAscii" w:eastAsiaTheme="minorAscii" w:cstheme="minorAscii"/>
          <w:noProof w:val="0"/>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Cloud instance must contain 50 GB of storage</w:t>
      </w:r>
    </w:p>
    <w:p w:rsidR="56983A3A" w:rsidP="56983A3A" w:rsidRDefault="56983A3A" w14:paraId="43E562CA" w14:textId="0F8246F7">
      <w:pPr>
        <w:pStyle w:val="ListParagraph"/>
        <w:numPr>
          <w:ilvl w:val="2"/>
          <w:numId w:val="1"/>
        </w:numPr>
        <w:rPr>
          <w:rFonts w:ascii="Times New Roman" w:hAnsi="Times New Roman" w:eastAsia="Times New Roman" w:cs="Times New Roman"/>
          <w:noProof w:val="0"/>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Cloud instance must </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2GB of RAM for the Ubuntu OS</w:t>
      </w:r>
    </w:p>
    <w:p w:rsidR="56983A3A" w:rsidP="56983A3A" w:rsidRDefault="56983A3A" w14:paraId="145EFE68" w14:textId="29041C73">
      <w:pPr>
        <w:pStyle w:val="ListParagraph"/>
        <w:numPr>
          <w:ilvl w:val="1"/>
          <w:numId w:val="1"/>
        </w:numPr>
        <w:rPr>
          <w:caps w:val="0"/>
          <w:smallCaps w:val="0"/>
          <w:noProof w:val="0"/>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Since the project is developed on </w:t>
      </w:r>
      <w:proofErr w:type="spellStart"/>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DigitalOcean</w:t>
      </w:r>
      <w:proofErr w:type="spellEnd"/>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is cloud based, all </w:t>
      </w:r>
      <w:proofErr w:type="spellStart"/>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intrenal</w:t>
      </w:r>
      <w:proofErr w:type="spellEnd"/>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storage and hardware will be managed and maintained specifically by DigitalOcean.</w:t>
      </w:r>
    </w:p>
    <w:p w:rsidR="56983A3A" w:rsidP="56983A3A" w:rsidRDefault="56983A3A" w14:paraId="52C2B400" w14:textId="525A53CB">
      <w:pPr>
        <w:pStyle w:val="ListParagraph"/>
        <w:numPr>
          <w:ilvl w:val="1"/>
          <w:numId w:val="1"/>
        </w:numPr>
        <w:rPr>
          <w:caps w:val="0"/>
          <w:smallCaps w:val="0"/>
          <w:noProof w:val="0"/>
          <w:sz w:val="24"/>
          <w:szCs w:val="24"/>
          <w:lang w:val="en-US"/>
        </w:rPr>
      </w:pP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in any </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w:t>
      </w:r>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more internal storage is needed for the project, we may request more from </w:t>
      </w:r>
      <w:proofErr w:type="spellStart"/>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DigitalOcean</w:t>
      </w:r>
      <w:proofErr w:type="spellEnd"/>
      <w:r w:rsidRPr="56983A3A" w:rsidR="56983A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 the expense of extra costs.</w:t>
      </w:r>
    </w:p>
    <w:p w:rsidRPr="0015258F" w:rsidR="0015258F" w:rsidP="0015258F" w:rsidRDefault="0015258F" w14:paraId="3E803B41" w14:textId="0BB6C1DC">
      <w:pPr>
        <w:rPr>
          <w:rFonts w:ascii="Times New Roman" w:hAnsi="Times New Roman" w:cs="Times New Roman"/>
          <w:sz w:val="24"/>
          <w:szCs w:val="24"/>
        </w:rPr>
      </w:pPr>
    </w:p>
    <w:p w:rsidRPr="0015258F" w:rsidR="0015258F" w:rsidP="56983A3A" w:rsidRDefault="0015258F" w14:paraId="7D37C971" w14:textId="65D4F9A5">
      <w:pPr>
        <w:pStyle w:val="Normal"/>
        <w:ind w:left="0"/>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3B6D16BE" w14:textId="632CE55C">
      <w:pPr>
        <w:pStyle w:val="Normal"/>
        <w:ind w:left="0"/>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34A39EFC" w14:textId="3E34F2BC">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4"/>
          <w:szCs w:val="24"/>
        </w:rPr>
      </w:pPr>
      <w:r w:rsidRPr="56983A3A" w:rsidR="56983A3A">
        <w:rPr>
          <w:rFonts w:ascii="Times New Roman" w:hAnsi="Times New Roman" w:eastAsia="Times New Roman" w:cs="Times New Roman" w:asciiTheme="minorAscii" w:hAnsiTheme="minorAscii" w:eastAsiaTheme="minorAscii" w:cstheme="minorAscii"/>
          <w:b w:val="1"/>
          <w:bCs w:val="1"/>
          <w:sz w:val="24"/>
          <w:szCs w:val="24"/>
        </w:rPr>
        <w:t xml:space="preserve">Description of COMMON blocks - </w:t>
      </w:r>
    </w:p>
    <w:p w:rsidR="56983A3A" w:rsidP="56983A3A" w:rsidRDefault="56983A3A" w14:paraId="6242D99E" w14:textId="60062805">
      <w:pPr>
        <w:pStyle w:val="Normal"/>
        <w:ind w:left="0"/>
        <w:rPr>
          <w:rFonts w:ascii="Times New Roman" w:hAnsi="Times New Roman" w:eastAsia="Times New Roman" w:cs="Times New Roman" w:asciiTheme="minorAscii" w:hAnsiTheme="minorAscii" w:eastAsiaTheme="minorAscii" w:cstheme="minorAscii"/>
          <w:b w:val="1"/>
          <w:bCs w:val="1"/>
          <w:sz w:val="24"/>
          <w:szCs w:val="24"/>
        </w:rPr>
      </w:pPr>
    </w:p>
    <w:p w:rsidR="56983A3A" w:rsidP="56983A3A" w:rsidRDefault="56983A3A" w14:paraId="4E382099" w14:textId="7B90A4C6">
      <w:pPr>
        <w:pStyle w:val="ListParagraph"/>
        <w:numPr>
          <w:ilvl w:val="1"/>
          <w:numId w:val="1"/>
        </w:numPr>
        <w:bidi w:val="0"/>
        <w:spacing w:before="0" w:beforeAutospacing="off" w:after="160" w:afterAutospacing="off" w:line="259" w:lineRule="auto"/>
        <w:ind w:left="1440" w:right="0" w:hanging="360"/>
        <w:jc w:val="left"/>
        <w:rPr>
          <w:rFonts w:ascii="Times New Roman" w:hAnsi="Times New Roman" w:eastAsia="Times New Roman" w:cs="Times New Roman" w:asciiTheme="minorAscii" w:hAnsiTheme="minorAscii" w:eastAsiaTheme="minorAscii" w:cstheme="minorAscii"/>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 xml:space="preserve">Edge </w:t>
      </w:r>
      <w:r w:rsidRPr="56983A3A" w:rsidR="56983A3A">
        <w:rPr>
          <w:rFonts w:ascii="Times New Roman" w:hAnsi="Times New Roman" w:eastAsia="Times New Roman" w:cs="Times New Roman" w:asciiTheme="minorAscii" w:hAnsiTheme="minorAscii" w:eastAsiaTheme="minorAscii" w:cstheme="minorAscii"/>
          <w:sz w:val="24"/>
          <w:szCs w:val="24"/>
        </w:rPr>
        <w:t>Interface (</w:t>
      </w:r>
      <w:r w:rsidRPr="56983A3A" w:rsidR="56983A3A">
        <w:rPr>
          <w:rFonts w:ascii="Times New Roman" w:hAnsi="Times New Roman" w:eastAsia="Times New Roman" w:cs="Times New Roman" w:asciiTheme="minorAscii" w:hAnsiTheme="minorAscii" w:eastAsiaTheme="minorAscii" w:cstheme="minorAscii"/>
          <w:sz w:val="24"/>
          <w:szCs w:val="24"/>
        </w:rPr>
        <w:t xml:space="preserve">Message Broker, Message bus) </w:t>
      </w:r>
    </w:p>
    <w:p w:rsidR="56983A3A" w:rsidP="56983A3A" w:rsidRDefault="56983A3A" w14:paraId="0B71E812" w14:textId="01F47457">
      <w:pPr>
        <w:pStyle w:val="ListParagraph"/>
        <w:numPr>
          <w:ilvl w:val="2"/>
          <w:numId w:val="1"/>
        </w:numPr>
        <w:rPr>
          <w:rFonts w:ascii="Times New Roman" w:hAnsi="Times New Roman" w:eastAsia="Times New Roman" w:cs="Times New Roman" w:asciiTheme="minorAscii" w:hAnsiTheme="minorAscii" w:eastAsiaTheme="minorAscii" w:cstheme="minorAscii"/>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 xml:space="preserve">This module deals with the physical world, especially heterogeneous </w:t>
      </w:r>
      <w:bookmarkStart w:name="_Int_GoKJu8QN" w:id="1049382153"/>
      <w:r w:rsidRPr="56983A3A" w:rsidR="56983A3A">
        <w:rPr>
          <w:rFonts w:ascii="Times New Roman" w:hAnsi="Times New Roman" w:eastAsia="Times New Roman" w:cs="Times New Roman" w:asciiTheme="minorAscii" w:hAnsiTheme="minorAscii" w:eastAsiaTheme="minorAscii" w:cstheme="minorAscii"/>
          <w:sz w:val="24"/>
          <w:szCs w:val="24"/>
        </w:rPr>
        <w:t>devices,</w:t>
      </w:r>
      <w:bookmarkEnd w:id="1049382153"/>
      <w:r w:rsidRPr="56983A3A" w:rsidR="56983A3A">
        <w:rPr>
          <w:rFonts w:ascii="Times New Roman" w:hAnsi="Times New Roman" w:eastAsia="Times New Roman" w:cs="Times New Roman" w:asciiTheme="minorAscii" w:hAnsiTheme="minorAscii" w:eastAsiaTheme="minorAscii" w:cstheme="minorAscii"/>
          <w:sz w:val="24"/>
          <w:szCs w:val="24"/>
        </w:rPr>
        <w:t xml:space="preserve"> and sensors. Since devices could be communicated over many communication technologies, such as Wi-Fi, Bluetooth, Lora WAN, GPRS, and so forth, this module needs to cater to all of them.</w:t>
      </w:r>
    </w:p>
    <w:p w:rsidR="56983A3A" w:rsidP="56983A3A" w:rsidRDefault="56983A3A" w14:paraId="38DE54A3" w14:textId="7365B6C7">
      <w:pPr>
        <w:pStyle w:val="ListParagraph"/>
        <w:numPr>
          <w:ilvl w:val="1"/>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Message Router and Communication Management</w:t>
      </w:r>
    </w:p>
    <w:p w:rsidR="56983A3A" w:rsidP="56983A3A" w:rsidRDefault="56983A3A" w14:paraId="2E0477AD" w14:textId="75AC77BF">
      <w:pPr>
        <w:pStyle w:val="ListParagraph"/>
        <w:numPr>
          <w:ilvl w:val="2"/>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This block refines and adds context to messages when they become available on the message bus to ensure that they are routed to the correct area. Its job is to tag, rebroadcast</w:t>
      </w:r>
      <w:r w:rsidRPr="56983A3A" w:rsidR="56983A3A">
        <w:rPr>
          <w:rFonts w:ascii="Times New Roman" w:hAnsi="Times New Roman" w:eastAsia="Times New Roman" w:cs="Times New Roman" w:asciiTheme="minorAscii" w:hAnsiTheme="minorAscii" w:eastAsiaTheme="minorAscii" w:cstheme="minorAscii"/>
          <w:sz w:val="24"/>
          <w:szCs w:val="24"/>
        </w:rPr>
        <w:t>, and publish</w:t>
      </w:r>
      <w:r w:rsidRPr="56983A3A" w:rsidR="56983A3A">
        <w:rPr>
          <w:rFonts w:ascii="Times New Roman" w:hAnsi="Times New Roman" w:eastAsia="Times New Roman" w:cs="Times New Roman" w:asciiTheme="minorAscii" w:hAnsiTheme="minorAscii" w:eastAsiaTheme="minorAscii" w:cstheme="minorAscii"/>
          <w:sz w:val="24"/>
          <w:szCs w:val="24"/>
        </w:rPr>
        <w:t xml:space="preserve"> additional contextual information as needed. </w:t>
      </w:r>
    </w:p>
    <w:p w:rsidR="56983A3A" w:rsidP="56983A3A" w:rsidRDefault="56983A3A" w14:paraId="01D06FA9" w14:textId="6C8A4167">
      <w:pPr>
        <w:pStyle w:val="ListParagraph"/>
        <w:numPr>
          <w:ilvl w:val="1"/>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 xml:space="preserve">Data </w:t>
      </w:r>
      <w:r w:rsidRPr="56983A3A" w:rsidR="56983A3A">
        <w:rPr>
          <w:rFonts w:ascii="Times New Roman" w:hAnsi="Times New Roman" w:eastAsia="Times New Roman" w:cs="Times New Roman" w:asciiTheme="minorAscii" w:hAnsiTheme="minorAscii" w:eastAsiaTheme="minorAscii" w:cstheme="minorAscii"/>
          <w:sz w:val="24"/>
          <w:szCs w:val="24"/>
        </w:rPr>
        <w:t>Management</w:t>
      </w:r>
      <w:r w:rsidRPr="56983A3A" w:rsidR="56983A3A">
        <w:rPr>
          <w:rFonts w:ascii="Times New Roman" w:hAnsi="Times New Roman" w:eastAsia="Times New Roman" w:cs="Times New Roman" w:asciiTheme="minorAscii" w:hAnsiTheme="minorAscii" w:eastAsiaTheme="minorAscii" w:cstheme="minorAscii"/>
          <w:sz w:val="24"/>
          <w:szCs w:val="24"/>
        </w:rPr>
        <w:t xml:space="preserve"> </w:t>
      </w:r>
    </w:p>
    <w:p w:rsidR="56983A3A" w:rsidP="56983A3A" w:rsidRDefault="56983A3A" w14:paraId="235104EF" w14:textId="3C28EB13">
      <w:pPr>
        <w:pStyle w:val="ListParagraph"/>
        <w:numPr>
          <w:ilvl w:val="2"/>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 xml:space="preserve">The job of the data management block is to store data from the message block in a sequential manner. It </w:t>
      </w:r>
      <w:r w:rsidRPr="56983A3A" w:rsidR="56983A3A">
        <w:rPr>
          <w:rFonts w:ascii="Times New Roman" w:hAnsi="Times New Roman" w:eastAsia="Times New Roman" w:cs="Times New Roman" w:asciiTheme="minorAscii" w:hAnsiTheme="minorAscii" w:eastAsiaTheme="minorAscii" w:cstheme="minorAscii"/>
          <w:sz w:val="24"/>
          <w:szCs w:val="24"/>
        </w:rPr>
        <w:t>works</w:t>
      </w:r>
      <w:r w:rsidRPr="56983A3A" w:rsidR="56983A3A">
        <w:rPr>
          <w:rFonts w:ascii="Times New Roman" w:hAnsi="Times New Roman" w:eastAsia="Times New Roman" w:cs="Times New Roman" w:asciiTheme="minorAscii" w:hAnsiTheme="minorAscii" w:eastAsiaTheme="minorAscii" w:cstheme="minorAscii"/>
          <w:sz w:val="24"/>
          <w:szCs w:val="24"/>
        </w:rPr>
        <w:t xml:space="preserve"> with the communication and routing module or the message broker for </w:t>
      </w:r>
      <w:r w:rsidRPr="56983A3A" w:rsidR="56983A3A">
        <w:rPr>
          <w:rFonts w:ascii="Times New Roman" w:hAnsi="Times New Roman" w:eastAsia="Times New Roman" w:cs="Times New Roman" w:asciiTheme="minorAscii" w:hAnsiTheme="minorAscii" w:eastAsiaTheme="minorAscii" w:cstheme="minorAscii"/>
          <w:sz w:val="24"/>
          <w:szCs w:val="24"/>
        </w:rPr>
        <w:t>coordination</w:t>
      </w:r>
      <w:r w:rsidRPr="56983A3A" w:rsidR="56983A3A">
        <w:rPr>
          <w:rFonts w:ascii="Times New Roman" w:hAnsi="Times New Roman" w:eastAsia="Times New Roman" w:cs="Times New Roman" w:asciiTheme="minorAscii" w:hAnsiTheme="minorAscii" w:eastAsiaTheme="minorAscii" w:cstheme="minorAscii"/>
          <w:sz w:val="24"/>
          <w:szCs w:val="24"/>
        </w:rPr>
        <w:t xml:space="preserve"> and orchestration. </w:t>
      </w:r>
    </w:p>
    <w:p w:rsidR="56983A3A" w:rsidP="56983A3A" w:rsidRDefault="56983A3A" w14:paraId="539EDF7C" w14:textId="38741786">
      <w:pPr>
        <w:pStyle w:val="ListParagraph"/>
        <w:numPr>
          <w:ilvl w:val="1"/>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Rules Engine</w:t>
      </w:r>
    </w:p>
    <w:p w:rsidR="56983A3A" w:rsidP="56983A3A" w:rsidRDefault="56983A3A" w14:paraId="643AE90A" w14:textId="39D59B68">
      <w:pPr>
        <w:pStyle w:val="ListParagraph"/>
        <w:numPr>
          <w:ilvl w:val="2"/>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 xml:space="preserve">Monitors the message bus and events across the platform and takes actions based on a set of rules. It is the execution block of the IoT platform. It feeds into the rule engine to allow applications to </w:t>
      </w:r>
      <w:r w:rsidRPr="56983A3A" w:rsidR="56983A3A">
        <w:rPr>
          <w:rFonts w:ascii="Times New Roman" w:hAnsi="Times New Roman" w:eastAsia="Times New Roman" w:cs="Times New Roman" w:asciiTheme="minorAscii" w:hAnsiTheme="minorAscii" w:eastAsiaTheme="minorAscii" w:cstheme="minorAscii"/>
          <w:sz w:val="24"/>
          <w:szCs w:val="24"/>
        </w:rPr>
        <w:t>configure or</w:t>
      </w:r>
      <w:r w:rsidRPr="56983A3A" w:rsidR="56983A3A">
        <w:rPr>
          <w:rFonts w:ascii="Times New Roman" w:hAnsi="Times New Roman" w:eastAsia="Times New Roman" w:cs="Times New Roman" w:asciiTheme="minorAscii" w:hAnsiTheme="minorAscii" w:eastAsiaTheme="minorAscii" w:cstheme="minorAscii"/>
          <w:sz w:val="24"/>
          <w:szCs w:val="24"/>
        </w:rPr>
        <w:t xml:space="preserve"> trigger specific rules. </w:t>
      </w:r>
    </w:p>
    <w:p w:rsidR="56983A3A" w:rsidP="56983A3A" w:rsidRDefault="56983A3A" w14:paraId="62B7A755" w14:textId="0941CE14">
      <w:pPr>
        <w:pStyle w:val="ListParagraph"/>
        <w:numPr>
          <w:ilvl w:val="1"/>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Device Manager</w:t>
      </w:r>
    </w:p>
    <w:p w:rsidR="56983A3A" w:rsidP="56983A3A" w:rsidRDefault="56983A3A" w14:paraId="55B8C096" w14:textId="63F2AB9E">
      <w:pPr>
        <w:pStyle w:val="ListParagraph"/>
        <w:numPr>
          <w:ilvl w:val="2"/>
          <w:numId w:val="1"/>
        </w:numPr>
        <w:rPr>
          <w:rFonts w:ascii="Times New Roman" w:hAnsi="Times New Roman" w:eastAsia="Times New Roman" w:cs="Times New Roman" w:asciiTheme="minorAscii" w:hAnsiTheme="minorAscii" w:eastAsiaTheme="minorAscii" w:cstheme="minorAscii"/>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The device manager essentially provides the generic functionality of managing devices as assets. This includes listing all the devices, their active-inactive status, battery levels, network conditions, access keys, readings, stored data access, device details, session information, and other similar things.</w:t>
      </w:r>
    </w:p>
    <w:p w:rsidR="56983A3A" w:rsidP="56983A3A" w:rsidRDefault="56983A3A" w14:paraId="24138D1F" w14:textId="71A760FF">
      <w:pPr>
        <w:pStyle w:val="ListParagraph"/>
        <w:numPr>
          <w:ilvl w:val="1"/>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Application And user Management</w:t>
      </w:r>
    </w:p>
    <w:p w:rsidR="56983A3A" w:rsidP="56983A3A" w:rsidRDefault="56983A3A" w14:paraId="113049EB" w14:textId="0F15E14A">
      <w:pPr>
        <w:pStyle w:val="ListParagraph"/>
        <w:numPr>
          <w:ilvl w:val="2"/>
          <w:numId w:val="1"/>
        </w:numPr>
        <w:rPr>
          <w:rFonts w:ascii="Times New Roman" w:hAnsi="Times New Roman" w:eastAsia="Times New Roman" w:cs="Times New Roman" w:asciiTheme="minorAscii" w:hAnsiTheme="minorAscii" w:eastAsiaTheme="minorAscii" w:cstheme="minorAscii"/>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 xml:space="preserve">This block </w:t>
      </w:r>
      <w:r w:rsidRPr="56983A3A" w:rsidR="56983A3A">
        <w:rPr>
          <w:rFonts w:ascii="Times New Roman" w:hAnsi="Times New Roman" w:eastAsia="Times New Roman" w:cs="Times New Roman" w:asciiTheme="minorAscii" w:hAnsiTheme="minorAscii" w:eastAsiaTheme="minorAscii" w:cstheme="minorAscii"/>
          <w:sz w:val="24"/>
          <w:szCs w:val="24"/>
        </w:rPr>
        <w:t>provides</w:t>
      </w:r>
      <w:r w:rsidRPr="56983A3A" w:rsidR="56983A3A">
        <w:rPr>
          <w:rFonts w:ascii="Times New Roman" w:hAnsi="Times New Roman" w:eastAsia="Times New Roman" w:cs="Times New Roman" w:asciiTheme="minorAscii" w:hAnsiTheme="minorAscii" w:eastAsiaTheme="minorAscii" w:cstheme="minorAscii"/>
          <w:sz w:val="24"/>
          <w:szCs w:val="24"/>
        </w:rPr>
        <w:t xml:space="preserve"> User management functionalities. </w:t>
      </w:r>
      <w:r w:rsidRPr="56983A3A" w:rsidR="56983A3A">
        <w:rPr>
          <w:rFonts w:ascii="Times New Roman" w:hAnsi="Times New Roman" w:eastAsia="Times New Roman" w:cs="Times New Roman" w:asciiTheme="minorAscii" w:hAnsiTheme="minorAscii" w:eastAsiaTheme="minorAscii" w:cstheme="minorAscii"/>
          <w:sz w:val="24"/>
          <w:szCs w:val="24"/>
        </w:rPr>
        <w:t>Passwords</w:t>
      </w:r>
      <w:r w:rsidRPr="56983A3A" w:rsidR="56983A3A">
        <w:rPr>
          <w:rFonts w:ascii="Times New Roman" w:hAnsi="Times New Roman" w:eastAsia="Times New Roman" w:cs="Times New Roman" w:asciiTheme="minorAscii" w:hAnsiTheme="minorAscii" w:eastAsiaTheme="minorAscii" w:cstheme="minorAscii"/>
          <w:sz w:val="24"/>
          <w:szCs w:val="24"/>
        </w:rPr>
        <w:t xml:space="preserve"> and credentials, access keys, logins, and rights, are managed through this block. API keys, credentials, and access can be managed through the same block for upstream applications and various other integrated systems</w:t>
      </w:r>
    </w:p>
    <w:p w:rsidR="56983A3A" w:rsidP="56983A3A" w:rsidRDefault="56983A3A" w14:paraId="63730E63" w14:textId="3ED2A07C">
      <w:pPr>
        <w:pStyle w:val="ListParagraph"/>
        <w:numPr>
          <w:ilvl w:val="1"/>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Rest API</w:t>
      </w:r>
    </w:p>
    <w:p w:rsidR="56983A3A" w:rsidP="56983A3A" w:rsidRDefault="56983A3A" w14:paraId="6C55C365" w14:textId="4FFDCB18">
      <w:pPr>
        <w:pStyle w:val="ListParagraph"/>
        <w:numPr>
          <w:ilvl w:val="2"/>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 xml:space="preserve">The Rest API provides support functions and utilities that are asynchronously. It also supports data aggregation and bulk operational functionalities.  </w:t>
      </w:r>
    </w:p>
    <w:p w:rsidR="56983A3A" w:rsidP="56983A3A" w:rsidRDefault="56983A3A" w14:paraId="23E72C3A" w14:textId="41A18C6D">
      <w:pPr>
        <w:pStyle w:val="ListParagraph"/>
        <w:numPr>
          <w:ilvl w:val="1"/>
          <w:numId w:val="1"/>
        </w:numPr>
        <w:rPr>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 xml:space="preserve">Microservices </w:t>
      </w:r>
    </w:p>
    <w:p w:rsidR="56983A3A" w:rsidP="56983A3A" w:rsidRDefault="56983A3A" w14:paraId="59696F3E" w14:textId="14A42DF9">
      <w:pPr>
        <w:pStyle w:val="ListParagraph"/>
        <w:numPr>
          <w:ilvl w:val="2"/>
          <w:numId w:val="1"/>
        </w:numPr>
        <w:rPr>
          <w:rFonts w:ascii="Times New Roman" w:hAnsi="Times New Roman" w:eastAsia="Times New Roman" w:cs="Times New Roman" w:asciiTheme="minorAscii" w:hAnsiTheme="minorAscii" w:eastAsiaTheme="minorAscii" w:cstheme="minorAscii"/>
          <w:sz w:val="24"/>
          <w:szCs w:val="24"/>
        </w:rPr>
      </w:pPr>
      <w:r w:rsidRPr="56983A3A" w:rsidR="56983A3A">
        <w:rPr>
          <w:rFonts w:ascii="Times New Roman" w:hAnsi="Times New Roman" w:eastAsia="Times New Roman" w:cs="Times New Roman" w:asciiTheme="minorAscii" w:hAnsiTheme="minorAscii" w:eastAsiaTheme="minorAscii" w:cstheme="minorAscii"/>
          <w:sz w:val="24"/>
          <w:szCs w:val="24"/>
        </w:rPr>
        <w:t xml:space="preserve">The microservices block </w:t>
      </w:r>
      <w:r w:rsidRPr="56983A3A" w:rsidR="56983A3A">
        <w:rPr>
          <w:rFonts w:ascii="Times New Roman" w:hAnsi="Times New Roman" w:eastAsia="Times New Roman" w:cs="Times New Roman" w:asciiTheme="minorAscii" w:hAnsiTheme="minorAscii" w:eastAsiaTheme="minorAscii" w:cstheme="minorAscii"/>
          <w:sz w:val="24"/>
          <w:szCs w:val="24"/>
        </w:rPr>
        <w:t>provides</w:t>
      </w:r>
      <w:r w:rsidRPr="56983A3A" w:rsidR="56983A3A">
        <w:rPr>
          <w:rFonts w:ascii="Times New Roman" w:hAnsi="Times New Roman" w:eastAsia="Times New Roman" w:cs="Times New Roman" w:asciiTheme="minorAscii" w:hAnsiTheme="minorAscii" w:eastAsiaTheme="minorAscii" w:cstheme="minorAscii"/>
          <w:sz w:val="24"/>
          <w:szCs w:val="24"/>
        </w:rPr>
        <w:t xml:space="preserve"> a bundle of</w:t>
      </w:r>
      <w:r w:rsidRPr="56983A3A" w:rsidR="56983A3A">
        <w:rPr>
          <w:rFonts w:ascii="Times New Roman" w:hAnsi="Times New Roman" w:eastAsia="Times New Roman" w:cs="Times New Roman" w:asciiTheme="minorAscii" w:hAnsiTheme="minorAscii" w:eastAsiaTheme="minorAscii" w:cstheme="minorAscii"/>
          <w:sz w:val="24"/>
          <w:szCs w:val="24"/>
        </w:rPr>
        <w:t xml:space="preserve"> services such as text messaging or email notifications, verifications, captcha, social media authentications, or payment services integration and many more auxiliary services. </w:t>
      </w:r>
    </w:p>
    <w:p w:rsidR="56983A3A" w:rsidP="56983A3A" w:rsidRDefault="56983A3A" w14:paraId="3614F33A" w14:textId="0A806FE0">
      <w:pPr>
        <w:pStyle w:val="Normal"/>
        <w:rPr>
          <w:rFonts w:ascii="Times New Roman" w:hAnsi="Times New Roman" w:eastAsia="Times New Roman" w:cs="Times New Roman" w:asciiTheme="minorAscii" w:hAnsiTheme="minorAscii" w:eastAsiaTheme="minorAscii" w:cstheme="minorAscii"/>
          <w:sz w:val="24"/>
          <w:szCs w:val="24"/>
        </w:rPr>
      </w:pPr>
    </w:p>
    <w:p w:rsidR="56983A3A" w:rsidP="56983A3A" w:rsidRDefault="56983A3A" w14:paraId="7C115FD2" w14:textId="404AE0EF">
      <w:pPr>
        <w:pStyle w:val="ListParagraph"/>
        <w:ind w:left="0"/>
        <w:rPr>
          <w:rFonts w:ascii="Times New Roman" w:hAnsi="Times New Roman" w:eastAsia="Times New Roman" w:cs="Times New Roman" w:asciiTheme="minorAscii" w:hAnsiTheme="minorAscii" w:eastAsiaTheme="minorAscii" w:cstheme="minorAscii"/>
          <w:sz w:val="24"/>
          <w:szCs w:val="24"/>
        </w:rPr>
      </w:pPr>
    </w:p>
    <w:sectPr w:rsidRPr="0015258F" w:rsidR="0015258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GoKJu8QN" int2:invalidationBookmarkName="" int2:hashCode="coGQ502ziwAwZ6" int2:id="LPY7vrAU"/>
    <int2:bookmark int2:bookmarkName="_Int_UezWAhB2" int2:invalidationBookmarkName="" int2:hashCode="zKITsmmltpvYMx" int2:id="3GCZFRMM">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9abb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670c95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5b0d4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6cc2ff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50489c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3b8ea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d6d2ea9"/>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dccf09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b4e1b6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FDD4102"/>
    <w:multiLevelType w:val="hybridMultilevel"/>
    <w:tmpl w:val="31F63AEC"/>
    <w:lvl w:ilvl="0">
      <w:start w:val="1"/>
      <w:numFmt w:val="decimal"/>
      <w:lvlText w:val="%1."/>
      <w:lvlJc w:val="left"/>
      <w:pPr>
        <w:ind w:left="720" w:hanging="360"/>
      </w:pPr>
      <w:rPr/>
    </w:lvl>
    <w:lvl w:ilvl="1" w:tentative="1">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33438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8F"/>
    <w:rsid w:val="0015258F"/>
    <w:rsid w:val="00443DD2"/>
    <w:rsid w:val="004859C0"/>
    <w:rsid w:val="01198682"/>
    <w:rsid w:val="0189454C"/>
    <w:rsid w:val="03B1EAAF"/>
    <w:rsid w:val="057FB0C0"/>
    <w:rsid w:val="069F3A5F"/>
    <w:rsid w:val="06B862BC"/>
    <w:rsid w:val="09299095"/>
    <w:rsid w:val="0A5321E3"/>
    <w:rsid w:val="0AF40C14"/>
    <w:rsid w:val="0BEEF244"/>
    <w:rsid w:val="0C028467"/>
    <w:rsid w:val="0CB3CBB5"/>
    <w:rsid w:val="1077455A"/>
    <w:rsid w:val="11E49D6E"/>
    <w:rsid w:val="120A44E2"/>
    <w:rsid w:val="13AEE61C"/>
    <w:rsid w:val="1415D40D"/>
    <w:rsid w:val="14A2D54C"/>
    <w:rsid w:val="18E94530"/>
    <w:rsid w:val="18EEC109"/>
    <w:rsid w:val="1B510506"/>
    <w:rsid w:val="1CDFB0A4"/>
    <w:rsid w:val="1CECD567"/>
    <w:rsid w:val="1F137160"/>
    <w:rsid w:val="1FC4730B"/>
    <w:rsid w:val="2084984B"/>
    <w:rsid w:val="21802964"/>
    <w:rsid w:val="21B321C7"/>
    <w:rsid w:val="21C0468A"/>
    <w:rsid w:val="231CFC78"/>
    <w:rsid w:val="23AC0EC1"/>
    <w:rsid w:val="24127F3F"/>
    <w:rsid w:val="28B307D9"/>
    <w:rsid w:val="29F1E7DE"/>
    <w:rsid w:val="2A6704CF"/>
    <w:rsid w:val="2B0EE600"/>
    <w:rsid w:val="2BBEE0F4"/>
    <w:rsid w:val="2BCF3878"/>
    <w:rsid w:val="2C02D530"/>
    <w:rsid w:val="2CF03E34"/>
    <w:rsid w:val="2E3DB5E9"/>
    <w:rsid w:val="2E8C0E95"/>
    <w:rsid w:val="2F22168C"/>
    <w:rsid w:val="302651F3"/>
    <w:rsid w:val="308BBFBE"/>
    <w:rsid w:val="30A2A99B"/>
    <w:rsid w:val="323E79FC"/>
    <w:rsid w:val="346AAF38"/>
    <w:rsid w:val="34C61FCA"/>
    <w:rsid w:val="355F30E1"/>
    <w:rsid w:val="36E1EDAD"/>
    <w:rsid w:val="3711EB1F"/>
    <w:rsid w:val="37B66CB8"/>
    <w:rsid w:val="38C8F8D2"/>
    <w:rsid w:val="3B10D2B0"/>
    <w:rsid w:val="3D4799F0"/>
    <w:rsid w:val="411E3390"/>
    <w:rsid w:val="417B5029"/>
    <w:rsid w:val="4183DAC0"/>
    <w:rsid w:val="4195A67B"/>
    <w:rsid w:val="419DDC02"/>
    <w:rsid w:val="4317208A"/>
    <w:rsid w:val="4369A777"/>
    <w:rsid w:val="439EF726"/>
    <w:rsid w:val="4573162B"/>
    <w:rsid w:val="47191292"/>
    <w:rsid w:val="49855183"/>
    <w:rsid w:val="49D2DF8F"/>
    <w:rsid w:val="4C35DB5A"/>
    <w:rsid w:val="4C949A69"/>
    <w:rsid w:val="4CBCF245"/>
    <w:rsid w:val="4CCEC494"/>
    <w:rsid w:val="4CD61AA2"/>
    <w:rsid w:val="4DD1ABBB"/>
    <w:rsid w:val="4E11C8E1"/>
    <w:rsid w:val="4E183641"/>
    <w:rsid w:val="4E8D2855"/>
    <w:rsid w:val="51680B8C"/>
    <w:rsid w:val="52272B67"/>
    <w:rsid w:val="52CC11A7"/>
    <w:rsid w:val="53A16E6C"/>
    <w:rsid w:val="53ABD73C"/>
    <w:rsid w:val="555A760B"/>
    <w:rsid w:val="5681F516"/>
    <w:rsid w:val="56983A3A"/>
    <w:rsid w:val="56B88726"/>
    <w:rsid w:val="587E3374"/>
    <w:rsid w:val="592E2E68"/>
    <w:rsid w:val="597B0AF7"/>
    <w:rsid w:val="59CF1899"/>
    <w:rsid w:val="5BAF193C"/>
    <w:rsid w:val="5CA3189D"/>
    <w:rsid w:val="5E4E7C1A"/>
    <w:rsid w:val="5EAB39A5"/>
    <w:rsid w:val="60D621E8"/>
    <w:rsid w:val="622D0340"/>
    <w:rsid w:val="62D510AE"/>
    <w:rsid w:val="63F3D251"/>
    <w:rsid w:val="651A7B29"/>
    <w:rsid w:val="660CB170"/>
    <w:rsid w:val="673DBDD6"/>
    <w:rsid w:val="68521BEB"/>
    <w:rsid w:val="6959F060"/>
    <w:rsid w:val="69602216"/>
    <w:rsid w:val="6AA55C0A"/>
    <w:rsid w:val="6BE7C8DF"/>
    <w:rsid w:val="6CC129ED"/>
    <w:rsid w:val="6FAD0CF0"/>
    <w:rsid w:val="6FAD0CF0"/>
    <w:rsid w:val="70A1C06F"/>
    <w:rsid w:val="712E86FF"/>
    <w:rsid w:val="7243270A"/>
    <w:rsid w:val="73440EC0"/>
    <w:rsid w:val="73656111"/>
    <w:rsid w:val="73BF6E34"/>
    <w:rsid w:val="73E08B02"/>
    <w:rsid w:val="7443D452"/>
    <w:rsid w:val="747FFA68"/>
    <w:rsid w:val="74895C25"/>
    <w:rsid w:val="75013172"/>
    <w:rsid w:val="75AE7BFE"/>
    <w:rsid w:val="775A8C69"/>
    <w:rsid w:val="7942DA4B"/>
    <w:rsid w:val="7BE3828A"/>
    <w:rsid w:val="7C1DBD82"/>
    <w:rsid w:val="7D6E44EB"/>
    <w:rsid w:val="7D81C39D"/>
    <w:rsid w:val="7DB98DE3"/>
    <w:rsid w:val="7F1D93FE"/>
    <w:rsid w:val="7F7DB620"/>
    <w:rsid w:val="7FEE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F65C"/>
  <w15:chartTrackingRefBased/>
  <w15:docId w15:val="{32CB9071-5D8E-41BB-9423-4B9F8712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png" Id="R72dd317ca12546da" /><Relationship Type="http://schemas.microsoft.com/office/2020/10/relationships/intelligence" Target="intelligence2.xml" Id="R660316dd3f8f45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A464E3143F548BD427ABDF534A8CE" ma:contentTypeVersion="13" ma:contentTypeDescription="Create a new document." ma:contentTypeScope="" ma:versionID="66713033bd85525cbf1c9fb09daa691c">
  <xsd:schema xmlns:xsd="http://www.w3.org/2001/XMLSchema" xmlns:xs="http://www.w3.org/2001/XMLSchema" xmlns:p="http://schemas.microsoft.com/office/2006/metadata/properties" xmlns:ns2="e3a0f56d-72ec-4c0e-bcc3-207962982469" xmlns:ns3="8ad46322-0323-41da-812f-cecc1d6d4438" targetNamespace="http://schemas.microsoft.com/office/2006/metadata/properties" ma:root="true" ma:fieldsID="1b7b1dc24edc7fe45d4ffe5a49d7927e" ns2:_="" ns3:_="">
    <xsd:import namespace="e3a0f56d-72ec-4c0e-bcc3-207962982469"/>
    <xsd:import namespace="8ad46322-0323-41da-812f-cecc1d6d4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reatedby"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f56d-72ec-4c0e-bcc3-207962982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reatedby" ma:index="18" nillable="true" ma:displayName="Created by" ma:format="Dropdown" ma:list="UserInfo" ma:SharePointGroup="0" ma:internalNam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d46322-0323-41da-812f-cecc1d6d44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3ebe02-e611-4b9b-b311-8caf9e7f832b}" ma:internalName="TaxCatchAll" ma:showField="CatchAllData" ma:web="8ad46322-0323-41da-812f-cecc1d6d44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d46322-0323-41da-812f-cecc1d6d4438" xsi:nil="true"/>
    <lcf76f155ced4ddcb4097134ff3c332f xmlns="e3a0f56d-72ec-4c0e-bcc3-207962982469">
      <Terms xmlns="http://schemas.microsoft.com/office/infopath/2007/PartnerControls"/>
    </lcf76f155ced4ddcb4097134ff3c332f>
    <Createdby xmlns="e3a0f56d-72ec-4c0e-bcc3-207962982469">
      <UserInfo>
        <DisplayName/>
        <AccountId xsi:nil="true"/>
        <AccountType/>
      </UserInfo>
    </Createdby>
  </documentManagement>
</p:properties>
</file>

<file path=customXml/itemProps1.xml><?xml version="1.0" encoding="utf-8"?>
<ds:datastoreItem xmlns:ds="http://schemas.openxmlformats.org/officeDocument/2006/customXml" ds:itemID="{30A89E0E-026F-4809-B17D-F12A5D7C2B24}"/>
</file>

<file path=customXml/itemProps2.xml><?xml version="1.0" encoding="utf-8"?>
<ds:datastoreItem xmlns:ds="http://schemas.openxmlformats.org/officeDocument/2006/customXml" ds:itemID="{B39C7E60-E00C-484E-8AE0-037F30188C28}"/>
</file>

<file path=customXml/itemProps3.xml><?xml version="1.0" encoding="utf-8"?>
<ds:datastoreItem xmlns:ds="http://schemas.openxmlformats.org/officeDocument/2006/customXml" ds:itemID="{E7307FA2-8AC3-4270-9887-389CAE62D2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Freddy</dc:creator>
  <cp:keywords/>
  <dc:description/>
  <cp:lastModifiedBy>Vidrio, Fausto I</cp:lastModifiedBy>
  <cp:revision>2</cp:revision>
  <dcterms:created xsi:type="dcterms:W3CDTF">2022-07-31T04:31:00Z</dcterms:created>
  <dcterms:modified xsi:type="dcterms:W3CDTF">2022-08-01T05:08:16Z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0x01010076AA464E3143F548BD427ABDF534A8CE</vt:lpwstr>
  </property>
  <property fmtid="{D5CDD505-2E9C-101B-9397-08002B2CF9AE}" pid="3" name="MediaServiceImageTags">
    <vt:lpwstr/>
  </property>
</Properties>
</file>