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r w:rsidR="00DA381D" w:rsidRPr="00706EF3">
        <w:rPr>
          <w:rFonts w:ascii="Arial" w:hAnsi="Arial" w:cs="Arial"/>
          <w:sz w:val="24"/>
          <w:szCs w:val="24"/>
          <w:lang w:val="fr-CA"/>
        </w:rPr>
        <w:t> :</w:t>
      </w:r>
      <w:r w:rsidR="00DA381D">
        <w:rPr>
          <w:rFonts w:ascii="Arial" w:hAnsi="Arial" w:cs="Arial"/>
          <w:sz w:val="24"/>
          <w:szCs w:val="24"/>
          <w:lang w:val="fr-CA"/>
        </w:rPr>
        <w:t xml:space="preserve"> 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r w:rsidR="00F728F9">
        <w:rPr>
          <w:sz w:val="24"/>
        </w:rPr>
        <w:t>avril</w:t>
      </w:r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20693E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16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8C56E7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je veux pouvoir </w:t>
            </w:r>
            <w:r w:rsidR="00F67C61">
              <w:rPr>
                <w:lang w:val="fr-CA"/>
              </w:rPr>
              <w:t xml:space="preserve">voir des cheveux afin d’avoir un portrait qui ressemble plus </w:t>
            </w:r>
            <w:r w:rsidR="00832EF6">
              <w:rPr>
                <w:lang w:val="fr-CA"/>
              </w:rPr>
              <w:t>à</w:t>
            </w:r>
            <w:r w:rsidR="00F67C61">
              <w:rPr>
                <w:lang w:val="fr-CA"/>
              </w:rPr>
              <w:t xml:space="preserve"> celui d’un humain 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F67C61">
              <w:rPr>
                <w:b/>
                <w:sz w:val="22"/>
                <w:highlight w:val="green"/>
                <w:lang w:val="fr-CA"/>
              </w:rPr>
              <w:t xml:space="preserve">1. Rajouter des cheveux dans le .obj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>Importer un obj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8C56E7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F67C61">
              <w:rPr>
                <w:lang w:val="fr-CA"/>
              </w:rPr>
              <w:t>e visage</w:t>
            </w:r>
            <w:r>
              <w:rPr>
                <w:lang w:val="fr-CA"/>
              </w:rPr>
              <w:t xml:space="preserve">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 w:rsidR="0020693E">
              <w:rPr>
                <w:b/>
                <w:lang w:val="fr-CA"/>
              </w:rPr>
              <w:t>17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8C56E7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8C56E7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</w:t>
            </w:r>
            <w:r w:rsidR="00832EF6">
              <w:rPr>
                <w:lang w:val="fr-CA"/>
              </w:rPr>
              <w:t>r les formes du visage (smoothen</w:t>
            </w:r>
            <w:r>
              <w:rPr>
                <w:lang w:val="fr-CA"/>
              </w:rPr>
              <w:t>ing)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.obj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8C56E7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</w:t>
            </w:r>
            <w:r w:rsidR="001F4C00">
              <w:rPr>
                <w:lang w:val="fr-CA"/>
              </w:rPr>
              <w:t>isage détaillé et plus réaliste apparaît dans la vue.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1.2.1. </w:t>
            </w:r>
            <w:r w:rsidR="00CE3919" w:rsidRPr="00AA773F">
              <w:rPr>
                <w:lang w:val="fr-CA"/>
              </w:rPr>
              <w:t>Avoir</w:t>
            </w:r>
            <w:r w:rsidRPr="00AA773F">
              <w:rPr>
                <w:lang w:val="fr-CA"/>
              </w:rPr>
              <w:t xml:space="preserve">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r w:rsidR="00CE3919">
              <w:rPr>
                <w:lang w:val="fr-CA"/>
              </w:rPr>
              <w:t>Une</w:t>
            </w:r>
            <w:r>
              <w:rPr>
                <w:lang w:val="fr-CA"/>
              </w:rPr>
              <w:t xml:space="preserve">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On</w:t>
            </w:r>
            <w:r>
              <w:rPr>
                <w:lang w:val="fr-CA"/>
              </w:rPr>
              <w:t xml:space="preserve">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r w:rsidR="00CE3919">
              <w:rPr>
                <w:lang w:val="fr-CA"/>
              </w:rPr>
              <w:t>Aucun</w:t>
            </w:r>
          </w:p>
          <w:p w:rsidR="00895085" w:rsidRPr="008A3CF5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</w:t>
            </w:r>
            <w:r w:rsidR="00E11151" w:rsidRPr="008A3CF5">
              <w:rPr>
                <w:b/>
                <w:sz w:val="22"/>
                <w:highlight w:val="green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On</w:t>
            </w:r>
            <w:r>
              <w:rPr>
                <w:lang w:val="fr-CA"/>
              </w:rPr>
              <w:t xml:space="preserve">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8A3CF5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 des yeux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.1. Qui et temps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.1.1. CR </w:t>
            </w:r>
          </w:p>
          <w:p w:rsidR="00895085" w:rsidRPr="00AA773F" w:rsidRDefault="00833F5C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.1.2. (1</w:t>
            </w:r>
            <w:r w:rsidR="00895085" w:rsidRPr="00AA773F">
              <w:rPr>
                <w:lang w:val="fr-CA"/>
              </w:rPr>
              <w:t xml:space="preserve">h) </w:t>
            </w:r>
          </w:p>
          <w:p w:rsidR="00895085" w:rsidRPr="00AA773F" w:rsidRDefault="00833F5C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895085" w:rsidRPr="00AA773F">
              <w:rPr>
                <w:lang w:val="fr-CA"/>
              </w:rPr>
              <w:t xml:space="preserve">.2. Préconditions : </w:t>
            </w:r>
          </w:p>
          <w:p w:rsidR="00895085" w:rsidRPr="00AA773F" w:rsidRDefault="00833F5C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.2.1. </w:t>
            </w:r>
            <w:r w:rsidR="00895085">
              <w:rPr>
                <w:lang w:val="fr-CA"/>
              </w:rPr>
              <w:t>Avoir une vue ADN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.3. Règles d’affaires : </w:t>
            </w:r>
          </w:p>
          <w:p w:rsidR="00895085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.3.2 La vue ADN contient un onglet « Yeux</w:t>
            </w:r>
            <w:r w:rsidR="00CE3919">
              <w:rPr>
                <w:lang w:val="fr-CA"/>
              </w:rPr>
              <w:t xml:space="preserve"> </w:t>
            </w:r>
            <w:r w:rsidR="00895085">
              <w:rPr>
                <w:lang w:val="fr-CA"/>
              </w:rPr>
              <w:t>»</w:t>
            </w:r>
          </w:p>
          <w:p w:rsidR="00895085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.3.3 Dans cet onglet, il y a tous les SNPs qui influencent les yeux et leurs informations (séquences, chromosome, Gène, position de la variation)</w:t>
            </w:r>
          </w:p>
          <w:p w:rsidR="00895085" w:rsidRPr="00AA773F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.3.4 La variation doit être en gras dans la séquence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.4. Règles d’affaires alternatives </w:t>
            </w:r>
          </w:p>
          <w:p w:rsidR="00895085" w:rsidRPr="00AA773F" w:rsidRDefault="00833F5C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>.4.1. Aucune.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.5. Tests d’acceptation de cet item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On</w:t>
            </w:r>
            <w:r w:rsidR="00895085">
              <w:rPr>
                <w:lang w:val="fr-CA"/>
              </w:rPr>
              <w:t xml:space="preserve"> doit pouvoir observer les modifications faites aux yeux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.6. Post-conditions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>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8C56E7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8C56E7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8A3CF5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SNPs des </w:t>
            </w:r>
            <w:r w:rsidR="00992901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.1. Qui et temps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.1.1. CR </w:t>
            </w:r>
          </w:p>
          <w:p w:rsidR="004E0A66" w:rsidRPr="00AA773F" w:rsidRDefault="005D169C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.1.2. (1</w:t>
            </w:r>
            <w:r w:rsidR="004E0A66" w:rsidRPr="00AA773F">
              <w:rPr>
                <w:lang w:val="fr-CA"/>
              </w:rPr>
              <w:t xml:space="preserve">h) </w:t>
            </w:r>
          </w:p>
          <w:p w:rsidR="004E0A66" w:rsidRPr="00AA773F" w:rsidRDefault="005D169C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.2. Préconditions : </w:t>
            </w:r>
          </w:p>
          <w:p w:rsidR="004E0A66" w:rsidRPr="00AA773F" w:rsidRDefault="005D169C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.2.1. </w:t>
            </w:r>
            <w:r w:rsidR="004E0A66">
              <w:rPr>
                <w:lang w:val="fr-CA"/>
              </w:rPr>
              <w:t>Avoir une vue ADN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.3. Règles d’affaires : </w:t>
            </w:r>
          </w:p>
          <w:p w:rsidR="004E0A66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.3.2 La vue ADN contient un onglet « Cheveux »</w:t>
            </w:r>
          </w:p>
          <w:p w:rsidR="004E0A66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.3.3 Dans cet onglet, il y a tous les SNPs qui influencent les yeux et leurs informations (séquences, chromosome, Gène, position de la variation)</w:t>
            </w:r>
          </w:p>
          <w:p w:rsidR="004E0A66" w:rsidRPr="00AA773F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.3.4 La variation doit être en gras dans la séquence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.4. Règles d’affaires alternatives </w:t>
            </w:r>
          </w:p>
          <w:p w:rsidR="004E0A66" w:rsidRPr="00AA773F" w:rsidRDefault="005D169C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>.4.1. Aucune.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.5. Tests d’acceptation de cet item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On</w:t>
            </w:r>
            <w:r w:rsidR="004E0A66">
              <w:rPr>
                <w:lang w:val="fr-CA"/>
              </w:rPr>
              <w:t xml:space="preserve"> doit pouvoir observer les modifications faites aux yeux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.6. Post-conditions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>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8C56E7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F26B4D" w:rsidP="000E6F31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5105A2" w:rsidRPr="008C56E7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8C56E7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4B78A3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4B78A3">
              <w:rPr>
                <w:b/>
                <w:sz w:val="22"/>
                <w:highlight w:val="green"/>
                <w:lang w:val="fr-CA"/>
              </w:rPr>
              <w:lastRenderedPageBreak/>
              <w:t xml:space="preserve">1. Déterminer les gènes qui influencent la couleur des </w:t>
            </w:r>
            <w:r w:rsidR="00E2189D" w:rsidRPr="004B78A3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8A3CF5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Voir</w:t>
            </w:r>
            <w:r>
              <w:rPr>
                <w:lang w:val="fr-CA"/>
              </w:rPr>
              <w:t xml:space="preserve">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</w:t>
            </w:r>
            <w:r w:rsidR="0009749F">
              <w:rPr>
                <w:lang w:val="fr-CA"/>
              </w:rPr>
              <w:t xml:space="preserve"> snp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Un</w:t>
            </w:r>
            <w:r>
              <w:rPr>
                <w:lang w:val="fr-CA"/>
              </w:rPr>
              <w:t xml:space="preserve">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Voir</w:t>
            </w:r>
            <w:r>
              <w:rPr>
                <w:lang w:val="fr-CA"/>
              </w:rPr>
              <w:t xml:space="preserve">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r w:rsidR="00C035C8">
              <w:rPr>
                <w:lang w:val="fr-CA"/>
              </w:rPr>
              <w:t>plusieurs choix possibles</w:t>
            </w:r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La</w:t>
            </w:r>
            <w:r>
              <w:rPr>
                <w:lang w:val="fr-CA"/>
              </w:rPr>
              <w:t xml:space="preserve">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8C56E7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 xml:space="preserve">En </w:t>
            </w:r>
            <w:r w:rsidR="00F26B4D">
              <w:rPr>
                <w:lang w:val="fr-CA"/>
              </w:rPr>
              <w:t>changeant la couleur</w:t>
            </w:r>
            <w:r>
              <w:rPr>
                <w:lang w:val="fr-CA"/>
              </w:rPr>
              <w:t xml:space="preserve"> de cheveux</w:t>
            </w:r>
            <w:r w:rsidR="00F26B4D">
              <w:rPr>
                <w:lang w:val="fr-CA"/>
              </w:rPr>
              <w:t xml:space="preserve"> de notre visage</w:t>
            </w:r>
            <w:r w:rsidR="00FF7AB7">
              <w:rPr>
                <w:lang w:val="fr-CA"/>
              </w:rPr>
              <w:t xml:space="preserve"> à l’aide d’</w:t>
            </w:r>
            <w:r w:rsidR="001C5182">
              <w:rPr>
                <w:lang w:val="fr-CA"/>
              </w:rPr>
              <w:t>une boîte de choix</w:t>
            </w:r>
            <w:r w:rsidR="005105A2">
              <w:rPr>
                <w:lang w:val="fr-CA"/>
              </w:rPr>
              <w:t xml:space="preserve">, </w:t>
            </w:r>
            <w:r w:rsidR="00F26B4D">
              <w:rPr>
                <w:lang w:val="fr-CA"/>
              </w:rPr>
              <w:t>le mode ADN Viewer crée une séquence du génome avec un SNP qui contient le bon allèle</w:t>
            </w:r>
            <w:r w:rsidR="005105A2">
              <w:rPr>
                <w:lang w:val="fr-CA"/>
              </w:rPr>
              <w:t>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RPr="006424D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>Ajouter un slider</w:t>
            </w:r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CE523D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 w:rsidRPr="00D52E7A">
              <w:rPr>
                <w:lang w:val="fr-CA"/>
              </w:rPr>
              <w:t xml:space="preserve">.1. Qui et temps </w:t>
            </w:r>
          </w:p>
          <w:p w:rsid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.1.1. POD</w:t>
            </w:r>
          </w:p>
          <w:p w:rsidR="00DE3472" w:rsidRDefault="00CE523D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.1.2. (2h) </w:t>
            </w:r>
          </w:p>
          <w:p w:rsidR="00DE3472" w:rsidRDefault="00CE523D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.2. Préconditions : </w:t>
            </w:r>
          </w:p>
          <w:p w:rsidR="00DE3472" w:rsidRDefault="00CE523D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.3. Règles d’affaires : </w:t>
            </w:r>
          </w:p>
          <w:p w:rsidR="00923023" w:rsidRDefault="00CE523D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Créer</w:t>
            </w:r>
            <w:r w:rsidR="00923023">
              <w:rPr>
                <w:lang w:val="fr-CA"/>
              </w:rPr>
              <w:t xml:space="preserve"> une zone « slider des yeux »</w:t>
            </w:r>
          </w:p>
          <w:p w:rsidR="00DE3472" w:rsidRDefault="00CE523D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923023">
              <w:rPr>
                <w:lang w:val="fr-CA"/>
              </w:rPr>
              <w:t xml:space="preserve">.3.2 mettre un </w:t>
            </w:r>
            <w:proofErr w:type="spellStart"/>
            <w:r w:rsidR="00923023">
              <w:rPr>
                <w:lang w:val="fr-CA"/>
              </w:rPr>
              <w:t>slider</w:t>
            </w:r>
            <w:proofErr w:type="spellEnd"/>
            <w:r w:rsidR="00923023">
              <w:rPr>
                <w:lang w:val="fr-CA"/>
              </w:rPr>
              <w:t xml:space="preserve"> dedans 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.4. Règles d’affaires alternatives </w:t>
            </w:r>
          </w:p>
          <w:p w:rsidR="00DE3472" w:rsidRDefault="00CE523D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.4.1. Commencer sur une forme simple autre que le visage pour bien voir l’effet de l’algo.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.5. Tests d’acceptation de cet item </w:t>
            </w:r>
          </w:p>
          <w:p w:rsid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Le</w:t>
            </w:r>
            <w:r w:rsidR="009844EF">
              <w:rPr>
                <w:lang w:val="fr-CA"/>
              </w:rPr>
              <w:t xml:space="preserve"> slider est dans une zone attitrée à l’</w:t>
            </w:r>
            <w:r w:rsidR="00CE3919">
              <w:rPr>
                <w:lang w:val="fr-CA"/>
              </w:rPr>
              <w:t>œil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.6. Post-conditions </w:t>
            </w:r>
          </w:p>
          <w:p w:rsidR="00DE3472" w:rsidRP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.6.1. Aucun changement d’état.</w:t>
            </w:r>
          </w:p>
          <w:p w:rsidR="00FD2B89" w:rsidRPr="006E211F" w:rsidRDefault="001C0F00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>Créer</w:t>
            </w:r>
            <w:r w:rsidR="00A05354">
              <w:rPr>
                <w:b/>
                <w:sz w:val="22"/>
                <w:highlight w:val="green"/>
                <w:lang w:val="fr-CA"/>
              </w:rPr>
              <w:t>/penser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 xml:space="preserve"> un algorithme </w:t>
            </w:r>
            <w:r>
              <w:rPr>
                <w:b/>
                <w:sz w:val="22"/>
                <w:highlight w:val="green"/>
                <w:lang w:val="fr-CA"/>
              </w:rPr>
              <w:t xml:space="preserve">sur papier 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 xml:space="preserve">pour modifier la position des points </w:t>
            </w:r>
            <w:r w:rsidR="00A75232">
              <w:rPr>
                <w:b/>
                <w:sz w:val="22"/>
                <w:highlight w:val="green"/>
                <w:lang w:val="fr-CA"/>
              </w:rPr>
              <w:t xml:space="preserve">des yeux 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>selon le modèle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A05354">
              <w:rPr>
                <w:lang w:val="fr-CA"/>
              </w:rPr>
              <w:t xml:space="preserve">On a un </w:t>
            </w:r>
            <w:proofErr w:type="spellStart"/>
            <w:r w:rsidR="00A05354">
              <w:rPr>
                <w:lang w:val="fr-CA"/>
              </w:rPr>
              <w:t>algo</w:t>
            </w:r>
            <w:proofErr w:type="spellEnd"/>
            <w:r w:rsidR="00A05354">
              <w:rPr>
                <w:lang w:val="fr-CA"/>
              </w:rPr>
              <w:t xml:space="preserve"> qui modifie la position des points des yeux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E211F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6E211F">
              <w:rPr>
                <w:b/>
                <w:sz w:val="22"/>
                <w:highlight w:val="green"/>
                <w:lang w:val="fr-CA"/>
              </w:rPr>
              <w:t>Développer les classes métiers liés aux yeux pour traiter les points</w:t>
            </w:r>
          </w:p>
          <w:p w:rsidR="00FD2B89" w:rsidRPr="00D52E7A" w:rsidRDefault="006424D7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 w:rsidRPr="00D52E7A">
              <w:rPr>
                <w:lang w:val="fr-CA"/>
              </w:rPr>
              <w:t xml:space="preserve">.1. Qui et temps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.1.1. POD</w:t>
            </w:r>
          </w:p>
          <w:p w:rsidR="00FD2B89" w:rsidRDefault="006424D7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.1.2. (</w:t>
            </w:r>
            <w:r w:rsidR="00D64C9B">
              <w:rPr>
                <w:lang w:val="fr-CA"/>
              </w:rPr>
              <w:t>2h</w:t>
            </w:r>
            <w:r w:rsidR="00FD2B89">
              <w:rPr>
                <w:lang w:val="fr-CA"/>
              </w:rPr>
              <w:t xml:space="preserve">) </w:t>
            </w:r>
          </w:p>
          <w:p w:rsidR="00FD2B89" w:rsidRDefault="006424D7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.2. Préconditions : </w:t>
            </w:r>
          </w:p>
          <w:p w:rsidR="00FD2B89" w:rsidRDefault="006424D7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FD2B89">
              <w:rPr>
                <w:lang w:val="fr-CA"/>
              </w:rPr>
              <w:t xml:space="preserve"> 1</w:t>
            </w:r>
          </w:p>
          <w:p w:rsidR="001C0F00" w:rsidRDefault="006424D7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C0F00">
              <w:rPr>
                <w:lang w:val="fr-CA"/>
              </w:rPr>
              <w:t>.2.2. Item 2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.3. Règles d’affaires : </w:t>
            </w:r>
          </w:p>
          <w:p w:rsidR="00FD2B89" w:rsidRDefault="006424D7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.3.1. Trouver comment on peut travailler les points du .obj.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.4. Règles d’affaires alternatives </w:t>
            </w:r>
          </w:p>
          <w:p w:rsidR="00FD2B89" w:rsidRDefault="006424D7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.4.1. Commencer sur une forme simple autre que le visage pour bien voir l’effet de l’algo.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.5. Tests d’acceptation de cet item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.5.1. </w:t>
            </w:r>
            <w:r w:rsidR="001C0F00">
              <w:rPr>
                <w:lang w:val="fr-CA"/>
              </w:rPr>
              <w:t>Les yeux s’écartent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.6. Post-conditions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C037D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</w:t>
            </w:r>
            <w:r w:rsidR="00C037D1">
              <w:rPr>
                <w:lang w:val="fr-CA"/>
              </w:rPr>
              <w:t>lorsqu’on bouge le</w:t>
            </w:r>
            <w:r w:rsidR="000118DC">
              <w:rPr>
                <w:lang w:val="fr-CA"/>
              </w:rPr>
              <w:t xml:space="preserve"> slider.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B01283">
              <w:rPr>
                <w:lang w:val="fr-CA"/>
              </w:rPr>
              <w:t xml:space="preserve">la position </w:t>
            </w:r>
            <w:r w:rsidR="006A43AD">
              <w:rPr>
                <w:lang w:val="fr-CA"/>
              </w:rPr>
              <w:t xml:space="preserve">et l’angle </w:t>
            </w:r>
            <w:r w:rsidR="00E150A3">
              <w:rPr>
                <w:lang w:val="fr-CA"/>
              </w:rPr>
              <w:t xml:space="preserve">sortant </w:t>
            </w:r>
            <w:r w:rsidR="00B01283">
              <w:rPr>
                <w:lang w:val="fr-CA"/>
              </w:rPr>
              <w:t>d</w:t>
            </w:r>
            <w:r w:rsidR="009341C6">
              <w:rPr>
                <w:lang w:val="fr-CA"/>
              </w:rPr>
              <w:t>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RPr="00674CC0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003639" w:rsidRDefault="00B0128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605753"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="00605753" w:rsidRPr="00003639">
              <w:rPr>
                <w:b/>
                <w:sz w:val="22"/>
                <w:highlight w:val="green"/>
                <w:lang w:val="fr-CA"/>
              </w:rPr>
              <w:t xml:space="preserve">des </w:t>
            </w:r>
            <w:r w:rsidR="00C81B7F" w:rsidRPr="00003639">
              <w:rPr>
                <w:b/>
                <w:sz w:val="22"/>
                <w:highlight w:val="green"/>
                <w:lang w:val="fr-CA"/>
              </w:rPr>
              <w:t>oreilles</w:t>
            </w:r>
          </w:p>
          <w:p w:rsidR="007D5BD8" w:rsidRPr="00D52E7A" w:rsidRDefault="009528D4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.1.1. POD</w:t>
            </w:r>
          </w:p>
          <w:p w:rsidR="007D5BD8" w:rsidRDefault="009528D4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.1.2. (15min) </w:t>
            </w:r>
          </w:p>
          <w:p w:rsidR="007D5BD8" w:rsidRDefault="009528D4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9528D4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9528D4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Créer</w:t>
            </w:r>
            <w:r w:rsidR="007D5BD8">
              <w:rPr>
                <w:lang w:val="fr-CA"/>
              </w:rPr>
              <w:t xml:space="preserve"> une zone « slider des</w:t>
            </w:r>
            <w:r w:rsidR="0037279D">
              <w:rPr>
                <w:lang w:val="fr-CA"/>
              </w:rPr>
              <w:t xml:space="preserve"> oreilles</w:t>
            </w:r>
            <w:r w:rsidR="007D5BD8">
              <w:rPr>
                <w:lang w:val="fr-CA"/>
              </w:rPr>
              <w:t> »</w:t>
            </w:r>
          </w:p>
          <w:p w:rsidR="007D5BD8" w:rsidRDefault="00B01283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1.3.2. Ajouter</w:t>
            </w:r>
            <w:r w:rsidR="007D5BD8">
              <w:rPr>
                <w:lang w:val="fr-CA"/>
              </w:rPr>
              <w:t xml:space="preserve"> le</w:t>
            </w:r>
            <w:r>
              <w:rPr>
                <w:lang w:val="fr-CA"/>
              </w:rPr>
              <w:t>s</w:t>
            </w:r>
            <w:r w:rsidR="007D5BD8">
              <w:rPr>
                <w:lang w:val="fr-CA"/>
              </w:rPr>
              <w:t xml:space="preserve"> </w:t>
            </w:r>
            <w:proofErr w:type="spellStart"/>
            <w:r w:rsidR="007D5BD8">
              <w:rPr>
                <w:lang w:val="fr-CA"/>
              </w:rPr>
              <w:t>slider</w:t>
            </w:r>
            <w:r>
              <w:rPr>
                <w:lang w:val="fr-CA"/>
              </w:rPr>
              <w:t>s</w:t>
            </w:r>
            <w:proofErr w:type="spellEnd"/>
            <w:r w:rsidR="007D5BD8">
              <w:rPr>
                <w:lang w:val="fr-CA"/>
              </w:rPr>
              <w:t xml:space="preserve"> 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9528D4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.4.1. Commencer sur une forme simple autre que le visage pour bien voir l’effet de l’algo.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7D5BD8">
              <w:rPr>
                <w:lang w:val="fr-CA"/>
              </w:rPr>
              <w:t xml:space="preserve"> y a un slider 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324D90">
              <w:rPr>
                <w:lang w:val="fr-CA"/>
              </w:rPr>
              <w:t>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Il</w:t>
            </w:r>
            <w:r>
              <w:rPr>
                <w:lang w:val="fr-CA"/>
              </w:rPr>
              <w:t xml:space="preserve"> y a un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5C5434" w:rsidRPr="00B01283" w:rsidRDefault="005C5434" w:rsidP="005C5434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B01283">
              <w:rPr>
                <w:b/>
                <w:sz w:val="22"/>
                <w:highlight w:val="yellow"/>
              </w:rPr>
              <w:t xml:space="preserve">Créer/penser un algorithme sur papier pour modifier la position des points des </w:t>
            </w:r>
            <w:r w:rsidR="00FB3736">
              <w:rPr>
                <w:b/>
                <w:sz w:val="22"/>
                <w:highlight w:val="yellow"/>
              </w:rPr>
              <w:t>oreilles</w:t>
            </w:r>
            <w:r w:rsidRPr="00B01283">
              <w:rPr>
                <w:b/>
                <w:sz w:val="22"/>
                <w:highlight w:val="yellow"/>
              </w:rPr>
              <w:t xml:space="preserve"> selon le modèle mémoire</w:t>
            </w:r>
          </w:p>
          <w:p w:rsidR="005C5434" w:rsidRPr="00D52E7A" w:rsidRDefault="005C5434" w:rsidP="005C543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5C5434" w:rsidRDefault="005C5434" w:rsidP="005C543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5C5434" w:rsidRDefault="005C5434" w:rsidP="005C543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5C5434" w:rsidRDefault="005C5434" w:rsidP="005C543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5C5434" w:rsidRDefault="005C5434" w:rsidP="005C543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5C5434" w:rsidRDefault="005C5434" w:rsidP="005C543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3.4.1. Commencer sur une forme simple autre que le visage pour bien voir l’effet </w:t>
            </w:r>
            <w:r>
              <w:rPr>
                <w:lang w:val="fr-CA"/>
              </w:rPr>
              <w:lastRenderedPageBreak/>
              <w:t>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</w:t>
            </w:r>
            <w:r w:rsidR="00B01283">
              <w:rPr>
                <w:lang w:val="fr-CA"/>
              </w:rPr>
              <w:t xml:space="preserve"> oreilles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674CC0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.1.1. POD</w:t>
            </w:r>
          </w:p>
          <w:p w:rsidR="007D5BD8" w:rsidRDefault="00674CC0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.1.2. (2h) </w:t>
            </w:r>
          </w:p>
          <w:p w:rsidR="007D5BD8" w:rsidRDefault="00674CC0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674CC0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7D5BD8">
              <w:rPr>
                <w:lang w:val="fr-CA"/>
              </w:rPr>
              <w:t xml:space="preserve"> 1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674CC0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.3.1. Avoir des vecteurs, matrices.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674CC0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.4.1. Aucune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.5.1. Le visage s’étire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.6.1. Aucun changement d’état.</w:t>
            </w:r>
          </w:p>
          <w:p w:rsidR="007D5BD8" w:rsidRDefault="007D5BD8" w:rsidP="00B01283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9D254A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On peut faire une translation des</w:t>
            </w:r>
            <w:r w:rsidR="00003639">
              <w:rPr>
                <w:lang w:val="fr-CA"/>
              </w:rPr>
              <w:t xml:space="preserve"> oreilles en bougeant le slider et une rotation en bougeant l’autre slider.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8C56E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 xml:space="preserve">la </w:t>
            </w:r>
            <w:r w:rsidR="002A52B2">
              <w:rPr>
                <w:lang w:val="fr-CA"/>
              </w:rPr>
              <w:t xml:space="preserve">position de la </w:t>
            </w:r>
            <w:r w:rsidR="00D06C89">
              <w:rPr>
                <w:lang w:val="fr-CA"/>
              </w:rPr>
              <w:t>bouche</w:t>
            </w:r>
            <w:r w:rsidRPr="0075628E">
              <w:rPr>
                <w:lang w:val="fr-CA"/>
              </w:rPr>
              <w:t xml:space="preserve"> </w:t>
            </w:r>
            <w:r w:rsidR="00B70D5D">
              <w:rPr>
                <w:lang w:val="fr-CA"/>
              </w:rPr>
              <w:t xml:space="preserve">sur le visage verticalement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Ajouter</w:t>
            </w:r>
            <w:r w:rsidR="00B70D5D"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8C56E7">
              <w:rPr>
                <w:b/>
                <w:sz w:val="22"/>
                <w:highlight w:val="green"/>
                <w:lang w:val="fr-CA"/>
              </w:rPr>
              <w:t xml:space="preserve">un </w:t>
            </w:r>
            <w:proofErr w:type="spellStart"/>
            <w:r w:rsidRPr="00DC71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C71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>de modifier</w:t>
            </w:r>
            <w:r w:rsidR="005345DF" w:rsidRPr="00DC71D8">
              <w:rPr>
                <w:b/>
                <w:sz w:val="22"/>
                <w:highlight w:val="green"/>
                <w:lang w:val="fr-CA"/>
              </w:rPr>
              <w:t xml:space="preserve"> la position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 xml:space="preserve"> la bouche</w:t>
            </w:r>
            <w:r w:rsidRPr="00DC71D8"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B70D5D">
              <w:rPr>
                <w:b/>
                <w:sz w:val="22"/>
                <w:highlight w:val="green"/>
                <w:lang w:val="fr-CA"/>
              </w:rPr>
              <w:t>verticalement</w:t>
            </w:r>
          </w:p>
          <w:p w:rsidR="007D5BD8" w:rsidRPr="00D52E7A" w:rsidRDefault="006424D7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.1.1. POD</w:t>
            </w:r>
          </w:p>
          <w:p w:rsidR="007D5BD8" w:rsidRDefault="006424D7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.1.2. (15min) </w:t>
            </w:r>
          </w:p>
          <w:p w:rsidR="007D5BD8" w:rsidRDefault="006424D7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6424D7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6424D7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7D5BD8">
              <w:rPr>
                <w:lang w:val="fr-CA"/>
              </w:rPr>
              <w:t xml:space="preserve"> le slider dans la zone « slider </w:t>
            </w:r>
            <w:r w:rsidR="00DC26F8">
              <w:rPr>
                <w:lang w:val="fr-CA"/>
              </w:rPr>
              <w:t>de la bouche</w:t>
            </w:r>
            <w:r w:rsidR="007D5BD8">
              <w:rPr>
                <w:lang w:val="fr-CA"/>
              </w:rPr>
              <w:t> »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6424D7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.4.1. Commencer sur une forme simple autre que le visage pour bien voir l’effet de l’</w:t>
            </w:r>
            <w:proofErr w:type="spellStart"/>
            <w:r w:rsidR="007D5BD8">
              <w:rPr>
                <w:lang w:val="fr-CA"/>
              </w:rPr>
              <w:t>algo</w:t>
            </w:r>
            <w:proofErr w:type="spellEnd"/>
            <w:r w:rsidR="007D5BD8">
              <w:rPr>
                <w:lang w:val="fr-CA"/>
              </w:rPr>
              <w:t>.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7D5BD8">
              <w:rPr>
                <w:lang w:val="fr-CA"/>
              </w:rPr>
              <w:t xml:space="preserve"> y a un slider 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Pr="00DF6D4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.6.1. Aucun changement d’état.</w:t>
            </w:r>
          </w:p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  <w:r w:rsidR="00424A52">
              <w:rPr>
                <w:b/>
                <w:sz w:val="22"/>
                <w:highlight w:val="green"/>
                <w:lang w:val="fr-CA"/>
              </w:rPr>
              <w:t xml:space="preserve"> et l’appliquer dans le</w:t>
            </w:r>
            <w:r w:rsidR="00625598">
              <w:rPr>
                <w:b/>
                <w:sz w:val="22"/>
                <w:highlight w:val="green"/>
                <w:lang w:val="fr-CA"/>
              </w:rPr>
              <w:t>s classes</w:t>
            </w:r>
            <w:r w:rsidR="00424A52">
              <w:rPr>
                <w:b/>
                <w:sz w:val="22"/>
                <w:highlight w:val="green"/>
                <w:lang w:val="fr-CA"/>
              </w:rPr>
              <w:t xml:space="preserve"> modèle</w:t>
            </w:r>
            <w:r w:rsidR="00625598">
              <w:rPr>
                <w:b/>
                <w:sz w:val="22"/>
                <w:highlight w:val="green"/>
                <w:lang w:val="fr-CA"/>
              </w:rPr>
              <w:t>s</w:t>
            </w:r>
            <w:r w:rsidR="00424A52">
              <w:rPr>
                <w:b/>
                <w:sz w:val="22"/>
                <w:highlight w:val="green"/>
                <w:lang w:val="fr-CA"/>
              </w:rPr>
              <w:t>.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625598">
              <w:rPr>
                <w:lang w:val="fr-CA"/>
              </w:rPr>
              <w:t>La bouche fait une translation.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8C56E7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</w:t>
            </w:r>
            <w:r w:rsidR="00E31EFE">
              <w:rPr>
                <w:lang w:val="fr-CA"/>
              </w:rPr>
              <w:t xml:space="preserve">fait une translation </w:t>
            </w:r>
            <w:r w:rsidR="002D7413">
              <w:rPr>
                <w:lang w:val="fr-CA"/>
              </w:rPr>
              <w:t xml:space="preserve">verticale </w:t>
            </w:r>
            <w:r w:rsidR="00E31EFE">
              <w:rPr>
                <w:lang w:val="fr-CA"/>
              </w:rPr>
              <w:t>lorsqu’on bouge le</w:t>
            </w:r>
            <w:r w:rsidR="002D7413">
              <w:rPr>
                <w:lang w:val="fr-CA"/>
              </w:rPr>
              <w:t>s</w:t>
            </w:r>
            <w:r w:rsidR="00E31EFE">
              <w:rPr>
                <w:lang w:val="fr-CA"/>
              </w:rPr>
              <w:t xml:space="preserve"> slider</w:t>
            </w:r>
            <w:r w:rsidR="002D7413">
              <w:rPr>
                <w:lang w:val="fr-CA"/>
              </w:rPr>
              <w:t>s</w:t>
            </w:r>
            <w:r w:rsidR="00E31EFE">
              <w:rPr>
                <w:lang w:val="fr-CA"/>
              </w:rPr>
              <w:t>.</w:t>
            </w:r>
            <w:r w:rsidR="00C133C2">
              <w:rPr>
                <w:lang w:val="fr-CA"/>
              </w:rPr>
              <w:t xml:space="preserve">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4D60B8">
              <w:rPr>
                <w:lang w:val="fr-CA"/>
              </w:rPr>
              <w:t xml:space="preserve">l’écart entre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297077" w:rsidRPr="000E50EF">
              <w:rPr>
                <w:b/>
                <w:sz w:val="22"/>
                <w:highlight w:val="green"/>
                <w:lang w:val="fr-CA"/>
              </w:rPr>
              <w:t>de changer l’écart entre les sourcils</w:t>
            </w:r>
          </w:p>
          <w:p w:rsidR="00AC72E9" w:rsidRPr="00D52E7A" w:rsidRDefault="006424D7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 w:rsidRPr="00D52E7A">
              <w:rPr>
                <w:lang w:val="fr-CA"/>
              </w:rPr>
              <w:t xml:space="preserve">.1. Qui et temps </w:t>
            </w:r>
          </w:p>
          <w:p w:rsidR="00AC72E9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.1.1. POD</w:t>
            </w:r>
          </w:p>
          <w:p w:rsidR="00AC72E9" w:rsidRDefault="006424D7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.1.2. (15min) </w:t>
            </w:r>
          </w:p>
          <w:p w:rsidR="00AC72E9" w:rsidRDefault="006424D7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.2. Préconditions : </w:t>
            </w:r>
          </w:p>
          <w:p w:rsidR="00AC72E9" w:rsidRDefault="006424D7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.3. Règles d’affaires : </w:t>
            </w:r>
          </w:p>
          <w:p w:rsidR="00AC72E9" w:rsidRDefault="006424D7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AC72E9">
              <w:rPr>
                <w:lang w:val="fr-CA"/>
              </w:rPr>
              <w:t xml:space="preserve"> le slider dans la zone « slider </w:t>
            </w:r>
            <w:r w:rsidR="002356BC">
              <w:rPr>
                <w:lang w:val="fr-CA"/>
              </w:rPr>
              <w:t xml:space="preserve">des </w:t>
            </w:r>
            <w:r w:rsidR="00CE3919">
              <w:rPr>
                <w:lang w:val="fr-CA"/>
              </w:rPr>
              <w:t>sourcils »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.4. Règles d’affaires alternatives </w:t>
            </w:r>
          </w:p>
          <w:p w:rsidR="00AC72E9" w:rsidRDefault="006424D7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.4.1. Commencer sur une forme simple autre que le visage pour bien voir l’effet de l’algo.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.5. Tests d’acceptation de cet item </w:t>
            </w:r>
          </w:p>
          <w:p w:rsidR="00AC72E9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AC72E9">
              <w:rPr>
                <w:lang w:val="fr-CA"/>
              </w:rPr>
              <w:t xml:space="preserve"> y a un slider 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.6. Post-conditions </w:t>
            </w:r>
          </w:p>
          <w:p w:rsidR="00AC72E9" w:rsidRPr="00DF6D48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.6.1. Aucun changement d’état.</w:t>
            </w:r>
          </w:p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  <w:r w:rsidR="004D60B8">
              <w:rPr>
                <w:b/>
                <w:sz w:val="22"/>
                <w:highlight w:val="green"/>
                <w:lang w:val="fr-CA"/>
              </w:rPr>
              <w:t xml:space="preserve"> et l’appliquer dans les classes modèles.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4D60B8">
              <w:rPr>
                <w:lang w:val="fr-CA"/>
              </w:rPr>
              <w:t>Les sourcils font une translation.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CF2C0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</w:t>
            </w:r>
            <w:r w:rsidR="00CF2C01">
              <w:rPr>
                <w:lang w:val="fr-CA"/>
              </w:rPr>
              <w:t>s’écartent lorsqu’on</w:t>
            </w:r>
            <w:r w:rsidR="00457C84">
              <w:rPr>
                <w:lang w:val="fr-CA"/>
              </w:rPr>
              <w:t xml:space="preserve"> bouge un slider.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D33244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 xml:space="preserve">de changer la position </w:t>
            </w:r>
            <w:r w:rsidR="009875B1"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C3055D" w:rsidRPr="00D52E7A" w:rsidRDefault="00942F30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 w:rsidRPr="00D52E7A">
              <w:rPr>
                <w:lang w:val="fr-CA"/>
              </w:rPr>
              <w:t xml:space="preserve">.1. Qui et temps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.1.1. POD</w:t>
            </w:r>
          </w:p>
          <w:p w:rsidR="00C3055D" w:rsidRDefault="00942F30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.1.2. (15min) </w:t>
            </w:r>
          </w:p>
          <w:p w:rsidR="00C3055D" w:rsidRDefault="00942F30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.2. Préconditions : </w:t>
            </w:r>
          </w:p>
          <w:p w:rsidR="00C3055D" w:rsidRDefault="00942F30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.3. Règles d’affaires : </w:t>
            </w:r>
          </w:p>
          <w:p w:rsidR="00C3055D" w:rsidRDefault="00942F30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C3055D">
              <w:rPr>
                <w:lang w:val="fr-CA"/>
              </w:rPr>
              <w:t xml:space="preserve"> le slider dans la zone « slider </w:t>
            </w:r>
            <w:r w:rsidR="0010507F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.4. Règles d’affaires alternatives </w:t>
            </w:r>
          </w:p>
          <w:p w:rsidR="00C3055D" w:rsidRDefault="00942F30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.4.1. Commencer sur une forme simple autre que le visage pour bien voir l’effet de l’algo.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.5. Tests d’acceptation de cet item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C3055D">
              <w:rPr>
                <w:lang w:val="fr-CA"/>
              </w:rPr>
              <w:t xml:space="preserve"> y a un slider 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.6. Post-conditions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.6.1. Aucun changement d’état.</w:t>
            </w:r>
          </w:p>
          <w:p w:rsidR="0010507F" w:rsidRPr="0046743C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46743C">
              <w:rPr>
                <w:b/>
                <w:sz w:val="22"/>
                <w:highlight w:val="red"/>
                <w:lang w:val="fr-CA"/>
              </w:rPr>
              <w:t>Ajouter un slider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CE3919">
              <w:rPr>
                <w:lang w:val="fr-CA"/>
              </w:rPr>
              <w:t>Ajouter</w:t>
            </w:r>
            <w:r>
              <w:rPr>
                <w:lang w:val="fr-CA"/>
              </w:rPr>
              <w:t xml:space="preserve"> le slider dans la zone « slider </w:t>
            </w:r>
            <w:r w:rsidR="00902728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Il</w:t>
            </w:r>
            <w:r>
              <w:rPr>
                <w:lang w:val="fr-CA"/>
              </w:rPr>
              <w:t xml:space="preserve">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46743C" w:rsidRDefault="00D8192E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46743C">
              <w:rPr>
                <w:b/>
                <w:sz w:val="22"/>
                <w:highlight w:val="red"/>
                <w:lang w:val="fr-CA"/>
              </w:rPr>
              <w:t>Ajouter un slider permettant d’a</w:t>
            </w:r>
            <w:r w:rsidR="00AD1A45" w:rsidRPr="0046743C">
              <w:rPr>
                <w:b/>
                <w:sz w:val="22"/>
                <w:highlight w:val="red"/>
                <w:lang w:val="fr-CA"/>
              </w:rPr>
              <w:t>llonger</w:t>
            </w:r>
            <w:r w:rsidR="00725311" w:rsidRPr="0046743C">
              <w:rPr>
                <w:b/>
                <w:sz w:val="22"/>
                <w:highlight w:val="red"/>
                <w:lang w:val="fr-CA"/>
              </w:rPr>
              <w:t xml:space="preserve"> la pointe du nez</w:t>
            </w:r>
          </w:p>
          <w:p w:rsidR="0010507F" w:rsidRPr="00D52E7A" w:rsidRDefault="003E7B41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 w:rsidRPr="00D52E7A">
              <w:rPr>
                <w:lang w:val="fr-CA"/>
              </w:rPr>
              <w:t xml:space="preserve">.1. Qui et temps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.1.1. POD</w:t>
            </w:r>
          </w:p>
          <w:p w:rsidR="0010507F" w:rsidRDefault="003E7B41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.1.2. (15min) </w:t>
            </w:r>
          </w:p>
          <w:p w:rsidR="0010507F" w:rsidRDefault="003E7B41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.2. Préconditions : </w:t>
            </w:r>
          </w:p>
          <w:p w:rsidR="0010507F" w:rsidRDefault="003E7B41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.3. Règles d’affaires : </w:t>
            </w:r>
          </w:p>
          <w:p w:rsidR="0010507F" w:rsidRDefault="003E7B41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10507F">
              <w:rPr>
                <w:lang w:val="fr-CA"/>
              </w:rPr>
              <w:t xml:space="preserve"> le slider dans la zone « slider </w:t>
            </w:r>
            <w:r w:rsidR="00E503DF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.4. Règles d’affaires alternatives </w:t>
            </w:r>
          </w:p>
          <w:p w:rsidR="0010507F" w:rsidRDefault="003E7B41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.4.1. Commencer sur une forme simple autre que le visage pour bien voir l’effet de l’algo.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10507F">
              <w:rPr>
                <w:lang w:val="fr-CA"/>
              </w:rPr>
              <w:t xml:space="preserve">.5. Tests d’acceptation de cet item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10507F">
              <w:rPr>
                <w:lang w:val="fr-CA"/>
              </w:rPr>
              <w:t xml:space="preserve"> y a un slider 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.6. Post-conditions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D11341" w:rsidRDefault="00072F7B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D11341">
              <w:rPr>
                <w:b/>
                <w:sz w:val="22"/>
                <w:highlight w:val="red"/>
                <w:lang w:val="fr-CA"/>
              </w:rPr>
              <w:t>Ajouter un slider permettant d’é</w:t>
            </w:r>
            <w:r w:rsidR="0009164C" w:rsidRPr="00D11341">
              <w:rPr>
                <w:b/>
                <w:sz w:val="22"/>
                <w:highlight w:val="red"/>
                <w:lang w:val="fr-CA"/>
              </w:rPr>
              <w:t>carter</w:t>
            </w:r>
            <w:r w:rsidR="00263D7D" w:rsidRPr="00D11341">
              <w:rPr>
                <w:b/>
                <w:sz w:val="22"/>
                <w:highlight w:val="red"/>
                <w:lang w:val="fr-CA"/>
              </w:rPr>
              <w:t xml:space="preserve"> les narines</w:t>
            </w:r>
          </w:p>
          <w:p w:rsidR="00263D7D" w:rsidRPr="00D52E7A" w:rsidRDefault="003E7B41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 w:rsidRPr="00D52E7A">
              <w:rPr>
                <w:lang w:val="fr-CA"/>
              </w:rPr>
              <w:t xml:space="preserve">.1. Qui et temps </w:t>
            </w:r>
          </w:p>
          <w:p w:rsidR="00263D7D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.1.1. POD</w:t>
            </w:r>
          </w:p>
          <w:p w:rsidR="00263D7D" w:rsidRDefault="003E7B41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.1.2. (15min) </w:t>
            </w:r>
          </w:p>
          <w:p w:rsidR="00263D7D" w:rsidRDefault="003E7B41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.2. Préconditions : </w:t>
            </w:r>
          </w:p>
          <w:p w:rsidR="00263D7D" w:rsidRDefault="003E7B41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.3. Règles d’affaires : </w:t>
            </w:r>
          </w:p>
          <w:p w:rsidR="00263D7D" w:rsidRDefault="003E7B41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263D7D">
              <w:rPr>
                <w:lang w:val="fr-CA"/>
              </w:rPr>
              <w:t xml:space="preserve"> le slider dans la zone « slider </w:t>
            </w:r>
            <w:r w:rsidR="00E503DF">
              <w:rPr>
                <w:lang w:val="fr-CA"/>
              </w:rPr>
              <w:t>du nez</w:t>
            </w:r>
            <w:r w:rsidR="00CE3919">
              <w:rPr>
                <w:lang w:val="fr-CA"/>
              </w:rPr>
              <w:t xml:space="preserve"> </w:t>
            </w:r>
            <w:r w:rsidR="00263D7D">
              <w:rPr>
                <w:lang w:val="fr-CA"/>
              </w:rPr>
              <w:t>»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.4. Règles d’affaires alternatives </w:t>
            </w:r>
          </w:p>
          <w:p w:rsidR="00263D7D" w:rsidRDefault="003E7B41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.4.1. Commencer sur une forme simple autre que le visage pour bien voir l’effet de l’algo.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.5. Tests d’acceptation de cet item </w:t>
            </w:r>
          </w:p>
          <w:p w:rsidR="00263D7D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263D7D">
              <w:rPr>
                <w:lang w:val="fr-CA"/>
              </w:rPr>
              <w:t xml:space="preserve"> y a un slider 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.6. Post-conditions </w:t>
            </w:r>
          </w:p>
          <w:p w:rsidR="00263D7D" w:rsidRPr="00DF6D48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  <w:r w:rsidR="009875B1">
              <w:rPr>
                <w:b/>
                <w:sz w:val="22"/>
                <w:highlight w:val="yellow"/>
                <w:lang w:val="fr-CA"/>
              </w:rPr>
              <w:t xml:space="preserve"> et l’appliquer dans les classes modèles.</w:t>
            </w:r>
          </w:p>
          <w:p w:rsidR="00C3055D" w:rsidRPr="00D52E7A" w:rsidRDefault="003E7B41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 w:rsidRPr="00D52E7A">
              <w:rPr>
                <w:lang w:val="fr-CA"/>
              </w:rPr>
              <w:t xml:space="preserve">.1. Qui et temps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.1.1. POD</w:t>
            </w:r>
          </w:p>
          <w:p w:rsidR="00C3055D" w:rsidRDefault="003E7B41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.1.2. (4h) </w:t>
            </w:r>
          </w:p>
          <w:p w:rsidR="00C3055D" w:rsidRDefault="003E7B41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.2. Préconditions : </w:t>
            </w:r>
          </w:p>
          <w:p w:rsidR="00C3055D" w:rsidRDefault="003E7B41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C3055D">
              <w:rPr>
                <w:lang w:val="fr-CA"/>
              </w:rPr>
              <w:t xml:space="preserve"> 1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.3. Règles d’affaires : </w:t>
            </w:r>
          </w:p>
          <w:p w:rsidR="00C3055D" w:rsidRDefault="003E7B41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.3.1. Trouver comment on peut travailler les points du .obj.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.4. Règles d’affaires alternatives </w:t>
            </w:r>
          </w:p>
          <w:p w:rsidR="00C3055D" w:rsidRDefault="003E7B41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.4.1. Commencer sur une forme simple autre que le visage pour bien voir l’effet de l’algo.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.5. Tests d’acceptation de cet item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Le</w:t>
            </w:r>
            <w:r w:rsidR="0046743C">
              <w:rPr>
                <w:lang w:val="fr-CA"/>
              </w:rPr>
              <w:t xml:space="preserve"> nez</w:t>
            </w:r>
            <w:r w:rsidR="00C3055D">
              <w:rPr>
                <w:lang w:val="fr-CA"/>
              </w:rPr>
              <w:t xml:space="preserve"> se modifie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.6. Post-conditions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3B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  <w:r w:rsidR="008D7C3B">
              <w:rPr>
                <w:lang w:val="fr-CA"/>
              </w:rPr>
              <w:t>lorsqu’on change la valeur des sliders.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8C56E7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8C56E7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 xml:space="preserve">1. Déterminer les gènes qui influencent la </w:t>
            </w:r>
            <w:r w:rsidR="00C5199D" w:rsidRPr="00A2205B">
              <w:rPr>
                <w:b/>
                <w:sz w:val="22"/>
                <w:highlight w:val="red"/>
                <w:lang w:val="fr-CA"/>
              </w:rPr>
              <w:t>distance entre les yeux</w:t>
            </w:r>
            <w:r w:rsidRPr="00A2205B">
              <w:rPr>
                <w:b/>
                <w:sz w:val="22"/>
                <w:highlight w:val="red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 snp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Un</w:t>
            </w:r>
            <w:r>
              <w:rPr>
                <w:lang w:val="fr-CA"/>
              </w:rPr>
              <w:t xml:space="preserve">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r w:rsidR="00CE3919">
              <w:rPr>
                <w:lang w:val="fr-CA"/>
              </w:rPr>
              <w:t>plusieurs choix possibles</w:t>
            </w:r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La</w:t>
            </w:r>
            <w:r>
              <w:rPr>
                <w:lang w:val="fr-CA"/>
              </w:rPr>
              <w:t xml:space="preserve">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45A3C" w:rsidRPr="008C56E7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>
              <w:rPr>
                <w:lang w:val="fr-CA"/>
              </w:rPr>
              <w:t>En changeant la distance entre les yeux de notre visage à l’aide d’un slider, le mode ADN Viewer crée une séquence du génome avec un SNP qui contient le bon allèle</w:t>
            </w:r>
            <w:r w:rsidR="00E02875">
              <w:rPr>
                <w:lang w:val="fr-CA"/>
              </w:rPr>
              <w:t xml:space="preserve"> pour la distance entre les yeux.</w:t>
            </w:r>
          </w:p>
        </w:tc>
      </w:tr>
      <w:tr w:rsidR="00445A3C" w:rsidRPr="00387B74" w:rsidTr="0091793C">
        <w:trPr>
          <w:trHeight w:val="274"/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8C56E7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8C56E7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>Ajouter un ChoiceBox qui contient les SkinColor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>Avoir une colorBox</w:t>
            </w:r>
            <w:r w:rsidR="003B4B27">
              <w:rPr>
                <w:lang w:val="fr-CA"/>
              </w:rPr>
              <w:t xml:space="preserve"> de skincolor</w:t>
            </w:r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7C435A">
              <w:rPr>
                <w:lang w:val="fr-CA"/>
              </w:rPr>
              <w:t xml:space="preserve">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Affecter</w:t>
            </w:r>
            <w:r w:rsidR="001866E1">
              <w:rPr>
                <w:lang w:val="fr-CA"/>
              </w:rPr>
              <w:t xml:space="preserve"> la couleur de la peau dans le modèle selon la valeur du ChoiceBox.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8C56E7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8C56E7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8C56E7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Associer un contrôle à la couleur </w:t>
            </w:r>
            <w:r w:rsidR="005B6C35" w:rsidRPr="008A3CF5">
              <w:rPr>
                <w:b/>
                <w:sz w:val="22"/>
                <w:highlight w:val="green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ChoiceBox qui contient les </w:t>
            </w:r>
            <w:r w:rsidR="00015CBB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colorBox de </w:t>
            </w:r>
            <w:r w:rsidR="0001775A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Appliquer la couleur sur </w:t>
            </w:r>
            <w:r w:rsidR="00FB35FD" w:rsidRPr="008A3CF5">
              <w:rPr>
                <w:b/>
                <w:sz w:val="22"/>
                <w:highlight w:val="green"/>
                <w:lang w:val="fr-CA"/>
              </w:rPr>
              <w:t>les cheveux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Affecter</w:t>
            </w:r>
            <w:r>
              <w:rPr>
                <w:lang w:val="fr-CA"/>
              </w:rPr>
              <w:t xml:space="preserve">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ChoiceBox.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8C56E7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8C56E7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</w:t>
            </w:r>
            <w:r w:rsidR="0065642E">
              <w:rPr>
                <w:lang w:val="fr-CA"/>
              </w:rPr>
              <w:t xml:space="preserve">de points qui représente le nez afin de pouvoir </w:t>
            </w:r>
            <w:r w:rsidR="00366F41">
              <w:rPr>
                <w:lang w:val="fr-CA"/>
              </w:rPr>
              <w:t>déplacer</w:t>
            </w:r>
            <w:r w:rsidR="0065642E">
              <w:rPr>
                <w:lang w:val="fr-CA"/>
              </w:rPr>
              <w:t xml:space="preserve"> plus tard ces groupes </w:t>
            </w:r>
            <w:r w:rsidR="00366F41">
              <w:rPr>
                <w:lang w:val="fr-CA"/>
              </w:rPr>
              <w:t>indépendamment</w:t>
            </w:r>
            <w:r w:rsidR="00226BAF">
              <w:rPr>
                <w:lang w:val="fr-CA"/>
              </w:rPr>
              <w:t xml:space="preserve"> avec des contrôles</w:t>
            </w:r>
            <w:r w:rsidR="008C6C11">
              <w:rPr>
                <w:lang w:val="fr-CA"/>
              </w:rPr>
              <w:t xml:space="preserve"> dans notre application</w:t>
            </w:r>
          </w:p>
        </w:tc>
      </w:tr>
      <w:tr w:rsidR="001930D2" w:rsidRPr="008C56E7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 w:rsidRPr="002A381A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 w:rsidR="00DB42F6">
              <w:rPr>
                <w:lang w:val="fr-CA"/>
              </w:rPr>
              <w:t xml:space="preserve">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 w:rsidR="005B6A93">
              <w:rPr>
                <w:lang w:val="fr-CA"/>
              </w:rPr>
              <w:t xml:space="preserve">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104652">
              <w:rPr>
                <w:lang w:val="fr-CA"/>
              </w:rPr>
              <w:t xml:space="preserve">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L’arche</w:t>
            </w:r>
            <w:r w:rsidR="008A38F3">
              <w:rPr>
                <w:lang w:val="fr-CA"/>
              </w:rPr>
              <w:t xml:space="preserve">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B276A" w:rsidRPr="00387B74" w:rsidRDefault="00D476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.1.2. (</w:t>
            </w:r>
            <w:r w:rsidR="001B276A">
              <w:rPr>
                <w:lang w:val="fr-CA"/>
              </w:rPr>
              <w:t>1h</w:t>
            </w:r>
            <w:r w:rsidR="001B276A" w:rsidRPr="00387B74">
              <w:rPr>
                <w:lang w:val="fr-CA"/>
              </w:rPr>
              <w:t xml:space="preserve">) </w:t>
            </w:r>
          </w:p>
          <w:p w:rsidR="001B276A" w:rsidRPr="00387B74" w:rsidRDefault="00D476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D476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.3. Règles d’affaires : </w:t>
            </w:r>
          </w:p>
          <w:p w:rsidR="001B276A" w:rsidRDefault="00D476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1B276A">
              <w:rPr>
                <w:lang w:val="fr-CA"/>
              </w:rPr>
              <w:t xml:space="preserve"> les points du bout du nez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D476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.4.1. Aucune.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.5.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Le</w:t>
            </w:r>
            <w:r w:rsidR="001B276A">
              <w:rPr>
                <w:lang w:val="fr-CA"/>
              </w:rPr>
              <w:t xml:space="preserve"> bout du nez est dans un groupe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.6.1. Aucun changement d’état.</w:t>
            </w:r>
          </w:p>
        </w:tc>
      </w:tr>
      <w:tr w:rsidR="001930D2" w:rsidRPr="008C56E7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  <w:r w:rsidR="00A240C9">
              <w:rPr>
                <w:lang w:val="fr-CA"/>
              </w:rPr>
              <w:t xml:space="preserve"> dans l’</w:t>
            </w:r>
            <w:proofErr w:type="spellStart"/>
            <w:r w:rsidR="00A240C9">
              <w:rPr>
                <w:lang w:val="fr-CA"/>
              </w:rPr>
              <w:t>obj</w:t>
            </w:r>
            <w:proofErr w:type="spellEnd"/>
            <w:r w:rsidR="00296DAC">
              <w:rPr>
                <w:lang w:val="fr-CA"/>
              </w:rPr>
              <w:t xml:space="preserve"> </w:t>
            </w:r>
            <w:bookmarkStart w:id="0" w:name="_GoBack"/>
            <w:r w:rsidR="00296DAC">
              <w:rPr>
                <w:lang w:val="fr-CA"/>
              </w:rPr>
              <w:t>(narines individuelles, arche, pointe)</w:t>
            </w:r>
            <w:bookmarkEnd w:id="0"/>
            <w:r w:rsidR="00A240C9">
              <w:rPr>
                <w:lang w:val="fr-CA"/>
              </w:rPr>
              <w:t>.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8C56E7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CE7A8F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de points qui représente </w:t>
            </w:r>
            <w:r w:rsidR="00047890">
              <w:rPr>
                <w:lang w:val="fr-CA"/>
              </w:rPr>
              <w:t>les yeux afin de pouvoir colorer plus tard ces groupes indépendamment avec des contrôles dans notre application</w:t>
            </w:r>
            <w:r w:rsidR="00400578">
              <w:rPr>
                <w:lang w:val="fr-CA"/>
              </w:rPr>
              <w:t>.</w:t>
            </w:r>
          </w:p>
        </w:tc>
      </w:tr>
      <w:tr w:rsidR="00190A78" w:rsidRPr="008C56E7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le blanc des yeux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blanc</w:t>
            </w:r>
            <w:r>
              <w:rPr>
                <w:lang w:val="fr-CA"/>
              </w:rPr>
              <w:t xml:space="preserve">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2. 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3. 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8C56E7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  <w:r w:rsidR="00742986">
              <w:rPr>
                <w:lang w:val="fr-CA"/>
              </w:rPr>
              <w:t xml:space="preserve"> dans l’obj.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8C56E7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  <w:r w:rsidR="000D3CAB">
              <w:rPr>
                <w:lang w:val="fr-CA"/>
              </w:rPr>
              <w:t xml:space="preserve"> afin de pouvoir déplacer plus tard ce groupe indépendamment des autres avec des contrôles dans notre application</w:t>
            </w:r>
            <w:r w:rsidR="00F70847">
              <w:rPr>
                <w:lang w:val="fr-CA"/>
              </w:rPr>
              <w:t>.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A2205B" w:rsidRDefault="0002381B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</w:t>
            </w:r>
            <w:r w:rsidR="00394900" w:rsidRPr="00A2205B">
              <w:rPr>
                <w:b/>
                <w:sz w:val="22"/>
                <w:highlight w:val="green"/>
                <w:lang w:val="fr-CA"/>
              </w:rPr>
              <w:t>les sourcils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</w:t>
            </w:r>
            <w:r w:rsidR="00CE3919">
              <w:rPr>
                <w:lang w:val="fr-CA"/>
              </w:rPr>
              <w:t>groupés</w:t>
            </w:r>
            <w:r>
              <w:rPr>
                <w:lang w:val="fr-CA"/>
              </w:rPr>
              <w:t xml:space="preserve">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8C56E7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0D3CAB" w:rsidP="0091793C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C470CA">
              <w:rPr>
                <w:lang w:val="fr-CA"/>
              </w:rPr>
              <w:t xml:space="preserve">es sourcils sont </w:t>
            </w:r>
            <w:r w:rsidR="009621EC">
              <w:rPr>
                <w:lang w:val="fr-CA"/>
              </w:rPr>
              <w:t>groupés</w:t>
            </w:r>
            <w:r w:rsidR="00C470CA">
              <w:rPr>
                <w:lang w:val="fr-CA"/>
              </w:rPr>
              <w:t xml:space="preserve"> individuellement</w:t>
            </w:r>
            <w:r w:rsidR="009621EC">
              <w:rPr>
                <w:lang w:val="fr-CA"/>
              </w:rPr>
              <w:t xml:space="preserve"> dans l’obj.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8C56E7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</w:t>
            </w:r>
            <w:r w:rsidR="005E0523">
              <w:rPr>
                <w:lang w:val="fr-CA"/>
              </w:rPr>
              <w:t>e de points qui représente la bouche afin de pouvoir déplacer plus tard ce groupe indépendamment des autres avec des contrôles dans notre application.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A2205B" w:rsidRDefault="00652FE8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La</w:t>
            </w:r>
            <w:r w:rsidR="00295460">
              <w:rPr>
                <w:lang w:val="fr-CA"/>
              </w:rPr>
              <w:t xml:space="preserve">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8C56E7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652FE8" w:rsidRPr="00387B74" w:rsidRDefault="00DF6415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possède un group</w:t>
            </w:r>
            <w:r w:rsidR="004A75DD">
              <w:rPr>
                <w:lang w:val="fr-CA"/>
              </w:rPr>
              <w:t>e</w:t>
            </w:r>
            <w:r w:rsidR="0017689E">
              <w:rPr>
                <w:lang w:val="fr-CA"/>
              </w:rPr>
              <w:t xml:space="preserve"> dans l’obj.</w:t>
            </w:r>
          </w:p>
        </w:tc>
      </w:tr>
      <w:tr w:rsidR="00652FE8" w:rsidRPr="0017689E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17689E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17689E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8C56E7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  <w:r w:rsidR="006F5A51">
              <w:rPr>
                <w:lang w:val="fr-CA"/>
              </w:rPr>
              <w:t xml:space="preserve"> afin de pouvoir déplacer plus tard ces groupes indépendamment avec des contrôles dans notre application.</w:t>
            </w:r>
          </w:p>
        </w:tc>
      </w:tr>
      <w:tr w:rsidR="00A46726" w:rsidRPr="008C56E7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. Avoir un groupe pour </w:t>
            </w:r>
            <w:r w:rsidR="003B7DD3" w:rsidRPr="00A2205B">
              <w:rPr>
                <w:b/>
                <w:sz w:val="22"/>
                <w:highlight w:val="green"/>
                <w:lang w:val="fr-CA"/>
              </w:rPr>
              <w:t>l’oreille gauche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 w:rsidR="007858A1">
              <w:rPr>
                <w:lang w:val="fr-CA"/>
              </w:rPr>
              <w:t xml:space="preserve">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A2205B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A2205B">
              <w:rPr>
                <w:lang w:val="fr-CA"/>
              </w:rPr>
              <w:t>1.6.1. Aucun changement d’état.</w:t>
            </w:r>
          </w:p>
          <w:p w:rsidR="00A46726" w:rsidRPr="00A2205B" w:rsidRDefault="00A46726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2. Avoir un groupe pour </w:t>
            </w:r>
            <w:r w:rsidR="007858A1" w:rsidRPr="00A2205B">
              <w:rPr>
                <w:b/>
                <w:sz w:val="22"/>
                <w:highlight w:val="green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B64DD6">
              <w:rPr>
                <w:lang w:val="fr-CA"/>
              </w:rPr>
              <w:t xml:space="preserve">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Les</w:t>
            </w:r>
            <w:r w:rsidR="00B56172">
              <w:rPr>
                <w:lang w:val="fr-CA"/>
              </w:rPr>
              <w:t xml:space="preserve">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8C56E7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  <w:r w:rsidR="00F9233F">
              <w:rPr>
                <w:lang w:val="fr-CA"/>
              </w:rPr>
              <w:t xml:space="preserve"> dans l’obj.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CA" w:vendorID="64" w:dllVersion="0" w:nlCheck="1" w:checkStyle="0"/>
  <w:activeWritingStyle w:appName="MSWord" w:lang="en-US" w:vendorID="64" w:dllVersion="0" w:nlCheck="1" w:checkStyle="1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03639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47890"/>
    <w:rsid w:val="00056C05"/>
    <w:rsid w:val="0006219D"/>
    <w:rsid w:val="000662B7"/>
    <w:rsid w:val="00066BD6"/>
    <w:rsid w:val="00072F7B"/>
    <w:rsid w:val="000752CA"/>
    <w:rsid w:val="0009164C"/>
    <w:rsid w:val="0009749F"/>
    <w:rsid w:val="000B0C87"/>
    <w:rsid w:val="000C3176"/>
    <w:rsid w:val="000D3CAB"/>
    <w:rsid w:val="000E3B02"/>
    <w:rsid w:val="000E50EF"/>
    <w:rsid w:val="000E6F31"/>
    <w:rsid w:val="000F5052"/>
    <w:rsid w:val="001018E4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7689E"/>
    <w:rsid w:val="001835FA"/>
    <w:rsid w:val="001845AB"/>
    <w:rsid w:val="001866E1"/>
    <w:rsid w:val="00190A78"/>
    <w:rsid w:val="001930D2"/>
    <w:rsid w:val="001A4B71"/>
    <w:rsid w:val="001A4F6F"/>
    <w:rsid w:val="001B276A"/>
    <w:rsid w:val="001C0F00"/>
    <w:rsid w:val="001C5182"/>
    <w:rsid w:val="001C5CF9"/>
    <w:rsid w:val="001D6E99"/>
    <w:rsid w:val="001F0003"/>
    <w:rsid w:val="001F01E3"/>
    <w:rsid w:val="001F4C00"/>
    <w:rsid w:val="001F6F07"/>
    <w:rsid w:val="0020693E"/>
    <w:rsid w:val="00214EA2"/>
    <w:rsid w:val="00215535"/>
    <w:rsid w:val="00226BAF"/>
    <w:rsid w:val="00226DB3"/>
    <w:rsid w:val="002356BC"/>
    <w:rsid w:val="00263D7D"/>
    <w:rsid w:val="002645F5"/>
    <w:rsid w:val="0026697C"/>
    <w:rsid w:val="00285C5E"/>
    <w:rsid w:val="00295460"/>
    <w:rsid w:val="00296DAC"/>
    <w:rsid w:val="00297077"/>
    <w:rsid w:val="002A04FB"/>
    <w:rsid w:val="002A381A"/>
    <w:rsid w:val="002A3A6E"/>
    <w:rsid w:val="002A4F79"/>
    <w:rsid w:val="002A52B2"/>
    <w:rsid w:val="002A6058"/>
    <w:rsid w:val="002B350A"/>
    <w:rsid w:val="002B5534"/>
    <w:rsid w:val="002D0CD3"/>
    <w:rsid w:val="002D1098"/>
    <w:rsid w:val="002D7413"/>
    <w:rsid w:val="002D7A72"/>
    <w:rsid w:val="002D7E24"/>
    <w:rsid w:val="00303B5D"/>
    <w:rsid w:val="00303F78"/>
    <w:rsid w:val="00304718"/>
    <w:rsid w:val="003112EA"/>
    <w:rsid w:val="00314B7C"/>
    <w:rsid w:val="00324D90"/>
    <w:rsid w:val="00326541"/>
    <w:rsid w:val="0033368C"/>
    <w:rsid w:val="003349DA"/>
    <w:rsid w:val="00336DEE"/>
    <w:rsid w:val="00340F04"/>
    <w:rsid w:val="00340F65"/>
    <w:rsid w:val="003504F8"/>
    <w:rsid w:val="003513ED"/>
    <w:rsid w:val="00366F41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E7B41"/>
    <w:rsid w:val="003F31E0"/>
    <w:rsid w:val="00400578"/>
    <w:rsid w:val="004125CD"/>
    <w:rsid w:val="0042054E"/>
    <w:rsid w:val="00424A52"/>
    <w:rsid w:val="0042619B"/>
    <w:rsid w:val="00432B95"/>
    <w:rsid w:val="00445A3C"/>
    <w:rsid w:val="0044703E"/>
    <w:rsid w:val="00457C84"/>
    <w:rsid w:val="0046335A"/>
    <w:rsid w:val="0046743C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B78A3"/>
    <w:rsid w:val="004C2B7D"/>
    <w:rsid w:val="004C5351"/>
    <w:rsid w:val="004C58BD"/>
    <w:rsid w:val="004C6B27"/>
    <w:rsid w:val="004D60B8"/>
    <w:rsid w:val="004E0A66"/>
    <w:rsid w:val="004F04D6"/>
    <w:rsid w:val="004F1F2B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4F02"/>
    <w:rsid w:val="005B6A93"/>
    <w:rsid w:val="005B6C35"/>
    <w:rsid w:val="005C08CB"/>
    <w:rsid w:val="005C3A9E"/>
    <w:rsid w:val="005C5434"/>
    <w:rsid w:val="005D169C"/>
    <w:rsid w:val="005D7AB2"/>
    <w:rsid w:val="005E0523"/>
    <w:rsid w:val="005F00D7"/>
    <w:rsid w:val="00605753"/>
    <w:rsid w:val="006062C0"/>
    <w:rsid w:val="00625598"/>
    <w:rsid w:val="00640F17"/>
    <w:rsid w:val="006424D7"/>
    <w:rsid w:val="00652FE8"/>
    <w:rsid w:val="0065642E"/>
    <w:rsid w:val="006565B2"/>
    <w:rsid w:val="0067070E"/>
    <w:rsid w:val="006736D4"/>
    <w:rsid w:val="00674CC0"/>
    <w:rsid w:val="006837EE"/>
    <w:rsid w:val="00683A18"/>
    <w:rsid w:val="00695C46"/>
    <w:rsid w:val="00696AB5"/>
    <w:rsid w:val="006A0F5E"/>
    <w:rsid w:val="006A43AD"/>
    <w:rsid w:val="006C0367"/>
    <w:rsid w:val="006C18FE"/>
    <w:rsid w:val="006C72DE"/>
    <w:rsid w:val="006D2BF4"/>
    <w:rsid w:val="006D5BE9"/>
    <w:rsid w:val="006D6EA6"/>
    <w:rsid w:val="006E04D4"/>
    <w:rsid w:val="006E211F"/>
    <w:rsid w:val="006F5A51"/>
    <w:rsid w:val="006F725C"/>
    <w:rsid w:val="00706EF3"/>
    <w:rsid w:val="0071671B"/>
    <w:rsid w:val="00717AF3"/>
    <w:rsid w:val="007222E4"/>
    <w:rsid w:val="00723D8F"/>
    <w:rsid w:val="00725311"/>
    <w:rsid w:val="00742986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32EF6"/>
    <w:rsid w:val="00833F5C"/>
    <w:rsid w:val="008470B0"/>
    <w:rsid w:val="00871E98"/>
    <w:rsid w:val="00891D5D"/>
    <w:rsid w:val="00895085"/>
    <w:rsid w:val="008A38F3"/>
    <w:rsid w:val="008A3CF5"/>
    <w:rsid w:val="008B157E"/>
    <w:rsid w:val="008C56E7"/>
    <w:rsid w:val="008C6C11"/>
    <w:rsid w:val="008D7C3B"/>
    <w:rsid w:val="008E3D80"/>
    <w:rsid w:val="008F7ED1"/>
    <w:rsid w:val="00902728"/>
    <w:rsid w:val="0090422B"/>
    <w:rsid w:val="00923023"/>
    <w:rsid w:val="009259D5"/>
    <w:rsid w:val="009305A0"/>
    <w:rsid w:val="009341C6"/>
    <w:rsid w:val="00942F30"/>
    <w:rsid w:val="009528D4"/>
    <w:rsid w:val="009534E3"/>
    <w:rsid w:val="009621EC"/>
    <w:rsid w:val="00966A7E"/>
    <w:rsid w:val="009844EF"/>
    <w:rsid w:val="009870C9"/>
    <w:rsid w:val="009875B1"/>
    <w:rsid w:val="00992901"/>
    <w:rsid w:val="009A2F8D"/>
    <w:rsid w:val="009B2A05"/>
    <w:rsid w:val="009B3C71"/>
    <w:rsid w:val="009B675A"/>
    <w:rsid w:val="009C341B"/>
    <w:rsid w:val="009C5623"/>
    <w:rsid w:val="009D13B8"/>
    <w:rsid w:val="009D254A"/>
    <w:rsid w:val="009D6CFC"/>
    <w:rsid w:val="009E0CDA"/>
    <w:rsid w:val="009E3CC0"/>
    <w:rsid w:val="00A05354"/>
    <w:rsid w:val="00A05451"/>
    <w:rsid w:val="00A122EF"/>
    <w:rsid w:val="00A1338C"/>
    <w:rsid w:val="00A17631"/>
    <w:rsid w:val="00A2205B"/>
    <w:rsid w:val="00A240C9"/>
    <w:rsid w:val="00A2459D"/>
    <w:rsid w:val="00A32B34"/>
    <w:rsid w:val="00A34973"/>
    <w:rsid w:val="00A37AD1"/>
    <w:rsid w:val="00A46726"/>
    <w:rsid w:val="00A52AD0"/>
    <w:rsid w:val="00A75232"/>
    <w:rsid w:val="00AA773F"/>
    <w:rsid w:val="00AC65F3"/>
    <w:rsid w:val="00AC72E9"/>
    <w:rsid w:val="00AD1A45"/>
    <w:rsid w:val="00AE042D"/>
    <w:rsid w:val="00AE0E5C"/>
    <w:rsid w:val="00AE4B29"/>
    <w:rsid w:val="00AF4041"/>
    <w:rsid w:val="00AF44F4"/>
    <w:rsid w:val="00B01283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70D5D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D4DB6"/>
    <w:rsid w:val="00BF0ECB"/>
    <w:rsid w:val="00BF7827"/>
    <w:rsid w:val="00C035C8"/>
    <w:rsid w:val="00C037D1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E3919"/>
    <w:rsid w:val="00CE523D"/>
    <w:rsid w:val="00CE7A8F"/>
    <w:rsid w:val="00CF2C01"/>
    <w:rsid w:val="00CF54E7"/>
    <w:rsid w:val="00CF69A4"/>
    <w:rsid w:val="00D06C89"/>
    <w:rsid w:val="00D11341"/>
    <w:rsid w:val="00D17685"/>
    <w:rsid w:val="00D21C5F"/>
    <w:rsid w:val="00D32B60"/>
    <w:rsid w:val="00D33244"/>
    <w:rsid w:val="00D450E0"/>
    <w:rsid w:val="00D4766A"/>
    <w:rsid w:val="00D64C9B"/>
    <w:rsid w:val="00D67856"/>
    <w:rsid w:val="00D8192E"/>
    <w:rsid w:val="00D81AD3"/>
    <w:rsid w:val="00D9693B"/>
    <w:rsid w:val="00DA381D"/>
    <w:rsid w:val="00DA6F1F"/>
    <w:rsid w:val="00DB42F6"/>
    <w:rsid w:val="00DC155D"/>
    <w:rsid w:val="00DC26F8"/>
    <w:rsid w:val="00DC71D8"/>
    <w:rsid w:val="00DD60A8"/>
    <w:rsid w:val="00DD7779"/>
    <w:rsid w:val="00DE3472"/>
    <w:rsid w:val="00DF6415"/>
    <w:rsid w:val="00DF6D48"/>
    <w:rsid w:val="00E02875"/>
    <w:rsid w:val="00E11151"/>
    <w:rsid w:val="00E150A3"/>
    <w:rsid w:val="00E2189D"/>
    <w:rsid w:val="00E31028"/>
    <w:rsid w:val="00E31EFE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93F2E"/>
    <w:rsid w:val="00EA40BB"/>
    <w:rsid w:val="00EC1F94"/>
    <w:rsid w:val="00EC265C"/>
    <w:rsid w:val="00EE2D04"/>
    <w:rsid w:val="00EE7137"/>
    <w:rsid w:val="00F02547"/>
    <w:rsid w:val="00F107B1"/>
    <w:rsid w:val="00F17C93"/>
    <w:rsid w:val="00F26B4D"/>
    <w:rsid w:val="00F308DC"/>
    <w:rsid w:val="00F3132F"/>
    <w:rsid w:val="00F47F3C"/>
    <w:rsid w:val="00F565DA"/>
    <w:rsid w:val="00F5672E"/>
    <w:rsid w:val="00F66B89"/>
    <w:rsid w:val="00F67C61"/>
    <w:rsid w:val="00F70847"/>
    <w:rsid w:val="00F71C00"/>
    <w:rsid w:val="00F728F9"/>
    <w:rsid w:val="00F80ADD"/>
    <w:rsid w:val="00F81532"/>
    <w:rsid w:val="00F81E34"/>
    <w:rsid w:val="00F9233F"/>
    <w:rsid w:val="00F95EEF"/>
    <w:rsid w:val="00FB35FD"/>
    <w:rsid w:val="00FB3736"/>
    <w:rsid w:val="00FC0D11"/>
    <w:rsid w:val="00FD2B89"/>
    <w:rsid w:val="00FD2FA1"/>
    <w:rsid w:val="00FD4BD1"/>
    <w:rsid w:val="00FD50C4"/>
    <w:rsid w:val="00FD6A49"/>
    <w:rsid w:val="00FE42E5"/>
    <w:rsid w:val="00FE738D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5A05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58FD5-DFC4-466F-B403-D743FEBE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4408</Words>
  <Characters>24247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Roberge2</dc:creator>
  <cp:lastModifiedBy>Philippe-Andre Luneau</cp:lastModifiedBy>
  <cp:revision>376</cp:revision>
  <dcterms:created xsi:type="dcterms:W3CDTF">2015-02-10T19:43:00Z</dcterms:created>
  <dcterms:modified xsi:type="dcterms:W3CDTF">2017-04-13T18:01:00Z</dcterms:modified>
</cp:coreProperties>
</file>