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1A"/>
          <w:spacing w:val="200"/>
          <w:sz w:val="64"/>
          <w:szCs w:val="64"/>
        </w:rPr>
        <w:t xml:space="preserve">LAWLESS CLOTHING</w:t>
      </w:r>
    </w:p>
    <w:p>
      <w:pPr>
        <w:pBdr>
          <w:top w:val="single" w:color="C0392B" w:sz="16" w:space="4"/>
          <w:bottom w:val="single" w:color="C0392B" w:sz="16" w:space="4"/>
        </w:pBdr>
        <w:spacing w:after="60" w:before="0"/>
        <w:jc w:val="center"/>
      </w:pPr>
      <w:r>
        <w:rPr>
          <w:rFonts w:ascii="Arial" w:cs="Arial" w:eastAsia="Arial" w:hAnsi="Arial"/>
          <w:b/>
          <w:bCs/>
          <w:color w:val="C0392B"/>
          <w:spacing w:val="300"/>
          <w:sz w:val="32"/>
          <w:szCs w:val="32"/>
        </w:rPr>
        <w:t xml:space="preserve">  BE FEARLESS. BE LAWLESS.  </w:t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A4A4A"/>
          <w:sz w:val="28"/>
          <w:szCs w:val="28"/>
        </w:rPr>
        <w:t xml:space="preserve">Website Design &amp; Development Documentation</w:t>
      </w:r>
    </w:p>
    <w:p>
      <w:pPr>
        <w:spacing w:after="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4A4A4A"/>
          <w:sz w:val="24"/>
          <w:szCs w:val="24"/>
        </w:rPr>
        <w:t xml:space="preserve">Suggested Improvements &amp; Strategic Roadmap</w:t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D0D0D0"/>
          <w:sz w:val="22"/>
          <w:szCs w:val="22"/>
        </w:rPr>
        <w:t xml:space="preserve">Version 1.0  —  2025</w:t>
      </w:r>
    </w:p>
    <w:p>
      <w:pPr>
        <w:spacing w:after="0" w:before="800"/>
      </w:pPr>
      <w:r>
        <w:t xml:space="preserve"/>
      </w:r>
    </w:p>
    <w:p>
      <w:pPr>
        <w:pBdr>
          <w:left w:val="thick" w:color="C0392B" w:sz="12" w:space="8"/>
        </w:pBdr>
        <w:shd w:fill="FFF3F3" w:val="clear"/>
        <w:spacing w:after="120" w:before="120"/>
        <w:ind w:left="720" w:right="720"/>
      </w:pPr>
      <w:r>
        <w:rPr>
          <w:rFonts w:ascii="Arial" w:cs="Arial" w:eastAsia="Arial" w:hAnsi="Arial"/>
          <w:b/>
          <w:bCs/>
          <w:i/>
          <w:iCs/>
          <w:color w:val="C0392B"/>
          <w:sz w:val="22"/>
          <w:szCs w:val="22"/>
        </w:rPr>
        <w:t xml:space="preserve">"Life has no limitations. You only live once, but if you do it right, once is enough."</w:t>
      </w:r>
    </w:p>
    <w:p>
      <w:r>
        <w:br w:type="page"/>
      </w:r>
    </w:p>
    <w:p>
      <w:pPr>
        <w:pStyle w:val="Heading1"/>
        <w:pBdr>
          <w:bottom w:val="single" w:color="C0392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Table of Contents</w:t>
      </w:r>
    </w:p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Brand Identity &amp; Vision</w:t>
      </w:r>
      <w:r>
        <w:rPr>
          <w:rFonts w:ascii="Arial" w:cs="Arial" w:eastAsia="Arial" w:hAnsi="Arial"/>
          <w:color w:val="D0D0D0"/>
          <w:sz w:val="20"/>
          <w:szCs w:val="20"/>
        </w:rPr>
        <w:t xml:space="preserve">  ......  pg 3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Current Strengths</w:t>
      </w:r>
      <w:r>
        <w:rPr>
          <w:rFonts w:ascii="Arial" w:cs="Arial" w:eastAsia="Arial" w:hAnsi="Arial"/>
          <w:color w:val="D0D0D0"/>
          <w:sz w:val="20"/>
          <w:szCs w:val="20"/>
        </w:rPr>
        <w:t xml:space="preserve">  ......  pg 4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UI &amp; Design Improvements</w:t>
      </w:r>
      <w:r>
        <w:rPr>
          <w:rFonts w:ascii="Arial" w:cs="Arial" w:eastAsia="Arial" w:hAnsi="Arial"/>
          <w:color w:val="D0D0D0"/>
          <w:sz w:val="20"/>
          <w:szCs w:val="20"/>
        </w:rPr>
        <w:t xml:space="preserve">  ......  pg 5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Homepage Structure</w:t>
      </w:r>
      <w:r>
        <w:rPr>
          <w:rFonts w:ascii="Arial" w:cs="Arial" w:eastAsia="Arial" w:hAnsi="Arial"/>
          <w:color w:val="D0D0D0"/>
          <w:sz w:val="20"/>
          <w:szCs w:val="20"/>
        </w:rPr>
        <w:t xml:space="preserve">  ......  pg 7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5.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Slideshow &amp; Animation Strategy</w:t>
      </w:r>
      <w:r>
        <w:rPr>
          <w:rFonts w:ascii="Arial" w:cs="Arial" w:eastAsia="Arial" w:hAnsi="Arial"/>
          <w:color w:val="D0D0D0"/>
          <w:sz w:val="20"/>
          <w:szCs w:val="20"/>
        </w:rPr>
        <w:t xml:space="preserve">  ......  pg 9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6.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Essential Ecommerce Features</w:t>
      </w:r>
      <w:r>
        <w:rPr>
          <w:rFonts w:ascii="Arial" w:cs="Arial" w:eastAsia="Arial" w:hAnsi="Arial"/>
          <w:color w:val="D0D0D0"/>
          <w:sz w:val="20"/>
          <w:szCs w:val="20"/>
        </w:rPr>
        <w:t xml:space="preserve">  ......  pg 10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7.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Recommended Tech Stack</w:t>
      </w:r>
      <w:r>
        <w:rPr>
          <w:rFonts w:ascii="Arial" w:cs="Arial" w:eastAsia="Arial" w:hAnsi="Arial"/>
          <w:color w:val="D0D0D0"/>
          <w:sz w:val="20"/>
          <w:szCs w:val="20"/>
        </w:rPr>
        <w:t xml:space="preserve">  ......  pg 12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8.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Advanced Features (Phase 2)</w:t>
      </w:r>
      <w:r>
        <w:rPr>
          <w:rFonts w:ascii="Arial" w:cs="Arial" w:eastAsia="Arial" w:hAnsi="Arial"/>
          <w:color w:val="D0D0D0"/>
          <w:sz w:val="20"/>
          <w:szCs w:val="20"/>
        </w:rPr>
        <w:t xml:space="preserve">  ......  pg 13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9.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Design Aesthetic Guide</w:t>
      </w:r>
      <w:r>
        <w:rPr>
          <w:rFonts w:ascii="Arial" w:cs="Arial" w:eastAsia="Arial" w:hAnsi="Arial"/>
          <w:color w:val="D0D0D0"/>
          <w:sz w:val="20"/>
          <w:szCs w:val="20"/>
        </w:rPr>
        <w:t xml:space="preserve">  ......  pg 14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10.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Implementation Roadmap</w:t>
      </w:r>
      <w:r>
        <w:rPr>
          <w:rFonts w:ascii="Arial" w:cs="Arial" w:eastAsia="Arial" w:hAnsi="Arial"/>
          <w:color w:val="D0D0D0"/>
          <w:sz w:val="20"/>
          <w:szCs w:val="20"/>
        </w:rPr>
        <w:t xml:space="preserve">  ......  pg 15</w:t>
      </w:r>
    </w:p>
    <w:p>
      <w:r>
        <w:br w:type="page"/>
      </w:r>
    </w:p>
    <w:p>
      <w:pPr>
        <w:pStyle w:val="Heading1"/>
        <w:pBdr>
          <w:bottom w:val="single" w:color="C0392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Brand Identity &amp; Vision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Lawless Clothing is built on a single powerful philosophy: you are not defined by rules, expectations, or limitations. The brand speaks directly to the street-savvy, self-directed generation that refuses to be boxed in.</w:t>
      </w:r>
    </w:p>
    <w:p>
      <w:pPr>
        <w:spacing w:after="0" w:before="60"/>
      </w:pPr>
      <w:r>
        <w:t xml:space="preserve"/>
      </w:r>
    </w:p>
    <w:p>
      <w:pPr>
        <w:pBdr>
          <w:left w:val="thick" w:color="C0392B" w:sz="12" w:space="8"/>
        </w:pBdr>
        <w:shd w:fill="FFF3F3" w:val="clear"/>
        <w:spacing w:after="120" w:before="120"/>
        <w:ind w:left="720" w:right="720"/>
      </w:pPr>
      <w:r>
        <w:rPr>
          <w:rFonts w:ascii="Arial" w:cs="Arial" w:eastAsia="Arial" w:hAnsi="Arial"/>
          <w:b/>
          <w:bCs/>
          <w:i/>
          <w:iCs/>
          <w:color w:val="C0392B"/>
          <w:sz w:val="22"/>
          <w:szCs w:val="22"/>
        </w:rPr>
        <w:t xml:space="preserve">"Be fearless. Be lawless."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Core Brand Values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Identity Pillars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Freedom &amp; self-expression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Urban rebellion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 limitations mindset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Confidence &amp; boldness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Streetwear energy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What the Website Should Feel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Alive — not static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Bold — not generic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Premium — not cheap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Fast — not clunky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Cultural — not commercial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Brand Voice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Every word on the site, from product descriptions to CTA buttons, should carry the brand voice. Avoid corporate, bland language.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Don’t Say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Add to cart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Buy now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View 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Sign 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Out of stock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Say Instead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Own 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Make it yours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See the drop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Join the movement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The streets cleaned it out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Current Strengths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existing build shows strong instincts. Before listing improvements, it’s important to acknowledge what already works.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UI Theme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The black/dark interface gives an authentic premium streetwear feel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Product cards are clean, modern, and well-spaced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Rounded corners and layout feel mobile-friendly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Product images stand out sharply against the dark background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Product Naming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The product names already carry strong brand personality. Names like these hit the mark:</w:t>
      </w:r>
    </w:p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Crimson Sweatpants  —  </w:t>
      </w: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Bold colour-first naming — memorable and searchable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Ember Drip  —  </w:t>
      </w: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Evocative streetwear language — feels exclusive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Ivory Flames  —  </w:t>
      </w: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Contrast and tension in the name — visually interesting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The Outlaw Hoodie  —  </w:t>
      </w: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Direct brand alignment — ‘Outlaw’ = Lawless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Pricing Layout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Clean, easy to scan, and uncluttered. Keep this approach — just apply the accent colour to pricing for visual hierarchy.</w:t>
      </w:r>
    </w:p>
    <w:p>
      <w:r>
        <w:br w:type="page"/>
      </w:r>
    </w:p>
    <w:p>
      <w:pPr>
        <w:pStyle w:val="Heading1"/>
        <w:pBdr>
          <w:bottom w:val="single" w:color="C0392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UI &amp; Design Improvements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3.1 — Typography &amp; Visual Hierarchy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Right now product names and descriptions blend together. A clear 3-tier hierarchy will make the page scannable and premium-feeling.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27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Larger font, semi-bold or bold, pure white (#FFFFFF)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Smaller font, grey text (#9CA3AF), 2 lines max visible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Price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Accent colour (red/crimson), slightly bolder weight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CTA Button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Full accent colour fill, uppercase, tracked letters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Category Tags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Small caps, subtle border, secondary colour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3.2 — Accent Colour System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dark UI needs one signature colour to bring it alive. Every interaction point should pulse with this colour.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Recommended Accent Colours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Crimson Red  —  #C0392B  (matches brand name)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Electric Blue  —  #1A6EFF  (high contrast on dark)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Neon Ember  —  #FF4500  (warm, aggressive energy)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Matte Gold  —  #C9A84C  (premium, luxury feel)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Where to Apply the Accent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Add to cart / Buy buttons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Price display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Hover states on cards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Active navigation items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Loading animations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Progress bars &amp; indicators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3.3 — Product Description Fix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Descriptions are currently cutting off mid-sentence. This feels unfinished and cheap. Fix this with a two-step approach: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Show exactly 2 full lines of description on product cards — never cut mid-word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a full Product Detail Page with the complete description, sizing guide, materials, and care info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Slightly increase line-height to 1.6 for readability on dark backgrounds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3.4 — Card &amp; Spacing Refinements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Add a subtle hover state to product cards: slight upward lift + accent border glow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Ensure consistent padding on all cards (16px minimum internally)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Add a ‘New Drop’ or ‘Limited’ badge system to cards for urgency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On mobile: keep single-column layout but increase card image height</w:t>
      </w:r>
    </w:p>
    <w:p>
      <w:r>
        <w:br w:type="page"/>
      </w:r>
    </w:p>
    <w:p>
      <w:pPr>
        <w:pStyle w:val="Heading1"/>
        <w:pBdr>
          <w:bottom w:val="single" w:color="C0392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Homepage Structure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homepage is your storefront window. It needs to communicate brand, product, and urgency within the first 3 seconds.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Section 1 — Hero Banner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Full-width. Full-screen on desktop. This is where the brand makes its first impression.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27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Headline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‘BE FEARLESS. BE LAWLESS.’ — large, tracked, uppercase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Subheadline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‘Streetwear for those who live without limits’ — italic, smaller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High-quality lifestyle photo or cinematic dark video loop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CTA Buttons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SHOP NOW (filled) + NEW DROPS (outlined) side by side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Animation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Headline fades + slides up on load. Buttons stagger in 0.2s apart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Section 2 — Featured Collections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Visual category navigation. Clean grid or horizontal scroll on mobile.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Hoodies — full image tile with category name overlay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Sweaters — same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Sweatpants — same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Tees — same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Hover: category name animates upward, accent underline appears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Mobile: horizontal scroll with snap points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Section 3 — New Arrivals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Grid of the 4–8 newest products. Include the ‘New Drop’ badge on each card. This section should update automatically based on product creation date.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Section 4 — Best Sellers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4 highest-selling products. Helps new visitors trust the brand. Include a sold count or ‘Most Loved’ label.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Section 5 — About the Brand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Short. Punchy. Cinematic. Don’t explain the brand — let it speak.</w:t>
      </w:r>
    </w:p>
    <w:p>
      <w:pPr>
        <w:spacing w:after="0" w:before="40"/>
      </w:pPr>
      <w:r>
        <w:t xml:space="preserve"/>
      </w:r>
    </w:p>
    <w:p>
      <w:pPr>
        <w:pBdr>
          <w:left w:val="thick" w:color="C0392B" w:sz="12" w:space="8"/>
        </w:pBdr>
        <w:shd w:fill="FFF3F3" w:val="clear"/>
        <w:spacing w:after="120" w:before="120"/>
        <w:ind w:left="720" w:right="720"/>
      </w:pPr>
      <w:r>
        <w:rPr>
          <w:rFonts w:ascii="Arial" w:cs="Arial" w:eastAsia="Arial" w:hAnsi="Arial"/>
          <w:b/>
          <w:bCs/>
          <w:i/>
          <w:iCs/>
          <w:color w:val="C0392B"/>
          <w:sz w:val="22"/>
          <w:szCs w:val="22"/>
        </w:rPr>
        <w:t xml:space="preserve">"Life has no limitations. You only live once, but if you do it right, once is enough."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Follow the quote with a single ‘Our Story’ CTA button. Keep the background dark with a lifestyle image.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Section 6 — Social Proof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Streetwear brands grow through community. This section brings that energy to the website.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Live Instagram feed (latest 6 posts displayed in a grid)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Customer review cards — name, photo, star rating, quote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TikTok embeds or video thumbnails linking to the brand’s TikTok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User-submitted outfit photos with a hashtag prompt (#StayLawless)</w:t>
      </w:r>
    </w:p>
    <w:p>
      <w:r>
        <w:br w:type="page"/>
      </w:r>
    </w:p>
    <w:p>
      <w:pPr>
        <w:pStyle w:val="Heading1"/>
        <w:pBdr>
          <w:bottom w:val="single" w:color="C0392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Slideshow &amp; Animation Strategy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is what separates a static catalogue from a living brand experience. The site should feel like it’s breathing.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5.1 — Hero Slideshow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hero banner should cycle through 3–5 lifestyle images (or video clips) automatically. Each slide should: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Feature a different product collection or mood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Transition with a smooth cross-fade or Ken Burns effect (slow zoom)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Have a consistent headline overlay or unique sub-message per slide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Auto-advance every 5–6 seconds with visible dot navigation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Pause on hover (desktop) or on tap (mobile)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5.2 — Product Carousel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New Arrivals and Best Sellers sections should be a horizontal drag-to-scroll carousel on both desktop and mobile. Infinite loop. Swipe-friendly.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Show 4 products on desktop, 1.5 on mobile (half-card signals scrollability)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Prev/Next arrow controls on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Smooth inertia scrolling — not choppy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Optional: Auto-scroll every 4 seconds with pause-on-hover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5.3 — Scroll-Triggered Animations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As users scroll down the page, sections and elements should animate into view. This makes the site feel polished and intentional.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27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Product Cards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Fade in + slide up as they enter the viewport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Section Titles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Slide in from left on scroll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Brand Quote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Letter-by-letter reveal or fade-in from center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Collection Tiles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Staggered fade in (each tile 0.1s apart)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Social Proof Cards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Slide up with slight opacity transition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Statistics/Numbers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Count-up animation when visible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5.4 — Micro-Interactions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Small animations that reward the user. These are the details that make a site feel alive: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Buttons: subtle press effect on click (scale 0.97)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Add to Cart: cart icon bounces or pulses when item added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Image hover: product image zooms in slightly (scale 1.05) inside the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Navigation links: animated underline slides in on hover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Loading state: branded skeleton screen with pulsing placeholder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Recommended library for all animations: Framer Motion (React). Lightweight, performant, and built for the web.</w:t>
      </w:r>
    </w:p>
    <w:p>
      <w:r>
        <w:br w:type="page"/>
      </w:r>
    </w:p>
    <w:p>
      <w:pPr>
        <w:pStyle w:val="Heading1"/>
        <w:pBdr>
          <w:bottom w:val="single" w:color="C0392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Essential Ecommerce Features</w:t>
      </w:r>
    </w:p>
    <w:p>
      <w:pPr>
        <w:spacing w:after="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6.1 —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27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Email Sign Up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Standard email + password registration with verification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Login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Secure session-based or JWT login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Google Sign In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One-tap OAuth via Google — increases conversion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Forgot Password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Email-based password reset flow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Profile Page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Order history, saved addresses, wishlist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6.2 — Shopping Experience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27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Cart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Persistent cart saved to account or localStorage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Wishlist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Save products for later — drives return visits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Size Selection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 / M / L / XL / XXL selector on product page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Quantity Selector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Increment/decrement with max stock limit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Product Filtering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Filter by category, size, price range, colour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Search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Live search with instant results dropdown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Stock Indicators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Low stock warning (‘Only 3 left’) creates urgency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6.3 — Payments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Support multiple payment gateways to maximise conversion across the South African and international market.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27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Paystack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Primary SA payment gateway — cards, EFT, bank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Yoco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Popular SA POS &amp; online gateway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Stripe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International cards — for diaspora/international buyers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Ozow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Instant EFT — no card required, growing SA adoption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6.4 — Shipping &amp; Fulfilment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27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Address Management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Save multiple shipping addresses to account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Shipping Calculator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Real-time cost based on address + order weight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Delivery Tracking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Order status updates: Placed, Packed, Shipped, Delivered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Email Notifications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Auto-send on order confirmation and shipping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7. Recommended Tech Stack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stack is optimised for performance, developer speed, scalability, and the kind of smooth animations Lawless Clothing needs.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Frontend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14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React framework with App Router. SSR + SSG for fast page loads.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Styling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Utility-first CSS. Rapid UI development. Dark mode built in.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Animations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The gold standard for React animations. Scroll triggers, carousels, micro-interactions.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Fast API layer for cart, orders, and auth logic.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Database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Relational DB for orders, users, and products. Reliable at scale.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CMS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Sanity CMS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Manage products, drops, and content without touching code.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Auth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NextAuth.js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Handles Google OAuth and email/password with minimal setup.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Payments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Paystack SDK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Primary payment integration for the SA market.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Hosting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Vercel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Zero-config deployment for Next.js. Edge network, auto HTTPS.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Storage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Cloudinary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Optimised image hosting and delivery (product photos).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Why This Stack?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Next.js gives you SEO out of the box — product pages get indexed by Google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Framer Motion makes every animation feel smooth, not janky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Sanity CMS means you can update products, prices, and new drops without a developer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Vercel deploys in seconds and scales automatically with traffic spikes</w:t>
      </w:r>
    </w:p>
    <w:p>
      <w:r>
        <w:br w:type="page"/>
      </w:r>
    </w:p>
    <w:p>
      <w:pPr>
        <w:pStyle w:val="Heading1"/>
        <w:pBdr>
          <w:bottom w:val="single" w:color="C0392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8. Advanced Features (Phase 2)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These features should be built after the core ecommerce experience is solid. They differentiate Lawless Clothing and build long-term brand loyalty.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27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Limited Drop Countdown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Countdown timer on upcoming drops — creates FOMO and hype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AI Outfit Recommendations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Suggest complete looks based on what a user is browsing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Loyalty Points System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Points earned per purchase, redeemable for discounts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Sales analytics, inventory management, order overview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Influencer Affiliate System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Unique codes for influencers, auto-tracked commissions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Browser/app push for new drops and restocks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Mobile App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React Native app for iOS and Android — Phase 3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Size Recommender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AI-powered fit recommendation based on measurements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9. Design Aesthetic Guide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guide ensures every designer and developer working on the project stays on-brand.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Colour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27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Background Primary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#0D0D0D — near-black. The canvas.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Background Secondary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#1A1A1A — cards, nav, modals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#FFFFFF — headings and product names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#9CA3AF — descriptions and metadata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Accent / Action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#C0392B — buttons, prices, highlights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Accent Hover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#E74C3C — hover states, glow effects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Border / Divider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#2D2D2D — subtle separators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Typography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Recommended Typefaces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Display: Bebas Neue or Anton (headlines)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Body: Inter or DM Sans (clean, modern)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Accent: Space Grotesk (buttons, labels)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Type Scale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Hero Headline: 64–80px, tracked +0.05em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Section Title: 36–48px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Product Name: 18–22px, semi-bold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Description: 14–16px, #9CA3AF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Button Text: 13–15px, uppercase, tracked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Aesthetic 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Supreme — bold type, minimal layout, drop culture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Off-White — industrial grid, quote marks, detail obsession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Fear of God — dark, cinematic, minimal luxury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A-Cold-Wall — techwear, editorial, intentional spacing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Lawless should feel like it belongs in this world — but with its own voice. Not a clone, but a peer.</w:t>
      </w:r>
    </w:p>
    <w:p>
      <w:r>
        <w:br w:type="page"/>
      </w:r>
    </w:p>
    <w:p>
      <w:pPr>
        <w:pStyle w:val="Heading1"/>
        <w:pBdr>
          <w:bottom w:val="single" w:color="C0392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10. Implementation Roadmap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Phase 1 — Foundation (Weeks 1–3)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Get the core site looking and feeling on-brand.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Apply typography hierarchy across all product cards and pages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accent colour system (crimson red) to all CTAs, prices, and hover states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Fix product description truncation — 2 lines max, no mid-word cuts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the hero slideshow with Framer Motion cross-fade transitions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scroll-triggered animations to product cards and section titles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micro-interactions: hover lifts, button press, cart pulse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Phase 2 — Ecommerce (Weeks 4–7)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Make it a functioning store.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Authentication: sign up, login, Google OAuth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Cart &amp; wishlist functionality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Product detail pages with size selection, quantity, stock indicators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Paystack payment integration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Order confirmation and shipping notification emails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Address management and shipping calculator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Phase 3 — Growth (Weeks 8–12)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Turn customers into a community.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Social proof section: Instagram feed, TikTok embeds, customer reviews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Limited drop countdown timer system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dashboard for inventory and orders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SEO optimisation: meta tags, structured data, sitemap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Loyalty points system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Influencer affiliate code system</w:t>
      </w:r>
    </w:p>
    <w:p>
      <w:pPr>
        <w:spacing w:after="0" w:before="120"/>
      </w:pPr>
      <w:r>
        <w:t xml:space="preserve"/>
      </w:r>
    </w:p>
    <w:p>
      <w:pPr>
        <w:pBdr>
          <w:bottom w:val="single" w:color="D0D0D0" w:sz="2" w:space="2"/>
        </w:pBdr>
        <w:spacing w:after="120" w:before="12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D0D0D0"/>
          <w:sz w:val="18"/>
          <w:szCs w:val="18"/>
        </w:rPr>
        <w:t xml:space="preserve">LAWLESS CLOTHING  —  Internal Documentation  —  v1.0  —  2025</w:t>
      </w:r>
    </w:p>
    <w:p>
      <w:pPr>
        <w:jc w:val="center"/>
      </w:pPr>
      <w:r>
        <w:rPr>
          <w:rFonts w:ascii="Arial" w:cs="Arial" w:eastAsia="Arial" w:hAnsi="Arial"/>
          <w:b/>
          <w:bCs/>
          <w:i/>
          <w:iCs/>
          <w:color w:val="C0392B"/>
          <w:sz w:val="20"/>
          <w:szCs w:val="20"/>
        </w:rPr>
        <w:t xml:space="preserve">Be Fearless. Be Lawless.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2026-05-11T10:58:48.427Z</dcterms:created>
  <dcterms:modified xsi:type="dcterms:W3CDTF">2026-05-11T10:58:48.427Z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