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71F9D" w14:textId="58D1168D" w:rsidR="001D28C9" w:rsidRPr="005B020B" w:rsidRDefault="005B020B" w:rsidP="001D28C9">
      <w:pPr>
        <w:jc w:val="center"/>
        <w:rPr>
          <w:b/>
          <w:bCs/>
          <w:sz w:val="36"/>
          <w:szCs w:val="36"/>
          <w:u w:val="single"/>
        </w:rPr>
      </w:pPr>
      <w:r w:rsidRPr="005B020B">
        <w:rPr>
          <w:b/>
          <w:bCs/>
          <w:sz w:val="36"/>
          <w:szCs w:val="36"/>
          <w:u w:val="single"/>
        </w:rPr>
        <w:t>Capstone Project Summary: Credit Card Fraud Detection</w:t>
      </w:r>
    </w:p>
    <w:p w14:paraId="794F6310" w14:textId="0ED32DF2" w:rsidR="005B020B" w:rsidRPr="005B020B" w:rsidRDefault="005B020B" w:rsidP="005B020B">
      <w:pPr>
        <w:rPr>
          <w:b/>
          <w:bCs/>
        </w:rPr>
      </w:pPr>
      <w:r w:rsidRPr="005B020B">
        <w:rPr>
          <w:b/>
          <w:bCs/>
        </w:rPr>
        <w:t>1. Project &amp; Model Development Summary</w:t>
      </w:r>
    </w:p>
    <w:p w14:paraId="759848A2" w14:textId="77777777" w:rsidR="005B020B" w:rsidRPr="005B020B" w:rsidRDefault="005B020B" w:rsidP="005B020B">
      <w:r w:rsidRPr="005B020B">
        <w:t>The goal of this project was to develop a robust machine learning model that can detect fraudulent credit card transactions while minimizing false positives and maximizing recall. The dataset contained 259,335 records simulated from 2019–2020, with a significant class imbalance between legitimate and fraudulent transactions.</w:t>
      </w:r>
    </w:p>
    <w:p w14:paraId="6E275760" w14:textId="77777777" w:rsidR="005B020B" w:rsidRPr="005B020B" w:rsidRDefault="005B020B" w:rsidP="005B020B">
      <w:r w:rsidRPr="005B020B">
        <w:t xml:space="preserve">To address this, a comprehensive </w:t>
      </w:r>
      <w:proofErr w:type="spellStart"/>
      <w:r w:rsidRPr="005B020B">
        <w:t>modeling</w:t>
      </w:r>
      <w:proofErr w:type="spellEnd"/>
      <w:r w:rsidRPr="005B020B">
        <w:t xml:space="preserve"> pipeline was followed:</w:t>
      </w:r>
    </w:p>
    <w:p w14:paraId="764FE6B2" w14:textId="77777777" w:rsidR="005B020B" w:rsidRPr="005B020B" w:rsidRDefault="005B020B" w:rsidP="005B020B">
      <w:pPr>
        <w:numPr>
          <w:ilvl w:val="0"/>
          <w:numId w:val="8"/>
        </w:numPr>
      </w:pPr>
      <w:r w:rsidRPr="005B020B">
        <w:rPr>
          <w:b/>
          <w:bCs/>
        </w:rPr>
        <w:t>Preprocessing &amp; Scaling</w:t>
      </w:r>
      <w:r w:rsidRPr="005B020B">
        <w:t xml:space="preserve">: Handled missing values and normalized features using </w:t>
      </w:r>
      <w:proofErr w:type="spellStart"/>
      <w:r w:rsidRPr="005B020B">
        <w:t>StandardScaler</w:t>
      </w:r>
      <w:proofErr w:type="spellEnd"/>
      <w:r w:rsidRPr="005B020B">
        <w:t>.</w:t>
      </w:r>
    </w:p>
    <w:p w14:paraId="72523F5C" w14:textId="77777777" w:rsidR="005B020B" w:rsidRPr="005B020B" w:rsidRDefault="005B020B" w:rsidP="005B020B">
      <w:pPr>
        <w:numPr>
          <w:ilvl w:val="0"/>
          <w:numId w:val="8"/>
        </w:numPr>
      </w:pPr>
      <w:r w:rsidRPr="005B020B">
        <w:rPr>
          <w:b/>
          <w:bCs/>
        </w:rPr>
        <w:t>Imbalance Handling</w:t>
      </w:r>
      <w:r w:rsidRPr="005B020B">
        <w:t xml:space="preserve">: Applied both </w:t>
      </w:r>
      <w:r w:rsidRPr="005B020B">
        <w:rPr>
          <w:b/>
          <w:bCs/>
        </w:rPr>
        <w:t>SMOTE</w:t>
      </w:r>
      <w:r w:rsidRPr="005B020B">
        <w:t xml:space="preserve"> and </w:t>
      </w:r>
      <w:r w:rsidRPr="005B020B">
        <w:rPr>
          <w:b/>
          <w:bCs/>
        </w:rPr>
        <w:t>ADASYN</w:t>
      </w:r>
      <w:r w:rsidRPr="005B020B">
        <w:t xml:space="preserve"> to generate synthetic fraud samples.</w:t>
      </w:r>
    </w:p>
    <w:p w14:paraId="5855A0A2" w14:textId="77777777" w:rsidR="005B020B" w:rsidRPr="005B020B" w:rsidRDefault="005B020B" w:rsidP="005B020B">
      <w:pPr>
        <w:numPr>
          <w:ilvl w:val="0"/>
          <w:numId w:val="8"/>
        </w:numPr>
      </w:pPr>
      <w:r w:rsidRPr="005B020B">
        <w:rPr>
          <w:b/>
          <w:bCs/>
        </w:rPr>
        <w:t>Model Selection</w:t>
      </w:r>
      <w:r w:rsidRPr="005B020B">
        <w:t xml:space="preserve">: Compared </w:t>
      </w:r>
      <w:r w:rsidRPr="005B020B">
        <w:rPr>
          <w:b/>
          <w:bCs/>
        </w:rPr>
        <w:t>KNN</w:t>
      </w:r>
      <w:r w:rsidRPr="005B020B">
        <w:t xml:space="preserve">, </w:t>
      </w:r>
      <w:proofErr w:type="spellStart"/>
      <w:r w:rsidRPr="005B020B">
        <w:rPr>
          <w:b/>
          <w:bCs/>
        </w:rPr>
        <w:t>XGBoost</w:t>
      </w:r>
      <w:proofErr w:type="spellEnd"/>
      <w:r w:rsidRPr="005B020B">
        <w:t xml:space="preserve">, and </w:t>
      </w:r>
      <w:r w:rsidRPr="005B020B">
        <w:rPr>
          <w:b/>
          <w:bCs/>
        </w:rPr>
        <w:t>Logistic Regression</w:t>
      </w:r>
      <w:r w:rsidRPr="005B020B">
        <w:t xml:space="preserve"> using cross-validation and multiple metrics.</w:t>
      </w:r>
    </w:p>
    <w:p w14:paraId="68005C90" w14:textId="77777777" w:rsidR="005B020B" w:rsidRPr="005B020B" w:rsidRDefault="005B020B" w:rsidP="005B020B">
      <w:pPr>
        <w:numPr>
          <w:ilvl w:val="0"/>
          <w:numId w:val="8"/>
        </w:numPr>
      </w:pPr>
      <w:r w:rsidRPr="005B020B">
        <w:rPr>
          <w:b/>
          <w:bCs/>
        </w:rPr>
        <w:t>Hyperparameter Tuning</w:t>
      </w:r>
      <w:r w:rsidRPr="005B020B">
        <w:t xml:space="preserve">: Used </w:t>
      </w:r>
      <w:proofErr w:type="spellStart"/>
      <w:r w:rsidRPr="005B020B">
        <w:rPr>
          <w:b/>
          <w:bCs/>
        </w:rPr>
        <w:t>StratifiedKFold</w:t>
      </w:r>
      <w:proofErr w:type="spellEnd"/>
      <w:r w:rsidRPr="005B020B">
        <w:t xml:space="preserve"> and </w:t>
      </w:r>
      <w:proofErr w:type="spellStart"/>
      <w:r w:rsidRPr="005B020B">
        <w:t>GridSearchCV</w:t>
      </w:r>
      <w:proofErr w:type="spellEnd"/>
      <w:r w:rsidRPr="005B020B">
        <w:t xml:space="preserve"> to tune </w:t>
      </w:r>
      <w:proofErr w:type="spellStart"/>
      <w:r w:rsidRPr="005B020B">
        <w:t>XGBoost</w:t>
      </w:r>
      <w:proofErr w:type="spellEnd"/>
      <w:r w:rsidRPr="005B020B">
        <w:t>.</w:t>
      </w:r>
    </w:p>
    <w:p w14:paraId="252AE42D" w14:textId="782D0B61" w:rsidR="005B020B" w:rsidRPr="005B020B" w:rsidRDefault="005B020B" w:rsidP="005B020B">
      <w:pPr>
        <w:numPr>
          <w:ilvl w:val="0"/>
          <w:numId w:val="8"/>
        </w:numPr>
      </w:pPr>
      <w:r w:rsidRPr="005B020B">
        <w:rPr>
          <w:b/>
          <w:bCs/>
        </w:rPr>
        <w:t>Evaluation Metrics</w:t>
      </w:r>
      <w:r w:rsidRPr="005B020B">
        <w:t>: Used confusion matrix, F1-score, TPR, FPR, and ROC AUC for evaluation.</w:t>
      </w:r>
    </w:p>
    <w:p w14:paraId="7980528F" w14:textId="0DEB34A9" w:rsidR="005B020B" w:rsidRPr="005B020B" w:rsidRDefault="005B020B" w:rsidP="005B020B">
      <w:pPr>
        <w:rPr>
          <w:b/>
          <w:bCs/>
        </w:rPr>
      </w:pPr>
      <w:r w:rsidRPr="005B020B">
        <w:rPr>
          <w:b/>
          <w:bCs/>
        </w:rPr>
        <w:t>2. Root-Cause Analysis (Hypothesis Framework)</w:t>
      </w:r>
    </w:p>
    <w:p w14:paraId="4DDB1F4B" w14:textId="16D96590" w:rsidR="00C54A76" w:rsidRPr="005B020B" w:rsidRDefault="00C54A76" w:rsidP="00C54A76">
      <w:r w:rsidRPr="005B020B">
        <w:t>Based on exploratory data analysis and domain reasoning, I generated several hypotheses that potentially indicate fraudulent behaviour:</w:t>
      </w:r>
    </w:p>
    <w:p w14:paraId="6A4C63AC" w14:textId="77777777" w:rsidR="00C54A76" w:rsidRPr="005B020B" w:rsidRDefault="00C54A76" w:rsidP="00C54A76">
      <w:pPr>
        <w:numPr>
          <w:ilvl w:val="0"/>
          <w:numId w:val="14"/>
        </w:numPr>
      </w:pPr>
      <w:r w:rsidRPr="005B020B">
        <w:rPr>
          <w:b/>
          <w:bCs/>
        </w:rPr>
        <w:t>H1</w:t>
      </w:r>
      <w:r w:rsidRPr="005B020B">
        <w:t>: Fraudulent transactions deviate significantly from typical spending patterns.</w:t>
      </w:r>
    </w:p>
    <w:p w14:paraId="0F98BF1D" w14:textId="77777777" w:rsidR="00C54A76" w:rsidRPr="005B020B" w:rsidRDefault="00C54A76" w:rsidP="00C54A76">
      <w:pPr>
        <w:numPr>
          <w:ilvl w:val="0"/>
          <w:numId w:val="14"/>
        </w:numPr>
      </w:pPr>
      <w:r w:rsidRPr="005B020B">
        <w:rPr>
          <w:b/>
          <w:bCs/>
        </w:rPr>
        <w:t>H2</w:t>
      </w:r>
      <w:r w:rsidRPr="005B020B">
        <w:t>: They often occur at unusual times (e.g., late night or holidays).</w:t>
      </w:r>
    </w:p>
    <w:p w14:paraId="71E87826" w14:textId="77777777" w:rsidR="00C54A76" w:rsidRPr="005B020B" w:rsidRDefault="00C54A76" w:rsidP="00C54A76">
      <w:pPr>
        <w:numPr>
          <w:ilvl w:val="0"/>
          <w:numId w:val="14"/>
        </w:numPr>
      </w:pPr>
      <w:r w:rsidRPr="005B020B">
        <w:rPr>
          <w:b/>
          <w:bCs/>
        </w:rPr>
        <w:t>H3</w:t>
      </w:r>
      <w:r w:rsidRPr="005B020B">
        <w:t>: They involve unfamiliar merchant categories or locations.</w:t>
      </w:r>
    </w:p>
    <w:p w14:paraId="7E5647FB" w14:textId="77777777" w:rsidR="00C54A76" w:rsidRPr="005B020B" w:rsidRDefault="00C54A76" w:rsidP="00C54A76">
      <w:pPr>
        <w:numPr>
          <w:ilvl w:val="0"/>
          <w:numId w:val="14"/>
        </w:numPr>
      </w:pPr>
      <w:r w:rsidRPr="005B020B">
        <w:rPr>
          <w:b/>
          <w:bCs/>
        </w:rPr>
        <w:t>H4</w:t>
      </w:r>
      <w:r w:rsidRPr="005B020B">
        <w:t>: Fraud tends to be clustered (multiple frauds in a short time).</w:t>
      </w:r>
    </w:p>
    <w:p w14:paraId="4F1463E4" w14:textId="4742FA55" w:rsidR="00C54A76" w:rsidRPr="005B020B" w:rsidRDefault="00C54A76" w:rsidP="00C54A76">
      <w:pPr>
        <w:numPr>
          <w:ilvl w:val="0"/>
          <w:numId w:val="14"/>
        </w:numPr>
      </w:pPr>
      <w:r w:rsidRPr="005B020B">
        <w:rPr>
          <w:b/>
          <w:bCs/>
        </w:rPr>
        <w:t>H5</w:t>
      </w:r>
      <w:r w:rsidRPr="005B020B">
        <w:t>: Transaction amount and frequency differ sharply from a user’s usual behaviour.</w:t>
      </w:r>
    </w:p>
    <w:p w14:paraId="2635346F" w14:textId="022009D5" w:rsidR="005B020B" w:rsidRPr="005B020B" w:rsidRDefault="00C54A76" w:rsidP="005B020B">
      <w:r w:rsidRPr="005B020B">
        <w:t>These hypotheses informed feature engineering and helped in validating model behaviour during evaluation.</w:t>
      </w:r>
    </w:p>
    <w:p w14:paraId="62293AFF" w14:textId="75F94250" w:rsidR="005B020B" w:rsidRPr="005B020B" w:rsidRDefault="005B020B" w:rsidP="005B020B">
      <w:pPr>
        <w:rPr>
          <w:b/>
          <w:bCs/>
        </w:rPr>
      </w:pPr>
      <w:r w:rsidRPr="005B020B">
        <w:rPr>
          <w:b/>
          <w:bCs/>
        </w:rPr>
        <w:t>3. Model Performance Summary</w:t>
      </w:r>
    </w:p>
    <w:p w14:paraId="62C93D13" w14:textId="0BD02868" w:rsidR="005B020B" w:rsidRPr="005B020B" w:rsidRDefault="005B020B" w:rsidP="005B020B">
      <w:pPr>
        <w:rPr>
          <w:b/>
          <w:bCs/>
        </w:rPr>
      </w:pPr>
      <w:r w:rsidRPr="005B020B">
        <w:rPr>
          <w:b/>
          <w:bCs/>
        </w:rPr>
        <w:t xml:space="preserve">Final Metrics (Best </w:t>
      </w:r>
      <w:proofErr w:type="spellStart"/>
      <w:r w:rsidRPr="005B020B">
        <w:rPr>
          <w:b/>
          <w:bCs/>
        </w:rPr>
        <w:t>XGBoost</w:t>
      </w:r>
      <w:proofErr w:type="spellEnd"/>
      <w:r w:rsidRPr="005B020B">
        <w:rPr>
          <w:b/>
          <w:bCs/>
        </w:rPr>
        <w:t xml:space="preserve"> Model):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4710"/>
      </w:tblGrid>
      <w:tr w:rsidR="005B020B" w:rsidRPr="005B020B" w14:paraId="1C6B6FF8" w14:textId="77777777" w:rsidTr="00C54A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38E614" w14:textId="77777777" w:rsidR="005B020B" w:rsidRPr="005B020B" w:rsidRDefault="005B020B" w:rsidP="005B020B">
            <w:pPr>
              <w:rPr>
                <w:b/>
                <w:bCs/>
              </w:rPr>
            </w:pPr>
            <w:r w:rsidRPr="005B020B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ADF87D9" w14:textId="77777777" w:rsidR="005B020B" w:rsidRPr="005B020B" w:rsidRDefault="005B020B" w:rsidP="005B020B">
            <w:pPr>
              <w:rPr>
                <w:b/>
                <w:bCs/>
              </w:rPr>
            </w:pPr>
            <w:r w:rsidRPr="005B020B">
              <w:rPr>
                <w:b/>
                <w:bCs/>
              </w:rPr>
              <w:t>Value</w:t>
            </w:r>
          </w:p>
        </w:tc>
      </w:tr>
      <w:tr w:rsidR="005B020B" w:rsidRPr="005B020B" w14:paraId="7AE966E1" w14:textId="77777777" w:rsidTr="00C54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3325E" w14:textId="77777777" w:rsidR="005B020B" w:rsidRPr="005B020B" w:rsidRDefault="005B020B" w:rsidP="005B020B">
            <w:r w:rsidRPr="005B020B">
              <w:rPr>
                <w:b/>
                <w:bCs/>
              </w:rPr>
              <w:t>TPR (Recall)</w:t>
            </w:r>
          </w:p>
        </w:tc>
        <w:tc>
          <w:tcPr>
            <w:tcW w:w="0" w:type="auto"/>
            <w:vAlign w:val="center"/>
            <w:hideMark/>
          </w:tcPr>
          <w:p w14:paraId="55A01F9B" w14:textId="77777777" w:rsidR="005B020B" w:rsidRPr="005B020B" w:rsidRDefault="005B020B" w:rsidP="005B020B">
            <w:r w:rsidRPr="005B020B">
              <w:t>90.0%</w:t>
            </w:r>
          </w:p>
        </w:tc>
      </w:tr>
      <w:tr w:rsidR="005B020B" w:rsidRPr="005B020B" w14:paraId="59BD69EC" w14:textId="77777777" w:rsidTr="00C54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CC351" w14:textId="77777777" w:rsidR="005B020B" w:rsidRPr="005B020B" w:rsidRDefault="005B020B" w:rsidP="005B020B">
            <w:r w:rsidRPr="005B020B">
              <w:rPr>
                <w:b/>
                <w:bCs/>
              </w:rPr>
              <w:t>FPR</w:t>
            </w:r>
          </w:p>
        </w:tc>
        <w:tc>
          <w:tcPr>
            <w:tcW w:w="0" w:type="auto"/>
            <w:vAlign w:val="center"/>
            <w:hideMark/>
          </w:tcPr>
          <w:p w14:paraId="557DE4BF" w14:textId="77777777" w:rsidR="005B020B" w:rsidRPr="005B020B" w:rsidRDefault="005B020B" w:rsidP="005B020B">
            <w:r w:rsidRPr="005B020B">
              <w:t>1.27%</w:t>
            </w:r>
          </w:p>
        </w:tc>
      </w:tr>
      <w:tr w:rsidR="005B020B" w:rsidRPr="005B020B" w14:paraId="492F0B64" w14:textId="77777777" w:rsidTr="00C54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56A36" w14:textId="77777777" w:rsidR="005B020B" w:rsidRPr="005B020B" w:rsidRDefault="005B020B" w:rsidP="005B020B">
            <w:r w:rsidRPr="005B020B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9186D89" w14:textId="77777777" w:rsidR="005B020B" w:rsidRPr="005B020B" w:rsidRDefault="005B020B" w:rsidP="005B020B">
            <w:r w:rsidRPr="005B020B">
              <w:t>99.0%</w:t>
            </w:r>
          </w:p>
        </w:tc>
      </w:tr>
      <w:tr w:rsidR="005B020B" w:rsidRPr="005B020B" w14:paraId="393C2E11" w14:textId="77777777" w:rsidTr="00C54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4E760" w14:textId="77777777" w:rsidR="005B020B" w:rsidRPr="005B020B" w:rsidRDefault="005B020B" w:rsidP="005B020B">
            <w:r w:rsidRPr="005B020B">
              <w:rPr>
                <w:b/>
                <w:bCs/>
              </w:rPr>
              <w:t>ROC AUC</w:t>
            </w:r>
          </w:p>
        </w:tc>
        <w:tc>
          <w:tcPr>
            <w:tcW w:w="0" w:type="auto"/>
            <w:vAlign w:val="center"/>
            <w:hideMark/>
          </w:tcPr>
          <w:p w14:paraId="7EBD24DD" w14:textId="77777777" w:rsidR="005B020B" w:rsidRPr="005B020B" w:rsidRDefault="005B020B" w:rsidP="005B020B">
            <w:r w:rsidRPr="005B020B">
              <w:t>0.993</w:t>
            </w:r>
          </w:p>
        </w:tc>
      </w:tr>
      <w:tr w:rsidR="005B020B" w:rsidRPr="005B020B" w14:paraId="323C6414" w14:textId="77777777" w:rsidTr="00C54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01EB6" w14:textId="77777777" w:rsidR="005B020B" w:rsidRPr="005B020B" w:rsidRDefault="005B020B" w:rsidP="005B020B">
            <w:r w:rsidRPr="005B020B">
              <w:rPr>
                <w:b/>
                <w:bCs/>
              </w:rPr>
              <w:t>F1-Score (fraud class)</w:t>
            </w:r>
          </w:p>
        </w:tc>
        <w:tc>
          <w:tcPr>
            <w:tcW w:w="0" w:type="auto"/>
            <w:vAlign w:val="center"/>
            <w:hideMark/>
          </w:tcPr>
          <w:p w14:paraId="69671278" w14:textId="77777777" w:rsidR="005B020B" w:rsidRPr="005B020B" w:rsidRDefault="005B020B" w:rsidP="005B020B">
            <w:r w:rsidRPr="005B020B">
              <w:t>0.50</w:t>
            </w:r>
          </w:p>
        </w:tc>
      </w:tr>
      <w:tr w:rsidR="005B020B" w:rsidRPr="005B020B" w14:paraId="24E23D57" w14:textId="77777777" w:rsidTr="00C54A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82EFA" w14:textId="77777777" w:rsidR="005B020B" w:rsidRPr="005B020B" w:rsidRDefault="005B020B" w:rsidP="005B020B">
            <w:r w:rsidRPr="005B020B">
              <w:rPr>
                <w:b/>
                <w:bCs/>
              </w:rPr>
              <w:lastRenderedPageBreak/>
              <w:t>Best Parameters</w:t>
            </w:r>
          </w:p>
        </w:tc>
        <w:tc>
          <w:tcPr>
            <w:tcW w:w="0" w:type="auto"/>
            <w:vAlign w:val="center"/>
            <w:hideMark/>
          </w:tcPr>
          <w:p w14:paraId="6D8F133F" w14:textId="77777777" w:rsidR="005B020B" w:rsidRPr="005B020B" w:rsidRDefault="005B020B" w:rsidP="005B020B">
            <w:proofErr w:type="spellStart"/>
            <w:r w:rsidRPr="005B020B">
              <w:t>max_depth</w:t>
            </w:r>
            <w:proofErr w:type="spellEnd"/>
            <w:r w:rsidRPr="005B020B">
              <w:t xml:space="preserve">=6, </w:t>
            </w:r>
            <w:proofErr w:type="spellStart"/>
            <w:r w:rsidRPr="005B020B">
              <w:t>n_estimators</w:t>
            </w:r>
            <w:proofErr w:type="spellEnd"/>
            <w:r w:rsidRPr="005B020B">
              <w:t xml:space="preserve">=200, </w:t>
            </w:r>
            <w:proofErr w:type="spellStart"/>
            <w:r w:rsidRPr="005B020B">
              <w:t>learning_rate</w:t>
            </w:r>
            <w:proofErr w:type="spellEnd"/>
            <w:r w:rsidRPr="005B020B">
              <w:t>=0.1</w:t>
            </w:r>
          </w:p>
        </w:tc>
      </w:tr>
    </w:tbl>
    <w:p w14:paraId="16580A59" w14:textId="0154AEFC" w:rsidR="005B020B" w:rsidRPr="005B020B" w:rsidRDefault="005B020B" w:rsidP="005B020B">
      <w:pPr>
        <w:rPr>
          <w:b/>
          <w:bCs/>
        </w:rPr>
      </w:pPr>
      <w:r w:rsidRPr="005B020B">
        <w:rPr>
          <w:b/>
          <w:bCs/>
        </w:rPr>
        <w:t>Class-wise Scores:</w:t>
      </w:r>
    </w:p>
    <w:p w14:paraId="4A91C6B5" w14:textId="77777777" w:rsidR="005B020B" w:rsidRPr="005B020B" w:rsidRDefault="005B020B" w:rsidP="005B020B">
      <w:r w:rsidRPr="005B020B">
        <w:t>Class 0 (Legitimate): Precision = 1.00, Recall = 0.99</w:t>
      </w:r>
    </w:p>
    <w:p w14:paraId="5580E771" w14:textId="77777777" w:rsidR="005B020B" w:rsidRPr="005B020B" w:rsidRDefault="005B020B" w:rsidP="005B020B">
      <w:r w:rsidRPr="005B020B">
        <w:t>Class 1 (Fraud):      Precision = 0.35, Recall = 0.90</w:t>
      </w:r>
    </w:p>
    <w:p w14:paraId="4D3BC426" w14:textId="5B16BB54" w:rsidR="005B020B" w:rsidRPr="005B020B" w:rsidRDefault="005B020B" w:rsidP="005B020B">
      <w:pPr>
        <w:rPr>
          <w:b/>
          <w:bCs/>
        </w:rPr>
      </w:pPr>
      <w:r w:rsidRPr="005B020B">
        <w:rPr>
          <w:b/>
          <w:bCs/>
        </w:rPr>
        <w:t>Cross-Validation F1 Scores: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1480"/>
      </w:tblGrid>
      <w:tr w:rsidR="005B020B" w:rsidRPr="005B020B" w14:paraId="3D7DDB0E" w14:textId="77777777" w:rsidTr="005B02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0C771" w14:textId="77777777" w:rsidR="005B020B" w:rsidRPr="005B020B" w:rsidRDefault="005B020B" w:rsidP="005B020B">
            <w:pPr>
              <w:rPr>
                <w:b/>
                <w:bCs/>
              </w:rPr>
            </w:pPr>
            <w:r w:rsidRPr="005B020B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24FE12A" w14:textId="77777777" w:rsidR="005B020B" w:rsidRPr="005B020B" w:rsidRDefault="005B020B" w:rsidP="005B020B">
            <w:pPr>
              <w:rPr>
                <w:b/>
                <w:bCs/>
              </w:rPr>
            </w:pPr>
            <w:r w:rsidRPr="005B020B">
              <w:rPr>
                <w:b/>
                <w:bCs/>
              </w:rPr>
              <w:t>F1 Score</w:t>
            </w:r>
          </w:p>
        </w:tc>
      </w:tr>
      <w:tr w:rsidR="005B020B" w:rsidRPr="005B020B" w14:paraId="32DBBB08" w14:textId="77777777" w:rsidTr="005B0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976EA" w14:textId="77777777" w:rsidR="005B020B" w:rsidRPr="005B020B" w:rsidRDefault="005B020B" w:rsidP="005B020B">
            <w:r w:rsidRPr="005B020B">
              <w:rPr>
                <w:b/>
                <w:bCs/>
              </w:rPr>
              <w:t>KNN</w:t>
            </w:r>
            <w:r w:rsidRPr="005B020B">
              <w:t xml:space="preserve"> (SMOTE)</w:t>
            </w:r>
          </w:p>
        </w:tc>
        <w:tc>
          <w:tcPr>
            <w:tcW w:w="0" w:type="auto"/>
            <w:vAlign w:val="center"/>
            <w:hideMark/>
          </w:tcPr>
          <w:p w14:paraId="3D63A5C8" w14:textId="77777777" w:rsidR="005B020B" w:rsidRPr="005B020B" w:rsidRDefault="005B020B" w:rsidP="005B020B">
            <w:r w:rsidRPr="005B020B">
              <w:rPr>
                <w:b/>
                <w:bCs/>
              </w:rPr>
              <w:t>0.9916</w:t>
            </w:r>
            <w:r w:rsidRPr="005B020B">
              <w:t xml:space="preserve"> </w:t>
            </w:r>
            <w:r w:rsidRPr="005B020B">
              <w:rPr>
                <w:rFonts w:ascii="Segoe UI Emoji" w:hAnsi="Segoe UI Emoji" w:cs="Segoe UI Emoji"/>
              </w:rPr>
              <w:t>✅</w:t>
            </w:r>
            <w:r w:rsidRPr="005B020B">
              <w:t xml:space="preserve"> Best</w:t>
            </w:r>
          </w:p>
        </w:tc>
      </w:tr>
      <w:tr w:rsidR="005B020B" w:rsidRPr="005B020B" w14:paraId="2630DE2B" w14:textId="77777777" w:rsidTr="005B0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2DF6C" w14:textId="77777777" w:rsidR="005B020B" w:rsidRPr="005B020B" w:rsidRDefault="005B020B" w:rsidP="005B020B">
            <w:proofErr w:type="spellStart"/>
            <w:r w:rsidRPr="005B020B">
              <w:t>XGBoost</w:t>
            </w:r>
            <w:proofErr w:type="spellEnd"/>
            <w:r w:rsidRPr="005B020B">
              <w:t xml:space="preserve"> (raw)</w:t>
            </w:r>
          </w:p>
        </w:tc>
        <w:tc>
          <w:tcPr>
            <w:tcW w:w="0" w:type="auto"/>
            <w:vAlign w:val="center"/>
            <w:hideMark/>
          </w:tcPr>
          <w:p w14:paraId="2D6210F2" w14:textId="77777777" w:rsidR="005B020B" w:rsidRPr="005B020B" w:rsidRDefault="005B020B" w:rsidP="005B020B">
            <w:r w:rsidRPr="005B020B">
              <w:t>0.9891</w:t>
            </w:r>
          </w:p>
        </w:tc>
      </w:tr>
      <w:tr w:rsidR="005B020B" w:rsidRPr="005B020B" w14:paraId="22F27E32" w14:textId="77777777" w:rsidTr="005B0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7F1AF" w14:textId="77777777" w:rsidR="005B020B" w:rsidRPr="005B020B" w:rsidRDefault="005B020B" w:rsidP="005B020B">
            <w:r w:rsidRPr="005B020B">
              <w:t>Logistic Reg.</w:t>
            </w:r>
          </w:p>
        </w:tc>
        <w:tc>
          <w:tcPr>
            <w:tcW w:w="0" w:type="auto"/>
            <w:vAlign w:val="center"/>
            <w:hideMark/>
          </w:tcPr>
          <w:p w14:paraId="008FAD28" w14:textId="77777777" w:rsidR="005B020B" w:rsidRPr="005B020B" w:rsidRDefault="005B020B" w:rsidP="005B020B">
            <w:r w:rsidRPr="005B020B">
              <w:t>0.8326</w:t>
            </w:r>
          </w:p>
        </w:tc>
      </w:tr>
    </w:tbl>
    <w:p w14:paraId="6E597BA4" w14:textId="2C95E246" w:rsidR="005B020B" w:rsidRPr="005B020B" w:rsidRDefault="005B020B" w:rsidP="005B020B">
      <w:pPr>
        <w:rPr>
          <w:b/>
          <w:bCs/>
        </w:rPr>
      </w:pPr>
      <w:r w:rsidRPr="005B020B">
        <w:rPr>
          <w:b/>
          <w:bCs/>
        </w:rPr>
        <w:t>4. Business Impact</w:t>
      </w:r>
    </w:p>
    <w:p w14:paraId="79E92C13" w14:textId="2F85E6F1" w:rsidR="005B020B" w:rsidRPr="005B020B" w:rsidRDefault="005B020B" w:rsidP="005B020B">
      <w:pPr>
        <w:rPr>
          <w:b/>
          <w:bCs/>
        </w:rPr>
      </w:pPr>
      <w:r w:rsidRPr="005B020B">
        <w:rPr>
          <w:b/>
          <w:bCs/>
        </w:rPr>
        <w:t>Fraud Detection Benefits</w:t>
      </w:r>
    </w:p>
    <w:p w14:paraId="014CCB85" w14:textId="77777777" w:rsidR="005B020B" w:rsidRPr="005B020B" w:rsidRDefault="005B020B" w:rsidP="005B020B">
      <w:pPr>
        <w:numPr>
          <w:ilvl w:val="0"/>
          <w:numId w:val="9"/>
        </w:numPr>
      </w:pPr>
      <w:r w:rsidRPr="005B020B">
        <w:rPr>
          <w:b/>
          <w:bCs/>
        </w:rPr>
        <w:t>90% of fraud cases were successfully identified</w:t>
      </w:r>
      <w:r w:rsidRPr="005B020B">
        <w:t>, significantly reducing the risk of monetary loss.</w:t>
      </w:r>
    </w:p>
    <w:p w14:paraId="7A284F1B" w14:textId="77777777" w:rsidR="005B020B" w:rsidRPr="005B020B" w:rsidRDefault="005B020B" w:rsidP="005B020B">
      <w:pPr>
        <w:numPr>
          <w:ilvl w:val="0"/>
          <w:numId w:val="9"/>
        </w:numPr>
      </w:pPr>
      <w:r w:rsidRPr="005B020B">
        <w:t xml:space="preserve">A </w:t>
      </w:r>
      <w:r w:rsidRPr="005B020B">
        <w:rPr>
          <w:b/>
          <w:bCs/>
        </w:rPr>
        <w:t>low 1.27% false positive rate</w:t>
      </w:r>
      <w:r w:rsidRPr="005B020B">
        <w:t xml:space="preserve"> ensures that only a small fraction of genuine users experience false alerts, protecting the customer experience.</w:t>
      </w:r>
    </w:p>
    <w:p w14:paraId="776FBBF0" w14:textId="39C50400" w:rsidR="005B020B" w:rsidRPr="005B020B" w:rsidRDefault="005B020B" w:rsidP="005B020B">
      <w:pPr>
        <w:rPr>
          <w:b/>
          <w:bCs/>
        </w:rPr>
      </w:pPr>
      <w:r w:rsidRPr="005B020B">
        <w:rPr>
          <w:b/>
          <w:bCs/>
        </w:rPr>
        <w:t>Cost Saving Potential</w:t>
      </w:r>
    </w:p>
    <w:p w14:paraId="1489D89B" w14:textId="77777777" w:rsidR="005B020B" w:rsidRPr="005B020B" w:rsidRDefault="005B020B" w:rsidP="005B020B">
      <w:r w:rsidRPr="005B020B">
        <w:t>Assuming an average fraud cost of ₹5,000 per missed transaction:</w:t>
      </w:r>
    </w:p>
    <w:p w14:paraId="074773E0" w14:textId="77777777" w:rsidR="005B020B" w:rsidRPr="005B020B" w:rsidRDefault="005B020B" w:rsidP="005B020B">
      <w:pPr>
        <w:numPr>
          <w:ilvl w:val="0"/>
          <w:numId w:val="10"/>
        </w:numPr>
      </w:pPr>
      <w:r w:rsidRPr="005B020B">
        <w:t xml:space="preserve">Prevented frauds: </w:t>
      </w:r>
      <w:r w:rsidRPr="005B020B">
        <w:rPr>
          <w:b/>
          <w:bCs/>
        </w:rPr>
        <w:t>1,351 (TP)</w:t>
      </w:r>
      <w:r w:rsidRPr="005B020B">
        <w:t xml:space="preserve"> × ₹5,000 = </w:t>
      </w:r>
      <w:r w:rsidRPr="005B020B">
        <w:rPr>
          <w:b/>
          <w:bCs/>
        </w:rPr>
        <w:t>₹6,755,000</w:t>
      </w:r>
      <w:r w:rsidRPr="005B020B">
        <w:t xml:space="preserve"> saved</w:t>
      </w:r>
    </w:p>
    <w:p w14:paraId="5B350960" w14:textId="77777777" w:rsidR="005B020B" w:rsidRPr="005B020B" w:rsidRDefault="005B020B" w:rsidP="005B020B">
      <w:r w:rsidRPr="005B020B">
        <w:t>Missed frauds:</w:t>
      </w:r>
    </w:p>
    <w:p w14:paraId="005B74B3" w14:textId="77777777" w:rsidR="00C54A76" w:rsidRDefault="005B020B" w:rsidP="005B020B">
      <w:pPr>
        <w:numPr>
          <w:ilvl w:val="0"/>
          <w:numId w:val="11"/>
        </w:numPr>
      </w:pPr>
      <w:r w:rsidRPr="005B020B">
        <w:rPr>
          <w:b/>
          <w:bCs/>
        </w:rPr>
        <w:t>150 false negatives</w:t>
      </w:r>
      <w:r w:rsidRPr="005B020B">
        <w:t xml:space="preserve"> still pose risk → Model can be retrained regularly for further improvement</w:t>
      </w:r>
    </w:p>
    <w:p w14:paraId="7ECD26A4" w14:textId="0EA58E94" w:rsidR="005B020B" w:rsidRPr="005B020B" w:rsidRDefault="005B020B" w:rsidP="00C54A76">
      <w:r w:rsidRPr="005B020B">
        <w:rPr>
          <w:b/>
          <w:bCs/>
        </w:rPr>
        <w:t xml:space="preserve">Real-World </w:t>
      </w:r>
      <w:proofErr w:type="spellStart"/>
      <w:r w:rsidRPr="005B020B">
        <w:rPr>
          <w:b/>
          <w:bCs/>
        </w:rPr>
        <w:t>Deployability</w:t>
      </w:r>
      <w:proofErr w:type="spellEnd"/>
    </w:p>
    <w:p w14:paraId="1F50702B" w14:textId="77777777" w:rsidR="005B020B" w:rsidRPr="005B020B" w:rsidRDefault="005B020B" w:rsidP="005B020B">
      <w:pPr>
        <w:numPr>
          <w:ilvl w:val="0"/>
          <w:numId w:val="12"/>
        </w:numPr>
      </w:pPr>
      <w:r w:rsidRPr="005B020B">
        <w:t xml:space="preserve">The model is scalable and deployable with minimal latency using </w:t>
      </w:r>
      <w:proofErr w:type="spellStart"/>
      <w:r w:rsidRPr="005B020B">
        <w:rPr>
          <w:b/>
          <w:bCs/>
        </w:rPr>
        <w:t>XGBoost</w:t>
      </w:r>
      <w:proofErr w:type="spellEnd"/>
      <w:r w:rsidRPr="005B020B">
        <w:t>.</w:t>
      </w:r>
    </w:p>
    <w:p w14:paraId="6BEBEE92" w14:textId="77777777" w:rsidR="005B020B" w:rsidRPr="005B020B" w:rsidRDefault="005B020B" w:rsidP="005B020B">
      <w:pPr>
        <w:numPr>
          <w:ilvl w:val="0"/>
          <w:numId w:val="12"/>
        </w:numPr>
      </w:pPr>
      <w:r w:rsidRPr="005B020B">
        <w:t>KNN, while slightly better in F1-score, may be slower in production due to memory and distance computations.</w:t>
      </w:r>
    </w:p>
    <w:p w14:paraId="1E7DF57B" w14:textId="6D59A6DD" w:rsidR="005B020B" w:rsidRPr="005B020B" w:rsidRDefault="005B020B" w:rsidP="005B020B">
      <w:pPr>
        <w:rPr>
          <w:b/>
          <w:bCs/>
        </w:rPr>
      </w:pPr>
      <w:r w:rsidRPr="005B020B">
        <w:rPr>
          <w:b/>
          <w:bCs/>
        </w:rPr>
        <w:t>Conclusion</w:t>
      </w:r>
    </w:p>
    <w:p w14:paraId="613F31C5" w14:textId="77777777" w:rsidR="005B020B" w:rsidRPr="005B020B" w:rsidRDefault="005B020B" w:rsidP="005B020B">
      <w:r w:rsidRPr="005B020B">
        <w:t xml:space="preserve">After extensive model evaluation, </w:t>
      </w:r>
      <w:r w:rsidRPr="005B020B">
        <w:rPr>
          <w:b/>
          <w:bCs/>
        </w:rPr>
        <w:t xml:space="preserve">KNN and </w:t>
      </w:r>
      <w:proofErr w:type="spellStart"/>
      <w:r w:rsidRPr="005B020B">
        <w:rPr>
          <w:b/>
          <w:bCs/>
        </w:rPr>
        <w:t>XGBoost</w:t>
      </w:r>
      <w:proofErr w:type="spellEnd"/>
      <w:r w:rsidRPr="005B020B">
        <w:rPr>
          <w:b/>
          <w:bCs/>
        </w:rPr>
        <w:t xml:space="preserve"> emerged as top-performing models</w:t>
      </w:r>
      <w:r w:rsidRPr="005B020B">
        <w:t xml:space="preserve">. </w:t>
      </w:r>
      <w:proofErr w:type="spellStart"/>
      <w:r w:rsidRPr="005B020B">
        <w:t>XGBoost</w:t>
      </w:r>
      <w:proofErr w:type="spellEnd"/>
      <w:r w:rsidRPr="005B020B">
        <w:t xml:space="preserve"> was selected for deployment due to its speed, scalability, and solid performance (F1 = 0.989, ROC AUC = 0.993).</w:t>
      </w:r>
      <w:r w:rsidRPr="005B020B">
        <w:br/>
        <w:t xml:space="preserve">The system demonstrates excellent </w:t>
      </w:r>
      <w:r w:rsidRPr="005B020B">
        <w:rPr>
          <w:b/>
          <w:bCs/>
        </w:rPr>
        <w:t>fraud-catching capability</w:t>
      </w:r>
      <w:r w:rsidRPr="005B020B">
        <w:t xml:space="preserve"> with minimal customer disruption, and offers a </w:t>
      </w:r>
      <w:r w:rsidRPr="005B020B">
        <w:rPr>
          <w:b/>
          <w:bCs/>
        </w:rPr>
        <w:t>direct financial benefit</w:t>
      </w:r>
      <w:r w:rsidRPr="005B020B">
        <w:t xml:space="preserve"> by reducing fraudulent losses. The solution is effective, interpretable, and suitable for real-time fraud detection systems.</w:t>
      </w:r>
    </w:p>
    <w:p w14:paraId="59273941" w14:textId="77777777" w:rsidR="001D28C9" w:rsidRDefault="001D28C9">
      <w:pPr>
        <w:pBdr>
          <w:top w:val="double" w:sz="6" w:space="1" w:color="auto"/>
          <w:bottom w:val="double" w:sz="6" w:space="1" w:color="auto"/>
        </w:pBdr>
      </w:pPr>
    </w:p>
    <w:p w14:paraId="2D02A289" w14:textId="77777777" w:rsidR="001D28C9" w:rsidRDefault="001D28C9"/>
    <w:p w14:paraId="2091545E" w14:textId="5C8981DE" w:rsidR="00C54A76" w:rsidRPr="005B020B" w:rsidRDefault="00C54A76" w:rsidP="00C54A76">
      <w:pPr>
        <w:rPr>
          <w:b/>
          <w:bCs/>
        </w:rPr>
      </w:pPr>
      <w:r w:rsidRPr="005B020B">
        <w:rPr>
          <w:b/>
          <w:bCs/>
        </w:rPr>
        <w:t>Business Impact</w:t>
      </w:r>
    </w:p>
    <w:p w14:paraId="025E4F47" w14:textId="77777777" w:rsidR="00C54A76" w:rsidRPr="005B020B" w:rsidRDefault="00C54A76" w:rsidP="00C54A76">
      <w:r w:rsidRPr="005B020B">
        <w:t xml:space="preserve">The chosen model (KNN) has significant </w:t>
      </w:r>
      <w:r w:rsidRPr="005B020B">
        <w:rPr>
          <w:b/>
          <w:bCs/>
        </w:rPr>
        <w:t>real-world implications</w:t>
      </w:r>
      <w:r w:rsidRPr="005B020B">
        <w:t>:</w:t>
      </w:r>
    </w:p>
    <w:p w14:paraId="771401F3" w14:textId="77777777" w:rsidR="00C54A76" w:rsidRPr="005B020B" w:rsidRDefault="00C54A76" w:rsidP="00C54A76">
      <w:pPr>
        <w:numPr>
          <w:ilvl w:val="0"/>
          <w:numId w:val="6"/>
        </w:numPr>
      </w:pPr>
      <w:r w:rsidRPr="005B020B">
        <w:rPr>
          <w:b/>
          <w:bCs/>
        </w:rPr>
        <w:t>Fraud Detection Accuracy</w:t>
      </w:r>
      <w:r w:rsidRPr="005B020B">
        <w:t>: With a 90% recall, the system detects 9 out of 10 fraudulent transactions, reducing financial loss and regulatory risk.</w:t>
      </w:r>
    </w:p>
    <w:p w14:paraId="559BB918" w14:textId="77777777" w:rsidR="00C54A76" w:rsidRPr="005B020B" w:rsidRDefault="00C54A76" w:rsidP="00C54A76">
      <w:pPr>
        <w:numPr>
          <w:ilvl w:val="0"/>
          <w:numId w:val="6"/>
        </w:numPr>
      </w:pPr>
      <w:r w:rsidRPr="005B020B">
        <w:rPr>
          <w:b/>
          <w:bCs/>
        </w:rPr>
        <w:t>Customer Satisfaction</w:t>
      </w:r>
      <w:r w:rsidRPr="005B020B">
        <w:t>: With a false positive rate of only 1.27%, very few genuine transactions are wrongly flagged—preserving customer trust and experience.</w:t>
      </w:r>
    </w:p>
    <w:p w14:paraId="5218BB30" w14:textId="77777777" w:rsidR="00C54A76" w:rsidRPr="005B020B" w:rsidRDefault="00C54A76" w:rsidP="00C54A76">
      <w:pPr>
        <w:numPr>
          <w:ilvl w:val="0"/>
          <w:numId w:val="6"/>
        </w:numPr>
      </w:pPr>
      <w:r w:rsidRPr="005B020B">
        <w:rPr>
          <w:b/>
          <w:bCs/>
        </w:rPr>
        <w:t>Efficiency</w:t>
      </w:r>
      <w:r w:rsidRPr="005B020B">
        <w:t>: The ROC AUC of 0.993 demonstrates the model’s strong overall classification performance, allowing financial institutions to act with high confidence.</w:t>
      </w:r>
    </w:p>
    <w:p w14:paraId="19D208BE" w14:textId="77777777" w:rsidR="00C54A76" w:rsidRPr="005B020B" w:rsidRDefault="00000000" w:rsidP="00C54A76">
      <w:r>
        <w:pict w14:anchorId="45CB3A88">
          <v:rect id="_x0000_i1025" style="width:0;height:1.5pt" o:hralign="center" o:hrstd="t" o:hr="t" fillcolor="#a0a0a0" stroked="f"/>
        </w:pict>
      </w:r>
    </w:p>
    <w:p w14:paraId="29A60E82" w14:textId="77777777" w:rsidR="00C54A76" w:rsidRPr="005B020B" w:rsidRDefault="00C54A76" w:rsidP="00C54A76">
      <w:pPr>
        <w:rPr>
          <w:b/>
          <w:bCs/>
        </w:rPr>
      </w:pPr>
      <w:r w:rsidRPr="005B020B">
        <w:rPr>
          <w:rFonts w:ascii="Segoe UI Emoji" w:hAnsi="Segoe UI Emoji" w:cs="Segoe UI Emoji"/>
          <w:b/>
          <w:bCs/>
        </w:rPr>
        <w:t>🧩</w:t>
      </w:r>
      <w:r w:rsidRPr="005B020B">
        <w:rPr>
          <w:b/>
          <w:bCs/>
        </w:rPr>
        <w:t xml:space="preserve"> Final Takeaway</w:t>
      </w:r>
    </w:p>
    <w:p w14:paraId="62874E84" w14:textId="77777777" w:rsidR="00C54A76" w:rsidRPr="005B020B" w:rsidRDefault="00C54A76" w:rsidP="00C54A76">
      <w:r w:rsidRPr="005B020B">
        <w:t xml:space="preserve">“By combining data balancing techniques like SMOTE/ADASYN with powerful algorithms such as KNN and </w:t>
      </w:r>
      <w:proofErr w:type="spellStart"/>
      <w:r w:rsidRPr="005B020B">
        <w:t>XGBoost</w:t>
      </w:r>
      <w:proofErr w:type="spellEnd"/>
      <w:r w:rsidRPr="005B020B">
        <w:t>, I developed a robust fraud detection system capable of high recall and minimal false alarms. The model's impact translates directly into fraud loss prevention and improved customer satisfaction—making it a valuable asset for any financial service provider.”</w:t>
      </w:r>
    </w:p>
    <w:p w14:paraId="25A854D5" w14:textId="77777777" w:rsidR="00C54A76" w:rsidRPr="00C54A76" w:rsidRDefault="00C54A76">
      <w:pPr>
        <w:rPr>
          <w:b/>
          <w:bCs/>
        </w:rPr>
      </w:pPr>
    </w:p>
    <w:sectPr w:rsidR="00C54A76" w:rsidRPr="00C54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3886"/>
    <w:multiLevelType w:val="multilevel"/>
    <w:tmpl w:val="3F0AD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E2188"/>
    <w:multiLevelType w:val="multilevel"/>
    <w:tmpl w:val="4166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04C18"/>
    <w:multiLevelType w:val="multilevel"/>
    <w:tmpl w:val="F34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024B0"/>
    <w:multiLevelType w:val="multilevel"/>
    <w:tmpl w:val="2BAE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F7755"/>
    <w:multiLevelType w:val="multilevel"/>
    <w:tmpl w:val="799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40217"/>
    <w:multiLevelType w:val="multilevel"/>
    <w:tmpl w:val="BFD2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11F29"/>
    <w:multiLevelType w:val="multilevel"/>
    <w:tmpl w:val="3B2C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A19E0"/>
    <w:multiLevelType w:val="multilevel"/>
    <w:tmpl w:val="B61C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70972"/>
    <w:multiLevelType w:val="multilevel"/>
    <w:tmpl w:val="0786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2500D"/>
    <w:multiLevelType w:val="multilevel"/>
    <w:tmpl w:val="9818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CD7741"/>
    <w:multiLevelType w:val="multilevel"/>
    <w:tmpl w:val="8704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02D78"/>
    <w:multiLevelType w:val="multilevel"/>
    <w:tmpl w:val="2BAE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8410A8"/>
    <w:multiLevelType w:val="multilevel"/>
    <w:tmpl w:val="3E1A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1D3669"/>
    <w:multiLevelType w:val="multilevel"/>
    <w:tmpl w:val="1A5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926338">
    <w:abstractNumId w:val="0"/>
  </w:num>
  <w:num w:numId="2" w16cid:durableId="820803519">
    <w:abstractNumId w:val="11"/>
  </w:num>
  <w:num w:numId="3" w16cid:durableId="2082675392">
    <w:abstractNumId w:val="6"/>
  </w:num>
  <w:num w:numId="4" w16cid:durableId="993947032">
    <w:abstractNumId w:val="12"/>
  </w:num>
  <w:num w:numId="5" w16cid:durableId="1395540150">
    <w:abstractNumId w:val="13"/>
  </w:num>
  <w:num w:numId="6" w16cid:durableId="526141927">
    <w:abstractNumId w:val="7"/>
  </w:num>
  <w:num w:numId="7" w16cid:durableId="1042902308">
    <w:abstractNumId w:val="9"/>
  </w:num>
  <w:num w:numId="8" w16cid:durableId="642807619">
    <w:abstractNumId w:val="5"/>
  </w:num>
  <w:num w:numId="9" w16cid:durableId="643193218">
    <w:abstractNumId w:val="4"/>
  </w:num>
  <w:num w:numId="10" w16cid:durableId="1957717786">
    <w:abstractNumId w:val="2"/>
  </w:num>
  <w:num w:numId="11" w16cid:durableId="1757897439">
    <w:abstractNumId w:val="1"/>
  </w:num>
  <w:num w:numId="12" w16cid:durableId="1509321356">
    <w:abstractNumId w:val="8"/>
  </w:num>
  <w:num w:numId="13" w16cid:durableId="1291085762">
    <w:abstractNumId w:val="10"/>
  </w:num>
  <w:num w:numId="14" w16cid:durableId="475612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0B"/>
    <w:rsid w:val="00066A4F"/>
    <w:rsid w:val="001D28C9"/>
    <w:rsid w:val="00482DE6"/>
    <w:rsid w:val="00564B2E"/>
    <w:rsid w:val="005B020B"/>
    <w:rsid w:val="006A2EE0"/>
    <w:rsid w:val="00734D9D"/>
    <w:rsid w:val="00781EAE"/>
    <w:rsid w:val="00C54A76"/>
    <w:rsid w:val="00D477D3"/>
    <w:rsid w:val="00E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E437"/>
  <w15:chartTrackingRefBased/>
  <w15:docId w15:val="{603D077E-B05F-41C8-81DF-56478E6F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A76"/>
  </w:style>
  <w:style w:type="paragraph" w:styleId="Heading1">
    <w:name w:val="heading 1"/>
    <w:basedOn w:val="Normal"/>
    <w:next w:val="Normal"/>
    <w:link w:val="Heading1Char"/>
    <w:uiPriority w:val="9"/>
    <w:qFormat/>
    <w:rsid w:val="005B0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2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2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2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2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2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2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2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2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2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2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4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0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3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7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81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Drupad Muthyala</dc:creator>
  <cp:keywords/>
  <dc:description/>
  <cp:lastModifiedBy>Hi Arnab !</cp:lastModifiedBy>
  <cp:revision>2</cp:revision>
  <dcterms:created xsi:type="dcterms:W3CDTF">2025-06-17T10:56:00Z</dcterms:created>
  <dcterms:modified xsi:type="dcterms:W3CDTF">2025-06-17T10:56:00Z</dcterms:modified>
</cp:coreProperties>
</file>