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2CE" w:rsidRDefault="002F02CE" w:rsidP="002F02CE">
      <w:pPr>
        <w:pStyle w:val="Heading1"/>
      </w:pPr>
      <w:bookmarkStart w:id="0" w:name="_Toc464826613"/>
      <w:r w:rsidRPr="00202B20">
        <w:t>Review of Literature</w:t>
      </w:r>
      <w:bookmarkEnd w:id="0"/>
    </w:p>
    <w:p w:rsidR="006E0E5D" w:rsidRDefault="006E0E5D" w:rsidP="006E0E5D"/>
    <w:p w:rsidR="00DD5755" w:rsidRDefault="00DD5755" w:rsidP="006E0E5D">
      <w:pPr>
        <w:spacing w:after="240" w:line="360" w:lineRule="auto"/>
        <w:jc w:val="both"/>
        <w:rPr>
          <w:sz w:val="23"/>
          <w:szCs w:val="23"/>
        </w:rPr>
      </w:pPr>
      <w:r>
        <w:rPr>
          <w:sz w:val="23"/>
          <w:szCs w:val="23"/>
        </w:rPr>
        <w:t xml:space="preserve">This chapter will outline the basic principles and scientific literature about </w:t>
      </w:r>
      <w:r w:rsidR="000C7AF1">
        <w:rPr>
          <w:sz w:val="23"/>
          <w:szCs w:val="23"/>
        </w:rPr>
        <w:t xml:space="preserve">the variables organizational </w:t>
      </w:r>
      <w:r>
        <w:rPr>
          <w:sz w:val="23"/>
          <w:szCs w:val="23"/>
        </w:rPr>
        <w:t>communication</w:t>
      </w:r>
      <w:r w:rsidR="000C7AF1">
        <w:rPr>
          <w:sz w:val="23"/>
          <w:szCs w:val="23"/>
        </w:rPr>
        <w:t xml:space="preserve">, communication satisfaction, job </w:t>
      </w:r>
      <w:r>
        <w:rPr>
          <w:sz w:val="23"/>
          <w:szCs w:val="23"/>
        </w:rPr>
        <w:t>satisfaction</w:t>
      </w:r>
      <w:r w:rsidR="000C7AF1">
        <w:rPr>
          <w:sz w:val="23"/>
          <w:szCs w:val="23"/>
        </w:rPr>
        <w:t xml:space="preserve"> and job performance</w:t>
      </w:r>
      <w:r>
        <w:rPr>
          <w:sz w:val="23"/>
          <w:szCs w:val="23"/>
        </w:rPr>
        <w:t>. Specific variables of these constructs will be identified in addition to the impact on businesses and organizations. Lastly, common outcome measures and types of analyses for these constructs are identified.</w:t>
      </w:r>
    </w:p>
    <w:p w:rsidR="002F02CE" w:rsidRPr="00202B20" w:rsidRDefault="002F02CE" w:rsidP="002F02CE">
      <w:pPr>
        <w:pStyle w:val="Heading2"/>
      </w:pPr>
      <w:bookmarkStart w:id="1" w:name="_GoBack"/>
      <w:bookmarkStart w:id="2" w:name="_Toc464826614"/>
      <w:bookmarkEnd w:id="1"/>
      <w:r w:rsidRPr="00202B20">
        <w:t>Organizational Communication</w:t>
      </w:r>
      <w:bookmarkEnd w:id="2"/>
    </w:p>
    <w:p w:rsidR="002F02CE" w:rsidRPr="00202B20" w:rsidRDefault="002F02CE" w:rsidP="002F02CE">
      <w:pPr>
        <w:autoSpaceDE w:val="0"/>
        <w:autoSpaceDN w:val="0"/>
        <w:adjustRightInd w:val="0"/>
        <w:jc w:val="both"/>
      </w:pPr>
    </w:p>
    <w:p w:rsidR="00EA2DE2" w:rsidRDefault="002F02CE" w:rsidP="002F02CE">
      <w:pPr>
        <w:autoSpaceDE w:val="0"/>
        <w:autoSpaceDN w:val="0"/>
        <w:adjustRightInd w:val="0"/>
        <w:spacing w:line="360" w:lineRule="auto"/>
        <w:jc w:val="both"/>
      </w:pPr>
      <w:r w:rsidRPr="00202B20">
        <w:t>The review of literature suggests that organizational communication consists of the full spectrum of communication activities, both formal and informal, undertaken by its members for the purpose of disseminating information to one or more audiences within the organization.</w:t>
      </w:r>
      <w:r w:rsidR="00EA2DE2">
        <w:t xml:space="preserve"> </w:t>
      </w:r>
    </w:p>
    <w:p w:rsidR="0010346E" w:rsidRDefault="0010346E" w:rsidP="002F02CE">
      <w:pPr>
        <w:autoSpaceDE w:val="0"/>
        <w:autoSpaceDN w:val="0"/>
        <w:adjustRightInd w:val="0"/>
        <w:spacing w:line="360" w:lineRule="auto"/>
        <w:jc w:val="both"/>
      </w:pPr>
    </w:p>
    <w:p w:rsidR="0010346E" w:rsidRDefault="0010346E" w:rsidP="0010346E">
      <w:pPr>
        <w:autoSpaceDE w:val="0"/>
        <w:autoSpaceDN w:val="0"/>
        <w:adjustRightInd w:val="0"/>
        <w:spacing w:line="360" w:lineRule="auto"/>
        <w:jc w:val="both"/>
        <w:rPr>
          <w:rFonts w:eastAsiaTheme="minorHAnsi"/>
          <w:szCs w:val="20"/>
          <w:lang w:val="en-IN" w:eastAsia="en-US"/>
        </w:rPr>
      </w:pPr>
      <w:proofErr w:type="spellStart"/>
      <w:r>
        <w:rPr>
          <w:rFonts w:eastAsia="TimesNewRoman"/>
          <w:szCs w:val="20"/>
          <w:lang w:val="en-IN" w:eastAsia="en-US"/>
        </w:rPr>
        <w:t>Altinöz</w:t>
      </w:r>
      <w:proofErr w:type="spellEnd"/>
      <w:r>
        <w:rPr>
          <w:rFonts w:eastAsia="TimesNewRoman"/>
          <w:szCs w:val="20"/>
          <w:lang w:val="en-IN" w:eastAsia="en-US"/>
        </w:rPr>
        <w:t>, M.</w:t>
      </w:r>
      <w:r w:rsidRPr="0010346E">
        <w:rPr>
          <w:rFonts w:eastAsia="TimesNewRoman"/>
          <w:szCs w:val="20"/>
          <w:lang w:val="en-IN" w:eastAsia="en-US"/>
        </w:rPr>
        <w:t xml:space="preserve"> </w:t>
      </w:r>
      <w:r>
        <w:rPr>
          <w:rFonts w:eastAsia="TimesNewRoman"/>
          <w:szCs w:val="20"/>
          <w:lang w:val="en-IN" w:eastAsia="en-US"/>
        </w:rPr>
        <w:t>(</w:t>
      </w:r>
      <w:r w:rsidRPr="0010346E">
        <w:rPr>
          <w:rFonts w:eastAsia="TimesNewRoman"/>
          <w:szCs w:val="20"/>
          <w:lang w:val="en-IN" w:eastAsia="en-US"/>
        </w:rPr>
        <w:t>2008</w:t>
      </w:r>
      <w:r>
        <w:rPr>
          <w:rFonts w:eastAsia="TimesNewRoman"/>
          <w:szCs w:val="20"/>
          <w:lang w:val="en-IN" w:eastAsia="en-US"/>
        </w:rPr>
        <w:t xml:space="preserve">), defined organizational communication as </w:t>
      </w:r>
      <w:proofErr w:type="gramStart"/>
      <w:r>
        <w:rPr>
          <w:rFonts w:eastAsia="TimesNewRoman"/>
          <w:szCs w:val="20"/>
          <w:lang w:val="en-IN" w:eastAsia="en-US"/>
        </w:rPr>
        <w:t xml:space="preserve">“ </w:t>
      </w:r>
      <w:r w:rsidRPr="0010346E">
        <w:rPr>
          <w:rFonts w:eastAsiaTheme="minorHAnsi"/>
          <w:szCs w:val="20"/>
          <w:lang w:val="en-IN" w:eastAsia="en-US"/>
        </w:rPr>
        <w:t>the</w:t>
      </w:r>
      <w:proofErr w:type="gramEnd"/>
      <w:r w:rsidRPr="0010346E">
        <w:rPr>
          <w:rFonts w:eastAsiaTheme="minorHAnsi"/>
          <w:szCs w:val="20"/>
          <w:lang w:val="en-IN" w:eastAsia="en-US"/>
        </w:rPr>
        <w:t xml:space="preserve"> structural communication of all the employees of the</w:t>
      </w:r>
      <w:r>
        <w:rPr>
          <w:rFonts w:eastAsiaTheme="minorHAnsi"/>
          <w:szCs w:val="20"/>
          <w:lang w:val="en-IN" w:eastAsia="en-US"/>
        </w:rPr>
        <w:t xml:space="preserve"> </w:t>
      </w:r>
      <w:r w:rsidRPr="0010346E">
        <w:rPr>
          <w:rFonts w:eastAsiaTheme="minorHAnsi"/>
          <w:szCs w:val="20"/>
          <w:lang w:val="en-IN" w:eastAsia="en-US"/>
        </w:rPr>
        <w:t>organization with their internal and external environments.</w:t>
      </w:r>
      <w:r>
        <w:rPr>
          <w:rFonts w:eastAsiaTheme="minorHAnsi"/>
          <w:szCs w:val="20"/>
          <w:lang w:val="en-IN" w:eastAsia="en-US"/>
        </w:rPr>
        <w:t>”</w:t>
      </w:r>
      <w:r w:rsidRPr="0010346E">
        <w:rPr>
          <w:rFonts w:eastAsiaTheme="minorHAnsi"/>
          <w:szCs w:val="20"/>
          <w:lang w:val="en-IN" w:eastAsia="en-US"/>
        </w:rPr>
        <w:t xml:space="preserve"> </w:t>
      </w:r>
      <w:r>
        <w:rPr>
          <w:rFonts w:eastAsiaTheme="minorHAnsi"/>
          <w:szCs w:val="20"/>
          <w:lang w:val="en-IN" w:eastAsia="en-US"/>
        </w:rPr>
        <w:t xml:space="preserve">Further, </w:t>
      </w:r>
      <w:r w:rsidRPr="0010346E">
        <w:rPr>
          <w:rFonts w:eastAsiaTheme="minorHAnsi"/>
          <w:szCs w:val="20"/>
          <w:lang w:val="en-IN" w:eastAsia="en-US"/>
        </w:rPr>
        <w:t xml:space="preserve">Abdullah, Z. &amp; </w:t>
      </w:r>
      <w:proofErr w:type="spellStart"/>
      <w:r w:rsidRPr="0010346E">
        <w:rPr>
          <w:rFonts w:eastAsiaTheme="minorHAnsi"/>
          <w:szCs w:val="20"/>
          <w:lang w:val="en-IN" w:eastAsia="en-US"/>
        </w:rPr>
        <w:t>Antonay</w:t>
      </w:r>
      <w:proofErr w:type="spellEnd"/>
      <w:r w:rsidRPr="0010346E">
        <w:rPr>
          <w:rFonts w:eastAsiaTheme="minorHAnsi"/>
          <w:szCs w:val="20"/>
          <w:lang w:val="en-IN" w:eastAsia="en-US"/>
        </w:rPr>
        <w:t xml:space="preserve">, C. </w:t>
      </w:r>
      <w:r>
        <w:rPr>
          <w:rFonts w:eastAsiaTheme="minorHAnsi"/>
          <w:szCs w:val="20"/>
          <w:lang w:val="en-IN" w:eastAsia="en-US"/>
        </w:rPr>
        <w:t>(</w:t>
      </w:r>
      <w:r w:rsidRPr="0010346E">
        <w:rPr>
          <w:rFonts w:eastAsiaTheme="minorHAnsi"/>
          <w:szCs w:val="20"/>
          <w:lang w:val="en-IN" w:eastAsia="en-US"/>
        </w:rPr>
        <w:t>2012)</w:t>
      </w:r>
      <w:r>
        <w:rPr>
          <w:rFonts w:eastAsiaTheme="minorHAnsi"/>
          <w:szCs w:val="20"/>
          <w:lang w:val="en-IN" w:eastAsia="en-US"/>
        </w:rPr>
        <w:t>, opined that the main aim of in</w:t>
      </w:r>
      <w:r w:rsidRPr="0010346E">
        <w:rPr>
          <w:rFonts w:eastAsia="TimesNewRoman"/>
          <w:szCs w:val="20"/>
          <w:lang w:val="en-IN" w:eastAsia="en-US"/>
        </w:rPr>
        <w:t>ternal communication is to make</w:t>
      </w:r>
      <w:r>
        <w:rPr>
          <w:rFonts w:eastAsia="TimesNewRoman"/>
          <w:szCs w:val="20"/>
          <w:lang w:val="en-IN" w:eastAsia="en-US"/>
        </w:rPr>
        <w:t xml:space="preserve"> </w:t>
      </w:r>
      <w:r w:rsidRPr="0010346E">
        <w:rPr>
          <w:rFonts w:eastAsiaTheme="minorHAnsi"/>
          <w:szCs w:val="20"/>
          <w:lang w:val="en-IN" w:eastAsia="en-US"/>
        </w:rPr>
        <w:t>employees feel valuable through their participation in programs aimed at achieving organizational objectives</w:t>
      </w:r>
      <w:r>
        <w:rPr>
          <w:rFonts w:eastAsiaTheme="minorHAnsi"/>
          <w:szCs w:val="20"/>
          <w:lang w:val="en-IN" w:eastAsia="en-US"/>
        </w:rPr>
        <w:t xml:space="preserve">. </w:t>
      </w:r>
      <w:r w:rsidRPr="0010346E">
        <w:rPr>
          <w:rFonts w:eastAsiaTheme="minorHAnsi"/>
          <w:szCs w:val="20"/>
          <w:lang w:val="en-IN" w:eastAsia="en-US"/>
        </w:rPr>
        <w:t xml:space="preserve">The </w:t>
      </w:r>
      <w:r w:rsidRPr="0010346E">
        <w:rPr>
          <w:rFonts w:eastAsia="TimesNewRoman"/>
          <w:szCs w:val="20"/>
          <w:lang w:val="en-IN" w:eastAsia="en-US"/>
        </w:rPr>
        <w:t xml:space="preserve">internal communicator’s job </w:t>
      </w:r>
      <w:r w:rsidRPr="0010346E">
        <w:rPr>
          <w:rFonts w:eastAsiaTheme="minorHAnsi"/>
          <w:szCs w:val="20"/>
          <w:lang w:val="en-IN" w:eastAsia="en-US"/>
        </w:rPr>
        <w:t>is to convince the top management that</w:t>
      </w:r>
      <w:r>
        <w:rPr>
          <w:rFonts w:eastAsiaTheme="minorHAnsi"/>
          <w:szCs w:val="20"/>
          <w:lang w:val="en-IN" w:eastAsia="en-US"/>
        </w:rPr>
        <w:t xml:space="preserve"> </w:t>
      </w:r>
      <w:r w:rsidRPr="0010346E">
        <w:rPr>
          <w:rFonts w:eastAsiaTheme="minorHAnsi"/>
          <w:szCs w:val="20"/>
          <w:lang w:val="en-IN" w:eastAsia="en-US"/>
        </w:rPr>
        <w:t>employees need to be aware of the organizational plans, objectives and outcomes. This helps the top management</w:t>
      </w:r>
      <w:r>
        <w:rPr>
          <w:rFonts w:eastAsiaTheme="minorHAnsi"/>
          <w:szCs w:val="20"/>
          <w:lang w:val="en-IN" w:eastAsia="en-US"/>
        </w:rPr>
        <w:t xml:space="preserve"> </w:t>
      </w:r>
      <w:r w:rsidRPr="0010346E">
        <w:rPr>
          <w:rFonts w:eastAsiaTheme="minorHAnsi"/>
          <w:szCs w:val="20"/>
          <w:lang w:val="en-IN" w:eastAsia="en-US"/>
        </w:rPr>
        <w:t>communicate its goals efficiently and effectively, and will lead to employees aligning their efforts as to maximize</w:t>
      </w:r>
      <w:r>
        <w:rPr>
          <w:rFonts w:eastAsiaTheme="minorHAnsi"/>
          <w:szCs w:val="20"/>
          <w:lang w:val="en-IN" w:eastAsia="en-US"/>
        </w:rPr>
        <w:t xml:space="preserve"> </w:t>
      </w:r>
      <w:r w:rsidRPr="0010346E">
        <w:rPr>
          <w:rFonts w:eastAsiaTheme="minorHAnsi"/>
          <w:szCs w:val="20"/>
          <w:lang w:val="en-IN" w:eastAsia="en-US"/>
        </w:rPr>
        <w:t>effective management. From this perspective, all organizations have to understand that communicating with</w:t>
      </w:r>
      <w:r>
        <w:rPr>
          <w:rFonts w:eastAsiaTheme="minorHAnsi"/>
          <w:szCs w:val="20"/>
          <w:lang w:val="en-IN" w:eastAsia="en-US"/>
        </w:rPr>
        <w:t xml:space="preserve"> </w:t>
      </w:r>
      <w:r w:rsidRPr="0010346E">
        <w:rPr>
          <w:rFonts w:eastAsiaTheme="minorHAnsi"/>
          <w:szCs w:val="20"/>
          <w:lang w:val="en-IN" w:eastAsia="en-US"/>
        </w:rPr>
        <w:t xml:space="preserve">employees is a success factor for the whole activity. </w:t>
      </w:r>
    </w:p>
    <w:p w:rsidR="0010346E" w:rsidRDefault="0010346E" w:rsidP="0010346E">
      <w:pPr>
        <w:autoSpaceDE w:val="0"/>
        <w:autoSpaceDN w:val="0"/>
        <w:adjustRightInd w:val="0"/>
        <w:spacing w:line="360" w:lineRule="auto"/>
        <w:jc w:val="both"/>
        <w:rPr>
          <w:rFonts w:eastAsiaTheme="minorHAnsi"/>
          <w:szCs w:val="20"/>
          <w:lang w:val="en-IN" w:eastAsia="en-US"/>
        </w:rPr>
      </w:pPr>
    </w:p>
    <w:p w:rsidR="0010346E" w:rsidRDefault="0010346E" w:rsidP="0010346E">
      <w:pPr>
        <w:autoSpaceDE w:val="0"/>
        <w:autoSpaceDN w:val="0"/>
        <w:adjustRightInd w:val="0"/>
        <w:spacing w:line="360" w:lineRule="auto"/>
        <w:jc w:val="both"/>
        <w:rPr>
          <w:rFonts w:eastAsiaTheme="minorHAnsi"/>
          <w:szCs w:val="20"/>
          <w:lang w:val="en-IN" w:eastAsia="en-US"/>
        </w:rPr>
      </w:pPr>
      <w:r w:rsidRPr="0010346E">
        <w:rPr>
          <w:rFonts w:eastAsiaTheme="minorHAnsi"/>
          <w:szCs w:val="20"/>
          <w:lang w:val="en-IN" w:eastAsia="en-US"/>
        </w:rPr>
        <w:t>The main objective of organizational communication is to</w:t>
      </w:r>
      <w:r>
        <w:rPr>
          <w:rFonts w:eastAsiaTheme="minorHAnsi"/>
          <w:szCs w:val="20"/>
          <w:lang w:val="en-IN" w:eastAsia="en-US"/>
        </w:rPr>
        <w:t xml:space="preserve"> </w:t>
      </w:r>
      <w:r w:rsidRPr="0010346E">
        <w:rPr>
          <w:rFonts w:eastAsiaTheme="minorHAnsi"/>
          <w:szCs w:val="20"/>
          <w:lang w:val="en-IN" w:eastAsia="en-US"/>
        </w:rPr>
        <w:t xml:space="preserve">inform, disseminate and convince employees about the </w:t>
      </w:r>
      <w:r w:rsidRPr="0010346E">
        <w:rPr>
          <w:rFonts w:eastAsia="TimesNewRoman"/>
          <w:szCs w:val="20"/>
          <w:lang w:val="en-IN" w:eastAsia="en-US"/>
        </w:rPr>
        <w:t>organization’s goal</w:t>
      </w:r>
      <w:r w:rsidRPr="0010346E">
        <w:rPr>
          <w:rFonts w:eastAsiaTheme="minorHAnsi"/>
          <w:szCs w:val="20"/>
          <w:lang w:val="en-IN" w:eastAsia="en-US"/>
        </w:rPr>
        <w:t>s and policy. This can be done by</w:t>
      </w:r>
      <w:r>
        <w:rPr>
          <w:rFonts w:eastAsiaTheme="minorHAnsi"/>
          <w:szCs w:val="20"/>
          <w:lang w:val="en-IN" w:eastAsia="en-US"/>
        </w:rPr>
        <w:t xml:space="preserve"> </w:t>
      </w:r>
      <w:r w:rsidRPr="0010346E">
        <w:rPr>
          <w:rFonts w:eastAsiaTheme="minorHAnsi"/>
          <w:szCs w:val="20"/>
          <w:lang w:val="en-IN" w:eastAsia="en-US"/>
        </w:rPr>
        <w:t>providing a platform to interact for employees working in various departments and different-level managers, and</w:t>
      </w:r>
      <w:r>
        <w:rPr>
          <w:rFonts w:eastAsiaTheme="minorHAnsi"/>
          <w:szCs w:val="20"/>
          <w:lang w:val="en-IN" w:eastAsia="en-US"/>
        </w:rPr>
        <w:t xml:space="preserve"> </w:t>
      </w:r>
      <w:r w:rsidRPr="0010346E">
        <w:rPr>
          <w:rFonts w:eastAsiaTheme="minorHAnsi"/>
          <w:szCs w:val="20"/>
          <w:lang w:val="en-IN" w:eastAsia="en-US"/>
        </w:rPr>
        <w:t>will also increase job motivation and satisfaction, will maintain the operations of the organization and will help</w:t>
      </w:r>
      <w:r>
        <w:rPr>
          <w:rFonts w:eastAsiaTheme="minorHAnsi"/>
          <w:szCs w:val="20"/>
          <w:lang w:val="en-IN" w:eastAsia="en-US"/>
        </w:rPr>
        <w:t xml:space="preserve"> </w:t>
      </w:r>
      <w:r w:rsidRPr="0010346E">
        <w:rPr>
          <w:rFonts w:eastAsia="TimesNewRoman"/>
          <w:szCs w:val="20"/>
          <w:lang w:val="en-IN" w:eastAsia="en-US"/>
        </w:rPr>
        <w:t xml:space="preserve">attain the organization’s objectives </w:t>
      </w:r>
      <w:r w:rsidRPr="0010346E">
        <w:rPr>
          <w:rFonts w:eastAsiaTheme="minorHAnsi"/>
          <w:szCs w:val="20"/>
          <w:lang w:val="en-IN" w:eastAsia="en-US"/>
        </w:rPr>
        <w:t>(</w:t>
      </w:r>
      <w:proofErr w:type="spellStart"/>
      <w:r w:rsidRPr="0010346E">
        <w:rPr>
          <w:rFonts w:eastAsia="TimesNewRoman"/>
          <w:szCs w:val="20"/>
          <w:lang w:val="en-IN" w:eastAsia="en-US"/>
        </w:rPr>
        <w:t>Ince</w:t>
      </w:r>
      <w:proofErr w:type="spellEnd"/>
      <w:r w:rsidRPr="0010346E">
        <w:rPr>
          <w:rFonts w:eastAsia="TimesNewRoman"/>
          <w:szCs w:val="20"/>
          <w:lang w:val="en-IN" w:eastAsia="en-US"/>
        </w:rPr>
        <w:t xml:space="preserve">, M. &amp; </w:t>
      </w:r>
      <w:proofErr w:type="spellStart"/>
      <w:r w:rsidRPr="0010346E">
        <w:rPr>
          <w:rFonts w:eastAsia="TimesNewRoman"/>
          <w:szCs w:val="20"/>
          <w:lang w:val="en-IN" w:eastAsia="en-US"/>
        </w:rPr>
        <w:t>Gül</w:t>
      </w:r>
      <w:proofErr w:type="spellEnd"/>
      <w:r w:rsidRPr="0010346E">
        <w:rPr>
          <w:rFonts w:eastAsia="TimesNewRoman"/>
          <w:szCs w:val="20"/>
          <w:lang w:val="en-IN" w:eastAsia="en-US"/>
        </w:rPr>
        <w:t>, H.</w:t>
      </w:r>
      <w:r w:rsidRPr="0010346E">
        <w:rPr>
          <w:rFonts w:eastAsiaTheme="minorHAnsi"/>
          <w:szCs w:val="20"/>
          <w:lang w:val="en-IN" w:eastAsia="en-US"/>
        </w:rPr>
        <w:t>, 2011).</w:t>
      </w:r>
    </w:p>
    <w:p w:rsidR="0010346E" w:rsidRPr="0010346E" w:rsidRDefault="0010346E" w:rsidP="0010346E">
      <w:pPr>
        <w:autoSpaceDE w:val="0"/>
        <w:autoSpaceDN w:val="0"/>
        <w:adjustRightInd w:val="0"/>
        <w:spacing w:line="360" w:lineRule="auto"/>
        <w:jc w:val="both"/>
        <w:rPr>
          <w:sz w:val="32"/>
        </w:rPr>
      </w:pPr>
    </w:p>
    <w:p w:rsidR="00EA2DE2" w:rsidRPr="00915106" w:rsidRDefault="00EA2DE2" w:rsidP="00EA2DE2">
      <w:pPr>
        <w:spacing w:after="240" w:line="360" w:lineRule="auto"/>
        <w:jc w:val="both"/>
      </w:pPr>
      <w:r w:rsidRPr="00915106">
        <w:lastRenderedPageBreak/>
        <w:t xml:space="preserve">Communication includes the trading of information between people through an arrangement </w:t>
      </w:r>
      <w:proofErr w:type="gramStart"/>
      <w:r w:rsidRPr="00915106">
        <w:t>of</w:t>
      </w:r>
      <w:proofErr w:type="gramEnd"/>
      <w:r w:rsidRPr="00915106">
        <w:t xml:space="preserve"> images, signs, or practices. Conveying might be non-verbal or verbal. Nonverbal communication is important to fruitful relationships in the work environment and may incorporate body development, outward appearance, act, a</w:t>
      </w:r>
      <w:r>
        <w:t>nd relational separation (</w:t>
      </w:r>
      <w:proofErr w:type="spellStart"/>
      <w:r>
        <w:t>Bull</w:t>
      </w:r>
      <w:proofErr w:type="gramStart"/>
      <w:r>
        <w:t>,</w:t>
      </w:r>
      <w:r w:rsidRPr="00915106">
        <w:t>n.d</w:t>
      </w:r>
      <w:proofErr w:type="spellEnd"/>
      <w:proofErr w:type="gramEnd"/>
      <w:r w:rsidRPr="00915106">
        <w:t xml:space="preserve">.). Non-verbal communication is likewise connected with social conduct and can be seen as a transport of feeling. Sixty-five to seventy-five percent of most communication is nonverbal and incorporates signals about what we sense, feel, and think about others </w:t>
      </w:r>
      <w:r w:rsidRPr="009A7453">
        <w:rPr>
          <w:b/>
        </w:rPr>
        <w:t>(Schwartz, 2012).</w:t>
      </w:r>
    </w:p>
    <w:p w:rsidR="00EA2DE2" w:rsidRPr="00915106" w:rsidRDefault="00EA2DE2" w:rsidP="00EA2DE2">
      <w:pPr>
        <w:spacing w:after="240" w:line="360" w:lineRule="auto"/>
        <w:jc w:val="both"/>
      </w:pPr>
      <w:r w:rsidRPr="00915106">
        <w:t xml:space="preserve">Verbal communication alludes to the transmission of dialect and messages from a sender to a collector. In conjunction with non-verbal communication, this mode can likewise express feelings, share thoughts, illuminate, ask, and talk about. One of the significant difficulties of verbal communication is distortion. Confusion happens when a breakdown in the communication procedure happens between two people. Ill-advised word decision, contrasting communication styles, and points of view would all be able to add to communication breakdown </w:t>
      </w:r>
      <w:r w:rsidRPr="009A7453">
        <w:rPr>
          <w:b/>
        </w:rPr>
        <w:t xml:space="preserve">(Hanes, 2010). </w:t>
      </w:r>
    </w:p>
    <w:p w:rsidR="00EA2DE2" w:rsidRDefault="00EA2DE2" w:rsidP="00EA2DE2">
      <w:pPr>
        <w:spacing w:after="240" w:line="360" w:lineRule="auto"/>
        <w:jc w:val="both"/>
      </w:pPr>
      <w:r w:rsidRPr="00915106">
        <w:t xml:space="preserve">Casual communication has no set stream, and depends on social relationships. The presence of casual communication in an association is unavoidable, because of steady connections between employees </w:t>
      </w:r>
      <w:r w:rsidRPr="009A7453">
        <w:rPr>
          <w:b/>
        </w:rPr>
        <w:t>(</w:t>
      </w:r>
      <w:proofErr w:type="spellStart"/>
      <w:r w:rsidRPr="009A7453">
        <w:rPr>
          <w:b/>
        </w:rPr>
        <w:t>Kandlousi</w:t>
      </w:r>
      <w:proofErr w:type="spellEnd"/>
      <w:r w:rsidRPr="009A7453">
        <w:rPr>
          <w:b/>
        </w:rPr>
        <w:t xml:space="preserve"> et al., 2010). </w:t>
      </w:r>
      <w:proofErr w:type="spellStart"/>
      <w:r w:rsidRPr="009A7453">
        <w:rPr>
          <w:b/>
        </w:rPr>
        <w:t>Guffy</w:t>
      </w:r>
      <w:proofErr w:type="spellEnd"/>
      <w:r w:rsidRPr="009A7453">
        <w:rPr>
          <w:b/>
        </w:rPr>
        <w:t xml:space="preserve">, Rhodes and </w:t>
      </w:r>
      <w:proofErr w:type="spellStart"/>
      <w:r w:rsidRPr="009A7453">
        <w:rPr>
          <w:b/>
        </w:rPr>
        <w:t>Rogin</w:t>
      </w:r>
      <w:proofErr w:type="spellEnd"/>
      <w:r w:rsidRPr="009A7453">
        <w:rPr>
          <w:b/>
        </w:rPr>
        <w:t xml:space="preserve"> (as </w:t>
      </w:r>
      <w:proofErr w:type="spellStart"/>
      <w:r w:rsidRPr="009A7453">
        <w:rPr>
          <w:b/>
        </w:rPr>
        <w:t>refered</w:t>
      </w:r>
      <w:proofErr w:type="spellEnd"/>
      <w:r w:rsidRPr="009A7453">
        <w:rPr>
          <w:b/>
        </w:rPr>
        <w:t xml:space="preserve"> to in </w:t>
      </w:r>
      <w:proofErr w:type="spellStart"/>
      <w:r w:rsidRPr="009A7453">
        <w:rPr>
          <w:b/>
        </w:rPr>
        <w:t>Kandlousi</w:t>
      </w:r>
      <w:proofErr w:type="spellEnd"/>
      <w:r w:rsidRPr="009A7453">
        <w:rPr>
          <w:b/>
        </w:rPr>
        <w:t xml:space="preserve"> et al., 2010) </w:t>
      </w:r>
      <w:r w:rsidRPr="00915106">
        <w:t xml:space="preserve">showed that casual communication can uncover much about employees' spirit and issues. Such information can reinforce the administrators' capacity to comprehend employees and lead them appropriately. </w:t>
      </w:r>
    </w:p>
    <w:p w:rsidR="005B440B" w:rsidRPr="005B440B" w:rsidRDefault="00DB68DE" w:rsidP="005B440B">
      <w:pPr>
        <w:autoSpaceDE w:val="0"/>
        <w:autoSpaceDN w:val="0"/>
        <w:adjustRightInd w:val="0"/>
        <w:spacing w:line="360" w:lineRule="auto"/>
        <w:jc w:val="both"/>
        <w:rPr>
          <w:rFonts w:eastAsiaTheme="minorHAnsi"/>
          <w:szCs w:val="20"/>
          <w:lang w:val="en-IN" w:eastAsia="en-US"/>
        </w:rPr>
      </w:pPr>
      <w:proofErr w:type="spellStart"/>
      <w:r w:rsidRPr="005B440B">
        <w:rPr>
          <w:rFonts w:eastAsiaTheme="minorHAnsi"/>
          <w:szCs w:val="20"/>
          <w:lang w:val="en-IN" w:eastAsia="en-US"/>
        </w:rPr>
        <w:t>Norb</w:t>
      </w:r>
      <w:r>
        <w:rPr>
          <w:rFonts w:eastAsiaTheme="minorHAnsi"/>
          <w:szCs w:val="20"/>
          <w:lang w:val="en-IN" w:eastAsia="en-US"/>
        </w:rPr>
        <w:t>in</w:t>
      </w:r>
      <w:proofErr w:type="spellEnd"/>
      <w:r>
        <w:rPr>
          <w:rFonts w:eastAsiaTheme="minorHAnsi"/>
          <w:szCs w:val="20"/>
          <w:lang w:val="en-IN" w:eastAsia="en-US"/>
        </w:rPr>
        <w:t xml:space="preserve">, S., </w:t>
      </w:r>
      <w:proofErr w:type="spellStart"/>
      <w:r>
        <w:rPr>
          <w:rFonts w:eastAsiaTheme="minorHAnsi"/>
          <w:szCs w:val="20"/>
          <w:lang w:val="en-IN" w:eastAsia="en-US"/>
        </w:rPr>
        <w:t>Halib</w:t>
      </w:r>
      <w:proofErr w:type="spellEnd"/>
      <w:r>
        <w:rPr>
          <w:rFonts w:eastAsiaTheme="minorHAnsi"/>
          <w:szCs w:val="20"/>
          <w:lang w:val="en-IN" w:eastAsia="en-US"/>
        </w:rPr>
        <w:t xml:space="preserve">, M. &amp; </w:t>
      </w:r>
      <w:proofErr w:type="spellStart"/>
      <w:r>
        <w:rPr>
          <w:rFonts w:eastAsiaTheme="minorHAnsi"/>
          <w:szCs w:val="20"/>
          <w:lang w:val="en-IN" w:eastAsia="en-US"/>
        </w:rPr>
        <w:t>Ghazali</w:t>
      </w:r>
      <w:proofErr w:type="spellEnd"/>
      <w:r>
        <w:rPr>
          <w:rFonts w:eastAsiaTheme="minorHAnsi"/>
          <w:szCs w:val="20"/>
          <w:lang w:val="en-IN" w:eastAsia="en-US"/>
        </w:rPr>
        <w:t>, Z.</w:t>
      </w:r>
      <w:r w:rsidRPr="005B440B">
        <w:rPr>
          <w:rFonts w:eastAsiaTheme="minorHAnsi"/>
          <w:szCs w:val="20"/>
          <w:lang w:val="en-IN" w:eastAsia="en-US"/>
        </w:rPr>
        <w:t xml:space="preserve"> </w:t>
      </w:r>
      <w:r>
        <w:rPr>
          <w:rFonts w:eastAsiaTheme="minorHAnsi"/>
          <w:szCs w:val="20"/>
          <w:lang w:val="en-IN" w:eastAsia="en-US"/>
        </w:rPr>
        <w:t>(</w:t>
      </w:r>
      <w:r w:rsidRPr="005B440B">
        <w:rPr>
          <w:rFonts w:eastAsiaTheme="minorHAnsi"/>
          <w:szCs w:val="20"/>
          <w:lang w:val="en-IN" w:eastAsia="en-US"/>
        </w:rPr>
        <w:t>2011)</w:t>
      </w:r>
      <w:r>
        <w:rPr>
          <w:rFonts w:eastAsiaTheme="minorHAnsi"/>
          <w:szCs w:val="20"/>
          <w:lang w:val="en-IN" w:eastAsia="en-US"/>
        </w:rPr>
        <w:t xml:space="preserve"> </w:t>
      </w:r>
      <w:r w:rsidR="005B440B" w:rsidRPr="005B440B">
        <w:rPr>
          <w:rFonts w:eastAsiaTheme="minorHAnsi"/>
          <w:szCs w:val="20"/>
          <w:lang w:val="en-IN" w:eastAsia="en-US"/>
        </w:rPr>
        <w:t>define</w:t>
      </w:r>
      <w:r>
        <w:rPr>
          <w:rFonts w:eastAsiaTheme="minorHAnsi"/>
          <w:szCs w:val="20"/>
          <w:lang w:val="en-IN" w:eastAsia="en-US"/>
        </w:rPr>
        <w:t>d</w:t>
      </w:r>
      <w:r w:rsidR="005B440B" w:rsidRPr="005B440B">
        <w:rPr>
          <w:rFonts w:eastAsiaTheme="minorHAnsi"/>
          <w:szCs w:val="20"/>
          <w:lang w:val="en-IN" w:eastAsia="en-US"/>
        </w:rPr>
        <w:t xml:space="preserve"> organizational communication as a basic exchange of information within an organization.</w:t>
      </w:r>
      <w:r>
        <w:rPr>
          <w:rFonts w:eastAsiaTheme="minorHAnsi"/>
          <w:szCs w:val="20"/>
          <w:lang w:val="en-IN" w:eastAsia="en-US"/>
        </w:rPr>
        <w:t xml:space="preserve"> It </w:t>
      </w:r>
      <w:r w:rsidR="005B440B" w:rsidRPr="005B440B">
        <w:rPr>
          <w:rFonts w:eastAsiaTheme="minorHAnsi"/>
          <w:szCs w:val="20"/>
          <w:lang w:val="en-IN" w:eastAsia="en-US"/>
        </w:rPr>
        <w:t>is the exchange of information</w:t>
      </w:r>
      <w:r>
        <w:rPr>
          <w:rFonts w:eastAsiaTheme="minorHAnsi"/>
          <w:szCs w:val="20"/>
          <w:lang w:val="en-IN" w:eastAsia="en-US"/>
        </w:rPr>
        <w:t xml:space="preserve"> </w:t>
      </w:r>
      <w:r w:rsidR="005B440B" w:rsidRPr="005B440B">
        <w:rPr>
          <w:rFonts w:eastAsiaTheme="minorHAnsi"/>
          <w:szCs w:val="20"/>
          <w:lang w:val="en-IN" w:eastAsia="en-US"/>
        </w:rPr>
        <w:t xml:space="preserve">and ideas within an organization. </w:t>
      </w:r>
      <w:r>
        <w:rPr>
          <w:rFonts w:eastAsiaTheme="minorHAnsi"/>
          <w:szCs w:val="20"/>
          <w:lang w:val="en-IN" w:eastAsia="en-US"/>
        </w:rPr>
        <w:t xml:space="preserve">Many </w:t>
      </w:r>
      <w:r w:rsidR="005B440B" w:rsidRPr="005B440B">
        <w:rPr>
          <w:rFonts w:eastAsiaTheme="minorHAnsi"/>
          <w:szCs w:val="20"/>
          <w:lang w:val="en-IN" w:eastAsia="en-US"/>
        </w:rPr>
        <w:t xml:space="preserve">researchers </w:t>
      </w:r>
      <w:r>
        <w:rPr>
          <w:rFonts w:eastAsiaTheme="minorHAnsi"/>
          <w:szCs w:val="20"/>
          <w:lang w:val="en-IN" w:eastAsia="en-US"/>
        </w:rPr>
        <w:t xml:space="preserve">have a </w:t>
      </w:r>
      <w:r w:rsidR="005B440B" w:rsidRPr="005B440B">
        <w:rPr>
          <w:rFonts w:eastAsiaTheme="minorHAnsi"/>
          <w:szCs w:val="20"/>
          <w:lang w:val="en-IN" w:eastAsia="en-US"/>
        </w:rPr>
        <w:t>broader definition</w:t>
      </w:r>
      <w:r>
        <w:rPr>
          <w:rFonts w:eastAsiaTheme="minorHAnsi"/>
          <w:szCs w:val="20"/>
          <w:lang w:val="en-IN" w:eastAsia="en-US"/>
        </w:rPr>
        <w:t xml:space="preserve"> of organizational communication as </w:t>
      </w:r>
      <w:r w:rsidR="005B440B" w:rsidRPr="005B440B">
        <w:rPr>
          <w:rFonts w:eastAsiaTheme="minorHAnsi"/>
          <w:szCs w:val="20"/>
          <w:lang w:val="en-IN" w:eastAsia="en-US"/>
        </w:rPr>
        <w:t>the social</w:t>
      </w:r>
      <w:r>
        <w:rPr>
          <w:rFonts w:eastAsiaTheme="minorHAnsi"/>
          <w:szCs w:val="20"/>
          <w:lang w:val="en-IN" w:eastAsia="en-US"/>
        </w:rPr>
        <w:t xml:space="preserve"> </w:t>
      </w:r>
      <w:r w:rsidR="005B440B" w:rsidRPr="005B440B">
        <w:rPr>
          <w:rFonts w:eastAsiaTheme="minorHAnsi"/>
          <w:szCs w:val="20"/>
          <w:lang w:val="en-IN" w:eastAsia="en-US"/>
        </w:rPr>
        <w:t xml:space="preserve">dynamics of the workplace. </w:t>
      </w:r>
      <w:r>
        <w:rPr>
          <w:rFonts w:eastAsiaTheme="minorHAnsi"/>
          <w:szCs w:val="20"/>
          <w:lang w:val="en-IN" w:eastAsia="en-US"/>
        </w:rPr>
        <w:t xml:space="preserve">They argued </w:t>
      </w:r>
      <w:r w:rsidR="005B440B" w:rsidRPr="005B440B">
        <w:rPr>
          <w:rFonts w:eastAsiaTheme="minorHAnsi"/>
          <w:szCs w:val="20"/>
          <w:lang w:val="en-IN" w:eastAsia="en-US"/>
        </w:rPr>
        <w:t>that internal</w:t>
      </w:r>
    </w:p>
    <w:p w:rsidR="005B440B" w:rsidRDefault="00F37CB0" w:rsidP="002B2054">
      <w:pPr>
        <w:autoSpaceDE w:val="0"/>
        <w:autoSpaceDN w:val="0"/>
        <w:adjustRightInd w:val="0"/>
        <w:spacing w:line="360" w:lineRule="auto"/>
        <w:jc w:val="both"/>
        <w:rPr>
          <w:rFonts w:eastAsiaTheme="minorHAnsi"/>
          <w:szCs w:val="20"/>
          <w:lang w:val="en-IN" w:eastAsia="en-US"/>
        </w:rPr>
      </w:pPr>
      <w:proofErr w:type="gramStart"/>
      <w:r>
        <w:rPr>
          <w:rFonts w:eastAsiaTheme="minorHAnsi"/>
          <w:szCs w:val="20"/>
          <w:lang w:val="en-IN" w:eastAsia="en-US"/>
        </w:rPr>
        <w:t>c</w:t>
      </w:r>
      <w:r w:rsidRPr="005B440B">
        <w:rPr>
          <w:rFonts w:eastAsiaTheme="minorHAnsi"/>
          <w:szCs w:val="20"/>
          <w:lang w:val="en-IN" w:eastAsia="en-US"/>
        </w:rPr>
        <w:t>ommunication</w:t>
      </w:r>
      <w:proofErr w:type="gramEnd"/>
      <w:r w:rsidR="005B440B" w:rsidRPr="005B440B">
        <w:rPr>
          <w:rFonts w:eastAsiaTheme="minorHAnsi"/>
          <w:szCs w:val="20"/>
          <w:lang w:val="en-IN" w:eastAsia="en-US"/>
        </w:rPr>
        <w:t xml:space="preserve"> is about creating an atmosphere of respect for all employees within an organization. </w:t>
      </w:r>
      <w:r>
        <w:rPr>
          <w:rFonts w:eastAsiaTheme="minorHAnsi"/>
          <w:szCs w:val="20"/>
          <w:lang w:val="en-IN" w:eastAsia="en-US"/>
        </w:rPr>
        <w:t xml:space="preserve">It is been recognized that </w:t>
      </w:r>
      <w:r w:rsidR="005B440B" w:rsidRPr="005B440B">
        <w:rPr>
          <w:rFonts w:eastAsiaTheme="minorHAnsi"/>
          <w:szCs w:val="20"/>
          <w:lang w:val="en-IN" w:eastAsia="en-US"/>
        </w:rPr>
        <w:t>communication from management should come directly from one manager to the next</w:t>
      </w:r>
      <w:r>
        <w:rPr>
          <w:rFonts w:eastAsiaTheme="minorHAnsi"/>
          <w:szCs w:val="20"/>
          <w:lang w:val="en-IN" w:eastAsia="en-US"/>
        </w:rPr>
        <w:t xml:space="preserve"> and from </w:t>
      </w:r>
      <w:r w:rsidR="005B440B" w:rsidRPr="005B440B">
        <w:rPr>
          <w:rFonts w:eastAsiaTheme="minorHAnsi"/>
          <w:szCs w:val="20"/>
          <w:lang w:val="en-IN" w:eastAsia="en-US"/>
        </w:rPr>
        <w:t>supervisor to employee</w:t>
      </w:r>
      <w:r>
        <w:rPr>
          <w:rFonts w:eastAsiaTheme="minorHAnsi"/>
          <w:szCs w:val="20"/>
          <w:lang w:val="en-IN" w:eastAsia="en-US"/>
        </w:rPr>
        <w:t xml:space="preserve">. But as companies grow, it develops more complexities and this kind of arrangement becomes more difficult. Therefore, there is a need </w:t>
      </w:r>
      <w:r w:rsidR="002B2054">
        <w:rPr>
          <w:rFonts w:eastAsiaTheme="minorHAnsi"/>
          <w:szCs w:val="20"/>
          <w:lang w:val="en-IN" w:eastAsia="en-US"/>
        </w:rPr>
        <w:t xml:space="preserve">for proper internal communication function in an organization. </w:t>
      </w:r>
    </w:p>
    <w:p w:rsidR="005B440B" w:rsidRDefault="002B2054" w:rsidP="002B2054">
      <w:pPr>
        <w:autoSpaceDE w:val="0"/>
        <w:autoSpaceDN w:val="0"/>
        <w:adjustRightInd w:val="0"/>
        <w:spacing w:line="360" w:lineRule="auto"/>
        <w:jc w:val="both"/>
        <w:rPr>
          <w:rFonts w:eastAsia="TimesNewRoman"/>
          <w:szCs w:val="20"/>
          <w:lang w:val="en-IN" w:eastAsia="en-US"/>
        </w:rPr>
      </w:pPr>
      <w:r>
        <w:rPr>
          <w:rFonts w:eastAsiaTheme="minorHAnsi"/>
          <w:szCs w:val="20"/>
          <w:lang w:val="en-IN" w:eastAsia="en-US"/>
        </w:rPr>
        <w:t xml:space="preserve">Another definition of internal communication is </w:t>
      </w:r>
      <w:r w:rsidR="005B440B" w:rsidRPr="005B440B">
        <w:rPr>
          <w:rFonts w:eastAsia="TimesNewRoman"/>
          <w:szCs w:val="20"/>
          <w:lang w:val="en-IN" w:eastAsia="en-US"/>
        </w:rPr>
        <w:t>“the transactions between individuals and/or groups at various</w:t>
      </w:r>
      <w:r>
        <w:rPr>
          <w:rFonts w:eastAsia="TimesNewRoman"/>
          <w:szCs w:val="20"/>
          <w:lang w:val="en-IN" w:eastAsia="en-US"/>
        </w:rPr>
        <w:t xml:space="preserve"> </w:t>
      </w:r>
      <w:r w:rsidR="005B440B" w:rsidRPr="005B440B">
        <w:rPr>
          <w:rFonts w:eastAsiaTheme="minorHAnsi"/>
          <w:szCs w:val="20"/>
          <w:lang w:val="en-IN" w:eastAsia="en-US"/>
        </w:rPr>
        <w:t>levels and in di</w:t>
      </w:r>
      <w:r w:rsidR="00646173">
        <w:rPr>
          <w:rFonts w:eastAsiaTheme="minorHAnsi"/>
          <w:szCs w:val="20"/>
          <w:lang w:val="en-IN" w:eastAsia="en-US"/>
        </w:rPr>
        <w:t xml:space="preserve">fferent areas of </w:t>
      </w:r>
      <w:r w:rsidR="00C84307">
        <w:rPr>
          <w:rFonts w:eastAsiaTheme="minorHAnsi"/>
          <w:szCs w:val="20"/>
          <w:lang w:val="en-IN" w:eastAsia="en-US"/>
        </w:rPr>
        <w:t xml:space="preserve">specialization </w:t>
      </w:r>
      <w:r w:rsidR="00C84307" w:rsidRPr="005B440B">
        <w:rPr>
          <w:rFonts w:eastAsiaTheme="minorHAnsi"/>
          <w:szCs w:val="20"/>
          <w:lang w:val="en-IN" w:eastAsia="en-US"/>
        </w:rPr>
        <w:t>that is</w:t>
      </w:r>
      <w:r w:rsidR="005B440B" w:rsidRPr="005B440B">
        <w:rPr>
          <w:rFonts w:eastAsiaTheme="minorHAnsi"/>
          <w:szCs w:val="20"/>
          <w:lang w:val="en-IN" w:eastAsia="en-US"/>
        </w:rPr>
        <w:t xml:space="preserve"> intended to design and redesign organizations, to implement</w:t>
      </w:r>
      <w:r>
        <w:rPr>
          <w:rFonts w:eastAsiaTheme="minorHAnsi"/>
          <w:szCs w:val="20"/>
          <w:lang w:val="en-IN" w:eastAsia="en-US"/>
        </w:rPr>
        <w:t xml:space="preserve"> </w:t>
      </w:r>
      <w:r w:rsidR="005B440B" w:rsidRPr="005B440B">
        <w:rPr>
          <w:rFonts w:eastAsiaTheme="minorHAnsi"/>
          <w:szCs w:val="20"/>
          <w:lang w:val="en-IN" w:eastAsia="en-US"/>
        </w:rPr>
        <w:t>designs, and to co-ordinate day-to-day activities.</w:t>
      </w:r>
      <w:r w:rsidR="005B440B" w:rsidRPr="005B440B">
        <w:rPr>
          <w:rFonts w:eastAsia="TimesNewRoman"/>
          <w:szCs w:val="20"/>
          <w:lang w:val="en-IN" w:eastAsia="en-US"/>
        </w:rPr>
        <w:t>”</w:t>
      </w:r>
    </w:p>
    <w:p w:rsidR="002D774E" w:rsidRDefault="002D774E" w:rsidP="002F02CE">
      <w:pPr>
        <w:autoSpaceDE w:val="0"/>
        <w:autoSpaceDN w:val="0"/>
        <w:adjustRightInd w:val="0"/>
        <w:spacing w:line="360" w:lineRule="auto"/>
        <w:jc w:val="both"/>
      </w:pPr>
    </w:p>
    <w:p w:rsidR="002F02CE" w:rsidRPr="00202B20" w:rsidRDefault="002F02CE" w:rsidP="002F02CE">
      <w:pPr>
        <w:autoSpaceDE w:val="0"/>
        <w:autoSpaceDN w:val="0"/>
        <w:adjustRightInd w:val="0"/>
        <w:spacing w:line="360" w:lineRule="auto"/>
        <w:jc w:val="both"/>
      </w:pPr>
      <w:r w:rsidRPr="00202B20">
        <w:t xml:space="preserve">Roberts and O’Reilly (1974) indicated that the OCQ was designed to compare communication across organizations. The dimensions selected to measure communication include 13 communication variables and three communication-related variables. The communication variables are: desire for interaction, directionality upward, directionality downward, directionality lateral, accuracy, summarization frequency, gate keeping, overload, satisfaction, and the four modalities of written, face-to-face, telephone, and other channels of communication. </w:t>
      </w:r>
      <w:proofErr w:type="spellStart"/>
      <w:r w:rsidRPr="00202B20">
        <w:t>Carriere</w:t>
      </w:r>
      <w:proofErr w:type="spellEnd"/>
      <w:r w:rsidRPr="00202B20">
        <w:t xml:space="preserve"> and Bourque (2009) opined that an internal communication practices may be undertaken for the purpose of downward, horizontal, or upward communication and may be initiated by anyone within the organization. However, it remains the responsibility of management to ensure that an effective and efficient internal communication system is in place so as to ensure that all employees are provided with timely, important, and relevant information.  </w:t>
      </w:r>
    </w:p>
    <w:p w:rsidR="006B3504" w:rsidRDefault="006B3504" w:rsidP="002F02CE">
      <w:pPr>
        <w:autoSpaceDE w:val="0"/>
        <w:autoSpaceDN w:val="0"/>
        <w:adjustRightInd w:val="0"/>
        <w:spacing w:line="360" w:lineRule="auto"/>
        <w:jc w:val="both"/>
      </w:pPr>
    </w:p>
    <w:p w:rsidR="002F02CE" w:rsidRPr="00202B20" w:rsidRDefault="002F02CE" w:rsidP="002F02CE">
      <w:pPr>
        <w:autoSpaceDE w:val="0"/>
        <w:autoSpaceDN w:val="0"/>
        <w:adjustRightInd w:val="0"/>
        <w:spacing w:line="360" w:lineRule="auto"/>
        <w:jc w:val="both"/>
      </w:pPr>
      <w:r w:rsidRPr="00202B20">
        <w:t>The communication-related variables are: trust in superior, influence of superior, and mobility aspirations. The questionnaire was significantly was significantly used in the studies related to performance feedback (</w:t>
      </w:r>
      <w:proofErr w:type="spellStart"/>
      <w:r w:rsidRPr="00202B20">
        <w:t>Milliman</w:t>
      </w:r>
      <w:proofErr w:type="spellEnd"/>
      <w:r w:rsidRPr="00202B20">
        <w:t xml:space="preserve"> et al., 2002); overall communication effectiveness (</w:t>
      </w:r>
      <w:proofErr w:type="spellStart"/>
      <w:r w:rsidRPr="00202B20">
        <w:t>Limaye</w:t>
      </w:r>
      <w:proofErr w:type="spellEnd"/>
      <w:r w:rsidRPr="00202B20">
        <w:t xml:space="preserve"> and Victor, 1991) and communication in workplace (</w:t>
      </w:r>
      <w:proofErr w:type="spellStart"/>
      <w:r w:rsidRPr="00202B20">
        <w:t>Salleh</w:t>
      </w:r>
      <w:proofErr w:type="spellEnd"/>
      <w:r w:rsidRPr="00202B20">
        <w:t xml:space="preserve">, 2005). </w:t>
      </w:r>
    </w:p>
    <w:p w:rsidR="002F02CE" w:rsidRDefault="002F02CE" w:rsidP="002F02CE">
      <w:pPr>
        <w:autoSpaceDE w:val="0"/>
        <w:autoSpaceDN w:val="0"/>
        <w:adjustRightInd w:val="0"/>
        <w:spacing w:line="360" w:lineRule="auto"/>
        <w:jc w:val="both"/>
      </w:pPr>
      <w:proofErr w:type="spellStart"/>
      <w:r w:rsidRPr="00202B20">
        <w:t>Haider</w:t>
      </w:r>
      <w:proofErr w:type="spellEnd"/>
      <w:r w:rsidRPr="00202B20">
        <w:t xml:space="preserve"> and Ali (2012) studied that organizational communication is a dynamic process and involves complex communication techniques, networks and channels. It does not involve only upward and downward communication, but managers and employees communicate with each other in various ways at different levels. It may be the formal or informal, verbal or non-verbal, written or oral; and its levels include interpersonal (or face to face)-level communication like that between individuals, group-level communication i.e. among teams, groups and units, and organizational-level communications that involves vision and mission, policies, new initiatives and performance. Today, people want open communication channels and a system of common understanding. Chen, Silverthorne &amp; Hung (2006) suggested that if companies improve their communication channels and processes it will have a positive impact on both the employees and the organization. </w:t>
      </w:r>
    </w:p>
    <w:tbl>
      <w:tblPr>
        <w:tblStyle w:val="TableGrid"/>
        <w:tblW w:w="9275" w:type="dxa"/>
        <w:tblInd w:w="193" w:type="dxa"/>
        <w:tblLook w:val="04A0"/>
      </w:tblPr>
      <w:tblGrid>
        <w:gridCol w:w="905"/>
        <w:gridCol w:w="2610"/>
        <w:gridCol w:w="5760"/>
      </w:tblGrid>
      <w:tr w:rsidR="00541222" w:rsidTr="001F63C3">
        <w:tc>
          <w:tcPr>
            <w:tcW w:w="905" w:type="dxa"/>
          </w:tcPr>
          <w:p w:rsidR="00541222" w:rsidRPr="008F1F9D" w:rsidRDefault="00541222" w:rsidP="001F63C3">
            <w:pPr>
              <w:pStyle w:val="Heading1"/>
              <w:numPr>
                <w:ilvl w:val="0"/>
                <w:numId w:val="0"/>
              </w:numPr>
              <w:spacing w:line="276" w:lineRule="auto"/>
              <w:jc w:val="both"/>
              <w:outlineLvl w:val="0"/>
              <w:rPr>
                <w:rFonts w:eastAsiaTheme="minorHAnsi"/>
              </w:rPr>
            </w:pPr>
            <w:r w:rsidRPr="008F1F9D">
              <w:rPr>
                <w:rFonts w:eastAsiaTheme="minorHAnsi"/>
              </w:rPr>
              <w:lastRenderedPageBreak/>
              <w:t>S. No.</w:t>
            </w:r>
          </w:p>
        </w:tc>
        <w:tc>
          <w:tcPr>
            <w:tcW w:w="2610" w:type="dxa"/>
          </w:tcPr>
          <w:p w:rsidR="00541222" w:rsidRPr="008F1F9D" w:rsidRDefault="00541222" w:rsidP="001F63C3">
            <w:pPr>
              <w:pStyle w:val="Heading1"/>
              <w:numPr>
                <w:ilvl w:val="0"/>
                <w:numId w:val="0"/>
              </w:numPr>
              <w:spacing w:line="276" w:lineRule="auto"/>
              <w:jc w:val="both"/>
              <w:outlineLvl w:val="0"/>
              <w:rPr>
                <w:rFonts w:eastAsiaTheme="minorHAnsi"/>
              </w:rPr>
            </w:pPr>
            <w:r w:rsidRPr="008F1F9D">
              <w:rPr>
                <w:rFonts w:eastAsiaTheme="minorHAnsi"/>
              </w:rPr>
              <w:t>Author</w:t>
            </w:r>
          </w:p>
        </w:tc>
        <w:tc>
          <w:tcPr>
            <w:tcW w:w="5760" w:type="dxa"/>
          </w:tcPr>
          <w:p w:rsidR="00541222" w:rsidRPr="008F1F9D" w:rsidRDefault="00541222" w:rsidP="0078368D">
            <w:pPr>
              <w:pStyle w:val="Heading1"/>
              <w:numPr>
                <w:ilvl w:val="0"/>
                <w:numId w:val="0"/>
              </w:numPr>
              <w:spacing w:line="276" w:lineRule="auto"/>
              <w:jc w:val="both"/>
              <w:outlineLvl w:val="0"/>
              <w:rPr>
                <w:rFonts w:eastAsiaTheme="minorHAnsi"/>
              </w:rPr>
            </w:pPr>
            <w:r w:rsidRPr="008F1F9D">
              <w:rPr>
                <w:rFonts w:eastAsiaTheme="minorHAnsi"/>
              </w:rPr>
              <w:t xml:space="preserve">Definition of </w:t>
            </w:r>
            <w:r w:rsidR="0078368D">
              <w:rPr>
                <w:rFonts w:eastAsiaTheme="minorHAnsi"/>
              </w:rPr>
              <w:t xml:space="preserve">Organizational </w:t>
            </w:r>
            <w:r>
              <w:rPr>
                <w:rFonts w:eastAsiaTheme="minorHAnsi"/>
              </w:rPr>
              <w:t xml:space="preserve">Communication </w:t>
            </w:r>
          </w:p>
        </w:tc>
      </w:tr>
      <w:tr w:rsidR="00541222" w:rsidTr="001F63C3">
        <w:tc>
          <w:tcPr>
            <w:tcW w:w="905" w:type="dxa"/>
          </w:tcPr>
          <w:p w:rsidR="00541222" w:rsidRPr="005B1C18" w:rsidRDefault="00541222" w:rsidP="001F63C3">
            <w:pPr>
              <w:pStyle w:val="Heading1"/>
              <w:numPr>
                <w:ilvl w:val="0"/>
                <w:numId w:val="0"/>
              </w:numPr>
              <w:spacing w:line="276" w:lineRule="auto"/>
              <w:jc w:val="both"/>
              <w:outlineLvl w:val="0"/>
              <w:rPr>
                <w:rFonts w:eastAsiaTheme="minorHAnsi"/>
                <w:b w:val="0"/>
              </w:rPr>
            </w:pPr>
            <w:r w:rsidRPr="005B1C18">
              <w:rPr>
                <w:rFonts w:eastAsiaTheme="minorHAnsi"/>
                <w:b w:val="0"/>
              </w:rPr>
              <w:t>1</w:t>
            </w:r>
          </w:p>
        </w:tc>
        <w:tc>
          <w:tcPr>
            <w:tcW w:w="2610" w:type="dxa"/>
          </w:tcPr>
          <w:p w:rsidR="00541222" w:rsidRPr="00EB21AF" w:rsidRDefault="0057089C" w:rsidP="0057089C">
            <w:pPr>
              <w:pStyle w:val="Heading1"/>
              <w:numPr>
                <w:ilvl w:val="0"/>
                <w:numId w:val="0"/>
              </w:numPr>
              <w:spacing w:line="276" w:lineRule="auto"/>
              <w:jc w:val="both"/>
              <w:outlineLvl w:val="0"/>
              <w:rPr>
                <w:rFonts w:eastAsiaTheme="minorHAnsi"/>
                <w:b w:val="0"/>
              </w:rPr>
            </w:pPr>
            <w:proofErr w:type="spellStart"/>
            <w:r w:rsidRPr="005B440B">
              <w:rPr>
                <w:rFonts w:eastAsiaTheme="minorHAnsi"/>
                <w:sz w:val="24"/>
                <w:szCs w:val="20"/>
                <w:lang w:val="en-IN" w:eastAsia="en-US"/>
              </w:rPr>
              <w:t>Norb</w:t>
            </w:r>
            <w:r>
              <w:rPr>
                <w:rFonts w:eastAsiaTheme="minorHAnsi"/>
                <w:szCs w:val="20"/>
                <w:lang w:val="en-IN" w:eastAsia="en-US"/>
              </w:rPr>
              <w:t>in</w:t>
            </w:r>
            <w:proofErr w:type="spellEnd"/>
            <w:r>
              <w:rPr>
                <w:rFonts w:eastAsiaTheme="minorHAnsi"/>
                <w:szCs w:val="20"/>
                <w:lang w:val="en-IN" w:eastAsia="en-US"/>
              </w:rPr>
              <w:t xml:space="preserve">, S., </w:t>
            </w:r>
            <w:proofErr w:type="spellStart"/>
            <w:r>
              <w:rPr>
                <w:rFonts w:eastAsiaTheme="minorHAnsi"/>
                <w:szCs w:val="20"/>
                <w:lang w:val="en-IN" w:eastAsia="en-US"/>
              </w:rPr>
              <w:t>Halib</w:t>
            </w:r>
            <w:proofErr w:type="spellEnd"/>
            <w:r>
              <w:rPr>
                <w:rFonts w:eastAsiaTheme="minorHAnsi"/>
                <w:szCs w:val="20"/>
                <w:lang w:val="en-IN" w:eastAsia="en-US"/>
              </w:rPr>
              <w:t xml:space="preserve">, M. &amp; </w:t>
            </w:r>
            <w:proofErr w:type="spellStart"/>
            <w:r>
              <w:rPr>
                <w:rFonts w:eastAsiaTheme="minorHAnsi"/>
                <w:szCs w:val="20"/>
                <w:lang w:val="en-IN" w:eastAsia="en-US"/>
              </w:rPr>
              <w:t>Ghazali</w:t>
            </w:r>
            <w:proofErr w:type="spellEnd"/>
            <w:r>
              <w:rPr>
                <w:rFonts w:eastAsiaTheme="minorHAnsi"/>
                <w:szCs w:val="20"/>
                <w:lang w:val="en-IN" w:eastAsia="en-US"/>
              </w:rPr>
              <w:t>, Z.</w:t>
            </w:r>
            <w:r w:rsidRPr="005B440B">
              <w:rPr>
                <w:rFonts w:eastAsiaTheme="minorHAnsi"/>
                <w:sz w:val="24"/>
                <w:szCs w:val="20"/>
                <w:lang w:val="en-IN" w:eastAsia="en-US"/>
              </w:rPr>
              <w:t xml:space="preserve"> </w:t>
            </w:r>
            <w:r>
              <w:rPr>
                <w:rFonts w:eastAsiaTheme="minorHAnsi"/>
                <w:szCs w:val="20"/>
                <w:lang w:val="en-IN" w:eastAsia="en-US"/>
              </w:rPr>
              <w:t>(</w:t>
            </w:r>
            <w:r w:rsidRPr="005B440B">
              <w:rPr>
                <w:rFonts w:eastAsiaTheme="minorHAnsi"/>
                <w:sz w:val="24"/>
                <w:szCs w:val="20"/>
                <w:lang w:val="en-IN" w:eastAsia="en-US"/>
              </w:rPr>
              <w:t>2011)</w:t>
            </w:r>
            <w:r>
              <w:rPr>
                <w:rFonts w:eastAsiaTheme="minorHAnsi"/>
                <w:szCs w:val="20"/>
                <w:lang w:val="en-IN" w:eastAsia="en-US"/>
              </w:rPr>
              <w:t xml:space="preserve"> </w:t>
            </w:r>
          </w:p>
        </w:tc>
        <w:tc>
          <w:tcPr>
            <w:tcW w:w="5760" w:type="dxa"/>
          </w:tcPr>
          <w:p w:rsidR="00541222" w:rsidRPr="00EB21AF" w:rsidRDefault="0057089C" w:rsidP="001F63C3">
            <w:pPr>
              <w:pStyle w:val="Heading1"/>
              <w:numPr>
                <w:ilvl w:val="0"/>
                <w:numId w:val="0"/>
              </w:numPr>
              <w:spacing w:line="276" w:lineRule="auto"/>
              <w:jc w:val="both"/>
              <w:outlineLvl w:val="0"/>
              <w:rPr>
                <w:rFonts w:eastAsiaTheme="minorHAnsi"/>
                <w:b w:val="0"/>
              </w:rPr>
            </w:pPr>
            <w:r>
              <w:rPr>
                <w:rFonts w:eastAsiaTheme="minorHAnsi"/>
                <w:b w:val="0"/>
              </w:rPr>
              <w:t>“</w:t>
            </w:r>
            <w:proofErr w:type="gramStart"/>
            <w:r w:rsidRPr="005B440B">
              <w:rPr>
                <w:rFonts w:eastAsiaTheme="minorHAnsi"/>
                <w:sz w:val="24"/>
                <w:szCs w:val="20"/>
                <w:lang w:val="en-IN" w:eastAsia="en-US"/>
              </w:rPr>
              <w:t>as</w:t>
            </w:r>
            <w:proofErr w:type="gramEnd"/>
            <w:r w:rsidRPr="005B440B">
              <w:rPr>
                <w:rFonts w:eastAsiaTheme="minorHAnsi"/>
                <w:sz w:val="24"/>
                <w:szCs w:val="20"/>
                <w:lang w:val="en-IN" w:eastAsia="en-US"/>
              </w:rPr>
              <w:t xml:space="preserve"> a basic exchange of information within an organization.</w:t>
            </w:r>
            <w:r>
              <w:rPr>
                <w:rFonts w:eastAsiaTheme="minorHAnsi"/>
                <w:szCs w:val="20"/>
                <w:lang w:val="en-IN" w:eastAsia="en-US"/>
              </w:rPr>
              <w:t xml:space="preserve"> It </w:t>
            </w:r>
            <w:r w:rsidRPr="005B440B">
              <w:rPr>
                <w:rFonts w:eastAsiaTheme="minorHAnsi"/>
                <w:sz w:val="24"/>
                <w:szCs w:val="20"/>
                <w:lang w:val="en-IN" w:eastAsia="en-US"/>
              </w:rPr>
              <w:t>is the exchange of information</w:t>
            </w:r>
            <w:r>
              <w:rPr>
                <w:rFonts w:eastAsiaTheme="minorHAnsi"/>
                <w:szCs w:val="20"/>
                <w:lang w:val="en-IN" w:eastAsia="en-US"/>
              </w:rPr>
              <w:t xml:space="preserve"> </w:t>
            </w:r>
            <w:r w:rsidRPr="005B440B">
              <w:rPr>
                <w:rFonts w:eastAsiaTheme="minorHAnsi"/>
                <w:sz w:val="24"/>
                <w:szCs w:val="20"/>
                <w:lang w:val="en-IN" w:eastAsia="en-US"/>
              </w:rPr>
              <w:t>and ideas within an organization</w:t>
            </w:r>
            <w:r>
              <w:rPr>
                <w:rFonts w:eastAsiaTheme="minorHAnsi"/>
                <w:sz w:val="24"/>
                <w:szCs w:val="20"/>
                <w:lang w:val="en-IN" w:eastAsia="en-US"/>
              </w:rPr>
              <w:t>”.</w:t>
            </w:r>
          </w:p>
        </w:tc>
      </w:tr>
      <w:tr w:rsidR="00541222" w:rsidTr="001F63C3">
        <w:tc>
          <w:tcPr>
            <w:tcW w:w="905" w:type="dxa"/>
          </w:tcPr>
          <w:p w:rsidR="00541222" w:rsidRPr="005B1C18" w:rsidRDefault="00541222" w:rsidP="001F63C3">
            <w:pPr>
              <w:pStyle w:val="Heading1"/>
              <w:numPr>
                <w:ilvl w:val="0"/>
                <w:numId w:val="0"/>
              </w:numPr>
              <w:spacing w:line="276" w:lineRule="auto"/>
              <w:jc w:val="both"/>
              <w:outlineLvl w:val="0"/>
              <w:rPr>
                <w:rFonts w:eastAsiaTheme="minorHAnsi"/>
                <w:b w:val="0"/>
              </w:rPr>
            </w:pPr>
            <w:r>
              <w:rPr>
                <w:rFonts w:eastAsiaTheme="minorHAnsi"/>
                <w:b w:val="0"/>
              </w:rPr>
              <w:t>2</w:t>
            </w:r>
          </w:p>
        </w:tc>
        <w:tc>
          <w:tcPr>
            <w:tcW w:w="2610" w:type="dxa"/>
          </w:tcPr>
          <w:p w:rsidR="00541222" w:rsidRPr="00B15F86" w:rsidRDefault="00FF7161" w:rsidP="001F63C3">
            <w:pPr>
              <w:pStyle w:val="Heading1"/>
              <w:numPr>
                <w:ilvl w:val="0"/>
                <w:numId w:val="0"/>
              </w:numPr>
              <w:spacing w:line="276" w:lineRule="auto"/>
              <w:jc w:val="both"/>
              <w:outlineLvl w:val="0"/>
              <w:rPr>
                <w:b w:val="0"/>
              </w:rPr>
            </w:pPr>
            <w:proofErr w:type="spellStart"/>
            <w:r w:rsidRPr="005B440B">
              <w:rPr>
                <w:rFonts w:eastAsiaTheme="minorHAnsi"/>
                <w:sz w:val="24"/>
                <w:szCs w:val="20"/>
                <w:lang w:val="en-IN" w:eastAsia="en-US"/>
              </w:rPr>
              <w:t>Norb</w:t>
            </w:r>
            <w:r>
              <w:rPr>
                <w:rFonts w:eastAsiaTheme="minorHAnsi"/>
                <w:szCs w:val="20"/>
                <w:lang w:val="en-IN" w:eastAsia="en-US"/>
              </w:rPr>
              <w:t>in</w:t>
            </w:r>
            <w:proofErr w:type="spellEnd"/>
            <w:r>
              <w:rPr>
                <w:rFonts w:eastAsiaTheme="minorHAnsi"/>
                <w:szCs w:val="20"/>
                <w:lang w:val="en-IN" w:eastAsia="en-US"/>
              </w:rPr>
              <w:t xml:space="preserve">, S., </w:t>
            </w:r>
            <w:proofErr w:type="spellStart"/>
            <w:r>
              <w:rPr>
                <w:rFonts w:eastAsiaTheme="minorHAnsi"/>
                <w:szCs w:val="20"/>
                <w:lang w:val="en-IN" w:eastAsia="en-US"/>
              </w:rPr>
              <w:t>Halib</w:t>
            </w:r>
            <w:proofErr w:type="spellEnd"/>
            <w:r>
              <w:rPr>
                <w:rFonts w:eastAsiaTheme="minorHAnsi"/>
                <w:szCs w:val="20"/>
                <w:lang w:val="en-IN" w:eastAsia="en-US"/>
              </w:rPr>
              <w:t xml:space="preserve">, M. &amp; </w:t>
            </w:r>
            <w:proofErr w:type="spellStart"/>
            <w:r>
              <w:rPr>
                <w:rFonts w:eastAsiaTheme="minorHAnsi"/>
                <w:szCs w:val="20"/>
                <w:lang w:val="en-IN" w:eastAsia="en-US"/>
              </w:rPr>
              <w:t>Ghazali</w:t>
            </w:r>
            <w:proofErr w:type="spellEnd"/>
            <w:r>
              <w:rPr>
                <w:rFonts w:eastAsiaTheme="minorHAnsi"/>
                <w:szCs w:val="20"/>
                <w:lang w:val="en-IN" w:eastAsia="en-US"/>
              </w:rPr>
              <w:t>, Z.</w:t>
            </w:r>
            <w:r w:rsidRPr="005B440B">
              <w:rPr>
                <w:rFonts w:eastAsiaTheme="minorHAnsi"/>
                <w:sz w:val="24"/>
                <w:szCs w:val="20"/>
                <w:lang w:val="en-IN" w:eastAsia="en-US"/>
              </w:rPr>
              <w:t xml:space="preserve"> </w:t>
            </w:r>
            <w:r>
              <w:rPr>
                <w:rFonts w:eastAsiaTheme="minorHAnsi"/>
                <w:szCs w:val="20"/>
                <w:lang w:val="en-IN" w:eastAsia="en-US"/>
              </w:rPr>
              <w:t>(</w:t>
            </w:r>
            <w:r w:rsidRPr="005B440B">
              <w:rPr>
                <w:rFonts w:eastAsiaTheme="minorHAnsi"/>
                <w:sz w:val="24"/>
                <w:szCs w:val="20"/>
                <w:lang w:val="en-IN" w:eastAsia="en-US"/>
              </w:rPr>
              <w:t>2011)</w:t>
            </w:r>
          </w:p>
        </w:tc>
        <w:tc>
          <w:tcPr>
            <w:tcW w:w="5760" w:type="dxa"/>
          </w:tcPr>
          <w:p w:rsidR="00541222" w:rsidRPr="00B15F86" w:rsidRDefault="00FF7161" w:rsidP="00FF7161">
            <w:pPr>
              <w:autoSpaceDE w:val="0"/>
              <w:autoSpaceDN w:val="0"/>
              <w:adjustRightInd w:val="0"/>
              <w:spacing w:line="360" w:lineRule="auto"/>
              <w:jc w:val="both"/>
              <w:rPr>
                <w:b/>
              </w:rPr>
            </w:pPr>
            <w:r w:rsidRPr="005B440B">
              <w:rPr>
                <w:rFonts w:eastAsia="TimesNewRoman"/>
                <w:sz w:val="24"/>
                <w:szCs w:val="20"/>
                <w:lang w:val="en-IN" w:eastAsia="en-US"/>
              </w:rPr>
              <w:t>“</w:t>
            </w:r>
            <w:proofErr w:type="gramStart"/>
            <w:r w:rsidRPr="005B440B">
              <w:rPr>
                <w:rFonts w:eastAsia="TimesNewRoman"/>
                <w:sz w:val="24"/>
                <w:szCs w:val="20"/>
                <w:lang w:val="en-IN" w:eastAsia="en-US"/>
              </w:rPr>
              <w:t>the</w:t>
            </w:r>
            <w:proofErr w:type="gramEnd"/>
            <w:r w:rsidRPr="005B440B">
              <w:rPr>
                <w:rFonts w:eastAsia="TimesNewRoman"/>
                <w:sz w:val="24"/>
                <w:szCs w:val="20"/>
                <w:lang w:val="en-IN" w:eastAsia="en-US"/>
              </w:rPr>
              <w:t xml:space="preserve"> transactions between individuals and/or groups at various</w:t>
            </w:r>
            <w:r>
              <w:rPr>
                <w:rFonts w:eastAsia="TimesNewRoman"/>
                <w:szCs w:val="20"/>
                <w:lang w:val="en-IN" w:eastAsia="en-US"/>
              </w:rPr>
              <w:t xml:space="preserve"> </w:t>
            </w:r>
            <w:r w:rsidRPr="005B440B">
              <w:rPr>
                <w:rFonts w:eastAsiaTheme="minorHAnsi"/>
                <w:sz w:val="24"/>
                <w:szCs w:val="20"/>
                <w:lang w:val="en-IN" w:eastAsia="en-US"/>
              </w:rPr>
              <w:t>levels and in di</w:t>
            </w:r>
            <w:r>
              <w:rPr>
                <w:rFonts w:eastAsiaTheme="minorHAnsi"/>
                <w:szCs w:val="20"/>
                <w:lang w:val="en-IN" w:eastAsia="en-US"/>
              </w:rPr>
              <w:t xml:space="preserve">fferent areas of specialization </w:t>
            </w:r>
            <w:r w:rsidRPr="005B440B">
              <w:rPr>
                <w:rFonts w:eastAsiaTheme="minorHAnsi"/>
                <w:szCs w:val="20"/>
                <w:lang w:val="en-IN" w:eastAsia="en-US"/>
              </w:rPr>
              <w:t>that is</w:t>
            </w:r>
            <w:r w:rsidRPr="005B440B">
              <w:rPr>
                <w:rFonts w:eastAsiaTheme="minorHAnsi"/>
                <w:sz w:val="24"/>
                <w:szCs w:val="20"/>
                <w:lang w:val="en-IN" w:eastAsia="en-US"/>
              </w:rPr>
              <w:t xml:space="preserve"> intended to design and redesign organizations, to implement</w:t>
            </w:r>
            <w:r>
              <w:rPr>
                <w:rFonts w:eastAsiaTheme="minorHAnsi"/>
                <w:szCs w:val="20"/>
                <w:lang w:val="en-IN" w:eastAsia="en-US"/>
              </w:rPr>
              <w:t xml:space="preserve"> </w:t>
            </w:r>
            <w:r w:rsidRPr="005B440B">
              <w:rPr>
                <w:rFonts w:eastAsiaTheme="minorHAnsi"/>
                <w:sz w:val="24"/>
                <w:szCs w:val="20"/>
                <w:lang w:val="en-IN" w:eastAsia="en-US"/>
              </w:rPr>
              <w:t>designs, and to co-ordinate day-to-day activities.</w:t>
            </w:r>
            <w:r w:rsidRPr="005B440B">
              <w:rPr>
                <w:rFonts w:eastAsia="TimesNewRoman"/>
                <w:sz w:val="24"/>
                <w:szCs w:val="20"/>
                <w:lang w:val="en-IN" w:eastAsia="en-US"/>
              </w:rPr>
              <w:t>”</w:t>
            </w:r>
          </w:p>
        </w:tc>
      </w:tr>
      <w:tr w:rsidR="00541222" w:rsidTr="001F63C3">
        <w:tc>
          <w:tcPr>
            <w:tcW w:w="905" w:type="dxa"/>
          </w:tcPr>
          <w:p w:rsidR="00541222" w:rsidRPr="00FF4D13" w:rsidRDefault="00541222" w:rsidP="001F63C3">
            <w:pPr>
              <w:pStyle w:val="Heading1"/>
              <w:numPr>
                <w:ilvl w:val="0"/>
                <w:numId w:val="0"/>
              </w:numPr>
              <w:spacing w:line="276" w:lineRule="auto"/>
              <w:jc w:val="both"/>
              <w:outlineLvl w:val="0"/>
              <w:rPr>
                <w:rFonts w:eastAsiaTheme="minorHAnsi"/>
                <w:b w:val="0"/>
              </w:rPr>
            </w:pPr>
            <w:r w:rsidRPr="00FF4D13">
              <w:rPr>
                <w:rFonts w:eastAsiaTheme="minorHAnsi"/>
                <w:b w:val="0"/>
              </w:rPr>
              <w:t>3</w:t>
            </w:r>
          </w:p>
        </w:tc>
        <w:tc>
          <w:tcPr>
            <w:tcW w:w="2610" w:type="dxa"/>
          </w:tcPr>
          <w:p w:rsidR="00541222" w:rsidRPr="00B15F86" w:rsidRDefault="00BC4B9C" w:rsidP="001F63C3">
            <w:pPr>
              <w:pStyle w:val="Heading1"/>
              <w:numPr>
                <w:ilvl w:val="0"/>
                <w:numId w:val="0"/>
              </w:numPr>
              <w:spacing w:line="276" w:lineRule="auto"/>
              <w:jc w:val="both"/>
              <w:outlineLvl w:val="0"/>
              <w:rPr>
                <w:b w:val="0"/>
              </w:rPr>
            </w:pPr>
            <w:proofErr w:type="spellStart"/>
            <w:r w:rsidRPr="00202B20">
              <w:t>Carriere</w:t>
            </w:r>
            <w:proofErr w:type="spellEnd"/>
            <w:r w:rsidRPr="00202B20">
              <w:t xml:space="preserve"> and Bourque (2009)</w:t>
            </w:r>
          </w:p>
        </w:tc>
        <w:tc>
          <w:tcPr>
            <w:tcW w:w="5760" w:type="dxa"/>
          </w:tcPr>
          <w:p w:rsidR="00541222" w:rsidRPr="00B15F86" w:rsidRDefault="00BC4B9C" w:rsidP="001F63C3">
            <w:pPr>
              <w:pStyle w:val="Heading1"/>
              <w:numPr>
                <w:ilvl w:val="0"/>
                <w:numId w:val="0"/>
              </w:numPr>
              <w:spacing w:line="276" w:lineRule="auto"/>
              <w:jc w:val="both"/>
              <w:outlineLvl w:val="0"/>
              <w:rPr>
                <w:b w:val="0"/>
              </w:rPr>
            </w:pPr>
            <w:r>
              <w:t>“</w:t>
            </w:r>
            <w:proofErr w:type="gramStart"/>
            <w:r w:rsidRPr="00202B20">
              <w:t>an</w:t>
            </w:r>
            <w:proofErr w:type="gramEnd"/>
            <w:r w:rsidRPr="00202B20">
              <w:t xml:space="preserve"> internal communication practices may be undertaken for the purpose of downward, horizontal, or upward communication and may be initiated by anyone within the organization</w:t>
            </w:r>
            <w:r>
              <w:t>”</w:t>
            </w:r>
            <w:r w:rsidRPr="00202B20">
              <w:t>.</w:t>
            </w:r>
          </w:p>
        </w:tc>
      </w:tr>
      <w:tr w:rsidR="00541222" w:rsidTr="001F63C3">
        <w:tc>
          <w:tcPr>
            <w:tcW w:w="905" w:type="dxa"/>
          </w:tcPr>
          <w:p w:rsidR="00541222" w:rsidRPr="00FF4D13" w:rsidRDefault="00541222" w:rsidP="001F63C3">
            <w:pPr>
              <w:pStyle w:val="Heading1"/>
              <w:numPr>
                <w:ilvl w:val="0"/>
                <w:numId w:val="0"/>
              </w:numPr>
              <w:spacing w:line="276" w:lineRule="auto"/>
              <w:jc w:val="both"/>
              <w:outlineLvl w:val="0"/>
              <w:rPr>
                <w:rFonts w:eastAsiaTheme="minorHAnsi"/>
                <w:b w:val="0"/>
              </w:rPr>
            </w:pPr>
            <w:r>
              <w:rPr>
                <w:rFonts w:eastAsiaTheme="minorHAnsi"/>
                <w:b w:val="0"/>
              </w:rPr>
              <w:t>4</w:t>
            </w:r>
          </w:p>
        </w:tc>
        <w:tc>
          <w:tcPr>
            <w:tcW w:w="2610" w:type="dxa"/>
          </w:tcPr>
          <w:p w:rsidR="00541222" w:rsidRPr="00452868" w:rsidRDefault="001556CF" w:rsidP="001F63C3">
            <w:pPr>
              <w:pStyle w:val="Heading1"/>
              <w:numPr>
                <w:ilvl w:val="0"/>
                <w:numId w:val="0"/>
              </w:numPr>
              <w:spacing w:line="276" w:lineRule="auto"/>
              <w:jc w:val="both"/>
              <w:outlineLvl w:val="0"/>
              <w:rPr>
                <w:b w:val="0"/>
              </w:rPr>
            </w:pPr>
            <w:proofErr w:type="spellStart"/>
            <w:r w:rsidRPr="00202B20">
              <w:t>Haider</w:t>
            </w:r>
            <w:proofErr w:type="spellEnd"/>
            <w:r w:rsidRPr="00202B20">
              <w:t xml:space="preserve"> and Ali (2012)</w:t>
            </w:r>
          </w:p>
        </w:tc>
        <w:tc>
          <w:tcPr>
            <w:tcW w:w="5760" w:type="dxa"/>
          </w:tcPr>
          <w:p w:rsidR="00541222" w:rsidRPr="00452868" w:rsidRDefault="001556CF" w:rsidP="001F63C3">
            <w:pPr>
              <w:autoSpaceDE w:val="0"/>
              <w:autoSpaceDN w:val="0"/>
              <w:adjustRightInd w:val="0"/>
              <w:spacing w:line="360" w:lineRule="auto"/>
              <w:jc w:val="both"/>
            </w:pPr>
            <w:proofErr w:type="gramStart"/>
            <w:r w:rsidRPr="00202B20">
              <w:t>studied</w:t>
            </w:r>
            <w:proofErr w:type="gramEnd"/>
            <w:r w:rsidRPr="00202B20">
              <w:t xml:space="preserve"> that organizational communication is a dynamic process and involves complex communication techniques, networks and channels.</w:t>
            </w:r>
          </w:p>
        </w:tc>
      </w:tr>
      <w:tr w:rsidR="00541222" w:rsidTr="001F63C3">
        <w:tc>
          <w:tcPr>
            <w:tcW w:w="905" w:type="dxa"/>
          </w:tcPr>
          <w:p w:rsidR="00541222" w:rsidRDefault="00541222" w:rsidP="001F63C3">
            <w:pPr>
              <w:pStyle w:val="Heading1"/>
              <w:numPr>
                <w:ilvl w:val="0"/>
                <w:numId w:val="0"/>
              </w:numPr>
              <w:spacing w:line="276" w:lineRule="auto"/>
              <w:jc w:val="both"/>
              <w:outlineLvl w:val="0"/>
              <w:rPr>
                <w:rFonts w:eastAsiaTheme="minorHAnsi"/>
                <w:b w:val="0"/>
              </w:rPr>
            </w:pPr>
            <w:r>
              <w:rPr>
                <w:rFonts w:eastAsiaTheme="minorHAnsi"/>
                <w:b w:val="0"/>
              </w:rPr>
              <w:t>5</w:t>
            </w:r>
          </w:p>
        </w:tc>
        <w:tc>
          <w:tcPr>
            <w:tcW w:w="2610" w:type="dxa"/>
          </w:tcPr>
          <w:p w:rsidR="00541222" w:rsidRPr="00452868" w:rsidRDefault="004B1CEF" w:rsidP="001F63C3">
            <w:pPr>
              <w:pStyle w:val="Heading1"/>
              <w:numPr>
                <w:ilvl w:val="0"/>
                <w:numId w:val="0"/>
              </w:numPr>
              <w:spacing w:line="276" w:lineRule="auto"/>
              <w:jc w:val="both"/>
              <w:outlineLvl w:val="0"/>
              <w:rPr>
                <w:b w:val="0"/>
              </w:rPr>
            </w:pPr>
            <w:proofErr w:type="spellStart"/>
            <w:r>
              <w:rPr>
                <w:rFonts w:eastAsia="TimesNewRoman"/>
                <w:szCs w:val="20"/>
                <w:lang w:val="en-IN" w:eastAsia="en-US"/>
              </w:rPr>
              <w:t>Altinöz</w:t>
            </w:r>
            <w:proofErr w:type="spellEnd"/>
            <w:r>
              <w:rPr>
                <w:rFonts w:eastAsia="TimesNewRoman"/>
                <w:szCs w:val="20"/>
                <w:lang w:val="en-IN" w:eastAsia="en-US"/>
              </w:rPr>
              <w:t>, M.</w:t>
            </w:r>
            <w:r w:rsidRPr="0010346E">
              <w:rPr>
                <w:rFonts w:eastAsia="TimesNewRoman"/>
                <w:sz w:val="24"/>
                <w:szCs w:val="20"/>
                <w:lang w:val="en-IN" w:eastAsia="en-US"/>
              </w:rPr>
              <w:t xml:space="preserve"> </w:t>
            </w:r>
            <w:r>
              <w:rPr>
                <w:rFonts w:eastAsia="TimesNewRoman"/>
                <w:szCs w:val="20"/>
                <w:lang w:val="en-IN" w:eastAsia="en-US"/>
              </w:rPr>
              <w:t>(</w:t>
            </w:r>
            <w:r w:rsidRPr="0010346E">
              <w:rPr>
                <w:rFonts w:eastAsia="TimesNewRoman"/>
                <w:sz w:val="24"/>
                <w:szCs w:val="20"/>
                <w:lang w:val="en-IN" w:eastAsia="en-US"/>
              </w:rPr>
              <w:t>2008</w:t>
            </w:r>
            <w:r>
              <w:rPr>
                <w:rFonts w:eastAsia="TimesNewRoman"/>
                <w:szCs w:val="20"/>
                <w:lang w:val="en-IN" w:eastAsia="en-US"/>
              </w:rPr>
              <w:t>)</w:t>
            </w:r>
          </w:p>
        </w:tc>
        <w:tc>
          <w:tcPr>
            <w:tcW w:w="5760" w:type="dxa"/>
          </w:tcPr>
          <w:p w:rsidR="00541222" w:rsidRPr="00452868" w:rsidRDefault="004B1CEF" w:rsidP="004B1CEF">
            <w:pPr>
              <w:autoSpaceDE w:val="0"/>
              <w:autoSpaceDN w:val="0"/>
              <w:adjustRightInd w:val="0"/>
              <w:spacing w:line="360" w:lineRule="auto"/>
              <w:jc w:val="both"/>
            </w:pPr>
            <w:proofErr w:type="gramStart"/>
            <w:r>
              <w:rPr>
                <w:rFonts w:eastAsia="TimesNewRoman"/>
                <w:szCs w:val="20"/>
                <w:lang w:val="en-IN" w:eastAsia="en-US"/>
              </w:rPr>
              <w:t xml:space="preserve">“ </w:t>
            </w:r>
            <w:r w:rsidRPr="0010346E">
              <w:rPr>
                <w:rFonts w:eastAsiaTheme="minorHAnsi"/>
                <w:sz w:val="24"/>
                <w:szCs w:val="20"/>
                <w:lang w:val="en-IN" w:eastAsia="en-US"/>
              </w:rPr>
              <w:t>the</w:t>
            </w:r>
            <w:proofErr w:type="gramEnd"/>
            <w:r w:rsidRPr="0010346E">
              <w:rPr>
                <w:rFonts w:eastAsiaTheme="minorHAnsi"/>
                <w:sz w:val="24"/>
                <w:szCs w:val="20"/>
                <w:lang w:val="en-IN" w:eastAsia="en-US"/>
              </w:rPr>
              <w:t xml:space="preserve"> structural communication of all the employees of the</w:t>
            </w:r>
            <w:r>
              <w:rPr>
                <w:rFonts w:eastAsiaTheme="minorHAnsi"/>
                <w:szCs w:val="20"/>
                <w:lang w:val="en-IN" w:eastAsia="en-US"/>
              </w:rPr>
              <w:t xml:space="preserve"> </w:t>
            </w:r>
            <w:r w:rsidRPr="0010346E">
              <w:rPr>
                <w:rFonts w:eastAsiaTheme="minorHAnsi"/>
                <w:sz w:val="24"/>
                <w:szCs w:val="20"/>
                <w:lang w:val="en-IN" w:eastAsia="en-US"/>
              </w:rPr>
              <w:t>organization with their internal and external environments.</w:t>
            </w:r>
            <w:r>
              <w:rPr>
                <w:rFonts w:eastAsiaTheme="minorHAnsi"/>
                <w:szCs w:val="20"/>
                <w:lang w:val="en-IN" w:eastAsia="en-US"/>
              </w:rPr>
              <w:t>”</w:t>
            </w:r>
            <w:r w:rsidRPr="0010346E">
              <w:rPr>
                <w:rFonts w:eastAsiaTheme="minorHAnsi"/>
                <w:sz w:val="24"/>
                <w:szCs w:val="20"/>
                <w:lang w:val="en-IN" w:eastAsia="en-US"/>
              </w:rPr>
              <w:t xml:space="preserve"> </w:t>
            </w:r>
          </w:p>
        </w:tc>
      </w:tr>
      <w:tr w:rsidR="004B1CEF" w:rsidTr="001F63C3">
        <w:tc>
          <w:tcPr>
            <w:tcW w:w="905" w:type="dxa"/>
          </w:tcPr>
          <w:p w:rsidR="004B1CEF" w:rsidRDefault="004B1CEF" w:rsidP="001F63C3">
            <w:pPr>
              <w:pStyle w:val="Heading1"/>
              <w:numPr>
                <w:ilvl w:val="0"/>
                <w:numId w:val="0"/>
              </w:numPr>
              <w:spacing w:line="276" w:lineRule="auto"/>
              <w:jc w:val="both"/>
              <w:outlineLvl w:val="0"/>
              <w:rPr>
                <w:rFonts w:eastAsiaTheme="minorHAnsi"/>
                <w:b w:val="0"/>
              </w:rPr>
            </w:pPr>
            <w:r>
              <w:rPr>
                <w:rFonts w:eastAsiaTheme="minorHAnsi"/>
                <w:b w:val="0"/>
              </w:rPr>
              <w:t>6</w:t>
            </w:r>
          </w:p>
        </w:tc>
        <w:tc>
          <w:tcPr>
            <w:tcW w:w="2610" w:type="dxa"/>
          </w:tcPr>
          <w:p w:rsidR="004B1CEF" w:rsidRPr="00452868" w:rsidRDefault="004B1CEF" w:rsidP="001F63C3">
            <w:pPr>
              <w:pStyle w:val="Heading1"/>
              <w:numPr>
                <w:ilvl w:val="0"/>
                <w:numId w:val="0"/>
              </w:numPr>
              <w:spacing w:line="276" w:lineRule="auto"/>
              <w:jc w:val="both"/>
              <w:outlineLvl w:val="0"/>
              <w:rPr>
                <w:b w:val="0"/>
              </w:rPr>
            </w:pPr>
            <w:r w:rsidRPr="0010346E">
              <w:rPr>
                <w:rFonts w:eastAsiaTheme="minorHAnsi"/>
                <w:sz w:val="24"/>
                <w:szCs w:val="20"/>
                <w:lang w:val="en-IN" w:eastAsia="en-US"/>
              </w:rPr>
              <w:t xml:space="preserve">Abdullah, Z. &amp; </w:t>
            </w:r>
            <w:proofErr w:type="spellStart"/>
            <w:r w:rsidRPr="0010346E">
              <w:rPr>
                <w:rFonts w:eastAsiaTheme="minorHAnsi"/>
                <w:sz w:val="24"/>
                <w:szCs w:val="20"/>
                <w:lang w:val="en-IN" w:eastAsia="en-US"/>
              </w:rPr>
              <w:t>Antonay</w:t>
            </w:r>
            <w:proofErr w:type="spellEnd"/>
            <w:r w:rsidRPr="0010346E">
              <w:rPr>
                <w:rFonts w:eastAsiaTheme="minorHAnsi"/>
                <w:sz w:val="24"/>
                <w:szCs w:val="20"/>
                <w:lang w:val="en-IN" w:eastAsia="en-US"/>
              </w:rPr>
              <w:t xml:space="preserve">, C. </w:t>
            </w:r>
            <w:r>
              <w:rPr>
                <w:rFonts w:eastAsiaTheme="minorHAnsi"/>
                <w:szCs w:val="20"/>
                <w:lang w:val="en-IN" w:eastAsia="en-US"/>
              </w:rPr>
              <w:t>(</w:t>
            </w:r>
            <w:r w:rsidRPr="0010346E">
              <w:rPr>
                <w:rFonts w:eastAsiaTheme="minorHAnsi"/>
                <w:sz w:val="24"/>
                <w:szCs w:val="20"/>
                <w:lang w:val="en-IN" w:eastAsia="en-US"/>
              </w:rPr>
              <w:t>2012)</w:t>
            </w:r>
          </w:p>
        </w:tc>
        <w:tc>
          <w:tcPr>
            <w:tcW w:w="5760" w:type="dxa"/>
          </w:tcPr>
          <w:p w:rsidR="004B1CEF" w:rsidRDefault="009F01DD" w:rsidP="004B1CEF">
            <w:pPr>
              <w:autoSpaceDE w:val="0"/>
              <w:autoSpaceDN w:val="0"/>
              <w:adjustRightInd w:val="0"/>
              <w:spacing w:line="360" w:lineRule="auto"/>
              <w:jc w:val="both"/>
              <w:rPr>
                <w:rFonts w:eastAsia="TimesNewRoman"/>
                <w:szCs w:val="20"/>
                <w:lang w:val="en-IN" w:eastAsia="en-US"/>
              </w:rPr>
            </w:pPr>
            <w:proofErr w:type="gramStart"/>
            <w:r>
              <w:rPr>
                <w:rFonts w:eastAsiaTheme="minorHAnsi"/>
                <w:szCs w:val="20"/>
                <w:lang w:val="en-IN" w:eastAsia="en-US"/>
              </w:rPr>
              <w:t>t</w:t>
            </w:r>
            <w:r w:rsidR="004B1CEF">
              <w:rPr>
                <w:rFonts w:eastAsiaTheme="minorHAnsi"/>
                <w:szCs w:val="20"/>
                <w:lang w:val="en-IN" w:eastAsia="en-US"/>
              </w:rPr>
              <w:t>hat</w:t>
            </w:r>
            <w:proofErr w:type="gramEnd"/>
            <w:r w:rsidR="004B1CEF">
              <w:rPr>
                <w:rFonts w:eastAsiaTheme="minorHAnsi"/>
                <w:szCs w:val="20"/>
                <w:lang w:val="en-IN" w:eastAsia="en-US"/>
              </w:rPr>
              <w:t xml:space="preserve"> the main aim of in</w:t>
            </w:r>
            <w:r w:rsidR="004B1CEF" w:rsidRPr="0010346E">
              <w:rPr>
                <w:rFonts w:eastAsia="TimesNewRoman"/>
                <w:sz w:val="24"/>
                <w:szCs w:val="20"/>
                <w:lang w:val="en-IN" w:eastAsia="en-US"/>
              </w:rPr>
              <w:t>ternal communication is to make</w:t>
            </w:r>
            <w:r w:rsidR="004B1CEF">
              <w:rPr>
                <w:rFonts w:eastAsia="TimesNewRoman"/>
                <w:szCs w:val="20"/>
                <w:lang w:val="en-IN" w:eastAsia="en-US"/>
              </w:rPr>
              <w:t xml:space="preserve"> </w:t>
            </w:r>
            <w:r w:rsidR="004B1CEF" w:rsidRPr="0010346E">
              <w:rPr>
                <w:rFonts w:eastAsiaTheme="minorHAnsi"/>
                <w:sz w:val="24"/>
                <w:szCs w:val="20"/>
                <w:lang w:val="en-IN" w:eastAsia="en-US"/>
              </w:rPr>
              <w:t>employees feel valuable through their participation in programs aimed at achieving organizational objectives</w:t>
            </w:r>
            <w:r w:rsidR="004B1CEF">
              <w:rPr>
                <w:rFonts w:eastAsiaTheme="minorHAnsi"/>
                <w:szCs w:val="20"/>
                <w:lang w:val="en-IN" w:eastAsia="en-US"/>
              </w:rPr>
              <w:t>.</w:t>
            </w:r>
          </w:p>
        </w:tc>
      </w:tr>
    </w:tbl>
    <w:p w:rsidR="00996BC7" w:rsidRDefault="00996BC7" w:rsidP="002F02CE">
      <w:pPr>
        <w:autoSpaceDE w:val="0"/>
        <w:autoSpaceDN w:val="0"/>
        <w:adjustRightInd w:val="0"/>
        <w:spacing w:line="360" w:lineRule="auto"/>
        <w:jc w:val="both"/>
      </w:pPr>
    </w:p>
    <w:p w:rsidR="008A1EBA" w:rsidRPr="00AA4C9D" w:rsidRDefault="008A1EBA" w:rsidP="00AA4C9D">
      <w:pPr>
        <w:autoSpaceDE w:val="0"/>
        <w:autoSpaceDN w:val="0"/>
        <w:adjustRightInd w:val="0"/>
        <w:spacing w:line="360" w:lineRule="auto"/>
        <w:jc w:val="both"/>
        <w:rPr>
          <w:rFonts w:eastAsiaTheme="minorHAnsi"/>
          <w:lang w:val="en-IN" w:eastAsia="en-US"/>
        </w:rPr>
      </w:pPr>
      <w:r w:rsidRPr="00AA4C9D">
        <w:rPr>
          <w:rFonts w:eastAsiaTheme="minorHAnsi"/>
          <w:lang w:val="en-IN" w:eastAsia="en-US"/>
        </w:rPr>
        <w:t>Knowing the types of internal communication (vertical, horizontal, grapevine and consensus; formal and</w:t>
      </w:r>
      <w:r w:rsidR="00AA4C9D">
        <w:rPr>
          <w:rFonts w:eastAsiaTheme="minorHAnsi"/>
          <w:lang w:val="en-IN" w:eastAsia="en-US"/>
        </w:rPr>
        <w:t xml:space="preserve"> </w:t>
      </w:r>
      <w:r w:rsidRPr="00AA4C9D">
        <w:rPr>
          <w:rFonts w:eastAsiaTheme="minorHAnsi"/>
          <w:lang w:val="en-IN" w:eastAsia="en-US"/>
        </w:rPr>
        <w:t>informal) is not enough when trying to create a successful and trustworthy communication environment within an</w:t>
      </w:r>
      <w:r w:rsidR="00AA4C9D">
        <w:rPr>
          <w:rFonts w:eastAsiaTheme="minorHAnsi"/>
          <w:lang w:val="en-IN" w:eastAsia="en-US"/>
        </w:rPr>
        <w:t xml:space="preserve"> </w:t>
      </w:r>
      <w:r w:rsidRPr="00AA4C9D">
        <w:rPr>
          <w:rFonts w:eastAsiaTheme="minorHAnsi"/>
          <w:lang w:val="en-IN" w:eastAsia="en-US"/>
        </w:rPr>
        <w:t>organization. Rather, being aware of techniques that have worked for different organizations will help create a</w:t>
      </w:r>
      <w:r w:rsidR="00AA4C9D">
        <w:rPr>
          <w:rFonts w:eastAsiaTheme="minorHAnsi"/>
          <w:lang w:val="en-IN" w:eastAsia="en-US"/>
        </w:rPr>
        <w:t xml:space="preserve"> </w:t>
      </w:r>
      <w:r w:rsidRPr="00AA4C9D">
        <w:rPr>
          <w:rFonts w:eastAsiaTheme="minorHAnsi"/>
          <w:lang w:val="en-IN" w:eastAsia="en-US"/>
        </w:rPr>
        <w:t>successful organizational communication environment. According to (</w:t>
      </w:r>
      <w:proofErr w:type="spellStart"/>
      <w:r w:rsidRPr="00AA4C9D">
        <w:rPr>
          <w:rFonts w:eastAsia="TimesNewRoman"/>
          <w:lang w:val="en-IN" w:eastAsia="en-US"/>
        </w:rPr>
        <w:t>Altinöz</w:t>
      </w:r>
      <w:proofErr w:type="spellEnd"/>
      <w:r w:rsidRPr="00AA4C9D">
        <w:rPr>
          <w:rFonts w:eastAsia="TimesNewRoman"/>
          <w:lang w:val="en-IN" w:eastAsia="en-US"/>
        </w:rPr>
        <w:t>, M., 2008)</w:t>
      </w:r>
      <w:r w:rsidRPr="00AA4C9D">
        <w:rPr>
          <w:rFonts w:eastAsiaTheme="minorHAnsi"/>
          <w:lang w:val="en-IN" w:eastAsia="en-US"/>
        </w:rPr>
        <w:t>, efficient communication</w:t>
      </w:r>
    </w:p>
    <w:p w:rsidR="008A1EBA" w:rsidRPr="00AA4C9D" w:rsidRDefault="008A1EBA" w:rsidP="00AA4C9D">
      <w:pPr>
        <w:autoSpaceDE w:val="0"/>
        <w:autoSpaceDN w:val="0"/>
        <w:adjustRightInd w:val="0"/>
        <w:spacing w:line="360" w:lineRule="auto"/>
        <w:jc w:val="both"/>
        <w:rPr>
          <w:rFonts w:eastAsiaTheme="minorHAnsi"/>
          <w:lang w:val="en-IN" w:eastAsia="en-US"/>
        </w:rPr>
      </w:pPr>
      <w:proofErr w:type="gramStart"/>
      <w:r w:rsidRPr="00AA4C9D">
        <w:rPr>
          <w:rFonts w:eastAsiaTheme="minorHAnsi"/>
          <w:lang w:val="en-IN" w:eastAsia="en-US"/>
        </w:rPr>
        <w:t>is</w:t>
      </w:r>
      <w:proofErr w:type="gramEnd"/>
      <w:r w:rsidRPr="00AA4C9D">
        <w:rPr>
          <w:rFonts w:eastAsiaTheme="minorHAnsi"/>
          <w:lang w:val="en-IN" w:eastAsia="en-US"/>
        </w:rPr>
        <w:t xml:space="preserve"> the primary device for the adequate implementation of administrative and organizational activities. For this</w:t>
      </w:r>
      <w:r w:rsidR="00AA4C9D">
        <w:rPr>
          <w:rFonts w:eastAsiaTheme="minorHAnsi"/>
          <w:lang w:val="en-IN" w:eastAsia="en-US"/>
        </w:rPr>
        <w:t xml:space="preserve"> </w:t>
      </w:r>
      <w:r w:rsidRPr="00AA4C9D">
        <w:rPr>
          <w:rFonts w:eastAsiaTheme="minorHAnsi"/>
          <w:lang w:val="en-IN" w:eastAsia="en-US"/>
        </w:rPr>
        <w:t>purpose, the management needs to specify the kind of communication system to be set up and the kind of</w:t>
      </w:r>
      <w:r w:rsidR="00AA4C9D">
        <w:rPr>
          <w:rFonts w:eastAsiaTheme="minorHAnsi"/>
          <w:lang w:val="en-IN" w:eastAsia="en-US"/>
        </w:rPr>
        <w:t xml:space="preserve"> </w:t>
      </w:r>
      <w:r w:rsidRPr="00AA4C9D">
        <w:rPr>
          <w:rFonts w:eastAsiaTheme="minorHAnsi"/>
          <w:lang w:val="en-IN" w:eastAsia="en-US"/>
        </w:rPr>
        <w:t>communication devices to be used. Communication is vital for any organization. The practices of internal</w:t>
      </w:r>
      <w:r w:rsidR="00AA4C9D">
        <w:rPr>
          <w:rFonts w:eastAsiaTheme="minorHAnsi"/>
          <w:lang w:val="en-IN" w:eastAsia="en-US"/>
        </w:rPr>
        <w:t xml:space="preserve"> </w:t>
      </w:r>
      <w:r w:rsidRPr="00AA4C9D">
        <w:rPr>
          <w:rFonts w:eastAsiaTheme="minorHAnsi"/>
          <w:lang w:val="en-IN" w:eastAsia="en-US"/>
        </w:rPr>
        <w:t xml:space="preserve">communication in organizations are </w:t>
      </w:r>
      <w:r w:rsidRPr="00AA4C9D">
        <w:rPr>
          <w:rFonts w:eastAsiaTheme="minorHAnsi"/>
          <w:lang w:val="en-IN" w:eastAsia="en-US"/>
        </w:rPr>
        <w:lastRenderedPageBreak/>
        <w:t>crucial as it treats employees with an immense value to attain organizational</w:t>
      </w:r>
      <w:r w:rsidR="00AA4C9D">
        <w:rPr>
          <w:rFonts w:eastAsiaTheme="minorHAnsi"/>
          <w:lang w:val="en-IN" w:eastAsia="en-US"/>
        </w:rPr>
        <w:t xml:space="preserve"> </w:t>
      </w:r>
      <w:r w:rsidRPr="00AA4C9D">
        <w:rPr>
          <w:rFonts w:eastAsiaTheme="minorHAnsi"/>
          <w:lang w:val="en-IN" w:eastAsia="en-US"/>
        </w:rPr>
        <w:t xml:space="preserve">objectives (Abdullah, Z. &amp; </w:t>
      </w:r>
      <w:proofErr w:type="spellStart"/>
      <w:r w:rsidRPr="00AA4C9D">
        <w:rPr>
          <w:rFonts w:eastAsiaTheme="minorHAnsi"/>
          <w:lang w:val="en-IN" w:eastAsia="en-US"/>
        </w:rPr>
        <w:t>Antonay</w:t>
      </w:r>
      <w:proofErr w:type="spellEnd"/>
      <w:r w:rsidRPr="00AA4C9D">
        <w:rPr>
          <w:rFonts w:eastAsiaTheme="minorHAnsi"/>
          <w:lang w:val="en-IN" w:eastAsia="en-US"/>
        </w:rPr>
        <w:t>, C., 2012). The communication processes in organizations are closely related to</w:t>
      </w:r>
      <w:r w:rsidR="00AA4C9D">
        <w:rPr>
          <w:rFonts w:eastAsiaTheme="minorHAnsi"/>
          <w:lang w:val="en-IN" w:eastAsia="en-US"/>
        </w:rPr>
        <w:t xml:space="preserve"> </w:t>
      </w:r>
      <w:r w:rsidRPr="00AA4C9D">
        <w:rPr>
          <w:rFonts w:eastAsiaTheme="minorHAnsi"/>
          <w:lang w:val="en-IN" w:eastAsia="en-US"/>
        </w:rPr>
        <w:t>the subjectivity of those involved, as well as to the symbolic process being used. In this context, the perception of</w:t>
      </w:r>
      <w:r w:rsidR="00AA4C9D">
        <w:rPr>
          <w:rFonts w:eastAsiaTheme="minorHAnsi"/>
          <w:lang w:val="en-IN" w:eastAsia="en-US"/>
        </w:rPr>
        <w:t xml:space="preserve"> </w:t>
      </w:r>
      <w:r w:rsidRPr="00AA4C9D">
        <w:rPr>
          <w:rFonts w:eastAsiaTheme="minorHAnsi"/>
          <w:lang w:val="en-IN" w:eastAsia="en-US"/>
        </w:rPr>
        <w:t>employees and managers about the communication process must be considered, because what they think or feel</w:t>
      </w:r>
      <w:r w:rsidR="00AA4C9D">
        <w:rPr>
          <w:rFonts w:eastAsiaTheme="minorHAnsi"/>
          <w:lang w:val="en-IN" w:eastAsia="en-US"/>
        </w:rPr>
        <w:t xml:space="preserve"> </w:t>
      </w:r>
      <w:r w:rsidRPr="00AA4C9D">
        <w:rPr>
          <w:rFonts w:eastAsiaTheme="minorHAnsi"/>
          <w:lang w:val="en-IN" w:eastAsia="en-US"/>
        </w:rPr>
        <w:t>affects how they interact and act with the organizational environment (Arnold, E. &amp; Silva, N., 2011). Several</w:t>
      </w:r>
      <w:r w:rsidR="00AA4C9D">
        <w:rPr>
          <w:rFonts w:eastAsiaTheme="minorHAnsi"/>
          <w:lang w:val="en-IN" w:eastAsia="en-US"/>
        </w:rPr>
        <w:t xml:space="preserve"> </w:t>
      </w:r>
      <w:r w:rsidRPr="00AA4C9D">
        <w:rPr>
          <w:rFonts w:eastAsiaTheme="minorHAnsi"/>
          <w:lang w:val="en-IN" w:eastAsia="en-US"/>
        </w:rPr>
        <w:t>structures and policies need to be followed in order to ensure the effectiveness of internal communication, such as</w:t>
      </w:r>
      <w:r w:rsidR="00AA4C9D">
        <w:rPr>
          <w:rFonts w:eastAsiaTheme="minorHAnsi"/>
          <w:lang w:val="en-IN" w:eastAsia="en-US"/>
        </w:rPr>
        <w:t xml:space="preserve"> </w:t>
      </w:r>
      <w:r w:rsidRPr="00AA4C9D">
        <w:rPr>
          <w:rFonts w:eastAsiaTheme="minorHAnsi"/>
          <w:lang w:val="en-IN" w:eastAsia="en-US"/>
        </w:rPr>
        <w:t>making sure that employees receive copies of strategies, plans, missions, and goals to be reached. In addition,</w:t>
      </w:r>
      <w:r w:rsidR="00AA4C9D">
        <w:rPr>
          <w:rFonts w:eastAsiaTheme="minorHAnsi"/>
          <w:lang w:val="en-IN" w:eastAsia="en-US"/>
        </w:rPr>
        <w:t xml:space="preserve"> </w:t>
      </w:r>
      <w:r w:rsidRPr="00AA4C9D">
        <w:rPr>
          <w:rFonts w:eastAsiaTheme="minorHAnsi"/>
          <w:lang w:val="en-IN" w:eastAsia="en-US"/>
        </w:rPr>
        <w:t>employers need to engage in face-to-face communication with the internal publics in order to maintain an effective</w:t>
      </w:r>
      <w:r w:rsidR="00AA4C9D">
        <w:rPr>
          <w:rFonts w:eastAsiaTheme="minorHAnsi"/>
          <w:lang w:val="en-IN" w:eastAsia="en-US"/>
        </w:rPr>
        <w:t xml:space="preserve"> </w:t>
      </w:r>
      <w:r w:rsidRPr="00AA4C9D">
        <w:rPr>
          <w:rFonts w:eastAsiaTheme="minorHAnsi"/>
          <w:lang w:val="en-IN" w:eastAsia="en-US"/>
        </w:rPr>
        <w:t>internal communication and build a trustworthy organizational environment. Moreover, this could help managers</w:t>
      </w:r>
      <w:r w:rsidR="00AA4C9D">
        <w:rPr>
          <w:rFonts w:eastAsiaTheme="minorHAnsi"/>
          <w:lang w:val="en-IN" w:eastAsia="en-US"/>
        </w:rPr>
        <w:t xml:space="preserve"> </w:t>
      </w:r>
      <w:r w:rsidRPr="00AA4C9D">
        <w:rPr>
          <w:rFonts w:eastAsiaTheme="minorHAnsi"/>
          <w:lang w:val="en-IN" w:eastAsia="en-US"/>
        </w:rPr>
        <w:t>develop a positive working relationship with their employees, as it encourages an enhanced two-way</w:t>
      </w:r>
    </w:p>
    <w:p w:rsidR="008A1EBA" w:rsidRPr="00AA4C9D" w:rsidRDefault="008A1EBA" w:rsidP="00AA4C9D">
      <w:pPr>
        <w:autoSpaceDE w:val="0"/>
        <w:autoSpaceDN w:val="0"/>
        <w:adjustRightInd w:val="0"/>
        <w:spacing w:line="360" w:lineRule="auto"/>
        <w:jc w:val="both"/>
        <w:rPr>
          <w:rFonts w:eastAsiaTheme="minorHAnsi"/>
          <w:lang w:val="en-IN" w:eastAsia="en-US"/>
        </w:rPr>
      </w:pPr>
      <w:proofErr w:type="gramStart"/>
      <w:r w:rsidRPr="00AA4C9D">
        <w:rPr>
          <w:rFonts w:eastAsiaTheme="minorHAnsi"/>
          <w:lang w:val="en-IN" w:eastAsia="en-US"/>
        </w:rPr>
        <w:t>communication</w:t>
      </w:r>
      <w:proofErr w:type="gramEnd"/>
      <w:r w:rsidRPr="00AA4C9D">
        <w:rPr>
          <w:rFonts w:eastAsiaTheme="minorHAnsi"/>
          <w:lang w:val="en-IN" w:eastAsia="en-US"/>
        </w:rPr>
        <w:t xml:space="preserve"> (Abdullah, Z. &amp; </w:t>
      </w:r>
      <w:proofErr w:type="spellStart"/>
      <w:r w:rsidRPr="00AA4C9D">
        <w:rPr>
          <w:rFonts w:eastAsiaTheme="minorHAnsi"/>
          <w:lang w:val="en-IN" w:eastAsia="en-US"/>
        </w:rPr>
        <w:t>Antonay</w:t>
      </w:r>
      <w:proofErr w:type="spellEnd"/>
      <w:r w:rsidRPr="00AA4C9D">
        <w:rPr>
          <w:rFonts w:eastAsiaTheme="minorHAnsi"/>
          <w:lang w:val="en-IN" w:eastAsia="en-US"/>
        </w:rPr>
        <w:t>, C., 2012). Usually, communication in organizations takes place within</w:t>
      </w:r>
      <w:r w:rsidR="00AA4C9D">
        <w:rPr>
          <w:rFonts w:eastAsiaTheme="minorHAnsi"/>
          <w:lang w:val="en-IN" w:eastAsia="en-US"/>
        </w:rPr>
        <w:t xml:space="preserve"> </w:t>
      </w:r>
      <w:r w:rsidRPr="00AA4C9D">
        <w:rPr>
          <w:rFonts w:eastAsiaTheme="minorHAnsi"/>
          <w:lang w:val="en-IN" w:eastAsia="en-US"/>
        </w:rPr>
        <w:t>the hierarchical pyramid called the organizational structure, and it is known as formal or informal communication.</w:t>
      </w:r>
    </w:p>
    <w:p w:rsidR="008A1EBA" w:rsidRPr="00AA4C9D" w:rsidRDefault="008A1EBA" w:rsidP="00AA4C9D">
      <w:pPr>
        <w:autoSpaceDE w:val="0"/>
        <w:autoSpaceDN w:val="0"/>
        <w:adjustRightInd w:val="0"/>
        <w:spacing w:line="360" w:lineRule="auto"/>
        <w:jc w:val="both"/>
        <w:rPr>
          <w:rFonts w:eastAsiaTheme="minorHAnsi"/>
          <w:lang w:val="en-IN" w:eastAsia="en-US"/>
        </w:rPr>
      </w:pPr>
      <w:r w:rsidRPr="00AA4C9D">
        <w:rPr>
          <w:rFonts w:eastAsiaTheme="minorHAnsi"/>
          <w:lang w:val="en-IN" w:eastAsia="en-US"/>
        </w:rPr>
        <w:t>Formal communication works in specified structures within the organizational rules and towards the organizational goals. Informal communication, on the other hand, is unofficial - taking place among staff as face-to-face, telephone</w:t>
      </w:r>
      <w:r w:rsidR="00AA4C9D">
        <w:rPr>
          <w:rFonts w:eastAsiaTheme="minorHAnsi"/>
          <w:lang w:val="en-IN" w:eastAsia="en-US"/>
        </w:rPr>
        <w:t xml:space="preserve"> </w:t>
      </w:r>
      <w:r w:rsidRPr="00AA4C9D">
        <w:rPr>
          <w:rFonts w:eastAsiaTheme="minorHAnsi"/>
          <w:lang w:val="en-IN" w:eastAsia="en-US"/>
        </w:rPr>
        <w:t>or video-conference interaction (</w:t>
      </w:r>
      <w:proofErr w:type="spellStart"/>
      <w:r w:rsidRPr="00AA4C9D">
        <w:rPr>
          <w:rFonts w:eastAsia="TimesNewRoman"/>
          <w:lang w:val="en-IN" w:eastAsia="en-US"/>
        </w:rPr>
        <w:t>Altinöz</w:t>
      </w:r>
      <w:proofErr w:type="spellEnd"/>
      <w:r w:rsidRPr="00AA4C9D">
        <w:rPr>
          <w:rFonts w:eastAsia="TimesNewRoman"/>
          <w:lang w:val="en-IN" w:eastAsia="en-US"/>
        </w:rPr>
        <w:t>, M., 2008)</w:t>
      </w:r>
      <w:r w:rsidRPr="00AA4C9D">
        <w:rPr>
          <w:rFonts w:eastAsiaTheme="minorHAnsi"/>
          <w:lang w:val="en-IN" w:eastAsia="en-US"/>
        </w:rPr>
        <w:t>.</w:t>
      </w:r>
    </w:p>
    <w:p w:rsidR="008A1EBA" w:rsidRPr="00AA4C9D" w:rsidRDefault="008A1EBA" w:rsidP="00AA4C9D">
      <w:pPr>
        <w:autoSpaceDE w:val="0"/>
        <w:autoSpaceDN w:val="0"/>
        <w:adjustRightInd w:val="0"/>
        <w:spacing w:line="360" w:lineRule="auto"/>
        <w:jc w:val="both"/>
        <w:rPr>
          <w:rFonts w:eastAsiaTheme="minorHAnsi"/>
          <w:lang w:val="en-IN" w:eastAsia="en-US"/>
        </w:rPr>
      </w:pPr>
      <w:proofErr w:type="gramStart"/>
      <w:r w:rsidRPr="00AA4C9D">
        <w:rPr>
          <w:rFonts w:eastAsiaTheme="minorHAnsi"/>
          <w:lang w:val="en-IN" w:eastAsia="en-US"/>
        </w:rPr>
        <w:t>Understanding the importance of organizational communication and the necessary techniques to meet the criteria</w:t>
      </w:r>
      <w:r w:rsidR="00AA4C9D">
        <w:rPr>
          <w:rFonts w:eastAsiaTheme="minorHAnsi"/>
          <w:lang w:val="en-IN" w:eastAsia="en-US"/>
        </w:rPr>
        <w:t xml:space="preserve"> </w:t>
      </w:r>
      <w:r w:rsidRPr="00AA4C9D">
        <w:rPr>
          <w:rFonts w:eastAsiaTheme="minorHAnsi"/>
          <w:lang w:val="en-IN" w:eastAsia="en-US"/>
        </w:rPr>
        <w:t>for a successful internal communication system, objectives and strategy.</w:t>
      </w:r>
      <w:proofErr w:type="gramEnd"/>
      <w:r w:rsidRPr="00AA4C9D">
        <w:rPr>
          <w:rFonts w:eastAsiaTheme="minorHAnsi"/>
          <w:lang w:val="en-IN" w:eastAsia="en-US"/>
        </w:rPr>
        <w:t xml:space="preserve"> To meet the criteria for a successful</w:t>
      </w:r>
      <w:r w:rsidR="00AA4C9D">
        <w:rPr>
          <w:rFonts w:eastAsiaTheme="minorHAnsi"/>
          <w:lang w:val="en-IN" w:eastAsia="en-US"/>
        </w:rPr>
        <w:t xml:space="preserve"> </w:t>
      </w:r>
      <w:r w:rsidRPr="00AA4C9D">
        <w:rPr>
          <w:rFonts w:eastAsiaTheme="minorHAnsi"/>
          <w:lang w:val="en-IN" w:eastAsia="en-US"/>
        </w:rPr>
        <w:t>organizational communication, it is important to understand that an organization is a unit set up to achieve certain</w:t>
      </w:r>
      <w:r w:rsidR="00AA4C9D">
        <w:rPr>
          <w:rFonts w:eastAsiaTheme="minorHAnsi"/>
          <w:lang w:val="en-IN" w:eastAsia="en-US"/>
        </w:rPr>
        <w:t xml:space="preserve"> </w:t>
      </w:r>
      <w:r w:rsidRPr="00AA4C9D">
        <w:rPr>
          <w:rFonts w:eastAsiaTheme="minorHAnsi"/>
          <w:lang w:val="en-IN" w:eastAsia="en-US"/>
        </w:rPr>
        <w:t>goals, and communication helps implement the basic functions of management, such as planning, organizing,</w:t>
      </w:r>
      <w:r w:rsidR="00AA4C9D">
        <w:rPr>
          <w:rFonts w:eastAsiaTheme="minorHAnsi"/>
          <w:lang w:val="en-IN" w:eastAsia="en-US"/>
        </w:rPr>
        <w:t xml:space="preserve"> </w:t>
      </w:r>
      <w:r w:rsidRPr="00AA4C9D">
        <w:rPr>
          <w:rFonts w:eastAsiaTheme="minorHAnsi"/>
          <w:lang w:val="en-IN" w:eastAsia="en-US"/>
        </w:rPr>
        <w:t xml:space="preserve">decision and control; and thus organizations can </w:t>
      </w:r>
      <w:proofErr w:type="spellStart"/>
      <w:r w:rsidRPr="00AA4C9D">
        <w:rPr>
          <w:rFonts w:eastAsiaTheme="minorHAnsi"/>
          <w:lang w:val="en-IN" w:eastAsia="en-US"/>
        </w:rPr>
        <w:t>fulfill</w:t>
      </w:r>
      <w:proofErr w:type="spellEnd"/>
      <w:r w:rsidRPr="00AA4C9D">
        <w:rPr>
          <w:rFonts w:eastAsiaTheme="minorHAnsi"/>
          <w:lang w:val="en-IN" w:eastAsia="en-US"/>
        </w:rPr>
        <w:t xml:space="preserve"> their objectives.</w:t>
      </w:r>
    </w:p>
    <w:p w:rsidR="008A1EBA" w:rsidRPr="00AA4C9D" w:rsidRDefault="009521FB" w:rsidP="00EC5761">
      <w:pPr>
        <w:autoSpaceDE w:val="0"/>
        <w:autoSpaceDN w:val="0"/>
        <w:adjustRightInd w:val="0"/>
        <w:spacing w:line="360" w:lineRule="auto"/>
        <w:jc w:val="center"/>
      </w:pPr>
      <w:r w:rsidRPr="00AA4C9D">
        <w:rPr>
          <w:noProof/>
          <w:lang w:val="en-IN" w:eastAsia="en-IN"/>
        </w:rPr>
        <w:drawing>
          <wp:inline distT="0" distB="0" distL="0" distR="0">
            <wp:extent cx="2268671" cy="19230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269381" cy="1923625"/>
                    </a:xfrm>
                    <a:prstGeom prst="rect">
                      <a:avLst/>
                    </a:prstGeom>
                    <a:noFill/>
                    <a:ln w="9525">
                      <a:noFill/>
                      <a:miter lim="800000"/>
                      <a:headEnd/>
                      <a:tailEnd/>
                    </a:ln>
                  </pic:spPr>
                </pic:pic>
              </a:graphicData>
            </a:graphic>
          </wp:inline>
        </w:drawing>
      </w:r>
    </w:p>
    <w:p w:rsidR="00591B27" w:rsidRPr="00EC5761" w:rsidRDefault="00591B27" w:rsidP="00EC5761">
      <w:pPr>
        <w:autoSpaceDE w:val="0"/>
        <w:autoSpaceDN w:val="0"/>
        <w:adjustRightInd w:val="0"/>
        <w:spacing w:line="360" w:lineRule="auto"/>
        <w:jc w:val="center"/>
        <w:rPr>
          <w:rFonts w:eastAsiaTheme="minorHAnsi"/>
          <w:sz w:val="20"/>
          <w:lang w:val="en-IN" w:eastAsia="en-US"/>
        </w:rPr>
      </w:pPr>
      <w:r w:rsidRPr="00EC5761">
        <w:rPr>
          <w:rFonts w:eastAsiaTheme="minorHAnsi"/>
          <w:sz w:val="20"/>
          <w:lang w:val="en-IN" w:eastAsia="en-US"/>
        </w:rPr>
        <w:t>Criteria for Organizational Communication Success</w:t>
      </w:r>
    </w:p>
    <w:p w:rsidR="00591B27" w:rsidRDefault="00591B27" w:rsidP="00AA4C9D">
      <w:pPr>
        <w:autoSpaceDE w:val="0"/>
        <w:autoSpaceDN w:val="0"/>
        <w:adjustRightInd w:val="0"/>
        <w:spacing w:line="360" w:lineRule="auto"/>
        <w:jc w:val="both"/>
        <w:rPr>
          <w:rFonts w:eastAsiaTheme="minorHAnsi"/>
          <w:lang w:val="en-IN" w:eastAsia="en-US"/>
        </w:rPr>
      </w:pPr>
      <w:r w:rsidRPr="00AA4C9D">
        <w:rPr>
          <w:rFonts w:eastAsiaTheme="minorHAnsi"/>
          <w:lang w:val="en-IN" w:eastAsia="en-US"/>
        </w:rPr>
        <w:lastRenderedPageBreak/>
        <w:t xml:space="preserve">The </w:t>
      </w:r>
      <w:r w:rsidR="006548F1">
        <w:rPr>
          <w:rFonts w:eastAsiaTheme="minorHAnsi"/>
          <w:lang w:val="en-IN" w:eastAsia="en-US"/>
        </w:rPr>
        <w:t>most important c</w:t>
      </w:r>
      <w:r w:rsidRPr="00AA4C9D">
        <w:rPr>
          <w:rFonts w:eastAsiaTheme="minorHAnsi"/>
          <w:lang w:val="en-IN" w:eastAsia="en-US"/>
        </w:rPr>
        <w:t xml:space="preserve">riterion for organizational communication is decision-making by management. </w:t>
      </w:r>
      <w:proofErr w:type="spellStart"/>
      <w:r w:rsidR="006548F1" w:rsidRPr="00AA4C9D">
        <w:rPr>
          <w:rFonts w:eastAsia="TimesNewRoman"/>
          <w:lang w:val="en-IN" w:eastAsia="en-US"/>
        </w:rPr>
        <w:t>Altinöz</w:t>
      </w:r>
      <w:proofErr w:type="spellEnd"/>
      <w:r w:rsidR="006548F1" w:rsidRPr="00AA4C9D">
        <w:rPr>
          <w:rFonts w:eastAsia="TimesNewRoman"/>
          <w:lang w:val="en-IN" w:eastAsia="en-US"/>
        </w:rPr>
        <w:t xml:space="preserve">, M., </w:t>
      </w:r>
      <w:r w:rsidR="006548F1">
        <w:rPr>
          <w:rFonts w:eastAsia="TimesNewRoman"/>
          <w:lang w:val="en-IN" w:eastAsia="en-US"/>
        </w:rPr>
        <w:t>(</w:t>
      </w:r>
      <w:r w:rsidR="006548F1" w:rsidRPr="00AA4C9D">
        <w:rPr>
          <w:rFonts w:eastAsia="TimesNewRoman"/>
          <w:lang w:val="en-IN" w:eastAsia="en-US"/>
        </w:rPr>
        <w:t>2008)</w:t>
      </w:r>
      <w:r w:rsidR="006548F1">
        <w:rPr>
          <w:rFonts w:eastAsia="TimesNewRoman"/>
          <w:lang w:val="en-IN" w:eastAsia="en-US"/>
        </w:rPr>
        <w:t xml:space="preserve"> opined that in the absence of </w:t>
      </w:r>
      <w:r w:rsidRPr="00AA4C9D">
        <w:rPr>
          <w:rFonts w:eastAsiaTheme="minorHAnsi"/>
          <w:lang w:val="en-IN" w:eastAsia="en-US"/>
        </w:rPr>
        <w:t>the</w:t>
      </w:r>
      <w:r w:rsidR="00FA160B">
        <w:rPr>
          <w:rFonts w:eastAsiaTheme="minorHAnsi"/>
          <w:lang w:val="en-IN" w:eastAsia="en-US"/>
        </w:rPr>
        <w:t xml:space="preserve"> </w:t>
      </w:r>
      <w:r w:rsidRPr="00AA4C9D">
        <w:rPr>
          <w:rFonts w:eastAsiaTheme="minorHAnsi"/>
          <w:lang w:val="en-IN" w:eastAsia="en-US"/>
        </w:rPr>
        <w:t>necessary information</w:t>
      </w:r>
      <w:r w:rsidR="006548F1">
        <w:rPr>
          <w:rFonts w:eastAsiaTheme="minorHAnsi"/>
          <w:lang w:val="en-IN" w:eastAsia="en-US"/>
        </w:rPr>
        <w:t>,</w:t>
      </w:r>
      <w:r w:rsidRPr="00AA4C9D">
        <w:rPr>
          <w:rFonts w:eastAsiaTheme="minorHAnsi"/>
          <w:lang w:val="en-IN" w:eastAsia="en-US"/>
        </w:rPr>
        <w:t xml:space="preserve"> problems cannot be </w:t>
      </w:r>
      <w:r w:rsidR="006548F1">
        <w:rPr>
          <w:rFonts w:eastAsiaTheme="minorHAnsi"/>
          <w:lang w:val="en-IN" w:eastAsia="en-US"/>
        </w:rPr>
        <w:t>re</w:t>
      </w:r>
      <w:r w:rsidRPr="00AA4C9D">
        <w:rPr>
          <w:rFonts w:eastAsiaTheme="minorHAnsi"/>
          <w:lang w:val="en-IN" w:eastAsia="en-US"/>
        </w:rPr>
        <w:t xml:space="preserve">solved, </w:t>
      </w:r>
      <w:r w:rsidR="006548F1">
        <w:rPr>
          <w:rFonts w:eastAsiaTheme="minorHAnsi"/>
          <w:lang w:val="en-IN" w:eastAsia="en-US"/>
        </w:rPr>
        <w:t xml:space="preserve">and neither the organization can reach to any decision. Effective business communication has become a fundamental requirement in today’s changing and complex business environment. </w:t>
      </w:r>
      <w:r w:rsidRPr="00AA4C9D">
        <w:rPr>
          <w:rFonts w:eastAsiaTheme="minorHAnsi"/>
          <w:lang w:val="en-IN" w:eastAsia="en-US"/>
        </w:rPr>
        <w:t xml:space="preserve"> </w:t>
      </w:r>
      <w:proofErr w:type="spellStart"/>
      <w:r w:rsidR="008F02B4" w:rsidRPr="00AA4C9D">
        <w:rPr>
          <w:rFonts w:eastAsia="TimesNewRoman"/>
          <w:lang w:val="en-IN" w:eastAsia="en-US"/>
        </w:rPr>
        <w:t>Ince</w:t>
      </w:r>
      <w:proofErr w:type="spellEnd"/>
      <w:r w:rsidR="008F02B4" w:rsidRPr="00AA4C9D">
        <w:rPr>
          <w:rFonts w:eastAsia="TimesNewRoman"/>
          <w:lang w:val="en-IN" w:eastAsia="en-US"/>
        </w:rPr>
        <w:t xml:space="preserve">, M. &amp; </w:t>
      </w:r>
      <w:proofErr w:type="spellStart"/>
      <w:r w:rsidR="008F02B4" w:rsidRPr="00AA4C9D">
        <w:rPr>
          <w:rFonts w:eastAsia="TimesNewRoman"/>
          <w:lang w:val="en-IN" w:eastAsia="en-US"/>
        </w:rPr>
        <w:t>Gül</w:t>
      </w:r>
      <w:proofErr w:type="spellEnd"/>
      <w:r w:rsidR="008F02B4" w:rsidRPr="00AA4C9D">
        <w:rPr>
          <w:rFonts w:eastAsia="TimesNewRoman"/>
          <w:lang w:val="en-IN" w:eastAsia="en-US"/>
        </w:rPr>
        <w:t>, H.</w:t>
      </w:r>
      <w:r w:rsidR="008F02B4">
        <w:rPr>
          <w:rFonts w:eastAsiaTheme="minorHAnsi"/>
          <w:lang w:val="en-IN" w:eastAsia="en-US"/>
        </w:rPr>
        <w:t xml:space="preserve"> (</w:t>
      </w:r>
      <w:r w:rsidR="008F02B4" w:rsidRPr="00AA4C9D">
        <w:rPr>
          <w:rFonts w:eastAsiaTheme="minorHAnsi"/>
          <w:lang w:val="en-IN" w:eastAsia="en-US"/>
        </w:rPr>
        <w:t>2011)</w:t>
      </w:r>
      <w:r w:rsidR="008F02B4">
        <w:rPr>
          <w:rFonts w:eastAsiaTheme="minorHAnsi"/>
          <w:lang w:val="en-IN" w:eastAsia="en-US"/>
        </w:rPr>
        <w:t xml:space="preserve"> further opined that the communication gap which occurs at high </w:t>
      </w:r>
      <w:proofErr w:type="gramStart"/>
      <w:r w:rsidR="008F02B4">
        <w:rPr>
          <w:rFonts w:eastAsiaTheme="minorHAnsi"/>
          <w:lang w:val="en-IN" w:eastAsia="en-US"/>
        </w:rPr>
        <w:t>level,</w:t>
      </w:r>
      <w:proofErr w:type="gramEnd"/>
      <w:r w:rsidR="008F02B4">
        <w:rPr>
          <w:rFonts w:eastAsiaTheme="minorHAnsi"/>
          <w:lang w:val="en-IN" w:eastAsia="en-US"/>
        </w:rPr>
        <w:t xml:space="preserve"> is not welcoming for the organization as the miscommunication spreads over entire organization creating misunderstanding among the employees. There is a need for the correct information flow in the organization for the proper conduct of business and eventually for the synergy in the minds of the employees’. </w:t>
      </w:r>
      <w:r w:rsidR="00657A3D">
        <w:rPr>
          <w:rFonts w:eastAsiaTheme="minorHAnsi"/>
          <w:lang w:val="en-IN" w:eastAsia="en-US"/>
        </w:rPr>
        <w:t xml:space="preserve">On this, </w:t>
      </w:r>
      <w:proofErr w:type="spellStart"/>
      <w:r w:rsidR="00657A3D" w:rsidRPr="00AA4C9D">
        <w:rPr>
          <w:rFonts w:eastAsia="TimesNewRoman"/>
          <w:lang w:val="en-IN" w:eastAsia="en-US"/>
        </w:rPr>
        <w:t>Altinöz</w:t>
      </w:r>
      <w:proofErr w:type="spellEnd"/>
      <w:r w:rsidR="00657A3D" w:rsidRPr="00AA4C9D">
        <w:rPr>
          <w:rFonts w:eastAsia="TimesNewRoman"/>
          <w:lang w:val="en-IN" w:eastAsia="en-US"/>
        </w:rPr>
        <w:t xml:space="preserve">, M., </w:t>
      </w:r>
      <w:r w:rsidR="00657A3D">
        <w:rPr>
          <w:rFonts w:eastAsia="TimesNewRoman"/>
          <w:lang w:val="en-IN" w:eastAsia="en-US"/>
        </w:rPr>
        <w:t>(</w:t>
      </w:r>
      <w:r w:rsidR="00657A3D" w:rsidRPr="00AA4C9D">
        <w:rPr>
          <w:rFonts w:eastAsia="TimesNewRoman"/>
          <w:lang w:val="en-IN" w:eastAsia="en-US"/>
        </w:rPr>
        <w:t>2008)</w:t>
      </w:r>
      <w:r w:rsidR="00657A3D">
        <w:rPr>
          <w:rFonts w:eastAsia="TimesNewRoman"/>
          <w:lang w:val="en-IN" w:eastAsia="en-US"/>
        </w:rPr>
        <w:t xml:space="preserve">, suggested that the criteria of proper and correct information flow in the organization is met by the efficient communication which is </w:t>
      </w:r>
      <w:r w:rsidRPr="00AA4C9D">
        <w:rPr>
          <w:rFonts w:eastAsiaTheme="minorHAnsi"/>
          <w:lang w:val="en-IN" w:eastAsia="en-US"/>
        </w:rPr>
        <w:t>mandatory for increasing work efficiency and mobilizing organizational resources</w:t>
      </w:r>
      <w:r w:rsidR="00657A3D">
        <w:rPr>
          <w:rFonts w:eastAsiaTheme="minorHAnsi"/>
          <w:lang w:val="en-IN" w:eastAsia="en-US"/>
        </w:rPr>
        <w:t xml:space="preserve">. </w:t>
      </w:r>
    </w:p>
    <w:p w:rsidR="00A95D31" w:rsidRPr="00AA4C9D" w:rsidRDefault="00A95D31" w:rsidP="00AA4C9D">
      <w:pPr>
        <w:autoSpaceDE w:val="0"/>
        <w:autoSpaceDN w:val="0"/>
        <w:adjustRightInd w:val="0"/>
        <w:spacing w:line="360" w:lineRule="auto"/>
        <w:jc w:val="both"/>
        <w:rPr>
          <w:rFonts w:eastAsiaTheme="minorHAnsi"/>
          <w:lang w:val="en-IN" w:eastAsia="en-US"/>
        </w:rPr>
      </w:pPr>
    </w:p>
    <w:p w:rsidR="00591B27" w:rsidRDefault="00591B27" w:rsidP="00AA4C9D">
      <w:pPr>
        <w:autoSpaceDE w:val="0"/>
        <w:autoSpaceDN w:val="0"/>
        <w:adjustRightInd w:val="0"/>
        <w:spacing w:line="360" w:lineRule="auto"/>
        <w:jc w:val="both"/>
        <w:rPr>
          <w:rFonts w:eastAsiaTheme="minorHAnsi"/>
          <w:lang w:val="en-IN" w:eastAsia="en-US"/>
        </w:rPr>
      </w:pPr>
      <w:r w:rsidRPr="00AA4C9D">
        <w:rPr>
          <w:rFonts w:eastAsiaTheme="minorHAnsi"/>
          <w:lang w:val="en-IN" w:eastAsia="en-US"/>
        </w:rPr>
        <w:t>The second essential criterion for organizational communication is the way the organization is structured for</w:t>
      </w:r>
      <w:r w:rsidR="00FA160B">
        <w:rPr>
          <w:rFonts w:eastAsiaTheme="minorHAnsi"/>
          <w:lang w:val="en-IN" w:eastAsia="en-US"/>
        </w:rPr>
        <w:t xml:space="preserve"> </w:t>
      </w:r>
      <w:r w:rsidRPr="00AA4C9D">
        <w:rPr>
          <w:rFonts w:eastAsiaTheme="minorHAnsi"/>
          <w:lang w:val="en-IN" w:eastAsia="en-US"/>
        </w:rPr>
        <w:t xml:space="preserve">communication (the internal organizational communication system). </w:t>
      </w:r>
      <w:r w:rsidR="00E3141B">
        <w:rPr>
          <w:rFonts w:eastAsiaTheme="minorHAnsi"/>
          <w:lang w:val="en-IN" w:eastAsia="en-US"/>
        </w:rPr>
        <w:t xml:space="preserve">According to </w:t>
      </w:r>
      <w:proofErr w:type="spellStart"/>
      <w:r w:rsidR="00E3141B" w:rsidRPr="00AA4C9D">
        <w:rPr>
          <w:rFonts w:eastAsia="TimesNewRoman"/>
          <w:lang w:val="en-IN" w:eastAsia="en-US"/>
        </w:rPr>
        <w:t>Altinöz</w:t>
      </w:r>
      <w:proofErr w:type="spellEnd"/>
      <w:r w:rsidR="00E3141B" w:rsidRPr="00AA4C9D">
        <w:rPr>
          <w:rFonts w:eastAsia="TimesNewRoman"/>
          <w:lang w:val="en-IN" w:eastAsia="en-US"/>
        </w:rPr>
        <w:t xml:space="preserve">, M., </w:t>
      </w:r>
      <w:r w:rsidR="00E3141B">
        <w:rPr>
          <w:rFonts w:eastAsia="TimesNewRoman"/>
          <w:lang w:val="en-IN" w:eastAsia="en-US"/>
        </w:rPr>
        <w:t>(</w:t>
      </w:r>
      <w:r w:rsidR="00E3141B" w:rsidRPr="00AA4C9D">
        <w:rPr>
          <w:rFonts w:eastAsia="TimesNewRoman"/>
          <w:lang w:val="en-IN" w:eastAsia="en-US"/>
        </w:rPr>
        <w:t>2008</w:t>
      </w:r>
      <w:r w:rsidR="00E3141B">
        <w:rPr>
          <w:rFonts w:eastAsia="TimesNewRoman"/>
          <w:lang w:val="en-IN" w:eastAsia="en-US"/>
        </w:rPr>
        <w:t>), the c</w:t>
      </w:r>
      <w:r w:rsidRPr="00AA4C9D">
        <w:rPr>
          <w:rFonts w:eastAsiaTheme="minorHAnsi"/>
          <w:lang w:val="en-IN" w:eastAsia="en-US"/>
        </w:rPr>
        <w:t>ooperation</w:t>
      </w:r>
      <w:r w:rsidR="00E3141B">
        <w:rPr>
          <w:rFonts w:eastAsiaTheme="minorHAnsi"/>
          <w:lang w:val="en-IN" w:eastAsia="en-US"/>
        </w:rPr>
        <w:t xml:space="preserve"> amongst the employees </w:t>
      </w:r>
      <w:r w:rsidRPr="00AA4C9D">
        <w:rPr>
          <w:rFonts w:eastAsiaTheme="minorHAnsi"/>
          <w:lang w:val="en-IN" w:eastAsia="en-US"/>
        </w:rPr>
        <w:t xml:space="preserve">is not possible when </w:t>
      </w:r>
      <w:r w:rsidR="00E3141B">
        <w:rPr>
          <w:rFonts w:eastAsiaTheme="minorHAnsi"/>
          <w:lang w:val="en-IN" w:eastAsia="en-US"/>
        </w:rPr>
        <w:t xml:space="preserve">they are </w:t>
      </w:r>
      <w:r w:rsidRPr="00AA4C9D">
        <w:rPr>
          <w:rFonts w:eastAsia="TimesNewRoman"/>
          <w:lang w:val="en-IN" w:eastAsia="en-US"/>
        </w:rPr>
        <w:t xml:space="preserve">unaware of one </w:t>
      </w:r>
      <w:r w:rsidR="005B5A59">
        <w:rPr>
          <w:rFonts w:eastAsia="TimesNewRoman"/>
          <w:lang w:val="en-IN" w:eastAsia="en-US"/>
        </w:rPr>
        <w:t xml:space="preserve">other employees’ </w:t>
      </w:r>
      <w:r w:rsidRPr="00AA4C9D">
        <w:rPr>
          <w:rFonts w:eastAsia="TimesNewRoman"/>
          <w:lang w:val="en-IN" w:eastAsia="en-US"/>
        </w:rPr>
        <w:t>needs and emotions</w:t>
      </w:r>
      <w:r w:rsidR="005B5A59">
        <w:rPr>
          <w:rFonts w:eastAsia="TimesNewRoman"/>
          <w:lang w:val="en-IN" w:eastAsia="en-US"/>
        </w:rPr>
        <w:t xml:space="preserve">. </w:t>
      </w:r>
      <w:r w:rsidRPr="00AA4C9D">
        <w:rPr>
          <w:rFonts w:eastAsiaTheme="minorHAnsi"/>
          <w:lang w:val="en-IN" w:eastAsia="en-US"/>
        </w:rPr>
        <w:t>Duties and responsibilities must be</w:t>
      </w:r>
      <w:r w:rsidR="00FA160B">
        <w:rPr>
          <w:rFonts w:eastAsiaTheme="minorHAnsi"/>
          <w:lang w:val="en-IN" w:eastAsia="en-US"/>
        </w:rPr>
        <w:t xml:space="preserve"> </w:t>
      </w:r>
      <w:r w:rsidRPr="00AA4C9D">
        <w:rPr>
          <w:rFonts w:eastAsiaTheme="minorHAnsi"/>
          <w:lang w:val="en-IN" w:eastAsia="en-US"/>
        </w:rPr>
        <w:t>segregated fairly to employees in an organization so a</w:t>
      </w:r>
      <w:r w:rsidR="005B5A59">
        <w:rPr>
          <w:rFonts w:eastAsiaTheme="minorHAnsi"/>
          <w:lang w:val="en-IN" w:eastAsia="en-US"/>
        </w:rPr>
        <w:t xml:space="preserve">s to enhance internal </w:t>
      </w:r>
      <w:proofErr w:type="gramStart"/>
      <w:r w:rsidR="005B5A59">
        <w:rPr>
          <w:rFonts w:eastAsiaTheme="minorHAnsi"/>
          <w:lang w:val="en-IN" w:eastAsia="en-US"/>
        </w:rPr>
        <w:t>relations</w:t>
      </w:r>
      <w:r w:rsidRPr="00AA4C9D">
        <w:rPr>
          <w:rFonts w:eastAsiaTheme="minorHAnsi"/>
          <w:lang w:val="en-IN" w:eastAsia="en-US"/>
        </w:rPr>
        <w:t>(</w:t>
      </w:r>
      <w:proofErr w:type="gramEnd"/>
      <w:r w:rsidRPr="00AA4C9D">
        <w:rPr>
          <w:rFonts w:eastAsiaTheme="minorHAnsi"/>
          <w:lang w:val="en-IN" w:eastAsia="en-US"/>
        </w:rPr>
        <w:t xml:space="preserve">Abdullah, Z. &amp; </w:t>
      </w:r>
      <w:proofErr w:type="spellStart"/>
      <w:r w:rsidRPr="00AA4C9D">
        <w:rPr>
          <w:rFonts w:eastAsiaTheme="minorHAnsi"/>
          <w:lang w:val="en-IN" w:eastAsia="en-US"/>
        </w:rPr>
        <w:t>Antonay</w:t>
      </w:r>
      <w:proofErr w:type="spellEnd"/>
      <w:r w:rsidRPr="00AA4C9D">
        <w:rPr>
          <w:rFonts w:eastAsiaTheme="minorHAnsi"/>
          <w:lang w:val="en-IN" w:eastAsia="en-US"/>
        </w:rPr>
        <w:t xml:space="preserve">, C.,2012). </w:t>
      </w:r>
      <w:r w:rsidR="005B5A59">
        <w:rPr>
          <w:rFonts w:eastAsiaTheme="minorHAnsi"/>
          <w:lang w:val="en-IN" w:eastAsia="en-US"/>
        </w:rPr>
        <w:t xml:space="preserve">It is evident that with the efficient </w:t>
      </w:r>
      <w:r w:rsidRPr="00AA4C9D">
        <w:rPr>
          <w:rFonts w:eastAsiaTheme="minorHAnsi"/>
          <w:lang w:val="en-IN" w:eastAsia="en-US"/>
        </w:rPr>
        <w:t>communication taking place</w:t>
      </w:r>
      <w:r w:rsidR="005B5A59">
        <w:rPr>
          <w:rFonts w:eastAsiaTheme="minorHAnsi"/>
          <w:lang w:val="en-IN" w:eastAsia="en-US"/>
        </w:rPr>
        <w:t xml:space="preserve"> in an organization</w:t>
      </w:r>
      <w:r w:rsidRPr="00AA4C9D">
        <w:rPr>
          <w:rFonts w:eastAsiaTheme="minorHAnsi"/>
          <w:lang w:val="en-IN" w:eastAsia="en-US"/>
        </w:rPr>
        <w:t>, and with the support of a trustworthy organizational</w:t>
      </w:r>
      <w:r w:rsidR="00FA160B">
        <w:rPr>
          <w:rFonts w:eastAsiaTheme="minorHAnsi"/>
          <w:lang w:val="en-IN" w:eastAsia="en-US"/>
        </w:rPr>
        <w:t xml:space="preserve"> </w:t>
      </w:r>
      <w:r w:rsidRPr="00AA4C9D">
        <w:rPr>
          <w:rFonts w:eastAsiaTheme="minorHAnsi"/>
          <w:lang w:val="en-IN" w:eastAsia="en-US"/>
        </w:rPr>
        <w:t>environment, success is assured (</w:t>
      </w:r>
      <w:proofErr w:type="spellStart"/>
      <w:r w:rsidRPr="00AA4C9D">
        <w:rPr>
          <w:rFonts w:eastAsia="TimesNewRoman"/>
          <w:lang w:val="en-IN" w:eastAsia="en-US"/>
        </w:rPr>
        <w:t>Altinöz</w:t>
      </w:r>
      <w:proofErr w:type="spellEnd"/>
      <w:r w:rsidRPr="00AA4C9D">
        <w:rPr>
          <w:rFonts w:eastAsia="TimesNewRoman"/>
          <w:lang w:val="en-IN" w:eastAsia="en-US"/>
        </w:rPr>
        <w:t>, M., 2008)</w:t>
      </w:r>
      <w:r w:rsidRPr="00AA4C9D">
        <w:rPr>
          <w:rFonts w:eastAsiaTheme="minorHAnsi"/>
          <w:lang w:val="en-IN" w:eastAsia="en-US"/>
        </w:rPr>
        <w:t>.</w:t>
      </w:r>
    </w:p>
    <w:p w:rsidR="005B5A59" w:rsidRPr="00AA4C9D" w:rsidRDefault="005B5A59" w:rsidP="00AA4C9D">
      <w:pPr>
        <w:autoSpaceDE w:val="0"/>
        <w:autoSpaceDN w:val="0"/>
        <w:adjustRightInd w:val="0"/>
        <w:spacing w:line="360" w:lineRule="auto"/>
        <w:jc w:val="both"/>
        <w:rPr>
          <w:rFonts w:eastAsiaTheme="minorHAnsi"/>
          <w:lang w:val="en-IN" w:eastAsia="en-US"/>
        </w:rPr>
      </w:pPr>
    </w:p>
    <w:p w:rsidR="00591B27" w:rsidRPr="00AA4C9D" w:rsidRDefault="00591B27" w:rsidP="00AA4C9D">
      <w:pPr>
        <w:autoSpaceDE w:val="0"/>
        <w:autoSpaceDN w:val="0"/>
        <w:adjustRightInd w:val="0"/>
        <w:spacing w:line="360" w:lineRule="auto"/>
        <w:jc w:val="both"/>
        <w:rPr>
          <w:rFonts w:eastAsiaTheme="minorHAnsi"/>
          <w:lang w:val="en-IN" w:eastAsia="en-US"/>
        </w:rPr>
      </w:pPr>
      <w:r w:rsidRPr="00AA4C9D">
        <w:rPr>
          <w:rFonts w:eastAsiaTheme="minorHAnsi"/>
          <w:lang w:val="en-IN" w:eastAsia="en-US"/>
        </w:rPr>
        <w:t>The third essential criterion for organizational communication is how organizations distribute, disseminate and</w:t>
      </w:r>
      <w:r w:rsidR="00FA160B">
        <w:rPr>
          <w:rFonts w:eastAsiaTheme="minorHAnsi"/>
          <w:lang w:val="en-IN" w:eastAsia="en-US"/>
        </w:rPr>
        <w:t xml:space="preserve"> </w:t>
      </w:r>
      <w:r w:rsidRPr="00AA4C9D">
        <w:rPr>
          <w:rFonts w:eastAsiaTheme="minorHAnsi"/>
          <w:lang w:val="en-IN" w:eastAsia="en-US"/>
        </w:rPr>
        <w:t>spread information internally, since they need to absorb desired/required information in order to function effectively</w:t>
      </w:r>
      <w:r w:rsidR="00FA160B">
        <w:rPr>
          <w:rFonts w:eastAsiaTheme="minorHAnsi"/>
          <w:lang w:val="en-IN" w:eastAsia="en-US"/>
        </w:rPr>
        <w:t xml:space="preserve"> </w:t>
      </w:r>
      <w:r w:rsidRPr="00AA4C9D">
        <w:rPr>
          <w:rFonts w:eastAsiaTheme="minorHAnsi"/>
          <w:lang w:val="en-IN" w:eastAsia="en-US"/>
        </w:rPr>
        <w:t xml:space="preserve">(Abdullah, Z. &amp; </w:t>
      </w:r>
      <w:proofErr w:type="spellStart"/>
      <w:r w:rsidRPr="00AA4C9D">
        <w:rPr>
          <w:rFonts w:eastAsiaTheme="minorHAnsi"/>
          <w:lang w:val="en-IN" w:eastAsia="en-US"/>
        </w:rPr>
        <w:t>Antonay</w:t>
      </w:r>
      <w:proofErr w:type="spellEnd"/>
      <w:r w:rsidRPr="00AA4C9D">
        <w:rPr>
          <w:rFonts w:eastAsiaTheme="minorHAnsi"/>
          <w:lang w:val="en-IN" w:eastAsia="en-US"/>
        </w:rPr>
        <w:t>, C., 2012). It has been suggested that knowledge of information should be disseminated</w:t>
      </w:r>
      <w:r w:rsidR="00FA160B">
        <w:rPr>
          <w:rFonts w:eastAsiaTheme="minorHAnsi"/>
          <w:lang w:val="en-IN" w:eastAsia="en-US"/>
        </w:rPr>
        <w:t xml:space="preserve"> </w:t>
      </w:r>
      <w:r w:rsidRPr="00AA4C9D">
        <w:rPr>
          <w:rFonts w:eastAsiaTheme="minorHAnsi"/>
          <w:lang w:val="en-IN" w:eastAsia="en-US"/>
        </w:rPr>
        <w:t>properly in an internal communication practice. Proper information dissemination requires individuals and project</w:t>
      </w:r>
      <w:r w:rsidR="00FA160B">
        <w:rPr>
          <w:rFonts w:eastAsiaTheme="minorHAnsi"/>
          <w:lang w:val="en-IN" w:eastAsia="en-US"/>
        </w:rPr>
        <w:t xml:space="preserve"> </w:t>
      </w:r>
      <w:r w:rsidRPr="00AA4C9D">
        <w:rPr>
          <w:rFonts w:eastAsiaTheme="minorHAnsi"/>
          <w:lang w:val="en-IN" w:eastAsia="en-US"/>
        </w:rPr>
        <w:t xml:space="preserve">teams to understand how to deliver information within the organization (Abdullah, Z. &amp; </w:t>
      </w:r>
      <w:proofErr w:type="spellStart"/>
      <w:r w:rsidRPr="00AA4C9D">
        <w:rPr>
          <w:rFonts w:eastAsiaTheme="minorHAnsi"/>
          <w:lang w:val="en-IN" w:eastAsia="en-US"/>
        </w:rPr>
        <w:t>Antonay</w:t>
      </w:r>
      <w:proofErr w:type="spellEnd"/>
      <w:r w:rsidRPr="00AA4C9D">
        <w:rPr>
          <w:rFonts w:eastAsiaTheme="minorHAnsi"/>
          <w:lang w:val="en-IN" w:eastAsia="en-US"/>
        </w:rPr>
        <w:t>, C., 2012). When</w:t>
      </w:r>
      <w:r w:rsidR="00FA160B">
        <w:rPr>
          <w:rFonts w:eastAsiaTheme="minorHAnsi"/>
          <w:lang w:val="en-IN" w:eastAsia="en-US"/>
        </w:rPr>
        <w:t xml:space="preserve"> </w:t>
      </w:r>
      <w:r w:rsidRPr="00AA4C9D">
        <w:rPr>
          <w:rFonts w:eastAsiaTheme="minorHAnsi"/>
          <w:lang w:val="en-IN" w:eastAsia="en-US"/>
        </w:rPr>
        <w:t>it comes to working in groups, communication is strengthened through an intergroup central channel. Furthermore,</w:t>
      </w:r>
      <w:r w:rsidR="00FA160B">
        <w:rPr>
          <w:rFonts w:eastAsiaTheme="minorHAnsi"/>
          <w:lang w:val="en-IN" w:eastAsia="en-US"/>
        </w:rPr>
        <w:t xml:space="preserve"> </w:t>
      </w:r>
      <w:r w:rsidRPr="00AA4C9D">
        <w:rPr>
          <w:rFonts w:eastAsiaTheme="minorHAnsi"/>
          <w:lang w:val="en-IN" w:eastAsia="en-US"/>
        </w:rPr>
        <w:t>the ease of information transmission makes it possible to reach the information at the source, allowing for efficient</w:t>
      </w:r>
    </w:p>
    <w:p w:rsidR="00AA4C9D" w:rsidRPr="00AA4C9D" w:rsidRDefault="00591B27" w:rsidP="00AA4C9D">
      <w:pPr>
        <w:autoSpaceDE w:val="0"/>
        <w:autoSpaceDN w:val="0"/>
        <w:adjustRightInd w:val="0"/>
        <w:spacing w:line="360" w:lineRule="auto"/>
        <w:jc w:val="both"/>
        <w:rPr>
          <w:rFonts w:eastAsiaTheme="minorHAnsi"/>
          <w:lang w:val="en-IN" w:eastAsia="en-US"/>
        </w:rPr>
      </w:pPr>
      <w:proofErr w:type="gramStart"/>
      <w:r w:rsidRPr="00AA4C9D">
        <w:rPr>
          <w:rFonts w:eastAsiaTheme="minorHAnsi"/>
          <w:lang w:val="en-IN" w:eastAsia="en-US"/>
        </w:rPr>
        <w:t>and</w:t>
      </w:r>
      <w:proofErr w:type="gramEnd"/>
      <w:r w:rsidRPr="00AA4C9D">
        <w:rPr>
          <w:rFonts w:eastAsiaTheme="minorHAnsi"/>
          <w:lang w:val="en-IN" w:eastAsia="en-US"/>
        </w:rPr>
        <w:t xml:space="preserve"> correct decisions. Virtual offices (as tools of virtual teams) can present as a whole the elements of information, </w:t>
      </w:r>
      <w:r w:rsidR="00AA4C9D" w:rsidRPr="00AA4C9D">
        <w:rPr>
          <w:rFonts w:eastAsiaTheme="minorHAnsi"/>
          <w:lang w:val="en-IN" w:eastAsia="en-US"/>
        </w:rPr>
        <w:t>which conventional offices produce in different environments (</w:t>
      </w:r>
      <w:proofErr w:type="spellStart"/>
      <w:r w:rsidR="00AA4C9D" w:rsidRPr="00AA4C9D">
        <w:rPr>
          <w:rFonts w:eastAsiaTheme="minorHAnsi"/>
          <w:lang w:val="en-IN" w:eastAsia="en-US"/>
        </w:rPr>
        <w:t>Aldea</w:t>
      </w:r>
      <w:proofErr w:type="spellEnd"/>
      <w:r w:rsidR="00AA4C9D" w:rsidRPr="00AA4C9D">
        <w:rPr>
          <w:rFonts w:eastAsiaTheme="minorHAnsi"/>
          <w:lang w:val="en-IN" w:eastAsia="en-US"/>
        </w:rPr>
        <w:t xml:space="preserve">, C., </w:t>
      </w:r>
      <w:proofErr w:type="spellStart"/>
      <w:r w:rsidR="00AA4C9D" w:rsidRPr="00AA4C9D">
        <w:rPr>
          <w:rFonts w:eastAsiaTheme="minorHAnsi"/>
          <w:lang w:val="en-IN" w:eastAsia="en-US"/>
        </w:rPr>
        <w:t>Draghici</w:t>
      </w:r>
      <w:proofErr w:type="spellEnd"/>
      <w:r w:rsidR="00AA4C9D" w:rsidRPr="00AA4C9D">
        <w:rPr>
          <w:rFonts w:eastAsiaTheme="minorHAnsi"/>
          <w:lang w:val="en-IN" w:eastAsia="en-US"/>
        </w:rPr>
        <w:t xml:space="preserve">, A. &amp; </w:t>
      </w:r>
      <w:proofErr w:type="spellStart"/>
      <w:r w:rsidR="00AA4C9D" w:rsidRPr="00AA4C9D">
        <w:rPr>
          <w:rFonts w:eastAsiaTheme="minorHAnsi"/>
          <w:lang w:val="en-IN" w:eastAsia="en-US"/>
        </w:rPr>
        <w:t>Dragoi</w:t>
      </w:r>
      <w:proofErr w:type="spellEnd"/>
      <w:r w:rsidR="00AA4C9D" w:rsidRPr="00AA4C9D">
        <w:rPr>
          <w:rFonts w:eastAsiaTheme="minorHAnsi"/>
          <w:lang w:val="en-IN" w:eastAsia="en-US"/>
        </w:rPr>
        <w:t>, G., 2012).</w:t>
      </w:r>
    </w:p>
    <w:p w:rsidR="00FA160B" w:rsidRDefault="00AA4C9D" w:rsidP="00AA4C9D">
      <w:pPr>
        <w:autoSpaceDE w:val="0"/>
        <w:autoSpaceDN w:val="0"/>
        <w:adjustRightInd w:val="0"/>
        <w:spacing w:line="360" w:lineRule="auto"/>
        <w:jc w:val="both"/>
        <w:rPr>
          <w:rFonts w:eastAsiaTheme="minorHAnsi"/>
          <w:lang w:val="en-IN" w:eastAsia="en-US"/>
        </w:rPr>
      </w:pPr>
      <w:r w:rsidRPr="00AA4C9D">
        <w:rPr>
          <w:rFonts w:eastAsiaTheme="minorHAnsi"/>
          <w:lang w:val="en-IN" w:eastAsia="en-US"/>
        </w:rPr>
        <w:lastRenderedPageBreak/>
        <w:t>Employees need information in order to accomplish their duties, tasks and objectives; top management expects</w:t>
      </w:r>
      <w:r w:rsidR="00FA160B">
        <w:rPr>
          <w:rFonts w:eastAsiaTheme="minorHAnsi"/>
          <w:lang w:val="en-IN" w:eastAsia="en-US"/>
        </w:rPr>
        <w:t xml:space="preserve"> </w:t>
      </w:r>
      <w:r w:rsidRPr="00AA4C9D">
        <w:rPr>
          <w:rFonts w:eastAsiaTheme="minorHAnsi"/>
          <w:lang w:val="en-IN" w:eastAsia="en-US"/>
        </w:rPr>
        <w:t>communicators not only to inform employees and help boost morale, but also craft messages that influence</w:t>
      </w:r>
      <w:r w:rsidR="00FA160B">
        <w:rPr>
          <w:rFonts w:eastAsiaTheme="minorHAnsi"/>
          <w:lang w:val="en-IN" w:eastAsia="en-US"/>
        </w:rPr>
        <w:t xml:space="preserve"> </w:t>
      </w:r>
      <w:r w:rsidRPr="00AA4C9D">
        <w:rPr>
          <w:rFonts w:eastAsiaTheme="minorHAnsi"/>
          <w:lang w:val="en-IN" w:eastAsia="en-US"/>
        </w:rPr>
        <w:t>employees</w:t>
      </w:r>
      <w:r w:rsidRPr="00AA4C9D">
        <w:rPr>
          <w:rFonts w:eastAsia="TimesNewRoman"/>
          <w:lang w:val="en-IN" w:eastAsia="en-US"/>
        </w:rPr>
        <w:t xml:space="preserve">’ </w:t>
      </w:r>
      <w:proofErr w:type="spellStart"/>
      <w:r w:rsidRPr="00AA4C9D">
        <w:rPr>
          <w:rFonts w:eastAsiaTheme="minorHAnsi"/>
          <w:lang w:val="en-IN" w:eastAsia="en-US"/>
        </w:rPr>
        <w:t>behavior</w:t>
      </w:r>
      <w:proofErr w:type="spellEnd"/>
      <w:r w:rsidRPr="00AA4C9D">
        <w:rPr>
          <w:rFonts w:eastAsiaTheme="minorHAnsi"/>
          <w:lang w:val="en-IN" w:eastAsia="en-US"/>
        </w:rPr>
        <w:t xml:space="preserve"> (Abdullah, Z. &amp; </w:t>
      </w:r>
      <w:proofErr w:type="spellStart"/>
      <w:r w:rsidRPr="00AA4C9D">
        <w:rPr>
          <w:rFonts w:eastAsiaTheme="minorHAnsi"/>
          <w:lang w:val="en-IN" w:eastAsia="en-US"/>
        </w:rPr>
        <w:t>Antonay</w:t>
      </w:r>
      <w:proofErr w:type="spellEnd"/>
      <w:r w:rsidRPr="00AA4C9D">
        <w:rPr>
          <w:rFonts w:eastAsiaTheme="minorHAnsi"/>
          <w:lang w:val="en-IN" w:eastAsia="en-US"/>
        </w:rPr>
        <w:t>, C., 2012).</w:t>
      </w:r>
      <w:r w:rsidR="00FA160B">
        <w:rPr>
          <w:rFonts w:eastAsiaTheme="minorHAnsi"/>
          <w:lang w:val="en-IN" w:eastAsia="en-US"/>
        </w:rPr>
        <w:t xml:space="preserve"> </w:t>
      </w:r>
    </w:p>
    <w:p w:rsidR="001A5CE1" w:rsidRDefault="001A5CE1" w:rsidP="00AA4C9D">
      <w:pPr>
        <w:autoSpaceDE w:val="0"/>
        <w:autoSpaceDN w:val="0"/>
        <w:adjustRightInd w:val="0"/>
        <w:spacing w:line="360" w:lineRule="auto"/>
        <w:jc w:val="both"/>
        <w:rPr>
          <w:rFonts w:eastAsiaTheme="minorHAnsi"/>
          <w:lang w:val="en-IN" w:eastAsia="en-US"/>
        </w:rPr>
      </w:pPr>
    </w:p>
    <w:p w:rsidR="00AA4C9D" w:rsidRPr="00AA4C9D" w:rsidRDefault="00AA4C9D" w:rsidP="00AA4C9D">
      <w:pPr>
        <w:autoSpaceDE w:val="0"/>
        <w:autoSpaceDN w:val="0"/>
        <w:adjustRightInd w:val="0"/>
        <w:spacing w:line="360" w:lineRule="auto"/>
        <w:jc w:val="both"/>
        <w:rPr>
          <w:rFonts w:eastAsiaTheme="minorHAnsi"/>
          <w:lang w:val="en-IN" w:eastAsia="en-US"/>
        </w:rPr>
      </w:pPr>
      <w:r w:rsidRPr="00AA4C9D">
        <w:rPr>
          <w:rFonts w:eastAsiaTheme="minorHAnsi"/>
          <w:lang w:val="en-IN" w:eastAsia="en-US"/>
        </w:rPr>
        <w:t>The fourth essential criterion for organizational communication is providing the organization and its employees</w:t>
      </w:r>
      <w:r w:rsidR="00FA160B">
        <w:rPr>
          <w:rFonts w:eastAsiaTheme="minorHAnsi"/>
          <w:lang w:val="en-IN" w:eastAsia="en-US"/>
        </w:rPr>
        <w:t xml:space="preserve"> </w:t>
      </w:r>
      <w:r w:rsidRPr="00AA4C9D">
        <w:rPr>
          <w:rFonts w:eastAsiaTheme="minorHAnsi"/>
          <w:lang w:val="en-IN" w:eastAsia="en-US"/>
        </w:rPr>
        <w:t>with the ability to adapt to the technological environment. According to (Arnold, E. &amp; Silva, N., 2011), technology</w:t>
      </w:r>
      <w:r w:rsidR="00FA160B">
        <w:rPr>
          <w:rFonts w:eastAsiaTheme="minorHAnsi"/>
          <w:lang w:val="en-IN" w:eastAsia="en-US"/>
        </w:rPr>
        <w:t xml:space="preserve"> </w:t>
      </w:r>
      <w:r w:rsidRPr="00AA4C9D">
        <w:rPr>
          <w:rFonts w:eastAsiaTheme="minorHAnsi"/>
          <w:lang w:val="en-IN" w:eastAsia="en-US"/>
        </w:rPr>
        <w:t>has made an impact in the workplace through the use of Internet and mobile technologies that reduces the costs for</w:t>
      </w:r>
      <w:r w:rsidR="00FA160B">
        <w:rPr>
          <w:rFonts w:eastAsiaTheme="minorHAnsi"/>
          <w:lang w:val="en-IN" w:eastAsia="en-US"/>
        </w:rPr>
        <w:t xml:space="preserve"> </w:t>
      </w:r>
      <w:r w:rsidRPr="00AA4C9D">
        <w:rPr>
          <w:rFonts w:eastAsiaTheme="minorHAnsi"/>
          <w:lang w:val="en-IN" w:eastAsia="en-US"/>
        </w:rPr>
        <w:t>travel, transportation, mail etc. services. Communication in a virtual environment, as well as in conventional offices,</w:t>
      </w:r>
    </w:p>
    <w:p w:rsidR="008A1EBA" w:rsidRPr="00AA4C9D" w:rsidRDefault="00AA4C9D" w:rsidP="00AA4C9D">
      <w:pPr>
        <w:autoSpaceDE w:val="0"/>
        <w:autoSpaceDN w:val="0"/>
        <w:adjustRightInd w:val="0"/>
        <w:spacing w:line="360" w:lineRule="auto"/>
        <w:jc w:val="both"/>
        <w:rPr>
          <w:b/>
        </w:rPr>
      </w:pPr>
      <w:proofErr w:type="gramStart"/>
      <w:r w:rsidRPr="00AA4C9D">
        <w:rPr>
          <w:rFonts w:eastAsiaTheme="minorHAnsi"/>
          <w:lang w:val="en-IN" w:eastAsia="en-US"/>
        </w:rPr>
        <w:t>is</w:t>
      </w:r>
      <w:proofErr w:type="gramEnd"/>
      <w:r w:rsidRPr="00AA4C9D">
        <w:rPr>
          <w:rFonts w:eastAsiaTheme="minorHAnsi"/>
          <w:lang w:val="en-IN" w:eastAsia="en-US"/>
        </w:rPr>
        <w:t xml:space="preserve"> essential for obtaining the right information during business processes, including decision-making. Virtual</w:t>
      </w:r>
      <w:r w:rsidR="00FA160B">
        <w:rPr>
          <w:rFonts w:eastAsiaTheme="minorHAnsi"/>
          <w:lang w:val="en-IN" w:eastAsia="en-US"/>
        </w:rPr>
        <w:t xml:space="preserve"> </w:t>
      </w:r>
      <w:r w:rsidRPr="00AA4C9D">
        <w:rPr>
          <w:rFonts w:eastAsiaTheme="minorHAnsi"/>
          <w:lang w:val="en-IN" w:eastAsia="en-US"/>
        </w:rPr>
        <w:t>communication technologies increase the efficiency of communication, especially in virtual teams (</w:t>
      </w:r>
      <w:proofErr w:type="spellStart"/>
      <w:r w:rsidRPr="00AA4C9D">
        <w:rPr>
          <w:rFonts w:eastAsiaTheme="minorHAnsi"/>
          <w:lang w:val="en-IN" w:eastAsia="en-US"/>
        </w:rPr>
        <w:t>Aldea</w:t>
      </w:r>
      <w:proofErr w:type="spellEnd"/>
      <w:r w:rsidRPr="00AA4C9D">
        <w:rPr>
          <w:rFonts w:eastAsiaTheme="minorHAnsi"/>
          <w:lang w:val="en-IN" w:eastAsia="en-US"/>
        </w:rPr>
        <w:t>, C.,</w:t>
      </w:r>
      <w:r w:rsidR="00FA160B">
        <w:rPr>
          <w:rFonts w:eastAsiaTheme="minorHAnsi"/>
          <w:lang w:val="en-IN" w:eastAsia="en-US"/>
        </w:rPr>
        <w:t xml:space="preserve"> </w:t>
      </w:r>
      <w:proofErr w:type="spellStart"/>
      <w:r w:rsidRPr="00AA4C9D">
        <w:rPr>
          <w:rFonts w:eastAsiaTheme="minorHAnsi"/>
          <w:lang w:val="en-IN" w:eastAsia="en-US"/>
        </w:rPr>
        <w:t>Draghici</w:t>
      </w:r>
      <w:proofErr w:type="spellEnd"/>
      <w:r w:rsidRPr="00AA4C9D">
        <w:rPr>
          <w:rFonts w:eastAsiaTheme="minorHAnsi"/>
          <w:lang w:val="en-IN" w:eastAsia="en-US"/>
        </w:rPr>
        <w:t xml:space="preserve">, A. &amp; </w:t>
      </w:r>
      <w:proofErr w:type="spellStart"/>
      <w:r w:rsidRPr="00AA4C9D">
        <w:rPr>
          <w:rFonts w:eastAsiaTheme="minorHAnsi"/>
          <w:lang w:val="en-IN" w:eastAsia="en-US"/>
        </w:rPr>
        <w:t>Dragoi</w:t>
      </w:r>
      <w:proofErr w:type="spellEnd"/>
      <w:r w:rsidRPr="00AA4C9D">
        <w:rPr>
          <w:rFonts w:eastAsiaTheme="minorHAnsi"/>
          <w:lang w:val="en-IN" w:eastAsia="en-US"/>
        </w:rPr>
        <w:t>, G., 2012).</w:t>
      </w:r>
    </w:p>
    <w:p w:rsidR="002F02CE" w:rsidRPr="00202B20" w:rsidRDefault="002F02CE" w:rsidP="002F02CE">
      <w:pPr>
        <w:pStyle w:val="Heading2"/>
        <w:rPr>
          <w:rFonts w:eastAsiaTheme="minorHAnsi"/>
          <w:lang w:val="en-US" w:eastAsia="en-US"/>
        </w:rPr>
      </w:pPr>
      <w:bookmarkStart w:id="3" w:name="_Toc464826615"/>
      <w:r w:rsidRPr="00202B20">
        <w:rPr>
          <w:rFonts w:eastAsiaTheme="minorHAnsi"/>
          <w:lang w:val="en-US" w:eastAsia="en-US"/>
        </w:rPr>
        <w:t>Communication Satisfaction</w:t>
      </w:r>
      <w:bookmarkEnd w:id="3"/>
    </w:p>
    <w:p w:rsidR="002F02CE" w:rsidRPr="00202B20" w:rsidRDefault="002F02CE" w:rsidP="002F02CE">
      <w:pPr>
        <w:autoSpaceDE w:val="0"/>
        <w:autoSpaceDN w:val="0"/>
        <w:adjustRightInd w:val="0"/>
        <w:jc w:val="both"/>
        <w:rPr>
          <w:b/>
        </w:rPr>
      </w:pPr>
    </w:p>
    <w:p w:rsidR="004234F5" w:rsidRDefault="002F02CE" w:rsidP="002F02CE">
      <w:pPr>
        <w:autoSpaceDE w:val="0"/>
        <w:autoSpaceDN w:val="0"/>
        <w:adjustRightInd w:val="0"/>
        <w:spacing w:line="360" w:lineRule="auto"/>
        <w:jc w:val="both"/>
        <w:rPr>
          <w:rFonts w:eastAsia="TimesNewRomanPSMT"/>
          <w:szCs w:val="22"/>
          <w:lang w:val="en-US" w:eastAsia="en-US"/>
        </w:rPr>
      </w:pPr>
      <w:r w:rsidRPr="00202B20">
        <w:rPr>
          <w:rFonts w:eastAsiaTheme="minorHAnsi"/>
          <w:szCs w:val="22"/>
          <w:lang w:val="en-US" w:eastAsia="en-US"/>
        </w:rPr>
        <w:t xml:space="preserve">Communication in an organization forms an integral </w:t>
      </w:r>
      <w:r w:rsidRPr="00202B20">
        <w:rPr>
          <w:rFonts w:eastAsia="TimesNewRomanPSMT"/>
          <w:szCs w:val="22"/>
          <w:lang w:val="en-US" w:eastAsia="en-US"/>
        </w:rPr>
        <w:t xml:space="preserve">part of the organizational processes. Duncan and Moriarty (1998) reveal that communication is an activity that </w:t>
      </w:r>
      <w:r w:rsidRPr="00202B20">
        <w:rPr>
          <w:rFonts w:eastAsiaTheme="minorHAnsi"/>
          <w:szCs w:val="22"/>
          <w:lang w:val="en-US" w:eastAsia="en-US"/>
        </w:rPr>
        <w:t xml:space="preserve">links employees together and generates satisfaction. The concept of communication satisfaction as said by Thayer, </w:t>
      </w:r>
      <w:r w:rsidRPr="00202B20">
        <w:rPr>
          <w:rFonts w:eastAsia="TimesNewRomanPSMT"/>
          <w:szCs w:val="22"/>
          <w:lang w:val="en-US" w:eastAsia="en-US"/>
        </w:rPr>
        <w:t xml:space="preserve">1968 was “the personal satisfaction a person experiences when communicating successfully” and was understood to be a </w:t>
      </w:r>
      <w:proofErr w:type="spellStart"/>
      <w:r w:rsidRPr="00202B20">
        <w:rPr>
          <w:rFonts w:eastAsia="TimesNewRomanPSMT"/>
          <w:szCs w:val="22"/>
          <w:lang w:val="en-US" w:eastAsia="en-US"/>
        </w:rPr>
        <w:t>uni</w:t>
      </w:r>
      <w:proofErr w:type="spellEnd"/>
      <w:r w:rsidR="00A26C88">
        <w:rPr>
          <w:rFonts w:eastAsia="TimesNewRomanPSMT"/>
          <w:szCs w:val="22"/>
          <w:lang w:val="en-US" w:eastAsia="en-US"/>
        </w:rPr>
        <w:t>-</w:t>
      </w:r>
      <w:r w:rsidRPr="00202B20">
        <w:rPr>
          <w:rFonts w:eastAsia="TimesNewRomanPSMT"/>
          <w:szCs w:val="22"/>
          <w:lang w:val="en-US" w:eastAsia="en-US"/>
        </w:rPr>
        <w:t xml:space="preserve">dimensional construct having communication effectiveness as its important dimension. Later, Redding, </w:t>
      </w:r>
      <w:r w:rsidRPr="00202B20">
        <w:rPr>
          <w:rFonts w:eastAsiaTheme="minorHAnsi"/>
          <w:szCs w:val="22"/>
          <w:lang w:val="en-US" w:eastAsia="en-US"/>
        </w:rPr>
        <w:t xml:space="preserve">1972 concluded that the communication satisfaction </w:t>
      </w:r>
      <w:r w:rsidRPr="00202B20">
        <w:rPr>
          <w:rFonts w:eastAsia="TimesNewRomanPSMT"/>
          <w:szCs w:val="22"/>
          <w:lang w:val="en-US" w:eastAsia="en-US"/>
        </w:rPr>
        <w:t xml:space="preserve">might be multidimensional in nature. </w:t>
      </w:r>
      <w:proofErr w:type="spellStart"/>
      <w:r w:rsidRPr="00202B20">
        <w:rPr>
          <w:rFonts w:eastAsia="TimesNewRomanPSMT"/>
          <w:szCs w:val="22"/>
          <w:lang w:val="en-US" w:eastAsia="en-US"/>
        </w:rPr>
        <w:t>Wiio</w:t>
      </w:r>
      <w:proofErr w:type="spellEnd"/>
      <w:r w:rsidRPr="00202B20">
        <w:rPr>
          <w:rFonts w:eastAsia="TimesNewRomanPSMT"/>
          <w:szCs w:val="22"/>
          <w:lang w:val="en-US" w:eastAsia="en-US"/>
        </w:rPr>
        <w:t xml:space="preserve">, 1976 reconfirmed the multidimensionality of communication </w:t>
      </w:r>
      <w:r w:rsidRPr="00202B20">
        <w:rPr>
          <w:rFonts w:eastAsiaTheme="minorHAnsi"/>
          <w:szCs w:val="22"/>
          <w:lang w:val="en-US" w:eastAsia="en-US"/>
        </w:rPr>
        <w:t xml:space="preserve">by proposing the dimensions like message content, </w:t>
      </w:r>
      <w:r w:rsidRPr="00202B20">
        <w:rPr>
          <w:rFonts w:eastAsia="TimesNewRomanPSMT"/>
          <w:szCs w:val="22"/>
          <w:lang w:val="en-US" w:eastAsia="en-US"/>
        </w:rPr>
        <w:t xml:space="preserve">improvements in communication, and channel efficiency. Gordon (1979) observed supervisory communication as an important aspect for employees having administrative </w:t>
      </w:r>
      <w:r w:rsidRPr="00202B20">
        <w:rPr>
          <w:rFonts w:eastAsiaTheme="minorHAnsi"/>
          <w:szCs w:val="22"/>
          <w:lang w:val="en-US" w:eastAsia="en-US"/>
        </w:rPr>
        <w:t xml:space="preserve">responsibility. Later, the other factors like media </w:t>
      </w:r>
      <w:r w:rsidRPr="00202B20">
        <w:rPr>
          <w:rFonts w:eastAsia="TimesNewRomanPSMT"/>
          <w:szCs w:val="22"/>
          <w:lang w:val="en-US" w:eastAsia="en-US"/>
        </w:rPr>
        <w:t xml:space="preserve">quality, horizontal communication, and subordinate </w:t>
      </w:r>
      <w:r w:rsidRPr="00202B20">
        <w:rPr>
          <w:rFonts w:eastAsiaTheme="minorHAnsi"/>
          <w:szCs w:val="22"/>
          <w:lang w:val="en-US" w:eastAsia="en-US"/>
        </w:rPr>
        <w:t xml:space="preserve">communication also came into light. Nicholson (1980) </w:t>
      </w:r>
      <w:r w:rsidRPr="00202B20">
        <w:rPr>
          <w:rFonts w:eastAsia="TimesNewRomanPSMT"/>
          <w:szCs w:val="22"/>
          <w:lang w:val="en-US" w:eastAsia="en-US"/>
        </w:rPr>
        <w:t xml:space="preserve">found that administrators were quite satisfied with media quality, supervisory communication and communication climate factors. Further, Jones (1981) came up with the view that the subordinate communication and horizontal communication dimensions proved greatest satisfaction. Research were continued in this aspect and </w:t>
      </w:r>
      <w:proofErr w:type="spellStart"/>
      <w:r w:rsidRPr="00202B20">
        <w:rPr>
          <w:rFonts w:eastAsia="TimesNewRomanPSMT"/>
          <w:szCs w:val="22"/>
          <w:lang w:val="en-US" w:eastAsia="en-US"/>
        </w:rPr>
        <w:t>Nakra</w:t>
      </w:r>
      <w:proofErr w:type="spellEnd"/>
      <w:r w:rsidRPr="00202B20">
        <w:rPr>
          <w:rFonts w:eastAsia="TimesNewRomanPSMT"/>
          <w:szCs w:val="22"/>
          <w:lang w:val="en-US" w:eastAsia="en-US"/>
        </w:rPr>
        <w:t xml:space="preserve"> (2006) opined that the communication satisfaction in an organization occur if there is a proper information flow.</w:t>
      </w:r>
      <w:r w:rsidR="005B03C0">
        <w:rPr>
          <w:rFonts w:eastAsia="TimesNewRomanPSMT"/>
          <w:szCs w:val="22"/>
          <w:lang w:val="en-US" w:eastAsia="en-US"/>
        </w:rPr>
        <w:t xml:space="preserve"> </w:t>
      </w:r>
    </w:p>
    <w:p w:rsidR="004234F5" w:rsidRDefault="004234F5" w:rsidP="002F02CE">
      <w:pPr>
        <w:autoSpaceDE w:val="0"/>
        <w:autoSpaceDN w:val="0"/>
        <w:adjustRightInd w:val="0"/>
        <w:spacing w:line="360" w:lineRule="auto"/>
        <w:jc w:val="both"/>
        <w:rPr>
          <w:rFonts w:eastAsia="TimesNewRomanPSMT"/>
          <w:szCs w:val="22"/>
          <w:lang w:val="en-US" w:eastAsia="en-US"/>
        </w:rPr>
      </w:pPr>
    </w:p>
    <w:p w:rsidR="004234F5" w:rsidRDefault="004938FC" w:rsidP="004234F5">
      <w:pPr>
        <w:autoSpaceDE w:val="0"/>
        <w:autoSpaceDN w:val="0"/>
        <w:adjustRightInd w:val="0"/>
        <w:spacing w:line="360" w:lineRule="auto"/>
        <w:jc w:val="both"/>
        <w:rPr>
          <w:rFonts w:eastAsia="TimesNewRomanPSMT"/>
          <w:szCs w:val="22"/>
          <w:lang w:val="en-US" w:eastAsia="en-US"/>
        </w:rPr>
      </w:pPr>
      <w:r>
        <w:rPr>
          <w:rFonts w:eastAsia="TimesNewRomanPSMT"/>
          <w:szCs w:val="22"/>
          <w:lang w:val="en-US" w:eastAsia="en-US"/>
        </w:rPr>
        <w:lastRenderedPageBreak/>
        <w:t xml:space="preserve">Definition of communication satisfaction given by </w:t>
      </w:r>
      <w:r w:rsidR="004234F5" w:rsidRPr="004234F5">
        <w:rPr>
          <w:rFonts w:eastAsia="TimesNewRomanPSMT"/>
          <w:szCs w:val="22"/>
          <w:lang w:val="en-US" w:eastAsia="en-US"/>
        </w:rPr>
        <w:t>Thayer (1968)</w:t>
      </w:r>
      <w:r>
        <w:rPr>
          <w:rFonts w:eastAsia="TimesNewRomanPSMT"/>
          <w:szCs w:val="22"/>
          <w:lang w:val="en-US" w:eastAsia="en-US"/>
        </w:rPr>
        <w:t xml:space="preserve"> is that it is </w:t>
      </w:r>
      <w:r w:rsidR="004234F5" w:rsidRPr="004234F5">
        <w:rPr>
          <w:rFonts w:eastAsia="TimesNewRomanPSMT"/>
          <w:szCs w:val="22"/>
          <w:lang w:val="en-US" w:eastAsia="en-US"/>
        </w:rPr>
        <w:t>"the personal satisfaction inherent in successfully</w:t>
      </w:r>
      <w:r w:rsidR="004234F5">
        <w:rPr>
          <w:rFonts w:eastAsia="TimesNewRomanPSMT"/>
          <w:szCs w:val="22"/>
          <w:lang w:val="en-US" w:eastAsia="en-US"/>
        </w:rPr>
        <w:t xml:space="preserve"> </w:t>
      </w:r>
      <w:r w:rsidR="004234F5" w:rsidRPr="004234F5">
        <w:rPr>
          <w:rFonts w:eastAsia="TimesNewRomanPSMT"/>
          <w:szCs w:val="22"/>
          <w:lang w:val="en-US" w:eastAsia="en-US"/>
        </w:rPr>
        <w:t xml:space="preserve">communicating to </w:t>
      </w:r>
      <w:r w:rsidR="00C77822">
        <w:rPr>
          <w:rFonts w:eastAsia="TimesNewRomanPSMT"/>
          <w:szCs w:val="22"/>
          <w:lang w:val="en-US" w:eastAsia="en-US"/>
        </w:rPr>
        <w:t>someone</w:t>
      </w:r>
      <w:r w:rsidR="004234F5" w:rsidRPr="004234F5">
        <w:rPr>
          <w:rFonts w:eastAsia="TimesNewRomanPSMT"/>
          <w:szCs w:val="22"/>
          <w:lang w:val="en-US" w:eastAsia="en-US"/>
        </w:rPr>
        <w:t xml:space="preserve"> or in successfully being </w:t>
      </w:r>
      <w:r>
        <w:rPr>
          <w:rFonts w:eastAsia="TimesNewRomanPSMT"/>
          <w:szCs w:val="22"/>
          <w:lang w:val="en-US" w:eastAsia="en-US"/>
        </w:rPr>
        <w:t xml:space="preserve">communicated with ". Later, </w:t>
      </w:r>
      <w:proofErr w:type="spellStart"/>
      <w:r w:rsidR="004234F5" w:rsidRPr="004234F5">
        <w:rPr>
          <w:rFonts w:eastAsia="TimesNewRomanPSMT"/>
          <w:szCs w:val="22"/>
          <w:lang w:val="en-US" w:eastAsia="en-US"/>
        </w:rPr>
        <w:t>Crino</w:t>
      </w:r>
      <w:proofErr w:type="spellEnd"/>
      <w:r w:rsidR="004234F5" w:rsidRPr="004234F5">
        <w:rPr>
          <w:rFonts w:eastAsia="TimesNewRomanPSMT"/>
          <w:szCs w:val="22"/>
          <w:lang w:val="en-US" w:eastAsia="en-US"/>
        </w:rPr>
        <w:t xml:space="preserve"> and White (1981)</w:t>
      </w:r>
      <w:r>
        <w:rPr>
          <w:rFonts w:eastAsia="TimesNewRomanPSMT"/>
          <w:szCs w:val="22"/>
          <w:lang w:val="en-US" w:eastAsia="en-US"/>
        </w:rPr>
        <w:t xml:space="preserve"> opined it as </w:t>
      </w:r>
      <w:r w:rsidR="004234F5" w:rsidRPr="004234F5">
        <w:rPr>
          <w:rFonts w:eastAsia="TimesNewRomanPSMT"/>
          <w:szCs w:val="22"/>
          <w:lang w:val="en-US" w:eastAsia="en-US"/>
        </w:rPr>
        <w:t>"an individual's satisfaction with various aspects of the communication occurring in his</w:t>
      </w:r>
      <w:r w:rsidR="004234F5">
        <w:rPr>
          <w:rFonts w:eastAsia="TimesNewRomanPSMT"/>
          <w:szCs w:val="22"/>
          <w:lang w:val="en-US" w:eastAsia="en-US"/>
        </w:rPr>
        <w:t xml:space="preserve"> </w:t>
      </w:r>
      <w:r w:rsidR="004234F5" w:rsidRPr="004234F5">
        <w:rPr>
          <w:rFonts w:eastAsia="TimesNewRomanPSMT"/>
          <w:szCs w:val="22"/>
          <w:lang w:val="en-US" w:eastAsia="en-US"/>
        </w:rPr>
        <w:t>organization."</w:t>
      </w:r>
    </w:p>
    <w:p w:rsidR="004234F5" w:rsidRDefault="004234F5" w:rsidP="004234F5">
      <w:pPr>
        <w:autoSpaceDE w:val="0"/>
        <w:autoSpaceDN w:val="0"/>
        <w:adjustRightInd w:val="0"/>
        <w:rPr>
          <w:rFonts w:eastAsia="TimesNewRomanPSMT"/>
          <w:szCs w:val="22"/>
          <w:lang w:val="en-US" w:eastAsia="en-US"/>
        </w:rPr>
      </w:pPr>
    </w:p>
    <w:p w:rsidR="00F67C0D" w:rsidRPr="00363C36" w:rsidRDefault="005B03C0" w:rsidP="00363C36">
      <w:pPr>
        <w:autoSpaceDE w:val="0"/>
        <w:autoSpaceDN w:val="0"/>
        <w:adjustRightInd w:val="0"/>
        <w:spacing w:line="360" w:lineRule="auto"/>
        <w:jc w:val="both"/>
        <w:rPr>
          <w:rFonts w:eastAsia="TimesNewRomanPSMT"/>
          <w:szCs w:val="22"/>
          <w:lang w:val="en-US" w:eastAsia="en-US"/>
        </w:rPr>
      </w:pPr>
      <w:proofErr w:type="spellStart"/>
      <w:r>
        <w:rPr>
          <w:rFonts w:eastAsia="TimesNewRomanPSMT"/>
          <w:szCs w:val="22"/>
          <w:lang w:val="en-US" w:eastAsia="en-US"/>
        </w:rPr>
        <w:t>Pincus</w:t>
      </w:r>
      <w:proofErr w:type="spellEnd"/>
      <w:r>
        <w:rPr>
          <w:rFonts w:eastAsia="TimesNewRomanPSMT"/>
          <w:szCs w:val="22"/>
          <w:lang w:val="en-US" w:eastAsia="en-US"/>
        </w:rPr>
        <w:t xml:space="preserve"> (1986) defined communication satisfaction as the sum of an individual’s satisfaction with</w:t>
      </w:r>
      <w:r w:rsidR="0010108B">
        <w:rPr>
          <w:rFonts w:eastAsia="TimesNewRomanPSMT"/>
          <w:szCs w:val="22"/>
          <w:lang w:val="en-US" w:eastAsia="en-US"/>
        </w:rPr>
        <w:t xml:space="preserve"> that of</w:t>
      </w:r>
      <w:r>
        <w:rPr>
          <w:rFonts w:eastAsia="TimesNewRomanPSMT"/>
          <w:szCs w:val="22"/>
          <w:lang w:val="en-US" w:eastAsia="en-US"/>
        </w:rPr>
        <w:t xml:space="preserve"> information flow and relationship variables. </w:t>
      </w:r>
      <w:r w:rsidR="001D24DE">
        <w:rPr>
          <w:rFonts w:eastAsia="TimesNewRomanPSMT"/>
          <w:szCs w:val="22"/>
          <w:lang w:val="en-US" w:eastAsia="en-US"/>
        </w:rPr>
        <w:t xml:space="preserve"> </w:t>
      </w:r>
      <w:r w:rsidR="001D24DE" w:rsidRPr="00363C36">
        <w:rPr>
          <w:rFonts w:eastAsia="TimesNewRomanPSMT"/>
          <w:szCs w:val="22"/>
          <w:lang w:val="en-US" w:eastAsia="en-US"/>
        </w:rPr>
        <w:t>Downs and Hazen's (1977) and Downs' (1990)</w:t>
      </w:r>
      <w:r w:rsidR="00363C36" w:rsidRPr="00363C36">
        <w:rPr>
          <w:rFonts w:eastAsia="TimesNewRomanPSMT"/>
          <w:szCs w:val="22"/>
          <w:lang w:val="en-US" w:eastAsia="en-US"/>
        </w:rPr>
        <w:t xml:space="preserve"> </w:t>
      </w:r>
      <w:r w:rsidR="00363C36">
        <w:rPr>
          <w:rFonts w:eastAsia="TimesNewRomanPSMT"/>
          <w:szCs w:val="22"/>
          <w:lang w:val="en-US" w:eastAsia="en-US"/>
        </w:rPr>
        <w:t xml:space="preserve">further defined the term as an </w:t>
      </w:r>
      <w:r w:rsidR="001D24DE" w:rsidRPr="00363C36">
        <w:rPr>
          <w:rFonts w:eastAsia="TimesNewRomanPSMT"/>
          <w:szCs w:val="22"/>
          <w:lang w:val="en-US" w:eastAsia="en-US"/>
        </w:rPr>
        <w:t>individual's satisfaction with various</w:t>
      </w:r>
      <w:r w:rsidR="00363C36" w:rsidRPr="00363C36">
        <w:rPr>
          <w:rFonts w:eastAsia="TimesNewRomanPSMT"/>
          <w:szCs w:val="22"/>
          <w:lang w:val="en-US" w:eastAsia="en-US"/>
        </w:rPr>
        <w:t xml:space="preserve"> </w:t>
      </w:r>
      <w:r w:rsidR="001D24DE" w:rsidRPr="00363C36">
        <w:rPr>
          <w:rFonts w:eastAsia="TimesNewRomanPSMT"/>
          <w:szCs w:val="22"/>
          <w:lang w:val="en-US" w:eastAsia="en-US"/>
        </w:rPr>
        <w:t xml:space="preserve">aspects of communication in the organization and </w:t>
      </w:r>
      <w:r w:rsidR="00363C36">
        <w:rPr>
          <w:rFonts w:eastAsia="TimesNewRomanPSMT"/>
          <w:szCs w:val="22"/>
          <w:lang w:val="en-US" w:eastAsia="en-US"/>
        </w:rPr>
        <w:t xml:space="preserve">having a multidimensional construct. </w:t>
      </w:r>
    </w:p>
    <w:p w:rsidR="00A26C88" w:rsidRDefault="00A26C88" w:rsidP="002F02CE">
      <w:pPr>
        <w:autoSpaceDE w:val="0"/>
        <w:autoSpaceDN w:val="0"/>
        <w:adjustRightInd w:val="0"/>
        <w:spacing w:line="360" w:lineRule="auto"/>
        <w:jc w:val="both"/>
        <w:rPr>
          <w:rFonts w:eastAsia="TimesNewRomanPSMT"/>
          <w:szCs w:val="22"/>
          <w:lang w:val="en-US" w:eastAsia="en-US"/>
        </w:rPr>
      </w:pPr>
    </w:p>
    <w:p w:rsidR="002F02CE" w:rsidRPr="00202B20" w:rsidRDefault="002F02CE" w:rsidP="002F02CE">
      <w:pPr>
        <w:autoSpaceDE w:val="0"/>
        <w:autoSpaceDN w:val="0"/>
        <w:adjustRightInd w:val="0"/>
        <w:spacing w:line="360" w:lineRule="auto"/>
        <w:jc w:val="both"/>
        <w:rPr>
          <w:rFonts w:eastAsia="TimesNewRomanPSMT"/>
          <w:szCs w:val="22"/>
          <w:lang w:val="en-US" w:eastAsia="en-US"/>
        </w:rPr>
      </w:pPr>
      <w:r w:rsidRPr="00202B20">
        <w:rPr>
          <w:rFonts w:eastAsia="TimesNewRomanPSMT"/>
          <w:szCs w:val="22"/>
          <w:lang w:val="en-US" w:eastAsia="en-US"/>
        </w:rPr>
        <w:t xml:space="preserve">The Communication Satisfaction Questionnaire (CSQ) was used in various studies to collect the data. Ticehurst &amp; Downs (1998) assessed the relationship between dimensions of professional communication and other aspects of </w:t>
      </w:r>
      <w:proofErr w:type="spellStart"/>
      <w:r w:rsidRPr="00202B20">
        <w:rPr>
          <w:rFonts w:eastAsia="TimesNewRomanPSMT"/>
          <w:szCs w:val="22"/>
          <w:lang w:val="en-US" w:eastAsia="en-US"/>
        </w:rPr>
        <w:t>organisational</w:t>
      </w:r>
      <w:proofErr w:type="spellEnd"/>
      <w:r w:rsidRPr="00202B20">
        <w:rPr>
          <w:rFonts w:eastAsia="TimesNewRomanPSMT"/>
          <w:szCs w:val="22"/>
          <w:lang w:val="en-US" w:eastAsia="en-US"/>
        </w:rPr>
        <w:t xml:space="preserve"> communication and used the CSQ (Downs</w:t>
      </w:r>
      <w:proofErr w:type="gramStart"/>
      <w:r w:rsidRPr="00202B20">
        <w:rPr>
          <w:rFonts w:eastAsia="TimesNewRomanPSMT"/>
          <w:szCs w:val="22"/>
          <w:lang w:val="en-US" w:eastAsia="en-US"/>
        </w:rPr>
        <w:t>,1988</w:t>
      </w:r>
      <w:proofErr w:type="gramEnd"/>
      <w:r w:rsidRPr="00202B20">
        <w:rPr>
          <w:rFonts w:eastAsia="TimesNewRomanPSMT"/>
          <w:szCs w:val="22"/>
          <w:lang w:val="en-US" w:eastAsia="en-US"/>
        </w:rPr>
        <w:t xml:space="preserve">) to collect the data. Later, Ahmad (2006) also used CSQ to conduct a research to assess the communication practices among the academic staff of two Public Universities in Malaysia. Liang &amp; Back (2011) assess the relationship among communication satisfaction, job satisfaction, and </w:t>
      </w:r>
      <w:proofErr w:type="spellStart"/>
      <w:r w:rsidRPr="00202B20">
        <w:rPr>
          <w:rFonts w:eastAsia="TimesNewRomanPSMT"/>
          <w:szCs w:val="22"/>
          <w:lang w:val="en-US" w:eastAsia="en-US"/>
        </w:rPr>
        <w:t>organisational</w:t>
      </w:r>
      <w:proofErr w:type="spellEnd"/>
      <w:r w:rsidRPr="00202B20">
        <w:rPr>
          <w:rFonts w:eastAsia="TimesNewRomanPSMT"/>
          <w:szCs w:val="22"/>
          <w:lang w:val="en-US" w:eastAsia="en-US"/>
        </w:rPr>
        <w:t xml:space="preserve"> commitment in the hospitality industry used the communication satisfaction questionnaire (Downs &amp; Hazen, 2004) with a seven point </w:t>
      </w:r>
      <w:proofErr w:type="spellStart"/>
      <w:r w:rsidRPr="00202B20">
        <w:rPr>
          <w:rFonts w:eastAsia="TimesNewRomanPSMT"/>
          <w:szCs w:val="22"/>
          <w:lang w:val="en-US" w:eastAsia="en-US"/>
        </w:rPr>
        <w:t>Likert</w:t>
      </w:r>
      <w:proofErr w:type="spellEnd"/>
      <w:r w:rsidRPr="00202B20">
        <w:rPr>
          <w:rFonts w:eastAsia="TimesNewRomanPSMT"/>
          <w:szCs w:val="22"/>
          <w:lang w:val="en-US" w:eastAsia="en-US"/>
        </w:rPr>
        <w:t xml:space="preserve"> scale.</w:t>
      </w:r>
    </w:p>
    <w:p w:rsidR="002F02CE" w:rsidRPr="00202B20" w:rsidRDefault="002F02CE" w:rsidP="002F02CE">
      <w:pPr>
        <w:pStyle w:val="Default"/>
        <w:spacing w:line="360" w:lineRule="auto"/>
        <w:jc w:val="both"/>
      </w:pPr>
      <w:r w:rsidRPr="00202B20">
        <w:t>The eight dimensions as described by (Downs, 1977) are as follows:</w:t>
      </w:r>
    </w:p>
    <w:p w:rsidR="002F02CE" w:rsidRPr="00202B20" w:rsidRDefault="002F02CE" w:rsidP="002F02CE">
      <w:pPr>
        <w:pStyle w:val="Default"/>
        <w:spacing w:line="360" w:lineRule="auto"/>
        <w:jc w:val="both"/>
      </w:pPr>
      <w:r w:rsidRPr="00202B20">
        <w:t xml:space="preserve">(a) </w:t>
      </w:r>
      <w:r w:rsidRPr="00202B20">
        <w:rPr>
          <w:i/>
          <w:iCs/>
        </w:rPr>
        <w:t xml:space="preserve">Communication Climate – </w:t>
      </w:r>
      <w:r w:rsidRPr="00202B20">
        <w:rPr>
          <w:iCs/>
        </w:rPr>
        <w:t xml:space="preserve">it </w:t>
      </w:r>
      <w:r w:rsidRPr="00202B20">
        <w:t>reflects communication on both the organizational and personal level. On one hand, it includes items such as the extent to which communication in the organization motivates and stimulates workers to meet organizational goals and the extent to which it makes them identify with the organization. On the other, it includes estimates of whether or not people's attitudes toward communicating are healthy in this organization.</w:t>
      </w:r>
    </w:p>
    <w:p w:rsidR="002F02CE" w:rsidRPr="00202B20" w:rsidRDefault="002F02CE" w:rsidP="002F02CE">
      <w:pPr>
        <w:pStyle w:val="Default"/>
        <w:spacing w:line="360" w:lineRule="auto"/>
        <w:jc w:val="both"/>
      </w:pPr>
      <w:r w:rsidRPr="00202B20">
        <w:t xml:space="preserve">(b) </w:t>
      </w:r>
      <w:r w:rsidRPr="00202B20">
        <w:rPr>
          <w:i/>
          <w:iCs/>
        </w:rPr>
        <w:t xml:space="preserve">Supervisory Communication </w:t>
      </w:r>
      <w:r w:rsidRPr="00202B20">
        <w:rPr>
          <w:iCs/>
        </w:rPr>
        <w:t xml:space="preserve">– it </w:t>
      </w:r>
      <w:r w:rsidRPr="00202B20">
        <w:t xml:space="preserve">includes both upward and downward aspects of communicating with superiors. Three of the principal items include the extent to which a superior is open to ideas, the extent to which the supervisor listens and pays attention, and the extent to which guidance is offered in solving job-related problems. </w:t>
      </w:r>
    </w:p>
    <w:p w:rsidR="00777EB8" w:rsidRDefault="002F02CE" w:rsidP="002F02CE">
      <w:pPr>
        <w:pStyle w:val="Default"/>
        <w:spacing w:line="360" w:lineRule="auto"/>
        <w:jc w:val="both"/>
      </w:pPr>
      <w:r w:rsidRPr="00202B20">
        <w:t xml:space="preserve">(c) </w:t>
      </w:r>
      <w:r w:rsidRPr="00202B20">
        <w:rPr>
          <w:i/>
          <w:iCs/>
        </w:rPr>
        <w:t xml:space="preserve">Organizational Integration </w:t>
      </w:r>
      <w:r w:rsidRPr="00202B20">
        <w:rPr>
          <w:iCs/>
        </w:rPr>
        <w:t xml:space="preserve">– it </w:t>
      </w:r>
      <w:r w:rsidRPr="00202B20">
        <w:t xml:space="preserve">revolves around the degree to which individuals receive information about the immediate work environment. Items include the degree of satisfaction with information about departmental plans, the requirements of their job, and some personnel news. </w:t>
      </w:r>
    </w:p>
    <w:p w:rsidR="002F02CE" w:rsidRPr="00202B20" w:rsidRDefault="002F02CE" w:rsidP="002F02CE">
      <w:pPr>
        <w:pStyle w:val="Default"/>
        <w:spacing w:line="360" w:lineRule="auto"/>
        <w:jc w:val="both"/>
      </w:pPr>
      <w:r w:rsidRPr="00202B20">
        <w:lastRenderedPageBreak/>
        <w:t xml:space="preserve">(d) </w:t>
      </w:r>
      <w:r w:rsidRPr="00202B20">
        <w:rPr>
          <w:i/>
          <w:iCs/>
        </w:rPr>
        <w:t xml:space="preserve">Media Quality </w:t>
      </w:r>
      <w:r w:rsidRPr="00202B20">
        <w:rPr>
          <w:iCs/>
        </w:rPr>
        <w:t xml:space="preserve">– it </w:t>
      </w:r>
      <w:r w:rsidRPr="00202B20">
        <w:t xml:space="preserve">deals with the extent to which meetings are well organized, written directives are short and clear, and the degree to which the amount of communication is about right. </w:t>
      </w:r>
    </w:p>
    <w:p w:rsidR="002F02CE" w:rsidRPr="00202B20" w:rsidRDefault="002F02CE" w:rsidP="002F02CE">
      <w:pPr>
        <w:pStyle w:val="Default"/>
        <w:spacing w:line="360" w:lineRule="auto"/>
        <w:jc w:val="both"/>
      </w:pPr>
      <w:r w:rsidRPr="00202B20">
        <w:t>(</w:t>
      </w:r>
      <w:proofErr w:type="gramStart"/>
      <w:r w:rsidRPr="00202B20">
        <w:t>e</w:t>
      </w:r>
      <w:proofErr w:type="gramEnd"/>
      <w:r w:rsidRPr="00202B20">
        <w:t xml:space="preserve">) </w:t>
      </w:r>
      <w:r w:rsidRPr="00202B20">
        <w:rPr>
          <w:i/>
          <w:iCs/>
        </w:rPr>
        <w:t xml:space="preserve">Co-worker Communication </w:t>
      </w:r>
      <w:r w:rsidRPr="00202B20">
        <w:rPr>
          <w:iCs/>
        </w:rPr>
        <w:t xml:space="preserve">– it </w:t>
      </w:r>
      <w:r w:rsidRPr="00202B20">
        <w:t xml:space="preserve">concerns the extent to which horizontal and informal communication is accurate and free flowing. This factor also includes satisfaction with the activeness of the grapevine. </w:t>
      </w:r>
    </w:p>
    <w:p w:rsidR="002F02CE" w:rsidRPr="00202B20" w:rsidRDefault="002F02CE" w:rsidP="002F02CE">
      <w:pPr>
        <w:pStyle w:val="Default"/>
        <w:spacing w:line="360" w:lineRule="auto"/>
        <w:jc w:val="both"/>
      </w:pPr>
      <w:r w:rsidRPr="00202B20">
        <w:t xml:space="preserve">(f) </w:t>
      </w:r>
      <w:r w:rsidRPr="00202B20">
        <w:rPr>
          <w:i/>
          <w:iCs/>
        </w:rPr>
        <w:t xml:space="preserve">Corporate Information </w:t>
      </w:r>
      <w:r w:rsidRPr="00202B20">
        <w:rPr>
          <w:iCs/>
        </w:rPr>
        <w:t xml:space="preserve">– it </w:t>
      </w:r>
      <w:r w:rsidRPr="00202B20">
        <w:t xml:space="preserve">deals with broadest kind of information about the organization as a whole. It includes items on notification about changes, information about the organization's financial standing, and information about the overall policies and goals of the organization. </w:t>
      </w:r>
    </w:p>
    <w:p w:rsidR="002F02CE" w:rsidRPr="00202B20" w:rsidRDefault="002F02CE" w:rsidP="002F02CE">
      <w:pPr>
        <w:pStyle w:val="Default"/>
        <w:spacing w:line="360" w:lineRule="auto"/>
        <w:jc w:val="both"/>
      </w:pPr>
      <w:r w:rsidRPr="00202B20">
        <w:t>(</w:t>
      </w:r>
      <w:proofErr w:type="gramStart"/>
      <w:r w:rsidRPr="00202B20">
        <w:t>g</w:t>
      </w:r>
      <w:proofErr w:type="gramEnd"/>
      <w:r w:rsidRPr="00202B20">
        <w:t xml:space="preserve">) </w:t>
      </w:r>
      <w:r w:rsidRPr="00202B20">
        <w:rPr>
          <w:i/>
          <w:iCs/>
        </w:rPr>
        <w:t>Personal Feedback</w:t>
      </w:r>
      <w:r w:rsidRPr="00202B20">
        <w:rPr>
          <w:iCs/>
        </w:rPr>
        <w:t xml:space="preserve"> – it </w:t>
      </w:r>
      <w:r w:rsidRPr="00202B20">
        <w:t xml:space="preserve">is concerned with the workers' need to know how they are being judged and how their performance is being appraised. </w:t>
      </w:r>
    </w:p>
    <w:p w:rsidR="002F02CE" w:rsidRDefault="002F02CE" w:rsidP="002F02CE">
      <w:pPr>
        <w:pStyle w:val="Default"/>
        <w:spacing w:line="360" w:lineRule="auto"/>
        <w:jc w:val="both"/>
      </w:pPr>
      <w:r w:rsidRPr="00202B20">
        <w:t xml:space="preserve">(h) </w:t>
      </w:r>
      <w:r w:rsidRPr="00202B20">
        <w:rPr>
          <w:i/>
          <w:iCs/>
        </w:rPr>
        <w:t xml:space="preserve">Subordinate Communication </w:t>
      </w:r>
      <w:r w:rsidRPr="00202B20">
        <w:rPr>
          <w:iCs/>
        </w:rPr>
        <w:t xml:space="preserve">– it </w:t>
      </w:r>
      <w:r w:rsidRPr="00202B20">
        <w:t xml:space="preserve">focuses on upward and downward communication with subordinates. Only workers in a supervisory capacity respond to these items, which include subordinate responsiveness to downward communication and the extent to which subordinates initiate upward communication. </w:t>
      </w:r>
    </w:p>
    <w:p w:rsidR="00F47109" w:rsidRDefault="00F47109" w:rsidP="002F02CE">
      <w:pPr>
        <w:pStyle w:val="Default"/>
        <w:spacing w:line="360" w:lineRule="auto"/>
        <w:jc w:val="both"/>
      </w:pPr>
    </w:p>
    <w:tbl>
      <w:tblPr>
        <w:tblStyle w:val="TableGrid"/>
        <w:tblW w:w="9275" w:type="dxa"/>
        <w:tblInd w:w="193" w:type="dxa"/>
        <w:tblLook w:val="04A0"/>
      </w:tblPr>
      <w:tblGrid>
        <w:gridCol w:w="905"/>
        <w:gridCol w:w="2610"/>
        <w:gridCol w:w="5760"/>
      </w:tblGrid>
      <w:tr w:rsidR="00F47109" w:rsidTr="001F63C3">
        <w:tc>
          <w:tcPr>
            <w:tcW w:w="905" w:type="dxa"/>
          </w:tcPr>
          <w:p w:rsidR="00F47109" w:rsidRPr="008F1F9D" w:rsidRDefault="00F47109" w:rsidP="001F63C3">
            <w:pPr>
              <w:pStyle w:val="Heading1"/>
              <w:numPr>
                <w:ilvl w:val="0"/>
                <w:numId w:val="0"/>
              </w:numPr>
              <w:spacing w:line="276" w:lineRule="auto"/>
              <w:jc w:val="both"/>
              <w:outlineLvl w:val="0"/>
              <w:rPr>
                <w:rFonts w:eastAsiaTheme="minorHAnsi"/>
              </w:rPr>
            </w:pPr>
            <w:r w:rsidRPr="008F1F9D">
              <w:rPr>
                <w:rFonts w:eastAsiaTheme="minorHAnsi"/>
              </w:rPr>
              <w:t>S. No.</w:t>
            </w:r>
          </w:p>
        </w:tc>
        <w:tc>
          <w:tcPr>
            <w:tcW w:w="2610" w:type="dxa"/>
          </w:tcPr>
          <w:p w:rsidR="00F47109" w:rsidRPr="008F1F9D" w:rsidRDefault="00F47109" w:rsidP="001F63C3">
            <w:pPr>
              <w:pStyle w:val="Heading1"/>
              <w:numPr>
                <w:ilvl w:val="0"/>
                <w:numId w:val="0"/>
              </w:numPr>
              <w:spacing w:line="276" w:lineRule="auto"/>
              <w:jc w:val="both"/>
              <w:outlineLvl w:val="0"/>
              <w:rPr>
                <w:rFonts w:eastAsiaTheme="minorHAnsi"/>
              </w:rPr>
            </w:pPr>
            <w:r w:rsidRPr="008F1F9D">
              <w:rPr>
                <w:rFonts w:eastAsiaTheme="minorHAnsi"/>
              </w:rPr>
              <w:t>Author</w:t>
            </w:r>
          </w:p>
        </w:tc>
        <w:tc>
          <w:tcPr>
            <w:tcW w:w="5760" w:type="dxa"/>
          </w:tcPr>
          <w:p w:rsidR="00F47109" w:rsidRPr="008F1F9D" w:rsidRDefault="00F47109" w:rsidP="00F47109">
            <w:pPr>
              <w:pStyle w:val="Heading1"/>
              <w:numPr>
                <w:ilvl w:val="0"/>
                <w:numId w:val="0"/>
              </w:numPr>
              <w:spacing w:line="276" w:lineRule="auto"/>
              <w:jc w:val="both"/>
              <w:outlineLvl w:val="0"/>
              <w:rPr>
                <w:rFonts w:eastAsiaTheme="minorHAnsi"/>
              </w:rPr>
            </w:pPr>
            <w:r w:rsidRPr="008F1F9D">
              <w:rPr>
                <w:rFonts w:eastAsiaTheme="minorHAnsi"/>
              </w:rPr>
              <w:t xml:space="preserve">Definition of </w:t>
            </w:r>
            <w:r>
              <w:rPr>
                <w:rFonts w:eastAsiaTheme="minorHAnsi"/>
              </w:rPr>
              <w:t>Communication Satisfaction</w:t>
            </w:r>
          </w:p>
        </w:tc>
      </w:tr>
      <w:tr w:rsidR="00F47109" w:rsidTr="001F63C3">
        <w:tc>
          <w:tcPr>
            <w:tcW w:w="905" w:type="dxa"/>
          </w:tcPr>
          <w:p w:rsidR="00F47109" w:rsidRPr="005B1C18" w:rsidRDefault="00F47109" w:rsidP="001F63C3">
            <w:pPr>
              <w:pStyle w:val="Heading1"/>
              <w:numPr>
                <w:ilvl w:val="0"/>
                <w:numId w:val="0"/>
              </w:numPr>
              <w:spacing w:line="276" w:lineRule="auto"/>
              <w:jc w:val="both"/>
              <w:outlineLvl w:val="0"/>
              <w:rPr>
                <w:rFonts w:eastAsiaTheme="minorHAnsi"/>
                <w:b w:val="0"/>
              </w:rPr>
            </w:pPr>
            <w:r w:rsidRPr="005B1C18">
              <w:rPr>
                <w:rFonts w:eastAsiaTheme="minorHAnsi"/>
                <w:b w:val="0"/>
              </w:rPr>
              <w:t>1</w:t>
            </w:r>
          </w:p>
        </w:tc>
        <w:tc>
          <w:tcPr>
            <w:tcW w:w="2610" w:type="dxa"/>
          </w:tcPr>
          <w:p w:rsidR="00F47109" w:rsidRPr="00EB21AF" w:rsidRDefault="00C9206F" w:rsidP="001F63C3">
            <w:pPr>
              <w:pStyle w:val="Heading1"/>
              <w:numPr>
                <w:ilvl w:val="0"/>
                <w:numId w:val="0"/>
              </w:numPr>
              <w:spacing w:line="276" w:lineRule="auto"/>
              <w:jc w:val="both"/>
              <w:outlineLvl w:val="0"/>
              <w:rPr>
                <w:rFonts w:eastAsiaTheme="minorHAnsi"/>
                <w:b w:val="0"/>
              </w:rPr>
            </w:pPr>
            <w:r w:rsidRPr="00EB21AF">
              <w:rPr>
                <w:rFonts w:eastAsia="TimesNewRomanPSMT"/>
                <w:b w:val="0"/>
                <w:lang w:val="en-US" w:eastAsia="en-US"/>
              </w:rPr>
              <w:t>Duncan and Moriarty (1998)</w:t>
            </w:r>
          </w:p>
        </w:tc>
        <w:tc>
          <w:tcPr>
            <w:tcW w:w="5760" w:type="dxa"/>
          </w:tcPr>
          <w:p w:rsidR="00F47109" w:rsidRPr="00EB21AF" w:rsidRDefault="00C9206F" w:rsidP="001F63C3">
            <w:pPr>
              <w:pStyle w:val="Heading1"/>
              <w:numPr>
                <w:ilvl w:val="0"/>
                <w:numId w:val="0"/>
              </w:numPr>
              <w:spacing w:line="276" w:lineRule="auto"/>
              <w:jc w:val="both"/>
              <w:outlineLvl w:val="0"/>
              <w:rPr>
                <w:rFonts w:eastAsiaTheme="minorHAnsi"/>
                <w:b w:val="0"/>
              </w:rPr>
            </w:pPr>
            <w:r w:rsidRPr="00EB21AF">
              <w:rPr>
                <w:rFonts w:eastAsia="TimesNewRomanPSMT"/>
                <w:b w:val="0"/>
                <w:lang w:val="en-US" w:eastAsia="en-US"/>
              </w:rPr>
              <w:t>“</w:t>
            </w:r>
            <w:proofErr w:type="gramStart"/>
            <w:r w:rsidRPr="00EB21AF">
              <w:rPr>
                <w:rFonts w:eastAsia="TimesNewRomanPSMT"/>
                <w:b w:val="0"/>
                <w:lang w:val="en-US" w:eastAsia="en-US"/>
              </w:rPr>
              <w:t>communication</w:t>
            </w:r>
            <w:proofErr w:type="gramEnd"/>
            <w:r w:rsidRPr="00EB21AF">
              <w:rPr>
                <w:rFonts w:eastAsia="TimesNewRomanPSMT"/>
                <w:b w:val="0"/>
                <w:lang w:val="en-US" w:eastAsia="en-US"/>
              </w:rPr>
              <w:t xml:space="preserve"> is an activity that </w:t>
            </w:r>
            <w:r w:rsidRPr="00EB21AF">
              <w:rPr>
                <w:rFonts w:eastAsiaTheme="minorHAnsi"/>
                <w:b w:val="0"/>
                <w:lang w:val="en-US" w:eastAsia="en-US"/>
              </w:rPr>
              <w:t>links employees together and generates satisfaction”.</w:t>
            </w:r>
          </w:p>
        </w:tc>
      </w:tr>
      <w:tr w:rsidR="00F47109" w:rsidTr="001F63C3">
        <w:tc>
          <w:tcPr>
            <w:tcW w:w="905" w:type="dxa"/>
          </w:tcPr>
          <w:p w:rsidR="00F47109" w:rsidRPr="005B1C18" w:rsidRDefault="00F47109" w:rsidP="001F63C3">
            <w:pPr>
              <w:pStyle w:val="Heading1"/>
              <w:numPr>
                <w:ilvl w:val="0"/>
                <w:numId w:val="0"/>
              </w:numPr>
              <w:spacing w:line="276" w:lineRule="auto"/>
              <w:jc w:val="both"/>
              <w:outlineLvl w:val="0"/>
              <w:rPr>
                <w:rFonts w:eastAsiaTheme="minorHAnsi"/>
                <w:b w:val="0"/>
              </w:rPr>
            </w:pPr>
            <w:r>
              <w:rPr>
                <w:rFonts w:eastAsiaTheme="minorHAnsi"/>
                <w:b w:val="0"/>
              </w:rPr>
              <w:t>2</w:t>
            </w:r>
          </w:p>
        </w:tc>
        <w:tc>
          <w:tcPr>
            <w:tcW w:w="2610" w:type="dxa"/>
          </w:tcPr>
          <w:p w:rsidR="00F47109" w:rsidRPr="00B15F86" w:rsidRDefault="00B15F86" w:rsidP="001F63C3">
            <w:pPr>
              <w:pStyle w:val="Heading1"/>
              <w:numPr>
                <w:ilvl w:val="0"/>
                <w:numId w:val="0"/>
              </w:numPr>
              <w:spacing w:line="276" w:lineRule="auto"/>
              <w:jc w:val="both"/>
              <w:outlineLvl w:val="0"/>
              <w:rPr>
                <w:b w:val="0"/>
              </w:rPr>
            </w:pPr>
            <w:r w:rsidRPr="00B15F86">
              <w:rPr>
                <w:rFonts w:eastAsia="TimesNewRomanPSMT"/>
                <w:b w:val="0"/>
                <w:sz w:val="24"/>
                <w:lang w:val="en-US" w:eastAsia="en-US"/>
              </w:rPr>
              <w:t>Thayer (1968)</w:t>
            </w:r>
          </w:p>
        </w:tc>
        <w:tc>
          <w:tcPr>
            <w:tcW w:w="5760" w:type="dxa"/>
          </w:tcPr>
          <w:p w:rsidR="00F47109" w:rsidRPr="00B15F86" w:rsidRDefault="00B15F86" w:rsidP="00B15F86">
            <w:pPr>
              <w:pStyle w:val="Heading1"/>
              <w:numPr>
                <w:ilvl w:val="0"/>
                <w:numId w:val="0"/>
              </w:numPr>
              <w:spacing w:line="276" w:lineRule="auto"/>
              <w:jc w:val="both"/>
              <w:outlineLvl w:val="0"/>
              <w:rPr>
                <w:b w:val="0"/>
              </w:rPr>
            </w:pPr>
            <w:proofErr w:type="gramStart"/>
            <w:r w:rsidRPr="00B15F86">
              <w:rPr>
                <w:rFonts w:eastAsia="TimesNewRomanPSMT"/>
                <w:b w:val="0"/>
                <w:lang w:val="en-US" w:eastAsia="en-US"/>
              </w:rPr>
              <w:t>it</w:t>
            </w:r>
            <w:proofErr w:type="gramEnd"/>
            <w:r w:rsidRPr="00B15F86">
              <w:rPr>
                <w:rFonts w:eastAsia="TimesNewRomanPSMT"/>
                <w:b w:val="0"/>
                <w:lang w:val="en-US" w:eastAsia="en-US"/>
              </w:rPr>
              <w:t xml:space="preserve"> is </w:t>
            </w:r>
            <w:r w:rsidRPr="00B15F86">
              <w:rPr>
                <w:rFonts w:eastAsia="TimesNewRomanPSMT"/>
                <w:b w:val="0"/>
                <w:sz w:val="24"/>
                <w:lang w:val="en-US" w:eastAsia="en-US"/>
              </w:rPr>
              <w:t>"the personal satisfaction inherent in successfully</w:t>
            </w:r>
            <w:r w:rsidRPr="00B15F86">
              <w:rPr>
                <w:rFonts w:eastAsia="TimesNewRomanPSMT"/>
                <w:b w:val="0"/>
                <w:lang w:val="en-US" w:eastAsia="en-US"/>
              </w:rPr>
              <w:t xml:space="preserve"> </w:t>
            </w:r>
            <w:r w:rsidRPr="00B15F86">
              <w:rPr>
                <w:rFonts w:eastAsia="TimesNewRomanPSMT"/>
                <w:b w:val="0"/>
                <w:sz w:val="24"/>
                <w:lang w:val="en-US" w:eastAsia="en-US"/>
              </w:rPr>
              <w:t xml:space="preserve">communicating to </w:t>
            </w:r>
            <w:r w:rsidRPr="00B15F86">
              <w:rPr>
                <w:rFonts w:eastAsia="TimesNewRomanPSMT"/>
                <w:b w:val="0"/>
                <w:lang w:val="en-US" w:eastAsia="en-US"/>
              </w:rPr>
              <w:t>someone</w:t>
            </w:r>
            <w:r w:rsidRPr="00B15F86">
              <w:rPr>
                <w:rFonts w:eastAsia="TimesNewRomanPSMT"/>
                <w:b w:val="0"/>
                <w:sz w:val="24"/>
                <w:lang w:val="en-US" w:eastAsia="en-US"/>
              </w:rPr>
              <w:t xml:space="preserve"> or in successfully being </w:t>
            </w:r>
            <w:r w:rsidRPr="00B15F86">
              <w:rPr>
                <w:rFonts w:eastAsia="TimesNewRomanPSMT"/>
                <w:b w:val="0"/>
                <w:lang w:val="en-US" w:eastAsia="en-US"/>
              </w:rPr>
              <w:t xml:space="preserve">communicated with ". </w:t>
            </w:r>
          </w:p>
        </w:tc>
      </w:tr>
      <w:tr w:rsidR="00F47109" w:rsidTr="001F63C3">
        <w:tc>
          <w:tcPr>
            <w:tcW w:w="905" w:type="dxa"/>
          </w:tcPr>
          <w:p w:rsidR="00F47109" w:rsidRPr="00FF4D13" w:rsidRDefault="00F47109" w:rsidP="001F63C3">
            <w:pPr>
              <w:pStyle w:val="Heading1"/>
              <w:numPr>
                <w:ilvl w:val="0"/>
                <w:numId w:val="0"/>
              </w:numPr>
              <w:spacing w:line="276" w:lineRule="auto"/>
              <w:jc w:val="both"/>
              <w:outlineLvl w:val="0"/>
              <w:rPr>
                <w:rFonts w:eastAsiaTheme="minorHAnsi"/>
                <w:b w:val="0"/>
              </w:rPr>
            </w:pPr>
            <w:r w:rsidRPr="00FF4D13">
              <w:rPr>
                <w:rFonts w:eastAsiaTheme="minorHAnsi"/>
                <w:b w:val="0"/>
              </w:rPr>
              <w:t>3</w:t>
            </w:r>
          </w:p>
        </w:tc>
        <w:tc>
          <w:tcPr>
            <w:tcW w:w="2610" w:type="dxa"/>
          </w:tcPr>
          <w:p w:rsidR="00F47109" w:rsidRPr="00B15F86" w:rsidRDefault="00B15F86" w:rsidP="001F63C3">
            <w:pPr>
              <w:pStyle w:val="Heading1"/>
              <w:numPr>
                <w:ilvl w:val="0"/>
                <w:numId w:val="0"/>
              </w:numPr>
              <w:spacing w:line="276" w:lineRule="auto"/>
              <w:jc w:val="both"/>
              <w:outlineLvl w:val="0"/>
              <w:rPr>
                <w:b w:val="0"/>
              </w:rPr>
            </w:pPr>
            <w:proofErr w:type="spellStart"/>
            <w:r w:rsidRPr="00B15F86">
              <w:rPr>
                <w:rFonts w:eastAsia="TimesNewRomanPSMT"/>
                <w:b w:val="0"/>
                <w:sz w:val="24"/>
                <w:lang w:val="en-US" w:eastAsia="en-US"/>
              </w:rPr>
              <w:t>Crino</w:t>
            </w:r>
            <w:proofErr w:type="spellEnd"/>
            <w:r w:rsidRPr="00B15F86">
              <w:rPr>
                <w:rFonts w:eastAsia="TimesNewRomanPSMT"/>
                <w:b w:val="0"/>
                <w:sz w:val="24"/>
                <w:lang w:val="en-US" w:eastAsia="en-US"/>
              </w:rPr>
              <w:t xml:space="preserve"> and White (1981)</w:t>
            </w:r>
          </w:p>
        </w:tc>
        <w:tc>
          <w:tcPr>
            <w:tcW w:w="5760" w:type="dxa"/>
          </w:tcPr>
          <w:p w:rsidR="00F47109" w:rsidRPr="00B15F86" w:rsidRDefault="00B15F86" w:rsidP="001F63C3">
            <w:pPr>
              <w:pStyle w:val="Heading1"/>
              <w:numPr>
                <w:ilvl w:val="0"/>
                <w:numId w:val="0"/>
              </w:numPr>
              <w:spacing w:line="276" w:lineRule="auto"/>
              <w:jc w:val="both"/>
              <w:outlineLvl w:val="0"/>
              <w:rPr>
                <w:b w:val="0"/>
              </w:rPr>
            </w:pPr>
            <w:proofErr w:type="gramStart"/>
            <w:r w:rsidRPr="00B15F86">
              <w:rPr>
                <w:rFonts w:eastAsia="TimesNewRomanPSMT"/>
                <w:b w:val="0"/>
                <w:lang w:val="en-US" w:eastAsia="en-US"/>
              </w:rPr>
              <w:t>as</w:t>
            </w:r>
            <w:proofErr w:type="gramEnd"/>
            <w:r w:rsidRPr="00B15F86">
              <w:rPr>
                <w:rFonts w:eastAsia="TimesNewRomanPSMT"/>
                <w:b w:val="0"/>
                <w:lang w:val="en-US" w:eastAsia="en-US"/>
              </w:rPr>
              <w:t xml:space="preserve"> </w:t>
            </w:r>
            <w:r w:rsidRPr="00B15F86">
              <w:rPr>
                <w:rFonts w:eastAsia="TimesNewRomanPSMT"/>
                <w:b w:val="0"/>
                <w:sz w:val="24"/>
                <w:lang w:val="en-US" w:eastAsia="en-US"/>
              </w:rPr>
              <w:t>"an individual's satisfaction with various aspects of the communication occurring in his</w:t>
            </w:r>
            <w:r w:rsidRPr="00B15F86">
              <w:rPr>
                <w:rFonts w:eastAsia="TimesNewRomanPSMT"/>
                <w:b w:val="0"/>
                <w:lang w:val="en-US" w:eastAsia="en-US"/>
              </w:rPr>
              <w:t xml:space="preserve"> </w:t>
            </w:r>
            <w:r w:rsidRPr="00B15F86">
              <w:rPr>
                <w:rFonts w:eastAsia="TimesNewRomanPSMT"/>
                <w:b w:val="0"/>
                <w:sz w:val="24"/>
                <w:lang w:val="en-US" w:eastAsia="en-US"/>
              </w:rPr>
              <w:t>organization."</w:t>
            </w:r>
          </w:p>
        </w:tc>
      </w:tr>
      <w:tr w:rsidR="00F47109" w:rsidTr="001F63C3">
        <w:tc>
          <w:tcPr>
            <w:tcW w:w="905" w:type="dxa"/>
          </w:tcPr>
          <w:p w:rsidR="00F47109" w:rsidRPr="00FF4D13" w:rsidRDefault="00F47109" w:rsidP="001F63C3">
            <w:pPr>
              <w:pStyle w:val="Heading1"/>
              <w:numPr>
                <w:ilvl w:val="0"/>
                <w:numId w:val="0"/>
              </w:numPr>
              <w:spacing w:line="276" w:lineRule="auto"/>
              <w:jc w:val="both"/>
              <w:outlineLvl w:val="0"/>
              <w:rPr>
                <w:rFonts w:eastAsiaTheme="minorHAnsi"/>
                <w:b w:val="0"/>
              </w:rPr>
            </w:pPr>
            <w:r>
              <w:rPr>
                <w:rFonts w:eastAsiaTheme="minorHAnsi"/>
                <w:b w:val="0"/>
              </w:rPr>
              <w:t>4</w:t>
            </w:r>
          </w:p>
        </w:tc>
        <w:tc>
          <w:tcPr>
            <w:tcW w:w="2610" w:type="dxa"/>
          </w:tcPr>
          <w:p w:rsidR="00F47109" w:rsidRPr="00452868" w:rsidRDefault="00452868" w:rsidP="001F63C3">
            <w:pPr>
              <w:pStyle w:val="Heading1"/>
              <w:numPr>
                <w:ilvl w:val="0"/>
                <w:numId w:val="0"/>
              </w:numPr>
              <w:spacing w:line="276" w:lineRule="auto"/>
              <w:jc w:val="both"/>
              <w:outlineLvl w:val="0"/>
              <w:rPr>
                <w:b w:val="0"/>
              </w:rPr>
            </w:pPr>
            <w:proofErr w:type="spellStart"/>
            <w:r w:rsidRPr="00452868">
              <w:rPr>
                <w:rFonts w:eastAsia="TimesNewRomanPSMT"/>
                <w:b w:val="0"/>
                <w:lang w:val="en-US" w:eastAsia="en-US"/>
              </w:rPr>
              <w:t>Pincus</w:t>
            </w:r>
            <w:proofErr w:type="spellEnd"/>
            <w:r w:rsidRPr="00452868">
              <w:rPr>
                <w:rFonts w:eastAsia="TimesNewRomanPSMT"/>
                <w:b w:val="0"/>
                <w:lang w:val="en-US" w:eastAsia="en-US"/>
              </w:rPr>
              <w:t xml:space="preserve"> (1986)</w:t>
            </w:r>
          </w:p>
        </w:tc>
        <w:tc>
          <w:tcPr>
            <w:tcW w:w="5760" w:type="dxa"/>
          </w:tcPr>
          <w:p w:rsidR="00F47109" w:rsidRPr="00452868" w:rsidRDefault="00452868" w:rsidP="00452868">
            <w:pPr>
              <w:autoSpaceDE w:val="0"/>
              <w:autoSpaceDN w:val="0"/>
              <w:adjustRightInd w:val="0"/>
              <w:spacing w:line="360" w:lineRule="auto"/>
              <w:jc w:val="both"/>
            </w:pPr>
            <w:r w:rsidRPr="00452868">
              <w:rPr>
                <w:rFonts w:eastAsia="TimesNewRomanPSMT"/>
                <w:lang w:val="en-US" w:eastAsia="en-US"/>
              </w:rPr>
              <w:t xml:space="preserve"> “</w:t>
            </w:r>
            <w:proofErr w:type="gramStart"/>
            <w:r w:rsidRPr="00452868">
              <w:rPr>
                <w:rFonts w:eastAsia="TimesNewRomanPSMT"/>
                <w:lang w:val="en-US" w:eastAsia="en-US"/>
              </w:rPr>
              <w:t>as</w:t>
            </w:r>
            <w:proofErr w:type="gramEnd"/>
            <w:r w:rsidRPr="00452868">
              <w:rPr>
                <w:rFonts w:eastAsia="TimesNewRomanPSMT"/>
                <w:lang w:val="en-US" w:eastAsia="en-US"/>
              </w:rPr>
              <w:t xml:space="preserve"> the sum of an individual’s satisfaction with that of information flow and relationship variables”.  </w:t>
            </w:r>
          </w:p>
        </w:tc>
      </w:tr>
      <w:tr w:rsidR="00F47109" w:rsidTr="001F63C3">
        <w:tc>
          <w:tcPr>
            <w:tcW w:w="905" w:type="dxa"/>
          </w:tcPr>
          <w:p w:rsidR="00F47109" w:rsidRDefault="00F47109" w:rsidP="001F63C3">
            <w:pPr>
              <w:pStyle w:val="Heading1"/>
              <w:numPr>
                <w:ilvl w:val="0"/>
                <w:numId w:val="0"/>
              </w:numPr>
              <w:spacing w:line="276" w:lineRule="auto"/>
              <w:jc w:val="both"/>
              <w:outlineLvl w:val="0"/>
              <w:rPr>
                <w:rFonts w:eastAsiaTheme="minorHAnsi"/>
                <w:b w:val="0"/>
              </w:rPr>
            </w:pPr>
            <w:r>
              <w:rPr>
                <w:rFonts w:eastAsiaTheme="minorHAnsi"/>
                <w:b w:val="0"/>
              </w:rPr>
              <w:t>5</w:t>
            </w:r>
          </w:p>
        </w:tc>
        <w:tc>
          <w:tcPr>
            <w:tcW w:w="2610" w:type="dxa"/>
          </w:tcPr>
          <w:p w:rsidR="00F47109" w:rsidRPr="00452868" w:rsidRDefault="00452868" w:rsidP="001F63C3">
            <w:pPr>
              <w:pStyle w:val="Heading1"/>
              <w:numPr>
                <w:ilvl w:val="0"/>
                <w:numId w:val="0"/>
              </w:numPr>
              <w:spacing w:line="276" w:lineRule="auto"/>
              <w:jc w:val="both"/>
              <w:outlineLvl w:val="0"/>
              <w:rPr>
                <w:b w:val="0"/>
              </w:rPr>
            </w:pPr>
            <w:r w:rsidRPr="00452868">
              <w:rPr>
                <w:rFonts w:eastAsia="TimesNewRomanPSMT"/>
                <w:b w:val="0"/>
                <w:sz w:val="24"/>
                <w:lang w:val="en-US" w:eastAsia="en-US"/>
              </w:rPr>
              <w:t>Downs and Hazen's (1977) and Downs' (1990)</w:t>
            </w:r>
          </w:p>
        </w:tc>
        <w:tc>
          <w:tcPr>
            <w:tcW w:w="5760" w:type="dxa"/>
          </w:tcPr>
          <w:p w:rsidR="00F47109" w:rsidRPr="00452868" w:rsidRDefault="00452868" w:rsidP="00452868">
            <w:pPr>
              <w:autoSpaceDE w:val="0"/>
              <w:autoSpaceDN w:val="0"/>
              <w:adjustRightInd w:val="0"/>
              <w:spacing w:line="360" w:lineRule="auto"/>
              <w:jc w:val="both"/>
            </w:pPr>
            <w:r w:rsidRPr="00452868">
              <w:rPr>
                <w:rFonts w:eastAsia="TimesNewRomanPSMT"/>
                <w:lang w:val="en-US" w:eastAsia="en-US"/>
              </w:rPr>
              <w:t>“</w:t>
            </w:r>
            <w:proofErr w:type="gramStart"/>
            <w:r w:rsidRPr="00452868">
              <w:rPr>
                <w:rFonts w:eastAsia="TimesNewRomanPSMT"/>
                <w:lang w:val="en-US" w:eastAsia="en-US"/>
              </w:rPr>
              <w:t>as</w:t>
            </w:r>
            <w:proofErr w:type="gramEnd"/>
            <w:r w:rsidRPr="00452868">
              <w:rPr>
                <w:rFonts w:eastAsia="TimesNewRomanPSMT"/>
                <w:lang w:val="en-US" w:eastAsia="en-US"/>
              </w:rPr>
              <w:t xml:space="preserve"> an </w:t>
            </w:r>
            <w:r w:rsidRPr="00452868">
              <w:rPr>
                <w:rFonts w:eastAsia="TimesNewRomanPSMT"/>
                <w:sz w:val="24"/>
                <w:lang w:val="en-US" w:eastAsia="en-US"/>
              </w:rPr>
              <w:t>individual's satisfaction with various</w:t>
            </w:r>
            <w:r w:rsidRPr="00452868">
              <w:rPr>
                <w:rFonts w:eastAsia="TimesNewRomanPSMT"/>
                <w:lang w:val="en-US" w:eastAsia="en-US"/>
              </w:rPr>
              <w:t xml:space="preserve"> </w:t>
            </w:r>
            <w:r w:rsidRPr="00452868">
              <w:rPr>
                <w:rFonts w:eastAsia="TimesNewRomanPSMT"/>
                <w:sz w:val="24"/>
                <w:lang w:val="en-US" w:eastAsia="en-US"/>
              </w:rPr>
              <w:t xml:space="preserve">aspects of communication in the organization and </w:t>
            </w:r>
            <w:r w:rsidRPr="00452868">
              <w:rPr>
                <w:rFonts w:eastAsia="TimesNewRomanPSMT"/>
                <w:lang w:val="en-US" w:eastAsia="en-US"/>
              </w:rPr>
              <w:t xml:space="preserve">having a multidimensional construct”. </w:t>
            </w:r>
          </w:p>
        </w:tc>
      </w:tr>
    </w:tbl>
    <w:p w:rsidR="00F47109" w:rsidRPr="00202B20" w:rsidRDefault="00F47109" w:rsidP="002F02CE">
      <w:pPr>
        <w:pStyle w:val="Default"/>
        <w:spacing w:line="360" w:lineRule="auto"/>
        <w:jc w:val="both"/>
      </w:pPr>
    </w:p>
    <w:p w:rsidR="002F02CE" w:rsidRPr="00202B20" w:rsidRDefault="002F02CE" w:rsidP="002F02CE">
      <w:pPr>
        <w:pStyle w:val="Heading2"/>
        <w:rPr>
          <w:rFonts w:eastAsiaTheme="minorHAnsi"/>
          <w:lang w:val="en-US" w:eastAsia="en-US"/>
        </w:rPr>
      </w:pPr>
      <w:bookmarkStart w:id="4" w:name="_Toc464826616"/>
      <w:r w:rsidRPr="00202B20">
        <w:rPr>
          <w:rFonts w:eastAsiaTheme="minorHAnsi"/>
          <w:lang w:val="en-US" w:eastAsia="en-US"/>
        </w:rPr>
        <w:lastRenderedPageBreak/>
        <w:t>Job Satisfaction</w:t>
      </w:r>
      <w:bookmarkEnd w:id="4"/>
    </w:p>
    <w:p w:rsidR="002F02CE" w:rsidRPr="00202B20" w:rsidRDefault="002F02CE" w:rsidP="002F02CE">
      <w:pPr>
        <w:autoSpaceDE w:val="0"/>
        <w:autoSpaceDN w:val="0"/>
        <w:adjustRightInd w:val="0"/>
        <w:jc w:val="both"/>
        <w:rPr>
          <w:rFonts w:eastAsiaTheme="minorHAnsi"/>
          <w:lang w:val="en-US" w:eastAsia="en-US"/>
        </w:rPr>
      </w:pPr>
    </w:p>
    <w:p w:rsidR="002F02CE" w:rsidRPr="00202B20" w:rsidRDefault="002F02CE" w:rsidP="002F02CE">
      <w:pPr>
        <w:autoSpaceDE w:val="0"/>
        <w:autoSpaceDN w:val="0"/>
        <w:adjustRightInd w:val="0"/>
        <w:spacing w:line="360" w:lineRule="auto"/>
        <w:jc w:val="both"/>
      </w:pPr>
      <w:proofErr w:type="spellStart"/>
      <w:r w:rsidRPr="00202B20">
        <w:t>McShane</w:t>
      </w:r>
      <w:proofErr w:type="spellEnd"/>
      <w:r w:rsidRPr="00202B20">
        <w:t xml:space="preserve"> (2004) stated job satisfaction as, “a person’s evaluation of his or her job and work context”. In general, job satisfaction is defined as the feelings an employee has about the job he or she is doing. Although the origin of job satisfaction is been explained through a wide range of theory building (Weiss et al., 1967; Vroom, 1964), it is evident that no single theory can explain the phenomenon completely. </w:t>
      </w:r>
    </w:p>
    <w:p w:rsidR="002F02CE" w:rsidRPr="00202B20" w:rsidRDefault="002F02CE" w:rsidP="002F02CE">
      <w:pPr>
        <w:autoSpaceDE w:val="0"/>
        <w:autoSpaceDN w:val="0"/>
        <w:adjustRightInd w:val="0"/>
        <w:spacing w:line="360" w:lineRule="auto"/>
        <w:jc w:val="both"/>
      </w:pPr>
      <w:r w:rsidRPr="00202B20">
        <w:t xml:space="preserve">To measure job satisfaction of the employees, the Minnesota Satisfaction questionnaire (the MSQ) developed by Weiss et al. (1967), has been used by various researchers. In its original form the long form MSQ consists of 100 items divided into twenty subscales: Ability utilization; Achievement; Activity; Advancement; Authority; Company policies and practices; Compensation; Co-workers; Creativity; Independence; Moral values; Recognition; Responsibility; Security; Social Service; Social status; Supervision-human relations; Supervision-technical; Variety; and Working conditions. </w:t>
      </w:r>
    </w:p>
    <w:p w:rsidR="002F02CE" w:rsidRDefault="002F02CE" w:rsidP="002F02CE">
      <w:pPr>
        <w:autoSpaceDE w:val="0"/>
        <w:autoSpaceDN w:val="0"/>
        <w:adjustRightInd w:val="0"/>
        <w:spacing w:line="360" w:lineRule="auto"/>
        <w:jc w:val="both"/>
      </w:pPr>
      <w:r w:rsidRPr="00202B20">
        <w:t xml:space="preserve">Locke (1976) stated that job satisfaction is a pleasurable emotional state resulting from the appraisal of one’s job. Reilly (1991) opined that job satisfaction is influenced by the perception of one’s job that a worker has about his or her job. In today’s dynamic environment, facets like salary, working conditions, organizational policies, interpersonal relations influence worker satisfaction. </w:t>
      </w:r>
      <w:proofErr w:type="spellStart"/>
      <w:r w:rsidRPr="00202B20">
        <w:t>Ostroff</w:t>
      </w:r>
      <w:proofErr w:type="spellEnd"/>
      <w:r w:rsidRPr="00202B20">
        <w:t xml:space="preserve"> (1992) stated that </w:t>
      </w:r>
      <w:r w:rsidRPr="00202B20">
        <w:rPr>
          <w:color w:val="000000"/>
        </w:rPr>
        <w:t xml:space="preserve">job satisfaction is associated with individual needs that include challenging work, equitable compensation and a supportive work environment and colleagues. </w:t>
      </w:r>
      <w:proofErr w:type="spellStart"/>
      <w:r w:rsidRPr="00202B20">
        <w:t>Hussami</w:t>
      </w:r>
      <w:proofErr w:type="spellEnd"/>
      <w:r w:rsidRPr="00202B20">
        <w:t xml:space="preserve"> (2008) stated that job satisfaction depends upon the expectation on what that job gives to an employee.  According to research from the National Institute for Occupational Safety and Health (NIOSH, 2004), certain management style like lack of communication and lack of shared decision- making can lead to job stress. Factors like uncertain job roles along with too much responsibility and career concerns including job insecurity, lack of advancement opportunities, and unforeseen changes also cause job stress. Further, Ehlers (2003) suggested that communication satisfaction with co-workers, supervisors and upper management has a significant positive relationship with job satisfaction. Apart from that, working conditions including unpleasant or dangerous job conditions also cause stress in the work environment. </w:t>
      </w:r>
      <w:proofErr w:type="spellStart"/>
      <w:r w:rsidRPr="00202B20">
        <w:t>Rajyalakshmi</w:t>
      </w:r>
      <w:proofErr w:type="spellEnd"/>
      <w:r w:rsidRPr="00202B20">
        <w:t xml:space="preserve"> and </w:t>
      </w:r>
      <w:proofErr w:type="spellStart"/>
      <w:r w:rsidRPr="00202B20">
        <w:t>Kameswari</w:t>
      </w:r>
      <w:proofErr w:type="spellEnd"/>
      <w:r w:rsidRPr="00202B20">
        <w:t xml:space="preserve"> (2009) discussed that service organizations need to attract and retain customers to ensure competitive advantage as employees play an important role in attracting, building and maintaining relationships with customers. An empirical study conducted on job satisfaction in the retail stores revealed that the working conditions and hours, hygiene, sanitation, support from </w:t>
      </w:r>
      <w:r w:rsidRPr="00202B20">
        <w:lastRenderedPageBreak/>
        <w:t xml:space="preserve">superior, and attitude of colleagues have greater influence on job satisfaction of the employees. It is evident that satisfied employees are the biggest asset to an organization so job satisfaction is of vital importance for the growth of any organization. Sang et al. (2009) found that aspects of job satisfaction like pay, supervisors, working conditions, job security, promotion aspects and the nature of job are positively inter-correlated with job satisfaction. </w:t>
      </w:r>
    </w:p>
    <w:p w:rsidR="00001F63" w:rsidRDefault="00001F63" w:rsidP="002F02CE">
      <w:pPr>
        <w:autoSpaceDE w:val="0"/>
        <w:autoSpaceDN w:val="0"/>
        <w:adjustRightInd w:val="0"/>
        <w:spacing w:line="360" w:lineRule="auto"/>
        <w:jc w:val="both"/>
      </w:pPr>
    </w:p>
    <w:tbl>
      <w:tblPr>
        <w:tblStyle w:val="TableGrid"/>
        <w:tblW w:w="9275" w:type="dxa"/>
        <w:tblInd w:w="193" w:type="dxa"/>
        <w:tblLook w:val="04A0"/>
      </w:tblPr>
      <w:tblGrid>
        <w:gridCol w:w="905"/>
        <w:gridCol w:w="2610"/>
        <w:gridCol w:w="5760"/>
      </w:tblGrid>
      <w:tr w:rsidR="00D7198C" w:rsidTr="001F63C3">
        <w:tc>
          <w:tcPr>
            <w:tcW w:w="905" w:type="dxa"/>
          </w:tcPr>
          <w:p w:rsidR="00D7198C" w:rsidRPr="008F1F9D" w:rsidRDefault="00D7198C" w:rsidP="001F63C3">
            <w:pPr>
              <w:pStyle w:val="Heading1"/>
              <w:numPr>
                <w:ilvl w:val="0"/>
                <w:numId w:val="0"/>
              </w:numPr>
              <w:spacing w:line="276" w:lineRule="auto"/>
              <w:jc w:val="both"/>
              <w:outlineLvl w:val="0"/>
              <w:rPr>
                <w:rFonts w:eastAsiaTheme="minorHAnsi"/>
              </w:rPr>
            </w:pPr>
            <w:r w:rsidRPr="008F1F9D">
              <w:rPr>
                <w:rFonts w:eastAsiaTheme="minorHAnsi"/>
              </w:rPr>
              <w:t>S. No.</w:t>
            </w:r>
          </w:p>
        </w:tc>
        <w:tc>
          <w:tcPr>
            <w:tcW w:w="2610" w:type="dxa"/>
          </w:tcPr>
          <w:p w:rsidR="00D7198C" w:rsidRPr="008F1F9D" w:rsidRDefault="00D7198C" w:rsidP="001F63C3">
            <w:pPr>
              <w:pStyle w:val="Heading1"/>
              <w:numPr>
                <w:ilvl w:val="0"/>
                <w:numId w:val="0"/>
              </w:numPr>
              <w:spacing w:line="276" w:lineRule="auto"/>
              <w:jc w:val="both"/>
              <w:outlineLvl w:val="0"/>
              <w:rPr>
                <w:rFonts w:eastAsiaTheme="minorHAnsi"/>
              </w:rPr>
            </w:pPr>
            <w:r w:rsidRPr="008F1F9D">
              <w:rPr>
                <w:rFonts w:eastAsiaTheme="minorHAnsi"/>
              </w:rPr>
              <w:t>Author</w:t>
            </w:r>
          </w:p>
        </w:tc>
        <w:tc>
          <w:tcPr>
            <w:tcW w:w="5760" w:type="dxa"/>
          </w:tcPr>
          <w:p w:rsidR="00D7198C" w:rsidRPr="008F1F9D" w:rsidRDefault="00D7198C" w:rsidP="00D7198C">
            <w:pPr>
              <w:pStyle w:val="Heading1"/>
              <w:numPr>
                <w:ilvl w:val="0"/>
                <w:numId w:val="0"/>
              </w:numPr>
              <w:spacing w:line="276" w:lineRule="auto"/>
              <w:jc w:val="both"/>
              <w:outlineLvl w:val="0"/>
              <w:rPr>
                <w:rFonts w:eastAsiaTheme="minorHAnsi"/>
              </w:rPr>
            </w:pPr>
            <w:r w:rsidRPr="008F1F9D">
              <w:rPr>
                <w:rFonts w:eastAsiaTheme="minorHAnsi"/>
              </w:rPr>
              <w:t xml:space="preserve">Definition of Job </w:t>
            </w:r>
            <w:r>
              <w:rPr>
                <w:rFonts w:eastAsiaTheme="minorHAnsi"/>
              </w:rPr>
              <w:t>Satisfaction</w:t>
            </w:r>
          </w:p>
        </w:tc>
      </w:tr>
      <w:tr w:rsidR="00D7198C" w:rsidTr="001F63C3">
        <w:tc>
          <w:tcPr>
            <w:tcW w:w="905" w:type="dxa"/>
          </w:tcPr>
          <w:p w:rsidR="00D7198C" w:rsidRPr="005B1C18" w:rsidRDefault="00D7198C" w:rsidP="001F63C3">
            <w:pPr>
              <w:pStyle w:val="Heading1"/>
              <w:numPr>
                <w:ilvl w:val="0"/>
                <w:numId w:val="0"/>
              </w:numPr>
              <w:spacing w:line="276" w:lineRule="auto"/>
              <w:jc w:val="both"/>
              <w:outlineLvl w:val="0"/>
              <w:rPr>
                <w:rFonts w:eastAsiaTheme="minorHAnsi"/>
                <w:b w:val="0"/>
              </w:rPr>
            </w:pPr>
            <w:r w:rsidRPr="005B1C18">
              <w:rPr>
                <w:rFonts w:eastAsiaTheme="minorHAnsi"/>
                <w:b w:val="0"/>
              </w:rPr>
              <w:t>1</w:t>
            </w:r>
          </w:p>
        </w:tc>
        <w:tc>
          <w:tcPr>
            <w:tcW w:w="2610" w:type="dxa"/>
          </w:tcPr>
          <w:p w:rsidR="00D7198C" w:rsidRPr="0017284C" w:rsidRDefault="00083A15" w:rsidP="001F63C3">
            <w:pPr>
              <w:pStyle w:val="Heading1"/>
              <w:numPr>
                <w:ilvl w:val="0"/>
                <w:numId w:val="0"/>
              </w:numPr>
              <w:spacing w:line="276" w:lineRule="auto"/>
              <w:jc w:val="both"/>
              <w:outlineLvl w:val="0"/>
              <w:rPr>
                <w:rFonts w:eastAsiaTheme="minorHAnsi"/>
                <w:b w:val="0"/>
              </w:rPr>
            </w:pPr>
            <w:proofErr w:type="spellStart"/>
            <w:r w:rsidRPr="0017284C">
              <w:rPr>
                <w:b w:val="0"/>
              </w:rPr>
              <w:t>McShane</w:t>
            </w:r>
            <w:proofErr w:type="spellEnd"/>
            <w:r w:rsidRPr="0017284C">
              <w:rPr>
                <w:b w:val="0"/>
              </w:rPr>
              <w:t xml:space="preserve"> (2004)</w:t>
            </w:r>
          </w:p>
        </w:tc>
        <w:tc>
          <w:tcPr>
            <w:tcW w:w="5760" w:type="dxa"/>
          </w:tcPr>
          <w:p w:rsidR="00D7198C" w:rsidRPr="0017284C" w:rsidRDefault="00083A15" w:rsidP="001F63C3">
            <w:pPr>
              <w:pStyle w:val="Heading1"/>
              <w:numPr>
                <w:ilvl w:val="0"/>
                <w:numId w:val="0"/>
              </w:numPr>
              <w:spacing w:line="276" w:lineRule="auto"/>
              <w:jc w:val="both"/>
              <w:outlineLvl w:val="0"/>
              <w:rPr>
                <w:rFonts w:eastAsiaTheme="minorHAnsi"/>
                <w:b w:val="0"/>
              </w:rPr>
            </w:pPr>
            <w:r w:rsidRPr="0017284C">
              <w:rPr>
                <w:b w:val="0"/>
              </w:rPr>
              <w:t>“</w:t>
            </w:r>
            <w:proofErr w:type="gramStart"/>
            <w:r w:rsidRPr="0017284C">
              <w:rPr>
                <w:b w:val="0"/>
              </w:rPr>
              <w:t>a</w:t>
            </w:r>
            <w:proofErr w:type="gramEnd"/>
            <w:r w:rsidRPr="0017284C">
              <w:rPr>
                <w:b w:val="0"/>
              </w:rPr>
              <w:t xml:space="preserve"> person’s evaluation of his or her job and work context”</w:t>
            </w:r>
          </w:p>
        </w:tc>
      </w:tr>
      <w:tr w:rsidR="00D7198C" w:rsidTr="001F63C3">
        <w:tc>
          <w:tcPr>
            <w:tcW w:w="905" w:type="dxa"/>
          </w:tcPr>
          <w:p w:rsidR="00D7198C" w:rsidRPr="005B1C18" w:rsidRDefault="00D7198C" w:rsidP="001F63C3">
            <w:pPr>
              <w:pStyle w:val="Heading1"/>
              <w:numPr>
                <w:ilvl w:val="0"/>
                <w:numId w:val="0"/>
              </w:numPr>
              <w:spacing w:line="276" w:lineRule="auto"/>
              <w:jc w:val="both"/>
              <w:outlineLvl w:val="0"/>
              <w:rPr>
                <w:rFonts w:eastAsiaTheme="minorHAnsi"/>
                <w:b w:val="0"/>
              </w:rPr>
            </w:pPr>
            <w:r>
              <w:rPr>
                <w:rFonts w:eastAsiaTheme="minorHAnsi"/>
                <w:b w:val="0"/>
              </w:rPr>
              <w:t>2</w:t>
            </w:r>
          </w:p>
        </w:tc>
        <w:tc>
          <w:tcPr>
            <w:tcW w:w="2610" w:type="dxa"/>
          </w:tcPr>
          <w:p w:rsidR="00D7198C" w:rsidRPr="0029553A" w:rsidRDefault="0029553A" w:rsidP="001F63C3">
            <w:pPr>
              <w:pStyle w:val="Heading1"/>
              <w:numPr>
                <w:ilvl w:val="0"/>
                <w:numId w:val="0"/>
              </w:numPr>
              <w:spacing w:line="276" w:lineRule="auto"/>
              <w:jc w:val="both"/>
              <w:outlineLvl w:val="0"/>
              <w:rPr>
                <w:b w:val="0"/>
              </w:rPr>
            </w:pPr>
            <w:r w:rsidRPr="0029553A">
              <w:rPr>
                <w:b w:val="0"/>
              </w:rPr>
              <w:t>Locke (1976)</w:t>
            </w:r>
          </w:p>
        </w:tc>
        <w:tc>
          <w:tcPr>
            <w:tcW w:w="5760" w:type="dxa"/>
          </w:tcPr>
          <w:p w:rsidR="00D7198C" w:rsidRPr="0029553A" w:rsidRDefault="0029553A" w:rsidP="001F63C3">
            <w:pPr>
              <w:pStyle w:val="Heading1"/>
              <w:numPr>
                <w:ilvl w:val="0"/>
                <w:numId w:val="0"/>
              </w:numPr>
              <w:spacing w:line="276" w:lineRule="auto"/>
              <w:jc w:val="both"/>
              <w:outlineLvl w:val="0"/>
              <w:rPr>
                <w:b w:val="0"/>
              </w:rPr>
            </w:pPr>
            <w:r w:rsidRPr="0029553A">
              <w:rPr>
                <w:b w:val="0"/>
              </w:rPr>
              <w:t>“</w:t>
            </w:r>
            <w:proofErr w:type="gramStart"/>
            <w:r w:rsidRPr="0029553A">
              <w:rPr>
                <w:b w:val="0"/>
              </w:rPr>
              <w:t>is</w:t>
            </w:r>
            <w:proofErr w:type="gramEnd"/>
            <w:r w:rsidRPr="0029553A">
              <w:rPr>
                <w:b w:val="0"/>
              </w:rPr>
              <w:t xml:space="preserve"> a pleasurable emotional state resulting from the appraisal of one’s job”.</w:t>
            </w:r>
          </w:p>
        </w:tc>
      </w:tr>
      <w:tr w:rsidR="00D7198C" w:rsidTr="001F63C3">
        <w:tc>
          <w:tcPr>
            <w:tcW w:w="905" w:type="dxa"/>
          </w:tcPr>
          <w:p w:rsidR="00D7198C" w:rsidRPr="00FF4D13" w:rsidRDefault="00D7198C" w:rsidP="001F63C3">
            <w:pPr>
              <w:pStyle w:val="Heading1"/>
              <w:numPr>
                <w:ilvl w:val="0"/>
                <w:numId w:val="0"/>
              </w:numPr>
              <w:spacing w:line="276" w:lineRule="auto"/>
              <w:jc w:val="both"/>
              <w:outlineLvl w:val="0"/>
              <w:rPr>
                <w:rFonts w:eastAsiaTheme="minorHAnsi"/>
                <w:b w:val="0"/>
              </w:rPr>
            </w:pPr>
            <w:r w:rsidRPr="00FF4D13">
              <w:rPr>
                <w:rFonts w:eastAsiaTheme="minorHAnsi"/>
                <w:b w:val="0"/>
              </w:rPr>
              <w:t>3</w:t>
            </w:r>
          </w:p>
        </w:tc>
        <w:tc>
          <w:tcPr>
            <w:tcW w:w="2610" w:type="dxa"/>
          </w:tcPr>
          <w:p w:rsidR="00D7198C" w:rsidRPr="000F600C" w:rsidRDefault="000F600C" w:rsidP="001F63C3">
            <w:pPr>
              <w:pStyle w:val="Heading1"/>
              <w:numPr>
                <w:ilvl w:val="0"/>
                <w:numId w:val="0"/>
              </w:numPr>
              <w:spacing w:line="276" w:lineRule="auto"/>
              <w:jc w:val="both"/>
              <w:outlineLvl w:val="0"/>
              <w:rPr>
                <w:b w:val="0"/>
              </w:rPr>
            </w:pPr>
            <w:r w:rsidRPr="000F600C">
              <w:rPr>
                <w:b w:val="0"/>
              </w:rPr>
              <w:t>Reilly (1991)</w:t>
            </w:r>
          </w:p>
        </w:tc>
        <w:tc>
          <w:tcPr>
            <w:tcW w:w="5760" w:type="dxa"/>
          </w:tcPr>
          <w:p w:rsidR="00D7198C" w:rsidRPr="000F600C" w:rsidRDefault="000F600C" w:rsidP="001F63C3">
            <w:pPr>
              <w:pStyle w:val="Heading1"/>
              <w:numPr>
                <w:ilvl w:val="0"/>
                <w:numId w:val="0"/>
              </w:numPr>
              <w:spacing w:line="276" w:lineRule="auto"/>
              <w:jc w:val="both"/>
              <w:outlineLvl w:val="0"/>
              <w:rPr>
                <w:b w:val="0"/>
              </w:rPr>
            </w:pPr>
            <w:r w:rsidRPr="000F600C">
              <w:rPr>
                <w:b w:val="0"/>
              </w:rPr>
              <w:t>“</w:t>
            </w:r>
            <w:proofErr w:type="gramStart"/>
            <w:r w:rsidRPr="000F600C">
              <w:rPr>
                <w:b w:val="0"/>
              </w:rPr>
              <w:t>is</w:t>
            </w:r>
            <w:proofErr w:type="gramEnd"/>
            <w:r w:rsidRPr="000F600C">
              <w:rPr>
                <w:b w:val="0"/>
              </w:rPr>
              <w:t xml:space="preserve"> influenced by the perception of one’s job that a worker has about his or her job”.</w:t>
            </w:r>
          </w:p>
        </w:tc>
      </w:tr>
      <w:tr w:rsidR="00D7198C" w:rsidTr="001F63C3">
        <w:tc>
          <w:tcPr>
            <w:tcW w:w="905" w:type="dxa"/>
          </w:tcPr>
          <w:p w:rsidR="00D7198C" w:rsidRPr="00FF4D13" w:rsidRDefault="00D7198C" w:rsidP="001F63C3">
            <w:pPr>
              <w:pStyle w:val="Heading1"/>
              <w:numPr>
                <w:ilvl w:val="0"/>
                <w:numId w:val="0"/>
              </w:numPr>
              <w:spacing w:line="276" w:lineRule="auto"/>
              <w:jc w:val="both"/>
              <w:outlineLvl w:val="0"/>
              <w:rPr>
                <w:rFonts w:eastAsiaTheme="minorHAnsi"/>
                <w:b w:val="0"/>
              </w:rPr>
            </w:pPr>
            <w:r>
              <w:rPr>
                <w:rFonts w:eastAsiaTheme="minorHAnsi"/>
                <w:b w:val="0"/>
              </w:rPr>
              <w:t>4</w:t>
            </w:r>
          </w:p>
        </w:tc>
        <w:tc>
          <w:tcPr>
            <w:tcW w:w="2610" w:type="dxa"/>
          </w:tcPr>
          <w:p w:rsidR="00D7198C" w:rsidRPr="009C4FB4" w:rsidRDefault="009C4FB4" w:rsidP="001F63C3">
            <w:pPr>
              <w:pStyle w:val="Heading1"/>
              <w:numPr>
                <w:ilvl w:val="0"/>
                <w:numId w:val="0"/>
              </w:numPr>
              <w:spacing w:line="276" w:lineRule="auto"/>
              <w:jc w:val="both"/>
              <w:outlineLvl w:val="0"/>
              <w:rPr>
                <w:b w:val="0"/>
              </w:rPr>
            </w:pPr>
            <w:proofErr w:type="spellStart"/>
            <w:r w:rsidRPr="009C4FB4">
              <w:rPr>
                <w:b w:val="0"/>
              </w:rPr>
              <w:t>Ostroff</w:t>
            </w:r>
            <w:proofErr w:type="spellEnd"/>
            <w:r w:rsidRPr="009C4FB4">
              <w:rPr>
                <w:b w:val="0"/>
              </w:rPr>
              <w:t xml:space="preserve"> (1992)</w:t>
            </w:r>
          </w:p>
        </w:tc>
        <w:tc>
          <w:tcPr>
            <w:tcW w:w="5760" w:type="dxa"/>
          </w:tcPr>
          <w:p w:rsidR="00D7198C" w:rsidRPr="009C4FB4" w:rsidRDefault="009C4FB4" w:rsidP="009C4FB4">
            <w:pPr>
              <w:pStyle w:val="Heading1"/>
              <w:numPr>
                <w:ilvl w:val="0"/>
                <w:numId w:val="0"/>
              </w:numPr>
              <w:spacing w:line="276" w:lineRule="auto"/>
              <w:jc w:val="both"/>
              <w:outlineLvl w:val="0"/>
              <w:rPr>
                <w:b w:val="0"/>
              </w:rPr>
            </w:pPr>
            <w:r w:rsidRPr="009C4FB4">
              <w:rPr>
                <w:b w:val="0"/>
                <w:color w:val="000000"/>
              </w:rPr>
              <w:t>“</w:t>
            </w:r>
            <w:proofErr w:type="gramStart"/>
            <w:r w:rsidRPr="009C4FB4">
              <w:rPr>
                <w:b w:val="0"/>
                <w:color w:val="000000"/>
              </w:rPr>
              <w:t>is</w:t>
            </w:r>
            <w:proofErr w:type="gramEnd"/>
            <w:r w:rsidRPr="009C4FB4">
              <w:rPr>
                <w:b w:val="0"/>
                <w:color w:val="000000"/>
              </w:rPr>
              <w:t xml:space="preserve"> associated with individual needs that include challenging work, equitable compensation and a supportive work environment and colleagues”. </w:t>
            </w:r>
          </w:p>
        </w:tc>
      </w:tr>
      <w:tr w:rsidR="00D7198C" w:rsidTr="001F63C3">
        <w:tc>
          <w:tcPr>
            <w:tcW w:w="905" w:type="dxa"/>
          </w:tcPr>
          <w:p w:rsidR="00D7198C" w:rsidRDefault="00D7198C" w:rsidP="001F63C3">
            <w:pPr>
              <w:pStyle w:val="Heading1"/>
              <w:numPr>
                <w:ilvl w:val="0"/>
                <w:numId w:val="0"/>
              </w:numPr>
              <w:spacing w:line="276" w:lineRule="auto"/>
              <w:jc w:val="both"/>
              <w:outlineLvl w:val="0"/>
              <w:rPr>
                <w:rFonts w:eastAsiaTheme="minorHAnsi"/>
                <w:b w:val="0"/>
              </w:rPr>
            </w:pPr>
            <w:r>
              <w:rPr>
                <w:rFonts w:eastAsiaTheme="minorHAnsi"/>
                <w:b w:val="0"/>
              </w:rPr>
              <w:t>5</w:t>
            </w:r>
          </w:p>
        </w:tc>
        <w:tc>
          <w:tcPr>
            <w:tcW w:w="2610" w:type="dxa"/>
          </w:tcPr>
          <w:p w:rsidR="00D7198C" w:rsidRPr="009C4FB4" w:rsidRDefault="009C4FB4" w:rsidP="001F63C3">
            <w:pPr>
              <w:pStyle w:val="Heading1"/>
              <w:numPr>
                <w:ilvl w:val="0"/>
                <w:numId w:val="0"/>
              </w:numPr>
              <w:spacing w:line="276" w:lineRule="auto"/>
              <w:jc w:val="both"/>
              <w:outlineLvl w:val="0"/>
              <w:rPr>
                <w:b w:val="0"/>
              </w:rPr>
            </w:pPr>
            <w:proofErr w:type="spellStart"/>
            <w:r w:rsidRPr="009C4FB4">
              <w:rPr>
                <w:b w:val="0"/>
              </w:rPr>
              <w:t>Hussami</w:t>
            </w:r>
            <w:proofErr w:type="spellEnd"/>
            <w:r w:rsidRPr="009C4FB4">
              <w:rPr>
                <w:b w:val="0"/>
              </w:rPr>
              <w:t xml:space="preserve"> (2008)</w:t>
            </w:r>
          </w:p>
        </w:tc>
        <w:tc>
          <w:tcPr>
            <w:tcW w:w="5760" w:type="dxa"/>
          </w:tcPr>
          <w:p w:rsidR="00D7198C" w:rsidRPr="009C4FB4" w:rsidRDefault="009C4FB4" w:rsidP="001F63C3">
            <w:pPr>
              <w:pStyle w:val="Heading1"/>
              <w:numPr>
                <w:ilvl w:val="0"/>
                <w:numId w:val="0"/>
              </w:numPr>
              <w:spacing w:line="276" w:lineRule="auto"/>
              <w:jc w:val="both"/>
              <w:outlineLvl w:val="0"/>
              <w:rPr>
                <w:b w:val="0"/>
              </w:rPr>
            </w:pPr>
            <w:r w:rsidRPr="009C4FB4">
              <w:rPr>
                <w:b w:val="0"/>
              </w:rPr>
              <w:t>“</w:t>
            </w:r>
            <w:proofErr w:type="gramStart"/>
            <w:r w:rsidRPr="009C4FB4">
              <w:rPr>
                <w:b w:val="0"/>
              </w:rPr>
              <w:t>depends</w:t>
            </w:r>
            <w:proofErr w:type="gramEnd"/>
            <w:r w:rsidRPr="009C4FB4">
              <w:rPr>
                <w:b w:val="0"/>
              </w:rPr>
              <w:t xml:space="preserve"> upon the expectation on what that job gives to an employee”.</w:t>
            </w:r>
          </w:p>
        </w:tc>
      </w:tr>
    </w:tbl>
    <w:p w:rsidR="00001F63" w:rsidRDefault="00001F63" w:rsidP="002F02CE">
      <w:pPr>
        <w:autoSpaceDE w:val="0"/>
        <w:autoSpaceDN w:val="0"/>
        <w:adjustRightInd w:val="0"/>
        <w:spacing w:line="360" w:lineRule="auto"/>
        <w:jc w:val="both"/>
      </w:pPr>
    </w:p>
    <w:p w:rsidR="00457CF2" w:rsidRDefault="00457CF2" w:rsidP="002F02CE">
      <w:pPr>
        <w:autoSpaceDE w:val="0"/>
        <w:autoSpaceDN w:val="0"/>
        <w:adjustRightInd w:val="0"/>
        <w:spacing w:line="360" w:lineRule="auto"/>
        <w:jc w:val="both"/>
      </w:pPr>
    </w:p>
    <w:tbl>
      <w:tblPr>
        <w:tblStyle w:val="TableGrid"/>
        <w:tblW w:w="9738" w:type="dxa"/>
        <w:tblLook w:val="04A0"/>
      </w:tblPr>
      <w:tblGrid>
        <w:gridCol w:w="1494"/>
        <w:gridCol w:w="2881"/>
        <w:gridCol w:w="1243"/>
        <w:gridCol w:w="4120"/>
      </w:tblGrid>
      <w:tr w:rsidR="00001F63" w:rsidRPr="003E5C26" w:rsidTr="001F63C3">
        <w:tc>
          <w:tcPr>
            <w:tcW w:w="1506" w:type="dxa"/>
            <w:vAlign w:val="center"/>
          </w:tcPr>
          <w:p w:rsidR="00001F63" w:rsidRPr="003E5C26" w:rsidRDefault="00001F63" w:rsidP="001F63C3">
            <w:pPr>
              <w:rPr>
                <w:b/>
              </w:rPr>
            </w:pPr>
            <w:r w:rsidRPr="003E5C26">
              <w:rPr>
                <w:b/>
              </w:rPr>
              <w:t>Author (s)</w:t>
            </w:r>
          </w:p>
        </w:tc>
        <w:tc>
          <w:tcPr>
            <w:tcW w:w="2881" w:type="dxa"/>
            <w:vAlign w:val="center"/>
          </w:tcPr>
          <w:p w:rsidR="00001F63" w:rsidRPr="003E5C26" w:rsidRDefault="00001F63" w:rsidP="001F63C3">
            <w:pPr>
              <w:rPr>
                <w:b/>
              </w:rPr>
            </w:pPr>
            <w:r w:rsidRPr="003E5C26">
              <w:rPr>
                <w:b/>
              </w:rPr>
              <w:t>Sector/Organization</w:t>
            </w:r>
            <w:r>
              <w:rPr>
                <w:b/>
              </w:rPr>
              <w:t>/Sample</w:t>
            </w:r>
          </w:p>
        </w:tc>
        <w:tc>
          <w:tcPr>
            <w:tcW w:w="1023" w:type="dxa"/>
            <w:vAlign w:val="center"/>
          </w:tcPr>
          <w:p w:rsidR="00001F63" w:rsidRPr="003E5C26" w:rsidRDefault="00001F63" w:rsidP="001F63C3">
            <w:pPr>
              <w:rPr>
                <w:b/>
              </w:rPr>
            </w:pPr>
            <w:r w:rsidRPr="003E5C26">
              <w:rPr>
                <w:b/>
              </w:rPr>
              <w:t>Country</w:t>
            </w:r>
          </w:p>
        </w:tc>
        <w:tc>
          <w:tcPr>
            <w:tcW w:w="4328" w:type="dxa"/>
            <w:vAlign w:val="center"/>
          </w:tcPr>
          <w:p w:rsidR="00001F63" w:rsidRPr="003E5C26" w:rsidRDefault="00001F63" w:rsidP="001F63C3">
            <w:pPr>
              <w:jc w:val="both"/>
              <w:rPr>
                <w:b/>
              </w:rPr>
            </w:pPr>
            <w:r w:rsidRPr="003E5C26">
              <w:rPr>
                <w:b/>
              </w:rPr>
              <w:t>Characteristics</w:t>
            </w:r>
          </w:p>
        </w:tc>
      </w:tr>
      <w:tr w:rsidR="00001F63" w:rsidRPr="003E5C26" w:rsidTr="001F63C3">
        <w:tc>
          <w:tcPr>
            <w:tcW w:w="1506" w:type="dxa"/>
            <w:vAlign w:val="center"/>
          </w:tcPr>
          <w:p w:rsidR="00001F63" w:rsidRPr="003E5C26" w:rsidRDefault="00001F63" w:rsidP="001F63C3">
            <w:proofErr w:type="spellStart"/>
            <w:r w:rsidRPr="003E5C26">
              <w:t>Yuzuk</w:t>
            </w:r>
            <w:proofErr w:type="spellEnd"/>
            <w:r w:rsidRPr="003E5C26">
              <w:t xml:space="preserve"> (1961)</w:t>
            </w:r>
          </w:p>
        </w:tc>
        <w:tc>
          <w:tcPr>
            <w:tcW w:w="2881" w:type="dxa"/>
            <w:vAlign w:val="center"/>
          </w:tcPr>
          <w:p w:rsidR="00001F63" w:rsidRPr="003E5C26" w:rsidRDefault="00001F63" w:rsidP="001F63C3">
            <w:r w:rsidRPr="003E5C26">
              <w:t>Banking</w:t>
            </w:r>
          </w:p>
        </w:tc>
        <w:tc>
          <w:tcPr>
            <w:tcW w:w="1023" w:type="dxa"/>
            <w:vAlign w:val="center"/>
          </w:tcPr>
          <w:p w:rsidR="00001F63" w:rsidRPr="003E5C26" w:rsidRDefault="00001F63" w:rsidP="001F63C3">
            <w:r>
              <w:t>USA</w:t>
            </w:r>
          </w:p>
        </w:tc>
        <w:tc>
          <w:tcPr>
            <w:tcW w:w="4328" w:type="dxa"/>
            <w:vAlign w:val="center"/>
          </w:tcPr>
          <w:p w:rsidR="00001F63" w:rsidRPr="003E5C26" w:rsidRDefault="00001F63" w:rsidP="001F63C3">
            <w:pPr>
              <w:jc w:val="both"/>
            </w:pPr>
            <w:r w:rsidRPr="003E5C26">
              <w:t>Communication</w:t>
            </w:r>
            <w:r>
              <w:t xml:space="preserve">; </w:t>
            </w:r>
            <w:r w:rsidRPr="003E5C26">
              <w:t>Hours of Work</w:t>
            </w:r>
            <w:r>
              <w:t xml:space="preserve">; </w:t>
            </w:r>
            <w:r w:rsidRPr="003E5C26">
              <w:t>Fellow employees</w:t>
            </w:r>
            <w:r>
              <w:t xml:space="preserve">; </w:t>
            </w:r>
            <w:r w:rsidRPr="003E5C26">
              <w:t>Recognition</w:t>
            </w:r>
            <w:r>
              <w:t xml:space="preserve">; </w:t>
            </w:r>
            <w:r w:rsidRPr="003E5C26">
              <w:t>Work conditions</w:t>
            </w:r>
            <w:r>
              <w:t xml:space="preserve">; </w:t>
            </w:r>
            <w:r w:rsidRPr="003E5C26">
              <w:t>Supervisor</w:t>
            </w:r>
            <w:r>
              <w:t xml:space="preserve">; </w:t>
            </w:r>
            <w:r w:rsidRPr="003E5C26">
              <w:t>Other evaluation and descriptive factors</w:t>
            </w:r>
          </w:p>
        </w:tc>
      </w:tr>
      <w:tr w:rsidR="00001F63" w:rsidRPr="003E5C26" w:rsidTr="001F63C3">
        <w:tc>
          <w:tcPr>
            <w:tcW w:w="1506" w:type="dxa"/>
            <w:vAlign w:val="center"/>
          </w:tcPr>
          <w:p w:rsidR="00001F63" w:rsidRPr="003E5C26" w:rsidRDefault="00001F63" w:rsidP="001F63C3">
            <w:r w:rsidRPr="003E5C26">
              <w:t>Cross (1973)</w:t>
            </w:r>
          </w:p>
        </w:tc>
        <w:tc>
          <w:tcPr>
            <w:tcW w:w="2881" w:type="dxa"/>
            <w:vAlign w:val="center"/>
          </w:tcPr>
          <w:p w:rsidR="00001F63" w:rsidRPr="003E5C26" w:rsidRDefault="00001F63" w:rsidP="001F63C3">
            <w:r w:rsidRPr="003E5C26">
              <w:t>Manufacturing</w:t>
            </w:r>
          </w:p>
        </w:tc>
        <w:tc>
          <w:tcPr>
            <w:tcW w:w="1023" w:type="dxa"/>
            <w:vAlign w:val="center"/>
          </w:tcPr>
          <w:p w:rsidR="00001F63" w:rsidRPr="003E5C26" w:rsidRDefault="00001F63" w:rsidP="001F63C3"/>
        </w:tc>
        <w:tc>
          <w:tcPr>
            <w:tcW w:w="4328" w:type="dxa"/>
            <w:vAlign w:val="center"/>
          </w:tcPr>
          <w:p w:rsidR="00001F63" w:rsidRPr="003E5C26" w:rsidRDefault="00001F63" w:rsidP="001F63C3">
            <w:pPr>
              <w:jc w:val="both"/>
            </w:pPr>
            <w:r>
              <w:t>Organization</w:t>
            </w:r>
            <w:r w:rsidRPr="003E5C26">
              <w:t xml:space="preserve"> as a whole</w:t>
            </w:r>
            <w:r>
              <w:t xml:space="preserve">; </w:t>
            </w:r>
            <w:r w:rsidRPr="003E5C26">
              <w:t>Pay</w:t>
            </w:r>
            <w:r>
              <w:t xml:space="preserve">; </w:t>
            </w:r>
            <w:r w:rsidRPr="003E5C26">
              <w:t>Promotion</w:t>
            </w:r>
            <w:r>
              <w:t xml:space="preserve">; </w:t>
            </w:r>
            <w:r w:rsidRPr="003E5C26">
              <w:t>Supervisor</w:t>
            </w:r>
            <w:r>
              <w:t xml:space="preserve">; </w:t>
            </w:r>
            <w:proofErr w:type="spellStart"/>
            <w:r w:rsidRPr="003E5C26">
              <w:t>Coworkers</w:t>
            </w:r>
            <w:proofErr w:type="spellEnd"/>
            <w:r>
              <w:t>; Work content</w:t>
            </w:r>
          </w:p>
        </w:tc>
      </w:tr>
      <w:tr w:rsidR="00001F63" w:rsidRPr="003E5C26" w:rsidTr="001F63C3">
        <w:tc>
          <w:tcPr>
            <w:tcW w:w="1506" w:type="dxa"/>
            <w:vAlign w:val="center"/>
          </w:tcPr>
          <w:p w:rsidR="00001F63" w:rsidRPr="003E5C26" w:rsidRDefault="00001F63" w:rsidP="001F63C3">
            <w:proofErr w:type="spellStart"/>
            <w:r w:rsidRPr="003E5C26">
              <w:t>Khaleque</w:t>
            </w:r>
            <w:proofErr w:type="spellEnd"/>
            <w:r w:rsidRPr="003E5C26">
              <w:t xml:space="preserve"> and </w:t>
            </w:r>
            <w:proofErr w:type="spellStart"/>
            <w:r w:rsidRPr="003E5C26">
              <w:t>Rahman</w:t>
            </w:r>
            <w:proofErr w:type="spellEnd"/>
            <w:r w:rsidRPr="003E5C26">
              <w:t xml:space="preserve"> (1987)</w:t>
            </w:r>
          </w:p>
        </w:tc>
        <w:tc>
          <w:tcPr>
            <w:tcW w:w="2881" w:type="dxa"/>
            <w:vAlign w:val="center"/>
          </w:tcPr>
          <w:p w:rsidR="00001F63" w:rsidRPr="003E5C26" w:rsidRDefault="00001F63" w:rsidP="001F63C3">
            <w:r w:rsidRPr="003E5C26">
              <w:t>Research and Development Companies</w:t>
            </w:r>
          </w:p>
        </w:tc>
        <w:tc>
          <w:tcPr>
            <w:tcW w:w="1023" w:type="dxa"/>
            <w:vAlign w:val="center"/>
          </w:tcPr>
          <w:p w:rsidR="00001F63" w:rsidRPr="003E5C26" w:rsidRDefault="00001F63" w:rsidP="001F63C3">
            <w:r>
              <w:t>Bangladesh</w:t>
            </w:r>
          </w:p>
        </w:tc>
        <w:tc>
          <w:tcPr>
            <w:tcW w:w="4328" w:type="dxa"/>
            <w:vAlign w:val="center"/>
          </w:tcPr>
          <w:p w:rsidR="00001F63" w:rsidRPr="003E5C26" w:rsidRDefault="00001F63" w:rsidP="001F63C3">
            <w:pPr>
              <w:jc w:val="both"/>
            </w:pPr>
            <w:proofErr w:type="spellStart"/>
            <w:r w:rsidRPr="003E5C26">
              <w:t>Coworkers</w:t>
            </w:r>
            <w:proofErr w:type="spellEnd"/>
            <w:r>
              <w:t xml:space="preserve">; </w:t>
            </w:r>
            <w:r w:rsidRPr="003E5C26">
              <w:t>Hours</w:t>
            </w:r>
            <w:r>
              <w:t xml:space="preserve">; </w:t>
            </w:r>
            <w:r w:rsidRPr="003E5C26">
              <w:t>Work environment</w:t>
            </w:r>
          </w:p>
          <w:p w:rsidR="00001F63" w:rsidRPr="003E5C26" w:rsidRDefault="00001F63" w:rsidP="001F63C3">
            <w:pPr>
              <w:jc w:val="both"/>
            </w:pPr>
            <w:r w:rsidRPr="003E5C26">
              <w:t>Recognition</w:t>
            </w:r>
            <w:r>
              <w:t xml:space="preserve">; </w:t>
            </w:r>
            <w:r w:rsidRPr="003E5C26">
              <w:t>Security</w:t>
            </w:r>
            <w:r>
              <w:t xml:space="preserve">; </w:t>
            </w:r>
            <w:r w:rsidRPr="003E5C26">
              <w:t>Desired job</w:t>
            </w:r>
            <w:r>
              <w:t xml:space="preserve">; </w:t>
            </w:r>
            <w:r w:rsidRPr="003E5C26">
              <w:t>Autonomy</w:t>
            </w:r>
            <w:r>
              <w:t xml:space="preserve">; </w:t>
            </w:r>
            <w:r w:rsidRPr="003E5C26">
              <w:t>Benefits</w:t>
            </w:r>
            <w:r>
              <w:t xml:space="preserve">; </w:t>
            </w:r>
            <w:r w:rsidRPr="003E5C26">
              <w:t>Promotion</w:t>
            </w:r>
            <w:r>
              <w:t xml:space="preserve">; </w:t>
            </w:r>
            <w:r w:rsidRPr="003E5C26">
              <w:t>Supervision</w:t>
            </w:r>
          </w:p>
        </w:tc>
      </w:tr>
      <w:tr w:rsidR="00001F63" w:rsidRPr="003E5C26" w:rsidTr="001F63C3">
        <w:tc>
          <w:tcPr>
            <w:tcW w:w="1506" w:type="dxa"/>
            <w:vAlign w:val="center"/>
          </w:tcPr>
          <w:p w:rsidR="00001F63" w:rsidRPr="003E5C26" w:rsidRDefault="00001F63" w:rsidP="001F63C3">
            <w:proofErr w:type="spellStart"/>
            <w:r w:rsidRPr="003E5C26">
              <w:t>Nazir</w:t>
            </w:r>
            <w:proofErr w:type="spellEnd"/>
            <w:r w:rsidRPr="003E5C26">
              <w:t xml:space="preserve"> and </w:t>
            </w:r>
            <w:proofErr w:type="spellStart"/>
            <w:r w:rsidRPr="003E5C26">
              <w:t>Nazir</w:t>
            </w:r>
            <w:proofErr w:type="spellEnd"/>
            <w:r w:rsidRPr="003E5C26">
              <w:t xml:space="preserve"> (1998)</w:t>
            </w:r>
          </w:p>
        </w:tc>
        <w:tc>
          <w:tcPr>
            <w:tcW w:w="2881" w:type="dxa"/>
            <w:vAlign w:val="center"/>
          </w:tcPr>
          <w:p w:rsidR="00001F63" w:rsidRPr="003E5C26" w:rsidRDefault="00001F63" w:rsidP="001F63C3">
            <w:r w:rsidRPr="003E5C26">
              <w:t>Banking</w:t>
            </w:r>
          </w:p>
        </w:tc>
        <w:tc>
          <w:tcPr>
            <w:tcW w:w="1023" w:type="dxa"/>
            <w:vAlign w:val="center"/>
          </w:tcPr>
          <w:p w:rsidR="00001F63" w:rsidRPr="003E5C26" w:rsidRDefault="00001F63" w:rsidP="001F63C3">
            <w:r w:rsidRPr="003E5C26">
              <w:t>India</w:t>
            </w:r>
          </w:p>
        </w:tc>
        <w:tc>
          <w:tcPr>
            <w:tcW w:w="4328" w:type="dxa"/>
            <w:vAlign w:val="center"/>
          </w:tcPr>
          <w:p w:rsidR="00001F63" w:rsidRPr="003E5C26" w:rsidRDefault="00001F63" w:rsidP="001F63C3">
            <w:pPr>
              <w:jc w:val="both"/>
            </w:pPr>
            <w:r>
              <w:t>D</w:t>
            </w:r>
            <w:r w:rsidRPr="003E5C26">
              <w:t>uration of work</w:t>
            </w:r>
            <w:r>
              <w:t>;</w:t>
            </w:r>
            <w:r w:rsidRPr="003E5C26">
              <w:t xml:space="preserve"> </w:t>
            </w:r>
            <w:r>
              <w:t>N</w:t>
            </w:r>
            <w:r w:rsidRPr="003E5C26">
              <w:t>ature of work</w:t>
            </w:r>
            <w:r>
              <w:t>;</w:t>
            </w:r>
            <w:r w:rsidRPr="003E5C26">
              <w:t xml:space="preserve"> </w:t>
            </w:r>
            <w:r>
              <w:t>R</w:t>
            </w:r>
            <w:r w:rsidRPr="003E5C26">
              <w:t>elation with co-workers</w:t>
            </w:r>
            <w:r>
              <w:t>;</w:t>
            </w:r>
            <w:r w:rsidRPr="003E5C26">
              <w:t xml:space="preserve"> </w:t>
            </w:r>
            <w:r>
              <w:t>R</w:t>
            </w:r>
            <w:r w:rsidRPr="003E5C26">
              <w:t>ecognition for good performance</w:t>
            </w:r>
            <w:r>
              <w:t>;</w:t>
            </w:r>
            <w:r w:rsidRPr="003E5C26">
              <w:t xml:space="preserve"> </w:t>
            </w:r>
            <w:r>
              <w:t>C</w:t>
            </w:r>
            <w:r w:rsidRPr="003E5C26">
              <w:t>omfortable working conditions</w:t>
            </w:r>
            <w:r>
              <w:t>;</w:t>
            </w:r>
            <w:r w:rsidRPr="003E5C26">
              <w:t xml:space="preserve"> </w:t>
            </w:r>
            <w:r>
              <w:t>A</w:t>
            </w:r>
            <w:r w:rsidRPr="003E5C26">
              <w:t>dequate earnings</w:t>
            </w:r>
            <w:r>
              <w:t>;</w:t>
            </w:r>
            <w:r w:rsidRPr="003E5C26">
              <w:t xml:space="preserve"> </w:t>
            </w:r>
            <w:r>
              <w:t>W</w:t>
            </w:r>
            <w:r w:rsidRPr="003E5C26">
              <w:t>ork climate</w:t>
            </w:r>
            <w:r>
              <w:t>;</w:t>
            </w:r>
            <w:r w:rsidRPr="003E5C26">
              <w:t xml:space="preserve"> </w:t>
            </w:r>
            <w:r>
              <w:t>R</w:t>
            </w:r>
            <w:r w:rsidRPr="003E5C26">
              <w:t>esponsibility</w:t>
            </w:r>
            <w:r>
              <w:t>;</w:t>
            </w:r>
            <w:r w:rsidRPr="003E5C26">
              <w:t xml:space="preserve"> </w:t>
            </w:r>
            <w:r>
              <w:t>J</w:t>
            </w:r>
            <w:r w:rsidRPr="003E5C26">
              <w:t>ob security</w:t>
            </w:r>
            <w:r>
              <w:t>;</w:t>
            </w:r>
            <w:r w:rsidRPr="003E5C26">
              <w:t xml:space="preserve"> </w:t>
            </w:r>
            <w:r>
              <w:t>A</w:t>
            </w:r>
            <w:r w:rsidRPr="003E5C26">
              <w:t>bility utilization</w:t>
            </w:r>
            <w:r>
              <w:t>; O</w:t>
            </w:r>
            <w:r w:rsidRPr="003E5C26">
              <w:t xml:space="preserve">pportunity for </w:t>
            </w:r>
            <w:r w:rsidRPr="003E5C26">
              <w:lastRenderedPageBreak/>
              <w:t>advancement</w:t>
            </w:r>
            <w:r>
              <w:t>; P</w:t>
            </w:r>
            <w:r w:rsidRPr="003E5C26">
              <w:t xml:space="preserve">romotion opportunities and </w:t>
            </w:r>
            <w:r>
              <w:t>M</w:t>
            </w:r>
            <w:r w:rsidRPr="003E5C26">
              <w:t>anagement policy</w:t>
            </w:r>
          </w:p>
        </w:tc>
      </w:tr>
      <w:tr w:rsidR="00001F63" w:rsidRPr="003E5C26" w:rsidTr="001F63C3">
        <w:tc>
          <w:tcPr>
            <w:tcW w:w="1506" w:type="dxa"/>
            <w:vAlign w:val="center"/>
          </w:tcPr>
          <w:p w:rsidR="00001F63" w:rsidRPr="003E5C26" w:rsidRDefault="00001F63" w:rsidP="001F63C3">
            <w:proofErr w:type="spellStart"/>
            <w:r w:rsidRPr="003E5C26">
              <w:lastRenderedPageBreak/>
              <w:t>Ellickson</w:t>
            </w:r>
            <w:proofErr w:type="spellEnd"/>
            <w:r w:rsidRPr="003E5C26">
              <w:t xml:space="preserve"> and Logsdon (2002)</w:t>
            </w:r>
          </w:p>
        </w:tc>
        <w:tc>
          <w:tcPr>
            <w:tcW w:w="2881" w:type="dxa"/>
            <w:vAlign w:val="center"/>
          </w:tcPr>
          <w:p w:rsidR="00001F63" w:rsidRPr="003E5C26" w:rsidRDefault="00001F63" w:rsidP="001F63C3">
            <w:r>
              <w:t>Municipal Government</w:t>
            </w:r>
            <w:r w:rsidRPr="003E5C26">
              <w:t xml:space="preserve"> employees</w:t>
            </w:r>
          </w:p>
        </w:tc>
        <w:tc>
          <w:tcPr>
            <w:tcW w:w="1023" w:type="dxa"/>
            <w:vAlign w:val="center"/>
          </w:tcPr>
          <w:p w:rsidR="00001F63" w:rsidRPr="003E5C26" w:rsidRDefault="00001F63" w:rsidP="001F63C3">
            <w:r>
              <w:t>USA</w:t>
            </w:r>
          </w:p>
        </w:tc>
        <w:tc>
          <w:tcPr>
            <w:tcW w:w="4328" w:type="dxa"/>
            <w:vAlign w:val="center"/>
          </w:tcPr>
          <w:p w:rsidR="00001F63" w:rsidRPr="003E5C26" w:rsidRDefault="00001F63" w:rsidP="001F63C3">
            <w:pPr>
              <w:jc w:val="both"/>
            </w:pPr>
            <w:r>
              <w:t>Pay;</w:t>
            </w:r>
            <w:r w:rsidRPr="003E5C26">
              <w:t xml:space="preserve"> </w:t>
            </w:r>
            <w:r>
              <w:t>P</w:t>
            </w:r>
            <w:r w:rsidRPr="003E5C26">
              <w:t>romotional opportunities</w:t>
            </w:r>
            <w:r>
              <w:t>;</w:t>
            </w:r>
            <w:r w:rsidRPr="003E5C26">
              <w:t xml:space="preserve"> </w:t>
            </w:r>
            <w:r>
              <w:t>R</w:t>
            </w:r>
            <w:r w:rsidRPr="003E5C26">
              <w:t>elationships with supervisors</w:t>
            </w:r>
            <w:r>
              <w:t>;</w:t>
            </w:r>
            <w:r w:rsidRPr="003E5C26">
              <w:t xml:space="preserve"> </w:t>
            </w:r>
            <w:r>
              <w:t>E</w:t>
            </w:r>
            <w:r w:rsidRPr="003E5C26">
              <w:t>mployees’ perform</w:t>
            </w:r>
            <w:r>
              <w:t>ance management systems and F</w:t>
            </w:r>
            <w:r w:rsidRPr="003E5C26">
              <w:t>ringe benefits</w:t>
            </w:r>
          </w:p>
        </w:tc>
      </w:tr>
      <w:tr w:rsidR="00001F63" w:rsidRPr="003E5C26" w:rsidTr="001F63C3">
        <w:tc>
          <w:tcPr>
            <w:tcW w:w="1506" w:type="dxa"/>
            <w:vAlign w:val="center"/>
          </w:tcPr>
          <w:p w:rsidR="00001F63" w:rsidRPr="003E5C26" w:rsidRDefault="00001F63" w:rsidP="001F63C3">
            <w:r w:rsidRPr="003E5C26">
              <w:t xml:space="preserve">Kumar and </w:t>
            </w:r>
            <w:proofErr w:type="spellStart"/>
            <w:r w:rsidRPr="003E5C26">
              <w:t>Patnik</w:t>
            </w:r>
            <w:proofErr w:type="spellEnd"/>
            <w:r w:rsidRPr="003E5C26">
              <w:t xml:space="preserve"> (2002)</w:t>
            </w:r>
          </w:p>
        </w:tc>
        <w:tc>
          <w:tcPr>
            <w:tcW w:w="2881" w:type="dxa"/>
            <w:vAlign w:val="center"/>
          </w:tcPr>
          <w:p w:rsidR="00001F63" w:rsidRPr="003E5C26" w:rsidRDefault="00001F63" w:rsidP="001F63C3">
            <w:r>
              <w:t>Education</w:t>
            </w:r>
          </w:p>
        </w:tc>
        <w:tc>
          <w:tcPr>
            <w:tcW w:w="1023" w:type="dxa"/>
            <w:vAlign w:val="center"/>
          </w:tcPr>
          <w:p w:rsidR="00001F63" w:rsidRPr="003E5C26" w:rsidRDefault="00001F63" w:rsidP="001F63C3">
            <w:r w:rsidRPr="003E5C26">
              <w:t>India</w:t>
            </w:r>
          </w:p>
        </w:tc>
        <w:tc>
          <w:tcPr>
            <w:tcW w:w="4328" w:type="dxa"/>
            <w:vAlign w:val="center"/>
          </w:tcPr>
          <w:p w:rsidR="00001F63" w:rsidRPr="003E5C26" w:rsidRDefault="00001F63" w:rsidP="001F63C3">
            <w:pPr>
              <w:jc w:val="both"/>
            </w:pPr>
            <w:r>
              <w:t>P</w:t>
            </w:r>
            <w:r w:rsidRPr="003E5C26">
              <w:t>ay</w:t>
            </w:r>
            <w:r>
              <w:t>; Security, S</w:t>
            </w:r>
            <w:r w:rsidRPr="003E5C26">
              <w:t xml:space="preserve">ocial satisfaction, </w:t>
            </w:r>
            <w:r>
              <w:t>S</w:t>
            </w:r>
            <w:r w:rsidRPr="003E5C26">
              <w:t xml:space="preserve">upervisors, and </w:t>
            </w:r>
            <w:r>
              <w:t>G</w:t>
            </w:r>
            <w:r w:rsidRPr="003E5C26">
              <w:t>rowth satisfaction.</w:t>
            </w:r>
          </w:p>
        </w:tc>
      </w:tr>
      <w:tr w:rsidR="00001F63" w:rsidRPr="003E5C26" w:rsidTr="001F63C3">
        <w:tc>
          <w:tcPr>
            <w:tcW w:w="1506" w:type="dxa"/>
            <w:vAlign w:val="center"/>
          </w:tcPr>
          <w:p w:rsidR="00001F63" w:rsidRPr="003E5C26" w:rsidRDefault="00001F63" w:rsidP="001F63C3">
            <w:proofErr w:type="spellStart"/>
            <w:r w:rsidRPr="003E5C26">
              <w:t>Kumudha</w:t>
            </w:r>
            <w:proofErr w:type="spellEnd"/>
            <w:r w:rsidRPr="003E5C26">
              <w:t xml:space="preserve"> and Abraham (2008)</w:t>
            </w:r>
          </w:p>
        </w:tc>
        <w:tc>
          <w:tcPr>
            <w:tcW w:w="2881" w:type="dxa"/>
            <w:vAlign w:val="center"/>
          </w:tcPr>
          <w:p w:rsidR="00001F63" w:rsidRPr="003E5C26" w:rsidRDefault="00001F63" w:rsidP="001F63C3">
            <w:r w:rsidRPr="003E5C26">
              <w:t>Banking</w:t>
            </w:r>
          </w:p>
        </w:tc>
        <w:tc>
          <w:tcPr>
            <w:tcW w:w="1023" w:type="dxa"/>
            <w:vAlign w:val="center"/>
          </w:tcPr>
          <w:p w:rsidR="00001F63" w:rsidRPr="003E5C26" w:rsidRDefault="00001F63" w:rsidP="001F63C3">
            <w:r w:rsidRPr="003E5C26">
              <w:t>India</w:t>
            </w:r>
          </w:p>
        </w:tc>
        <w:tc>
          <w:tcPr>
            <w:tcW w:w="4328" w:type="dxa"/>
            <w:vAlign w:val="center"/>
          </w:tcPr>
          <w:p w:rsidR="00001F63" w:rsidRPr="003E5C26" w:rsidRDefault="00001F63" w:rsidP="001F63C3">
            <w:pPr>
              <w:jc w:val="both"/>
            </w:pPr>
            <w:r>
              <w:t>P</w:t>
            </w:r>
            <w:r w:rsidRPr="003E5C26">
              <w:t>rograms related to self-development</w:t>
            </w:r>
            <w:r>
              <w:t>; O</w:t>
            </w:r>
            <w:r w:rsidRPr="003E5C26">
              <w:t xml:space="preserve">pportunities to learn new skills and </w:t>
            </w:r>
            <w:r>
              <w:t>R</w:t>
            </w:r>
            <w:r w:rsidRPr="003E5C26">
              <w:t>etirement preparation programs</w:t>
            </w:r>
          </w:p>
        </w:tc>
      </w:tr>
      <w:tr w:rsidR="00001F63" w:rsidRPr="003E5C26" w:rsidTr="001F63C3">
        <w:tc>
          <w:tcPr>
            <w:tcW w:w="1506" w:type="dxa"/>
            <w:vAlign w:val="center"/>
          </w:tcPr>
          <w:p w:rsidR="00001F63" w:rsidRPr="003E5C26" w:rsidRDefault="00001F63" w:rsidP="001F63C3">
            <w:r w:rsidRPr="003E5C26">
              <w:t>Rutherford et al (2009)</w:t>
            </w:r>
          </w:p>
        </w:tc>
        <w:tc>
          <w:tcPr>
            <w:tcW w:w="2881" w:type="dxa"/>
            <w:vAlign w:val="center"/>
          </w:tcPr>
          <w:p w:rsidR="00001F63" w:rsidRPr="003E5C26" w:rsidRDefault="00001F63" w:rsidP="001F63C3">
            <w:r w:rsidRPr="003E5C26">
              <w:t>Salespersons</w:t>
            </w:r>
          </w:p>
        </w:tc>
        <w:tc>
          <w:tcPr>
            <w:tcW w:w="1023" w:type="dxa"/>
            <w:vAlign w:val="center"/>
          </w:tcPr>
          <w:p w:rsidR="00001F63" w:rsidRPr="003E5C26" w:rsidRDefault="00001F63" w:rsidP="001F63C3">
            <w:r>
              <w:t>USA</w:t>
            </w:r>
          </w:p>
        </w:tc>
        <w:tc>
          <w:tcPr>
            <w:tcW w:w="4328" w:type="dxa"/>
            <w:vAlign w:val="center"/>
          </w:tcPr>
          <w:p w:rsidR="00001F63" w:rsidRPr="003E5C26" w:rsidRDefault="00001F63" w:rsidP="001F63C3">
            <w:pPr>
              <w:jc w:val="both"/>
            </w:pPr>
            <w:r>
              <w:t>Overall job;</w:t>
            </w:r>
            <w:r w:rsidRPr="003E5C26">
              <w:t xml:space="preserve"> </w:t>
            </w:r>
            <w:proofErr w:type="spellStart"/>
            <w:r>
              <w:t>C</w:t>
            </w:r>
            <w:r w:rsidRPr="003E5C26">
              <w:t>oworkers</w:t>
            </w:r>
            <w:proofErr w:type="spellEnd"/>
            <w:r>
              <w:t>;</w:t>
            </w:r>
            <w:r w:rsidRPr="003E5C26">
              <w:t xml:space="preserve"> </w:t>
            </w:r>
            <w:r>
              <w:t>S</w:t>
            </w:r>
            <w:r w:rsidRPr="003E5C26">
              <w:t>upervision</w:t>
            </w:r>
            <w:r>
              <w:t>;</w:t>
            </w:r>
            <w:r w:rsidRPr="003E5C26">
              <w:t xml:space="preserve"> </w:t>
            </w:r>
            <w:r>
              <w:t>C</w:t>
            </w:r>
            <w:r w:rsidRPr="003E5C26">
              <w:t>ompany policy and support</w:t>
            </w:r>
            <w:r>
              <w:t>;</w:t>
            </w:r>
            <w:r w:rsidRPr="003E5C26">
              <w:t xml:space="preserve"> </w:t>
            </w:r>
            <w:r>
              <w:t>P</w:t>
            </w:r>
            <w:r w:rsidRPr="003E5C26">
              <w:t xml:space="preserve">ay, </w:t>
            </w:r>
            <w:r>
              <w:t>Promotion and A</w:t>
            </w:r>
            <w:r w:rsidRPr="003E5C26">
              <w:t xml:space="preserve">dvancement </w:t>
            </w:r>
          </w:p>
        </w:tc>
      </w:tr>
      <w:tr w:rsidR="00001F63" w:rsidRPr="003E5C26" w:rsidTr="001F63C3">
        <w:trPr>
          <w:trHeight w:val="161"/>
        </w:trPr>
        <w:tc>
          <w:tcPr>
            <w:tcW w:w="1506" w:type="dxa"/>
            <w:vAlign w:val="center"/>
          </w:tcPr>
          <w:p w:rsidR="00001F63" w:rsidRPr="003E5C26" w:rsidRDefault="00001F63" w:rsidP="001F63C3">
            <w:proofErr w:type="spellStart"/>
            <w:r w:rsidRPr="003E5C26">
              <w:t>Masroor</w:t>
            </w:r>
            <w:proofErr w:type="spellEnd"/>
            <w:r w:rsidRPr="003E5C26">
              <w:t xml:space="preserve"> and Fakir (2009)</w:t>
            </w:r>
          </w:p>
        </w:tc>
        <w:tc>
          <w:tcPr>
            <w:tcW w:w="2881" w:type="dxa"/>
            <w:vAlign w:val="center"/>
          </w:tcPr>
          <w:p w:rsidR="00001F63" w:rsidRPr="003E5C26" w:rsidRDefault="00001F63" w:rsidP="001F63C3">
            <w:r w:rsidRPr="003E5C26">
              <w:t>Nurses</w:t>
            </w:r>
          </w:p>
        </w:tc>
        <w:tc>
          <w:tcPr>
            <w:tcW w:w="1023" w:type="dxa"/>
            <w:vAlign w:val="center"/>
          </w:tcPr>
          <w:p w:rsidR="00001F63" w:rsidRPr="003E5C26" w:rsidRDefault="00001F63" w:rsidP="001F63C3">
            <w:r w:rsidRPr="003E5C26">
              <w:t>Malaysia</w:t>
            </w:r>
          </w:p>
        </w:tc>
        <w:tc>
          <w:tcPr>
            <w:tcW w:w="4328" w:type="dxa"/>
            <w:vAlign w:val="center"/>
          </w:tcPr>
          <w:p w:rsidR="00001F63" w:rsidRPr="003E5C26" w:rsidRDefault="00001F63" w:rsidP="001F63C3">
            <w:pPr>
              <w:jc w:val="both"/>
            </w:pPr>
            <w:r>
              <w:t>S</w:t>
            </w:r>
            <w:r w:rsidRPr="003E5C26">
              <w:t>atisfaction with supervisor</w:t>
            </w:r>
            <w:r>
              <w:t>;</w:t>
            </w:r>
            <w:r w:rsidRPr="003E5C26">
              <w:t xml:space="preserve"> </w:t>
            </w:r>
            <w:r>
              <w:t>Job variety;</w:t>
            </w:r>
            <w:r w:rsidRPr="003E5C26">
              <w:t xml:space="preserve"> </w:t>
            </w:r>
            <w:r>
              <w:t>C</w:t>
            </w:r>
            <w:r w:rsidRPr="003E5C26">
              <w:t>ompensation</w:t>
            </w:r>
            <w:r>
              <w:t>;</w:t>
            </w:r>
            <w:r w:rsidRPr="003E5C26">
              <w:t xml:space="preserve"> </w:t>
            </w:r>
            <w:r>
              <w:t>C</w:t>
            </w:r>
            <w:r w:rsidRPr="003E5C26">
              <w:t xml:space="preserve">o-workers and </w:t>
            </w:r>
            <w:r>
              <w:t>M</w:t>
            </w:r>
            <w:r w:rsidRPr="003E5C26">
              <w:t>anagement polices</w:t>
            </w:r>
          </w:p>
        </w:tc>
      </w:tr>
      <w:tr w:rsidR="00001F63" w:rsidRPr="003E5C26" w:rsidTr="001F63C3">
        <w:trPr>
          <w:trHeight w:val="161"/>
        </w:trPr>
        <w:tc>
          <w:tcPr>
            <w:tcW w:w="1506" w:type="dxa"/>
            <w:vAlign w:val="center"/>
          </w:tcPr>
          <w:p w:rsidR="00001F63" w:rsidRPr="003E5C26" w:rsidRDefault="00001F63" w:rsidP="001F63C3">
            <w:proofErr w:type="spellStart"/>
            <w:r w:rsidRPr="003E5C26">
              <w:t>Orisatoki</w:t>
            </w:r>
            <w:proofErr w:type="spellEnd"/>
            <w:r w:rsidRPr="003E5C26">
              <w:t xml:space="preserve"> and </w:t>
            </w:r>
            <w:proofErr w:type="spellStart"/>
            <w:r w:rsidRPr="003E5C26">
              <w:t>Oguntibeju</w:t>
            </w:r>
            <w:proofErr w:type="spellEnd"/>
            <w:r w:rsidRPr="003E5C26">
              <w:t xml:space="preserve"> (2010)</w:t>
            </w:r>
          </w:p>
        </w:tc>
        <w:tc>
          <w:tcPr>
            <w:tcW w:w="2881" w:type="dxa"/>
            <w:vAlign w:val="center"/>
          </w:tcPr>
          <w:p w:rsidR="00001F63" w:rsidRPr="003E5C26" w:rsidRDefault="00001F63" w:rsidP="001F63C3">
            <w:r w:rsidRPr="003E5C26">
              <w:t>Supermarket workers</w:t>
            </w:r>
          </w:p>
        </w:tc>
        <w:tc>
          <w:tcPr>
            <w:tcW w:w="1023" w:type="dxa"/>
            <w:vAlign w:val="center"/>
          </w:tcPr>
          <w:p w:rsidR="00001F63" w:rsidRPr="003E5C26" w:rsidRDefault="00001F63" w:rsidP="001F63C3">
            <w:r w:rsidRPr="003E5C26">
              <w:t>West Indies</w:t>
            </w:r>
          </w:p>
        </w:tc>
        <w:tc>
          <w:tcPr>
            <w:tcW w:w="4328" w:type="dxa"/>
            <w:vAlign w:val="center"/>
          </w:tcPr>
          <w:p w:rsidR="00001F63" w:rsidRPr="003E5C26" w:rsidRDefault="00001F63" w:rsidP="001F63C3">
            <w:pPr>
              <w:jc w:val="both"/>
            </w:pPr>
            <w:r>
              <w:t>R</w:t>
            </w:r>
            <w:r w:rsidRPr="003E5C26">
              <w:t>elationship with supervisors</w:t>
            </w:r>
            <w:r>
              <w:t>;</w:t>
            </w:r>
            <w:r w:rsidRPr="003E5C26">
              <w:t xml:space="preserve"> </w:t>
            </w:r>
            <w:r>
              <w:t>Knowledge about work place; W</w:t>
            </w:r>
            <w:r w:rsidRPr="003E5C26">
              <w:t>orking conditions</w:t>
            </w:r>
            <w:r>
              <w:t>;</w:t>
            </w:r>
            <w:r w:rsidRPr="003E5C26">
              <w:t xml:space="preserve"> </w:t>
            </w:r>
            <w:r>
              <w:t>E</w:t>
            </w:r>
            <w:r w:rsidRPr="003E5C26">
              <w:t>xpectations of employers</w:t>
            </w:r>
            <w:r>
              <w:t>;</w:t>
            </w:r>
            <w:r w:rsidRPr="003E5C26">
              <w:t xml:space="preserve"> </w:t>
            </w:r>
            <w:r>
              <w:t>Relationship with colleagues; R</w:t>
            </w:r>
            <w:r w:rsidRPr="003E5C26">
              <w:t xml:space="preserve">ecognition, </w:t>
            </w:r>
            <w:r>
              <w:t>S</w:t>
            </w:r>
            <w:r w:rsidRPr="003E5C26">
              <w:t>ense of belonging</w:t>
            </w:r>
            <w:r>
              <w:t>;</w:t>
            </w:r>
            <w:r w:rsidRPr="003E5C26">
              <w:t xml:space="preserve"> </w:t>
            </w:r>
            <w:r>
              <w:t>R</w:t>
            </w:r>
            <w:r w:rsidRPr="003E5C26">
              <w:t xml:space="preserve">ate of promotion and </w:t>
            </w:r>
            <w:r>
              <w:t>S</w:t>
            </w:r>
            <w:r w:rsidRPr="003E5C26">
              <w:t>alary level</w:t>
            </w:r>
          </w:p>
        </w:tc>
      </w:tr>
      <w:tr w:rsidR="00001F63" w:rsidRPr="003E5C26" w:rsidTr="001F63C3">
        <w:tc>
          <w:tcPr>
            <w:tcW w:w="1506" w:type="dxa"/>
            <w:vAlign w:val="center"/>
          </w:tcPr>
          <w:p w:rsidR="00001F63" w:rsidRPr="003E5C26" w:rsidRDefault="00001F63" w:rsidP="001F63C3">
            <w:proofErr w:type="spellStart"/>
            <w:r w:rsidRPr="003E5C26">
              <w:t>Borkar</w:t>
            </w:r>
            <w:proofErr w:type="spellEnd"/>
            <w:r>
              <w:t xml:space="preserve"> </w:t>
            </w:r>
            <w:r w:rsidRPr="003E5C26">
              <w:t>and Paul (2013)</w:t>
            </w:r>
          </w:p>
        </w:tc>
        <w:tc>
          <w:tcPr>
            <w:tcW w:w="2881" w:type="dxa"/>
            <w:vAlign w:val="center"/>
          </w:tcPr>
          <w:p w:rsidR="00001F63" w:rsidRPr="003E5C26" w:rsidRDefault="00001F63" w:rsidP="001F63C3">
            <w:r w:rsidRPr="003E5C26">
              <w:t>Retail</w:t>
            </w:r>
            <w:r>
              <w:t xml:space="preserve"> </w:t>
            </w:r>
            <w:r w:rsidRPr="003E5C26">
              <w:t>(Front Line employees)</w:t>
            </w:r>
          </w:p>
        </w:tc>
        <w:tc>
          <w:tcPr>
            <w:tcW w:w="1023" w:type="dxa"/>
            <w:vAlign w:val="center"/>
          </w:tcPr>
          <w:p w:rsidR="00001F63" w:rsidRPr="003E5C26" w:rsidRDefault="00001F63" w:rsidP="001F63C3">
            <w:r w:rsidRPr="003E5C26">
              <w:t>India</w:t>
            </w:r>
          </w:p>
        </w:tc>
        <w:tc>
          <w:tcPr>
            <w:tcW w:w="4328" w:type="dxa"/>
            <w:vAlign w:val="center"/>
          </w:tcPr>
          <w:p w:rsidR="00001F63" w:rsidRPr="003E5C26" w:rsidRDefault="00001F63" w:rsidP="001F63C3">
            <w:pPr>
              <w:jc w:val="both"/>
            </w:pPr>
            <w:r w:rsidRPr="003E5C26">
              <w:t>Work environment</w:t>
            </w:r>
            <w:r>
              <w:t xml:space="preserve">; </w:t>
            </w:r>
            <w:r w:rsidRPr="003E5C26">
              <w:t>Employer - employee relationship</w:t>
            </w:r>
            <w:r>
              <w:t xml:space="preserve">; </w:t>
            </w:r>
            <w:r w:rsidRPr="003E5C26">
              <w:t>Training and development</w:t>
            </w:r>
            <w:r>
              <w:t xml:space="preserve">; </w:t>
            </w:r>
            <w:r w:rsidRPr="003E5C26">
              <w:t>Compensation</w:t>
            </w:r>
          </w:p>
        </w:tc>
      </w:tr>
      <w:tr w:rsidR="00001F63" w:rsidRPr="003E5C26" w:rsidTr="001F63C3">
        <w:tc>
          <w:tcPr>
            <w:tcW w:w="1506" w:type="dxa"/>
            <w:vAlign w:val="center"/>
          </w:tcPr>
          <w:p w:rsidR="00001F63" w:rsidRPr="003E5C26" w:rsidRDefault="00001F63" w:rsidP="001F63C3">
            <w:r>
              <w:t xml:space="preserve">Mo </w:t>
            </w:r>
            <w:r w:rsidRPr="003E5C26">
              <w:t xml:space="preserve">and </w:t>
            </w:r>
            <w:proofErr w:type="spellStart"/>
            <w:r w:rsidRPr="003E5C26">
              <w:t>Buavaraporn</w:t>
            </w:r>
            <w:proofErr w:type="spellEnd"/>
            <w:r w:rsidRPr="003E5C26">
              <w:t xml:space="preserve"> (2014)</w:t>
            </w:r>
          </w:p>
        </w:tc>
        <w:tc>
          <w:tcPr>
            <w:tcW w:w="2881" w:type="dxa"/>
            <w:vAlign w:val="center"/>
          </w:tcPr>
          <w:p w:rsidR="00001F63" w:rsidRPr="003E5C26" w:rsidRDefault="00001F63" w:rsidP="001F63C3">
            <w:r w:rsidRPr="003E5C26">
              <w:t>Retail (Front Line employees)</w:t>
            </w:r>
          </w:p>
        </w:tc>
        <w:tc>
          <w:tcPr>
            <w:tcW w:w="1023" w:type="dxa"/>
            <w:vAlign w:val="center"/>
          </w:tcPr>
          <w:p w:rsidR="00001F63" w:rsidRPr="003E5C26" w:rsidRDefault="00001F63" w:rsidP="001F63C3">
            <w:r w:rsidRPr="003E5C26">
              <w:t>Thailand</w:t>
            </w:r>
          </w:p>
        </w:tc>
        <w:tc>
          <w:tcPr>
            <w:tcW w:w="4328" w:type="dxa"/>
            <w:vAlign w:val="center"/>
          </w:tcPr>
          <w:p w:rsidR="00001F63" w:rsidRPr="003E5C26" w:rsidRDefault="00001F63" w:rsidP="001F63C3">
            <w:pPr>
              <w:jc w:val="both"/>
            </w:pPr>
            <w:r w:rsidRPr="003E5C26">
              <w:t>Satisfaction with Co-workers</w:t>
            </w:r>
            <w:r>
              <w:t xml:space="preserve">; </w:t>
            </w:r>
            <w:r w:rsidRPr="003E5C26">
              <w:t>Satisfaction with Supervision</w:t>
            </w:r>
            <w:r>
              <w:t xml:space="preserve">; </w:t>
            </w:r>
            <w:r w:rsidRPr="003E5C26">
              <w:t>Satisfaction with Promotion</w:t>
            </w:r>
            <w:r>
              <w:t>; Satisfaction with Pay</w:t>
            </w:r>
          </w:p>
        </w:tc>
      </w:tr>
      <w:tr w:rsidR="00001F63" w:rsidRPr="003E5C26" w:rsidTr="001F63C3">
        <w:tc>
          <w:tcPr>
            <w:tcW w:w="1506" w:type="dxa"/>
            <w:vAlign w:val="center"/>
          </w:tcPr>
          <w:p w:rsidR="00001F63" w:rsidRPr="003E5C26" w:rsidRDefault="00001F63" w:rsidP="001F63C3">
            <w:pPr>
              <w:pStyle w:val="Default"/>
              <w:rPr>
                <w:sz w:val="22"/>
                <w:szCs w:val="22"/>
              </w:rPr>
            </w:pPr>
          </w:p>
          <w:p w:rsidR="00001F63" w:rsidRPr="003E5C26" w:rsidRDefault="00001F63" w:rsidP="001F63C3">
            <w:proofErr w:type="spellStart"/>
            <w:r w:rsidRPr="003E5C26">
              <w:rPr>
                <w:bCs/>
              </w:rPr>
              <w:t>Ghayas</w:t>
            </w:r>
            <w:proofErr w:type="spellEnd"/>
            <w:r w:rsidRPr="003E5C26">
              <w:rPr>
                <w:bCs/>
              </w:rPr>
              <w:t xml:space="preserve"> and </w:t>
            </w:r>
            <w:proofErr w:type="spellStart"/>
            <w:r w:rsidRPr="003E5C26">
              <w:rPr>
                <w:bCs/>
              </w:rPr>
              <w:t>Hussain</w:t>
            </w:r>
            <w:proofErr w:type="spellEnd"/>
            <w:r w:rsidRPr="003E5C26">
              <w:rPr>
                <w:bCs/>
              </w:rPr>
              <w:t xml:space="preserve"> (2015)</w:t>
            </w:r>
          </w:p>
        </w:tc>
        <w:tc>
          <w:tcPr>
            <w:tcW w:w="2881" w:type="dxa"/>
            <w:vAlign w:val="center"/>
          </w:tcPr>
          <w:p w:rsidR="00001F63" w:rsidRPr="003E5C26" w:rsidRDefault="00001F63" w:rsidP="001F63C3">
            <w:r w:rsidRPr="003E5C26">
              <w:t>I</w:t>
            </w:r>
            <w:r>
              <w:t xml:space="preserve">nformation </w:t>
            </w:r>
            <w:r w:rsidRPr="003E5C26">
              <w:t>T</w:t>
            </w:r>
            <w:r>
              <w:t>echnology</w:t>
            </w:r>
            <w:r w:rsidRPr="003E5C26">
              <w:t xml:space="preserve"> </w:t>
            </w:r>
          </w:p>
        </w:tc>
        <w:tc>
          <w:tcPr>
            <w:tcW w:w="1023" w:type="dxa"/>
            <w:vAlign w:val="center"/>
          </w:tcPr>
          <w:p w:rsidR="00001F63" w:rsidRPr="003E5C26" w:rsidRDefault="00001F63" w:rsidP="001F63C3">
            <w:r w:rsidRPr="003E5C26">
              <w:t>Pakistan</w:t>
            </w:r>
          </w:p>
        </w:tc>
        <w:tc>
          <w:tcPr>
            <w:tcW w:w="4328" w:type="dxa"/>
            <w:vAlign w:val="center"/>
          </w:tcPr>
          <w:p w:rsidR="00001F63" w:rsidRPr="003E5C26" w:rsidRDefault="00001F63" w:rsidP="001F63C3">
            <w:pPr>
              <w:jc w:val="both"/>
              <w:rPr>
                <w:color w:val="403838"/>
                <w:shd w:val="clear" w:color="auto" w:fill="FFFFFF"/>
              </w:rPr>
            </w:pPr>
            <w:r w:rsidRPr="003E5C26">
              <w:t>Pay</w:t>
            </w:r>
            <w:r>
              <w:t>;</w:t>
            </w:r>
            <w:r w:rsidRPr="003E5C26">
              <w:t xml:space="preserve"> Promotion</w:t>
            </w:r>
            <w:r>
              <w:t>;</w:t>
            </w:r>
            <w:r w:rsidRPr="003E5C26">
              <w:t xml:space="preserve"> Supervision</w:t>
            </w:r>
            <w:r>
              <w:t>;</w:t>
            </w:r>
            <w:r w:rsidRPr="003E5C26">
              <w:t xml:space="preserve"> Fringe Benefits</w:t>
            </w:r>
            <w:r>
              <w:t>;</w:t>
            </w:r>
            <w:r w:rsidRPr="003E5C26">
              <w:t xml:space="preserve"> Contingent Rewards</w:t>
            </w:r>
            <w:r>
              <w:t>;</w:t>
            </w:r>
            <w:r w:rsidRPr="003E5C26">
              <w:t xml:space="preserve"> Operating Procedures</w:t>
            </w:r>
            <w:r>
              <w:t>;</w:t>
            </w:r>
            <w:r w:rsidRPr="003E5C26">
              <w:t xml:space="preserve"> </w:t>
            </w:r>
            <w:proofErr w:type="spellStart"/>
            <w:r w:rsidRPr="003E5C26">
              <w:t>Coworkers</w:t>
            </w:r>
            <w:proofErr w:type="spellEnd"/>
            <w:r>
              <w:t>;</w:t>
            </w:r>
            <w:r w:rsidRPr="003E5C26">
              <w:t xml:space="preserve"> Nature of Work</w:t>
            </w:r>
            <w:r>
              <w:t>;</w:t>
            </w:r>
            <w:r w:rsidRPr="003E5C26">
              <w:t xml:space="preserve"> and Communication</w:t>
            </w:r>
          </w:p>
        </w:tc>
      </w:tr>
      <w:tr w:rsidR="00001F63" w:rsidRPr="003E5C26" w:rsidTr="001F63C3">
        <w:tc>
          <w:tcPr>
            <w:tcW w:w="1506" w:type="dxa"/>
            <w:vAlign w:val="center"/>
          </w:tcPr>
          <w:p w:rsidR="00001F63" w:rsidRPr="003E5C26" w:rsidRDefault="00001F63" w:rsidP="001F63C3">
            <w:pPr>
              <w:pStyle w:val="Default"/>
              <w:rPr>
                <w:sz w:val="22"/>
                <w:szCs w:val="22"/>
              </w:rPr>
            </w:pPr>
            <w:r w:rsidRPr="003E5C26">
              <w:rPr>
                <w:sz w:val="22"/>
                <w:szCs w:val="22"/>
              </w:rPr>
              <w:t xml:space="preserve">Huang and Gamble </w:t>
            </w:r>
            <w:r>
              <w:rPr>
                <w:sz w:val="22"/>
                <w:szCs w:val="22"/>
              </w:rPr>
              <w:t>(</w:t>
            </w:r>
            <w:r w:rsidRPr="003E5C26">
              <w:rPr>
                <w:sz w:val="22"/>
                <w:szCs w:val="22"/>
              </w:rPr>
              <w:t>2015</w:t>
            </w:r>
            <w:r>
              <w:rPr>
                <w:sz w:val="22"/>
                <w:szCs w:val="22"/>
              </w:rPr>
              <w:t>)</w:t>
            </w:r>
          </w:p>
        </w:tc>
        <w:tc>
          <w:tcPr>
            <w:tcW w:w="2881" w:type="dxa"/>
            <w:vAlign w:val="center"/>
          </w:tcPr>
          <w:p w:rsidR="00001F63" w:rsidRPr="003E5C26" w:rsidRDefault="00001F63" w:rsidP="001F63C3">
            <w:r w:rsidRPr="003E5C26">
              <w:t>Retail</w:t>
            </w:r>
            <w:r>
              <w:t xml:space="preserve"> </w:t>
            </w:r>
            <w:r w:rsidRPr="003E5C26">
              <w:t>(Front Line employees)</w:t>
            </w:r>
          </w:p>
        </w:tc>
        <w:tc>
          <w:tcPr>
            <w:tcW w:w="1023" w:type="dxa"/>
            <w:vAlign w:val="center"/>
          </w:tcPr>
          <w:p w:rsidR="00001F63" w:rsidRPr="003E5C26" w:rsidRDefault="00001F63" w:rsidP="001F63C3">
            <w:r w:rsidRPr="003E5C26">
              <w:t>China</w:t>
            </w:r>
          </w:p>
        </w:tc>
        <w:tc>
          <w:tcPr>
            <w:tcW w:w="4328" w:type="dxa"/>
            <w:vAlign w:val="center"/>
          </w:tcPr>
          <w:p w:rsidR="00001F63" w:rsidRPr="003E5C26" w:rsidRDefault="00001F63" w:rsidP="001F63C3">
            <w:pPr>
              <w:jc w:val="both"/>
            </w:pPr>
            <w:r w:rsidRPr="003E5C26">
              <w:t>Pay</w:t>
            </w:r>
            <w:r>
              <w:t>;</w:t>
            </w:r>
            <w:r w:rsidRPr="003E5C26">
              <w:t xml:space="preserve"> Training</w:t>
            </w:r>
            <w:r>
              <w:t>;</w:t>
            </w:r>
            <w:r w:rsidRPr="003E5C26">
              <w:t xml:space="preserve"> Working hours</w:t>
            </w:r>
            <w:r>
              <w:t>;</w:t>
            </w:r>
            <w:r w:rsidRPr="003E5C26">
              <w:t xml:space="preserve"> Workload</w:t>
            </w:r>
          </w:p>
        </w:tc>
      </w:tr>
    </w:tbl>
    <w:p w:rsidR="00457CF2" w:rsidRDefault="00457CF2" w:rsidP="002F02CE">
      <w:pPr>
        <w:autoSpaceDE w:val="0"/>
        <w:autoSpaceDN w:val="0"/>
        <w:adjustRightInd w:val="0"/>
        <w:spacing w:line="360" w:lineRule="auto"/>
        <w:jc w:val="both"/>
        <w:rPr>
          <w:color w:val="000000"/>
        </w:rPr>
      </w:pPr>
    </w:p>
    <w:p w:rsidR="002F02CE" w:rsidRPr="00202B20" w:rsidRDefault="002F02CE" w:rsidP="002F02CE">
      <w:pPr>
        <w:pStyle w:val="Heading2"/>
        <w:rPr>
          <w:rFonts w:eastAsiaTheme="minorHAnsi"/>
          <w:lang w:val="en-US" w:eastAsia="en-US"/>
        </w:rPr>
      </w:pPr>
      <w:bookmarkStart w:id="5" w:name="_Toc464826617"/>
      <w:r w:rsidRPr="00202B20">
        <w:rPr>
          <w:rFonts w:eastAsiaTheme="minorHAnsi"/>
          <w:lang w:val="en-US" w:eastAsia="en-US"/>
        </w:rPr>
        <w:t>Job Performance</w:t>
      </w:r>
      <w:bookmarkEnd w:id="5"/>
    </w:p>
    <w:p w:rsidR="00FA1367" w:rsidRPr="003A694D" w:rsidRDefault="00FA1367" w:rsidP="00FA1367">
      <w:pPr>
        <w:pStyle w:val="Heading1"/>
        <w:numPr>
          <w:ilvl w:val="0"/>
          <w:numId w:val="0"/>
        </w:numPr>
        <w:spacing w:line="360" w:lineRule="auto"/>
        <w:jc w:val="both"/>
        <w:rPr>
          <w:b w:val="0"/>
        </w:rPr>
      </w:pPr>
      <w:r w:rsidRPr="003A694D">
        <w:rPr>
          <w:b w:val="0"/>
        </w:rPr>
        <w:t>Job performance can be viewed as an activity in which an individual is able to accomplish successfully the task assigned to him or her, subject to the normal constraints of the reasonable utilization of available resources (Jamal, 1984). In order to be competitive in a rapidly changing economic and work environment, increasing the job performance of the employees and consequently the performance of the companies has become more crucial. Therefore it is necessary for the companies to analyze the issues that are related with job performance.</w:t>
      </w:r>
    </w:p>
    <w:p w:rsidR="00FA1367" w:rsidRPr="00202B20" w:rsidRDefault="00FA1367" w:rsidP="002F02CE">
      <w:pPr>
        <w:autoSpaceDE w:val="0"/>
        <w:autoSpaceDN w:val="0"/>
        <w:adjustRightInd w:val="0"/>
        <w:jc w:val="both"/>
        <w:rPr>
          <w:rFonts w:eastAsiaTheme="minorHAnsi"/>
          <w:lang w:val="en-US" w:eastAsia="en-US"/>
        </w:rPr>
      </w:pPr>
    </w:p>
    <w:p w:rsidR="002F02CE" w:rsidRPr="00202B20" w:rsidRDefault="002F02CE" w:rsidP="002F02CE">
      <w:pPr>
        <w:autoSpaceDE w:val="0"/>
        <w:autoSpaceDN w:val="0"/>
        <w:adjustRightInd w:val="0"/>
        <w:spacing w:line="360" w:lineRule="auto"/>
        <w:jc w:val="both"/>
      </w:pPr>
      <w:proofErr w:type="gramStart"/>
      <w:r w:rsidRPr="00202B20">
        <w:lastRenderedPageBreak/>
        <w:t>The terms “performance" and “productivity" are often used interchangeably, confusing their meanings and application.</w:t>
      </w:r>
      <w:proofErr w:type="gramEnd"/>
      <w:r w:rsidRPr="00202B20">
        <w:t xml:space="preserve"> Downs and </w:t>
      </w:r>
      <w:proofErr w:type="spellStart"/>
      <w:r w:rsidRPr="00202B20">
        <w:t>Hain</w:t>
      </w:r>
      <w:proofErr w:type="spellEnd"/>
      <w:r w:rsidRPr="00202B20">
        <w:t xml:space="preserve"> (1982) defined that “in the strictest sense, performance is not an output. It is a means to an end, and not the end in itself. The fact that outputs are so hard to measure for some jobs </w:t>
      </w:r>
      <w:proofErr w:type="gramStart"/>
      <w:r w:rsidRPr="00202B20">
        <w:t>has</w:t>
      </w:r>
      <w:proofErr w:type="gramEnd"/>
      <w:r w:rsidRPr="00202B20">
        <w:t xml:space="preserve"> led to the use of performance as a measure of productivity." </w:t>
      </w:r>
      <w:proofErr w:type="spellStart"/>
      <w:r w:rsidRPr="00202B20">
        <w:t>Pincus</w:t>
      </w:r>
      <w:proofErr w:type="spellEnd"/>
      <w:r w:rsidRPr="00202B20">
        <w:t xml:space="preserve"> (1984/1985) observed that performance is usually linked to efficiency-oriented variables, such as goal accomplishment and that productivity is often associated with production-oriented variables, such as profit and return on investment.  </w:t>
      </w:r>
    </w:p>
    <w:p w:rsidR="00FA1367" w:rsidRDefault="00FA1367" w:rsidP="002F02CE">
      <w:pPr>
        <w:autoSpaceDE w:val="0"/>
        <w:autoSpaceDN w:val="0"/>
        <w:adjustRightInd w:val="0"/>
        <w:spacing w:line="360" w:lineRule="auto"/>
        <w:jc w:val="both"/>
      </w:pPr>
    </w:p>
    <w:p w:rsidR="002F02CE" w:rsidRPr="00202B20" w:rsidRDefault="002F02CE" w:rsidP="002F02CE">
      <w:pPr>
        <w:autoSpaceDE w:val="0"/>
        <w:autoSpaceDN w:val="0"/>
        <w:adjustRightInd w:val="0"/>
        <w:spacing w:line="360" w:lineRule="auto"/>
        <w:jc w:val="both"/>
      </w:pPr>
      <w:r w:rsidRPr="00202B20">
        <w:t>Employee Job performance, in general, refers to behaviours that are relevant to organizational goals and that are under the control of individual employees (</w:t>
      </w:r>
      <w:proofErr w:type="spellStart"/>
      <w:r w:rsidRPr="00202B20">
        <w:t>Babin</w:t>
      </w:r>
      <w:proofErr w:type="spellEnd"/>
      <w:r w:rsidRPr="00202B20">
        <w:t xml:space="preserve"> and Boles</w:t>
      </w:r>
      <w:proofErr w:type="gramStart"/>
      <w:r w:rsidRPr="00202B20">
        <w:t>,1996</w:t>
      </w:r>
      <w:proofErr w:type="gramEnd"/>
      <w:r w:rsidRPr="00202B20">
        <w:t xml:space="preserve">; </w:t>
      </w:r>
      <w:proofErr w:type="spellStart"/>
      <w:r w:rsidRPr="00202B20">
        <w:t>Ellinger</w:t>
      </w:r>
      <w:proofErr w:type="spellEnd"/>
      <w:r w:rsidRPr="00202B20">
        <w:t xml:space="preserve"> et al., 2008). As defined by Murphy (1989), job performance is a function of the individual's performance of specific tasks that comprise standard job descriptions, and declares that it is also affected by variables such as maintaining good interpersonal relations, absenteeism, and withdrawal behaviours and other behaviours that increase hazards at the workplace. </w:t>
      </w:r>
    </w:p>
    <w:p w:rsidR="0065423A" w:rsidRDefault="0065423A" w:rsidP="002F02CE">
      <w:pPr>
        <w:autoSpaceDE w:val="0"/>
        <w:autoSpaceDN w:val="0"/>
        <w:adjustRightInd w:val="0"/>
        <w:spacing w:line="360" w:lineRule="auto"/>
        <w:jc w:val="both"/>
      </w:pPr>
    </w:p>
    <w:p w:rsidR="002F02CE" w:rsidRPr="00202B20" w:rsidRDefault="002F02CE" w:rsidP="002F02CE">
      <w:pPr>
        <w:autoSpaceDE w:val="0"/>
        <w:autoSpaceDN w:val="0"/>
        <w:adjustRightInd w:val="0"/>
        <w:spacing w:line="360" w:lineRule="auto"/>
        <w:jc w:val="both"/>
      </w:pPr>
      <w:r w:rsidRPr="00202B20">
        <w:t xml:space="preserve">Smith (1976) discussed some of the problems with various definitions of job performance and stresses that an accurate measure of job performance includes the direct observation of </w:t>
      </w:r>
      <w:proofErr w:type="spellStart"/>
      <w:r w:rsidRPr="00202B20">
        <w:t>behavior</w:t>
      </w:r>
      <w:proofErr w:type="spellEnd"/>
      <w:r w:rsidRPr="00202B20">
        <w:t xml:space="preserve">. Murphy (1989) stated that job performance should be defined in terms of </w:t>
      </w:r>
      <w:proofErr w:type="spellStart"/>
      <w:r w:rsidRPr="00202B20">
        <w:t>behaviors</w:t>
      </w:r>
      <w:proofErr w:type="spellEnd"/>
      <w:r w:rsidRPr="00202B20">
        <w:t xml:space="preserve"> rather than results. He explained that results-based measures are not always functional to the organization, as employees may try to maximize results at the expense of other things. In the job of a retail sales clerk, examples of </w:t>
      </w:r>
      <w:proofErr w:type="spellStart"/>
      <w:r w:rsidRPr="00202B20">
        <w:t>behaviors</w:t>
      </w:r>
      <w:proofErr w:type="spellEnd"/>
      <w:r w:rsidRPr="00202B20">
        <w:t xml:space="preserve"> include greeting customers, answering questions about store products, demonstrating knowledge of store policy and procedures, where an example of a results measure includes total sales per week or month. In a situation where employees are evaluated on sales only, employees may compromise certain </w:t>
      </w:r>
      <w:proofErr w:type="spellStart"/>
      <w:r w:rsidRPr="00202B20">
        <w:t>behaviors</w:t>
      </w:r>
      <w:proofErr w:type="spellEnd"/>
      <w:r w:rsidRPr="00202B20">
        <w:t xml:space="preserve"> (being polite to customers) in order to try to maximize sales (e.g., forcing products on customers). Murphy also defines performance as </w:t>
      </w:r>
      <w:proofErr w:type="spellStart"/>
      <w:r w:rsidRPr="00202B20">
        <w:t>behaviors</w:t>
      </w:r>
      <w:proofErr w:type="spellEnd"/>
      <w:r w:rsidRPr="00202B20">
        <w:t xml:space="preserve"> that are related to the goals of the organization. </w:t>
      </w:r>
    </w:p>
    <w:p w:rsidR="00AA607A" w:rsidRDefault="00AA607A" w:rsidP="002F02CE">
      <w:pPr>
        <w:autoSpaceDE w:val="0"/>
        <w:autoSpaceDN w:val="0"/>
        <w:adjustRightInd w:val="0"/>
        <w:spacing w:line="360" w:lineRule="auto"/>
        <w:jc w:val="both"/>
      </w:pPr>
    </w:p>
    <w:p w:rsidR="002F02CE" w:rsidRPr="00202B20" w:rsidRDefault="002F02CE" w:rsidP="002F02CE">
      <w:pPr>
        <w:autoSpaceDE w:val="0"/>
        <w:autoSpaceDN w:val="0"/>
        <w:adjustRightInd w:val="0"/>
        <w:spacing w:line="360" w:lineRule="auto"/>
        <w:jc w:val="both"/>
        <w:rPr>
          <w:rFonts w:eastAsiaTheme="minorHAnsi"/>
          <w:lang w:val="en-US" w:eastAsia="en-US"/>
        </w:rPr>
      </w:pPr>
      <w:proofErr w:type="spellStart"/>
      <w:r w:rsidRPr="00202B20">
        <w:t>Rotundo</w:t>
      </w:r>
      <w:proofErr w:type="spellEnd"/>
      <w:r w:rsidRPr="00202B20">
        <w:t xml:space="preserve"> (2000) explained that although researchers provide their own conceptualization of job performance, a typical definition focuses on </w:t>
      </w:r>
      <w:proofErr w:type="spellStart"/>
      <w:r w:rsidRPr="00202B20">
        <w:t>behaviors</w:t>
      </w:r>
      <w:proofErr w:type="spellEnd"/>
      <w:r w:rsidRPr="00202B20">
        <w:t xml:space="preserve"> or actions of individuals, not results or outcomes of these actions and </w:t>
      </w:r>
      <w:proofErr w:type="spellStart"/>
      <w:r w:rsidRPr="00202B20">
        <w:t>behaviors</w:t>
      </w:r>
      <w:proofErr w:type="spellEnd"/>
      <w:r w:rsidRPr="00202B20">
        <w:t xml:space="preserve">. </w:t>
      </w:r>
      <w:proofErr w:type="spellStart"/>
      <w:r w:rsidRPr="00202B20">
        <w:t>Befort</w:t>
      </w:r>
      <w:proofErr w:type="spellEnd"/>
      <w:r w:rsidRPr="00202B20">
        <w:t xml:space="preserve"> and </w:t>
      </w:r>
      <w:proofErr w:type="spellStart"/>
      <w:r w:rsidRPr="00202B20">
        <w:t>Hattrup</w:t>
      </w:r>
      <w:proofErr w:type="spellEnd"/>
      <w:r w:rsidRPr="00202B20">
        <w:t xml:space="preserve"> (2003) indicated that the essence of job performance relies on the demands of the job, the goals and the mission of the organization and the beliefs of the organization about which behaviour are mostly valued. </w:t>
      </w:r>
    </w:p>
    <w:p w:rsidR="0065423A" w:rsidRDefault="0065423A" w:rsidP="002F02CE">
      <w:pPr>
        <w:autoSpaceDE w:val="0"/>
        <w:autoSpaceDN w:val="0"/>
        <w:adjustRightInd w:val="0"/>
        <w:spacing w:line="360" w:lineRule="auto"/>
        <w:jc w:val="both"/>
      </w:pPr>
    </w:p>
    <w:p w:rsidR="002F02CE" w:rsidRPr="00202B20" w:rsidRDefault="002F02CE" w:rsidP="002F02CE">
      <w:pPr>
        <w:autoSpaceDE w:val="0"/>
        <w:autoSpaceDN w:val="0"/>
        <w:adjustRightInd w:val="0"/>
        <w:spacing w:line="360" w:lineRule="auto"/>
        <w:jc w:val="both"/>
        <w:rPr>
          <w:rFonts w:eastAsiaTheme="minorHAnsi"/>
          <w:lang w:val="en-US" w:eastAsia="en-US"/>
        </w:rPr>
      </w:pPr>
      <w:r w:rsidRPr="00202B20">
        <w:lastRenderedPageBreak/>
        <w:t xml:space="preserve">Campbell (1990) defined performance as those actions or </w:t>
      </w:r>
      <w:proofErr w:type="spellStart"/>
      <w:r w:rsidRPr="00202B20">
        <w:t>behaviors</w:t>
      </w:r>
      <w:proofErr w:type="spellEnd"/>
      <w:r w:rsidRPr="00202B20">
        <w:t xml:space="preserve"> under the control of the individual, that contribute to the organization’s goals, and that can be measured according to the individual’s level of proficiency. Based on this, t</w:t>
      </w:r>
      <w:r w:rsidRPr="00202B20">
        <w:rPr>
          <w:rFonts w:eastAsiaTheme="minorHAnsi"/>
          <w:lang w:val="en-US" w:eastAsia="en-US"/>
        </w:rPr>
        <w:t xml:space="preserve">he research was conducted in the hospitality business by </w:t>
      </w:r>
      <w:proofErr w:type="spellStart"/>
      <w:r w:rsidRPr="00202B20">
        <w:rPr>
          <w:rFonts w:eastAsiaTheme="minorHAnsi"/>
          <w:lang w:val="en-US" w:eastAsia="en-US"/>
        </w:rPr>
        <w:t>Uysal</w:t>
      </w:r>
      <w:proofErr w:type="spellEnd"/>
      <w:r w:rsidRPr="00202B20">
        <w:rPr>
          <w:rFonts w:eastAsiaTheme="minorHAnsi"/>
          <w:lang w:val="en-US" w:eastAsia="en-US"/>
        </w:rPr>
        <w:t xml:space="preserve"> and </w:t>
      </w:r>
      <w:proofErr w:type="spellStart"/>
      <w:r w:rsidRPr="00202B20">
        <w:rPr>
          <w:rFonts w:eastAsiaTheme="minorHAnsi"/>
          <w:lang w:val="en-US" w:eastAsia="en-US"/>
        </w:rPr>
        <w:t>Magnini</w:t>
      </w:r>
      <w:proofErr w:type="spellEnd"/>
      <w:r w:rsidRPr="00202B20">
        <w:rPr>
          <w:rFonts w:eastAsiaTheme="minorHAnsi"/>
          <w:lang w:val="en-US" w:eastAsia="en-US"/>
        </w:rPr>
        <w:t xml:space="preserve"> (2010), wherein it was suggested that the customer satisfaction and loyalty in the hospitality business will greatly depend on frontline service providers. Considering the present study, job performance is the way of how employees perform their work in dealing with customers. It has become an important dimension used by organization in order to measure employees’ performance ability. Earlier</w:t>
      </w:r>
      <w:proofErr w:type="gramStart"/>
      <w:r w:rsidRPr="00202B20">
        <w:rPr>
          <w:rFonts w:eastAsiaTheme="minorHAnsi"/>
          <w:lang w:val="en-US" w:eastAsia="en-US"/>
        </w:rPr>
        <w:t xml:space="preserve">,  </w:t>
      </w:r>
      <w:proofErr w:type="spellStart"/>
      <w:r w:rsidRPr="00202B20">
        <w:rPr>
          <w:rFonts w:eastAsiaTheme="minorHAnsi"/>
          <w:lang w:val="en-US" w:eastAsia="en-US"/>
        </w:rPr>
        <w:t>Motowidlo</w:t>
      </w:r>
      <w:proofErr w:type="spellEnd"/>
      <w:proofErr w:type="gramEnd"/>
      <w:r w:rsidRPr="00202B20">
        <w:rPr>
          <w:rFonts w:eastAsiaTheme="minorHAnsi"/>
          <w:lang w:val="en-US" w:eastAsia="en-US"/>
        </w:rPr>
        <w:t xml:space="preserve"> et al. (1997) was of the opinion that the job performance is divided into two distinct main points which is task performance and contextual performance. Task performance is an action that contributes to perform a job to generate expected and precise outcome while contextual performance is the effectiveness of the workers in performing their job which is supported by their personal </w:t>
      </w:r>
      <w:proofErr w:type="spellStart"/>
      <w:r w:rsidRPr="00202B20">
        <w:rPr>
          <w:rFonts w:eastAsiaTheme="minorHAnsi"/>
          <w:lang w:val="en-US" w:eastAsia="en-US"/>
        </w:rPr>
        <w:t>behaviour</w:t>
      </w:r>
      <w:proofErr w:type="spellEnd"/>
      <w:r w:rsidRPr="00202B20">
        <w:rPr>
          <w:rFonts w:eastAsiaTheme="minorHAnsi"/>
          <w:lang w:val="en-US" w:eastAsia="en-US"/>
        </w:rPr>
        <w:t xml:space="preserve"> and social and physiological ambience of the workplace. Later, the concept of adaptive performance and counterproductive work behavior were coined. </w:t>
      </w:r>
    </w:p>
    <w:p w:rsidR="002F02CE" w:rsidRPr="00202B20" w:rsidRDefault="002F02CE" w:rsidP="002F02CE">
      <w:pPr>
        <w:autoSpaceDE w:val="0"/>
        <w:autoSpaceDN w:val="0"/>
        <w:adjustRightInd w:val="0"/>
        <w:spacing w:line="360" w:lineRule="auto"/>
        <w:jc w:val="both"/>
        <w:rPr>
          <w:rFonts w:eastAsiaTheme="minorHAnsi"/>
          <w:lang w:val="en-US" w:eastAsia="en-US"/>
        </w:rPr>
      </w:pPr>
      <w:r w:rsidRPr="00202B20">
        <w:rPr>
          <w:rFonts w:eastAsiaTheme="minorHAnsi"/>
          <w:lang w:val="en-US" w:eastAsia="en-US"/>
        </w:rPr>
        <w:t>Almost all frameworks mentioned task performance as an important dimension of individual work performance. Task performance can be defined as the proficiency (</w:t>
      </w:r>
      <w:proofErr w:type="spellStart"/>
      <w:r w:rsidRPr="00202B20">
        <w:rPr>
          <w:rFonts w:eastAsiaTheme="minorHAnsi"/>
          <w:lang w:val="en-US" w:eastAsia="en-US"/>
        </w:rPr>
        <w:t>i.e</w:t>
      </w:r>
      <w:proofErr w:type="spellEnd"/>
      <w:r w:rsidRPr="00202B20">
        <w:rPr>
          <w:rFonts w:eastAsiaTheme="minorHAnsi"/>
          <w:lang w:val="en-US" w:eastAsia="en-US"/>
        </w:rPr>
        <w:t xml:space="preserve">, competency) with which one performs central job tasks. </w:t>
      </w:r>
    </w:p>
    <w:p w:rsidR="0065423A" w:rsidRDefault="0065423A" w:rsidP="002F02CE">
      <w:pPr>
        <w:autoSpaceDE w:val="0"/>
        <w:autoSpaceDN w:val="0"/>
        <w:adjustRightInd w:val="0"/>
        <w:spacing w:line="360" w:lineRule="auto"/>
        <w:jc w:val="both"/>
        <w:rPr>
          <w:rFonts w:eastAsiaTheme="minorHAnsi"/>
          <w:lang w:val="en-US" w:eastAsia="en-US"/>
        </w:rPr>
      </w:pPr>
    </w:p>
    <w:p w:rsidR="002F02CE" w:rsidRPr="00202B20" w:rsidRDefault="002F02CE" w:rsidP="002F02CE">
      <w:pPr>
        <w:autoSpaceDE w:val="0"/>
        <w:autoSpaceDN w:val="0"/>
        <w:adjustRightInd w:val="0"/>
        <w:spacing w:line="360" w:lineRule="auto"/>
        <w:jc w:val="both"/>
        <w:rPr>
          <w:rFonts w:eastAsiaTheme="minorHAnsi"/>
          <w:lang w:val="en-US" w:eastAsia="en-US"/>
        </w:rPr>
      </w:pPr>
      <w:r w:rsidRPr="00202B20">
        <w:rPr>
          <w:rFonts w:eastAsiaTheme="minorHAnsi"/>
          <w:lang w:val="en-US" w:eastAsia="en-US"/>
        </w:rPr>
        <w:t xml:space="preserve">Contextual performance can be defined as individual behaviors that support the organizational, social, and psychological environment in which the technical core must function. </w:t>
      </w:r>
    </w:p>
    <w:p w:rsidR="0065423A" w:rsidRDefault="0065423A" w:rsidP="002F02CE">
      <w:pPr>
        <w:autoSpaceDE w:val="0"/>
        <w:autoSpaceDN w:val="0"/>
        <w:adjustRightInd w:val="0"/>
        <w:spacing w:line="360" w:lineRule="auto"/>
        <w:jc w:val="both"/>
        <w:rPr>
          <w:rFonts w:eastAsiaTheme="minorHAnsi"/>
          <w:lang w:val="en-US" w:eastAsia="en-US"/>
        </w:rPr>
      </w:pPr>
    </w:p>
    <w:p w:rsidR="002F02CE" w:rsidRPr="00202B20" w:rsidRDefault="002F02CE" w:rsidP="002F02CE">
      <w:pPr>
        <w:autoSpaceDE w:val="0"/>
        <w:autoSpaceDN w:val="0"/>
        <w:adjustRightInd w:val="0"/>
        <w:spacing w:line="360" w:lineRule="auto"/>
        <w:jc w:val="both"/>
        <w:rPr>
          <w:rFonts w:eastAsiaTheme="minorHAnsi"/>
          <w:lang w:val="en-US" w:eastAsia="en-US"/>
        </w:rPr>
      </w:pPr>
      <w:r w:rsidRPr="00202B20">
        <w:rPr>
          <w:rFonts w:eastAsiaTheme="minorHAnsi"/>
          <w:lang w:val="en-US" w:eastAsia="en-US"/>
        </w:rPr>
        <w:t xml:space="preserve">Adaptive performance appears to be a multidimensional construct. It represented an eight-dimensional taxonomy of adaptive performance like handling emergencies, work stress; solving problems creatively; dealing with uncertain and unpredictable work situations; learning work tasks, technologies and </w:t>
      </w:r>
      <w:proofErr w:type="spellStart"/>
      <w:r w:rsidRPr="00202B20">
        <w:rPr>
          <w:rFonts w:eastAsiaTheme="minorHAnsi"/>
          <w:lang w:val="en-US" w:eastAsia="en-US"/>
        </w:rPr>
        <w:t>pocedures</w:t>
      </w:r>
      <w:proofErr w:type="spellEnd"/>
      <w:r w:rsidRPr="00202B20">
        <w:rPr>
          <w:rFonts w:eastAsiaTheme="minorHAnsi"/>
          <w:lang w:val="en-US" w:eastAsia="en-US"/>
        </w:rPr>
        <w:t>; demonstrating interpersonal adaptability; demonstrating cultural adaptability; and demonstrating physically oriented adaptability.</w:t>
      </w:r>
    </w:p>
    <w:p w:rsidR="0065423A" w:rsidRDefault="0065423A" w:rsidP="002F02CE">
      <w:pPr>
        <w:autoSpaceDE w:val="0"/>
        <w:autoSpaceDN w:val="0"/>
        <w:adjustRightInd w:val="0"/>
        <w:spacing w:line="360" w:lineRule="auto"/>
        <w:jc w:val="both"/>
        <w:rPr>
          <w:rFonts w:eastAsiaTheme="minorHAnsi"/>
          <w:szCs w:val="18"/>
          <w:lang w:val="en-US" w:eastAsia="en-US"/>
        </w:rPr>
      </w:pPr>
    </w:p>
    <w:p w:rsidR="002F02CE" w:rsidRPr="00202B20" w:rsidRDefault="002F02CE" w:rsidP="002F02CE">
      <w:pPr>
        <w:autoSpaceDE w:val="0"/>
        <w:autoSpaceDN w:val="0"/>
        <w:adjustRightInd w:val="0"/>
        <w:spacing w:line="360" w:lineRule="auto"/>
        <w:jc w:val="both"/>
        <w:rPr>
          <w:rFonts w:eastAsiaTheme="minorHAnsi"/>
          <w:sz w:val="36"/>
          <w:lang w:val="en-US" w:eastAsia="en-US"/>
        </w:rPr>
      </w:pPr>
      <w:r w:rsidRPr="00202B20">
        <w:rPr>
          <w:rFonts w:eastAsiaTheme="minorHAnsi"/>
          <w:szCs w:val="18"/>
          <w:lang w:val="en-US" w:eastAsia="en-US"/>
        </w:rPr>
        <w:t>Counterproductive work behavior, defined as behavior that harms the well-being of the organization, has increased in recent years. It includes behaviors such as absenteeism, being late for work, engaging in off-task behavior, theft, and substance abuse.</w:t>
      </w:r>
    </w:p>
    <w:p w:rsidR="0065423A" w:rsidRDefault="0065423A" w:rsidP="002F02CE">
      <w:pPr>
        <w:autoSpaceDE w:val="0"/>
        <w:autoSpaceDN w:val="0"/>
        <w:adjustRightInd w:val="0"/>
        <w:spacing w:line="360" w:lineRule="auto"/>
        <w:jc w:val="both"/>
        <w:rPr>
          <w:rFonts w:eastAsiaTheme="minorHAnsi"/>
          <w:lang w:val="en-US" w:eastAsia="en-US"/>
        </w:rPr>
      </w:pPr>
    </w:p>
    <w:p w:rsidR="002F02CE" w:rsidRPr="00202B20" w:rsidRDefault="002F02CE" w:rsidP="002F02CE">
      <w:pPr>
        <w:autoSpaceDE w:val="0"/>
        <w:autoSpaceDN w:val="0"/>
        <w:adjustRightInd w:val="0"/>
        <w:spacing w:line="360" w:lineRule="auto"/>
        <w:jc w:val="both"/>
        <w:rPr>
          <w:rFonts w:eastAsiaTheme="minorHAnsi"/>
          <w:lang w:val="en-US" w:eastAsia="en-US"/>
        </w:rPr>
      </w:pPr>
      <w:r w:rsidRPr="00202B20">
        <w:rPr>
          <w:rFonts w:eastAsiaTheme="minorHAnsi"/>
          <w:lang w:val="en-US" w:eastAsia="en-US"/>
        </w:rPr>
        <w:t xml:space="preserve">As defined by </w:t>
      </w:r>
      <w:proofErr w:type="spellStart"/>
      <w:r w:rsidRPr="00202B20">
        <w:rPr>
          <w:rFonts w:eastAsiaTheme="minorHAnsi"/>
          <w:lang w:val="en-US" w:eastAsia="en-US"/>
        </w:rPr>
        <w:t>Awadh</w:t>
      </w:r>
      <w:proofErr w:type="spellEnd"/>
      <w:r w:rsidRPr="00202B20">
        <w:rPr>
          <w:rFonts w:eastAsiaTheme="minorHAnsi"/>
          <w:lang w:val="en-US" w:eastAsia="en-US"/>
        </w:rPr>
        <w:t xml:space="preserve"> and Ismail (2012), job performance is the employee participation to achieve organizational goal. Job performance is one of the important dependent variables and </w:t>
      </w:r>
      <w:r w:rsidRPr="00202B20">
        <w:rPr>
          <w:rFonts w:eastAsiaTheme="minorHAnsi"/>
          <w:lang w:val="en-US" w:eastAsia="en-US"/>
        </w:rPr>
        <w:lastRenderedPageBreak/>
        <w:t>has been studied for a long decade. Recent studies show that leaders’ personality traits affect job performance. Job performance has been defined as the overall predictable value from employees’ behaviors carried out over the course of a set period of time (</w:t>
      </w:r>
      <w:proofErr w:type="spellStart"/>
      <w:r w:rsidRPr="00202B20">
        <w:rPr>
          <w:rFonts w:eastAsiaTheme="minorHAnsi"/>
          <w:lang w:val="en-US" w:eastAsia="en-US"/>
        </w:rPr>
        <w:t>Motowildo</w:t>
      </w:r>
      <w:proofErr w:type="spellEnd"/>
      <w:r w:rsidRPr="00202B20">
        <w:rPr>
          <w:rFonts w:eastAsiaTheme="minorHAnsi"/>
          <w:lang w:val="en-US" w:eastAsia="en-US"/>
        </w:rPr>
        <w:t xml:space="preserve">, </w:t>
      </w:r>
      <w:proofErr w:type="spellStart"/>
      <w:r w:rsidRPr="00202B20">
        <w:rPr>
          <w:rFonts w:eastAsiaTheme="minorHAnsi"/>
          <w:lang w:val="en-US" w:eastAsia="en-US"/>
        </w:rPr>
        <w:t>Borman</w:t>
      </w:r>
      <w:proofErr w:type="spellEnd"/>
      <w:r w:rsidRPr="00202B20">
        <w:rPr>
          <w:rFonts w:eastAsiaTheme="minorHAnsi"/>
          <w:lang w:val="en-US" w:eastAsia="en-US"/>
        </w:rPr>
        <w:t>, &amp;</w:t>
      </w:r>
      <w:proofErr w:type="spellStart"/>
      <w:r w:rsidRPr="00202B20">
        <w:rPr>
          <w:rFonts w:eastAsiaTheme="minorHAnsi"/>
          <w:lang w:val="en-US" w:eastAsia="en-US"/>
        </w:rPr>
        <w:t>Schmit</w:t>
      </w:r>
      <w:proofErr w:type="spellEnd"/>
      <w:r w:rsidRPr="00202B20">
        <w:rPr>
          <w:rFonts w:eastAsiaTheme="minorHAnsi"/>
          <w:lang w:val="en-US" w:eastAsia="en-US"/>
        </w:rPr>
        <w:t>, 1997). Employees’ job performance will affect the outcomes of the organization. Job performance also ensures the organization is functioning well and it consists of the knowledge and skills that is able to guide the employees to perform variety of activities.</w:t>
      </w:r>
    </w:p>
    <w:tbl>
      <w:tblPr>
        <w:tblStyle w:val="TableGrid"/>
        <w:tblW w:w="9275" w:type="dxa"/>
        <w:tblInd w:w="193" w:type="dxa"/>
        <w:tblLook w:val="04A0"/>
      </w:tblPr>
      <w:tblGrid>
        <w:gridCol w:w="905"/>
        <w:gridCol w:w="2610"/>
        <w:gridCol w:w="5760"/>
      </w:tblGrid>
      <w:tr w:rsidR="0065423A" w:rsidTr="00425C06">
        <w:tc>
          <w:tcPr>
            <w:tcW w:w="905" w:type="dxa"/>
          </w:tcPr>
          <w:p w:rsidR="0065423A" w:rsidRPr="008F1F9D" w:rsidRDefault="0065423A" w:rsidP="00425C06">
            <w:pPr>
              <w:pStyle w:val="Heading1"/>
              <w:numPr>
                <w:ilvl w:val="0"/>
                <w:numId w:val="0"/>
              </w:numPr>
              <w:spacing w:line="276" w:lineRule="auto"/>
              <w:jc w:val="both"/>
              <w:outlineLvl w:val="0"/>
              <w:rPr>
                <w:rFonts w:eastAsiaTheme="minorHAnsi"/>
              </w:rPr>
            </w:pPr>
            <w:r w:rsidRPr="008F1F9D">
              <w:rPr>
                <w:rFonts w:eastAsiaTheme="minorHAnsi"/>
              </w:rPr>
              <w:lastRenderedPageBreak/>
              <w:t>S. No.</w:t>
            </w:r>
          </w:p>
        </w:tc>
        <w:tc>
          <w:tcPr>
            <w:tcW w:w="2610" w:type="dxa"/>
          </w:tcPr>
          <w:p w:rsidR="0065423A" w:rsidRPr="008F1F9D" w:rsidRDefault="0065423A" w:rsidP="00425C06">
            <w:pPr>
              <w:pStyle w:val="Heading1"/>
              <w:numPr>
                <w:ilvl w:val="0"/>
                <w:numId w:val="0"/>
              </w:numPr>
              <w:spacing w:line="276" w:lineRule="auto"/>
              <w:jc w:val="both"/>
              <w:outlineLvl w:val="0"/>
              <w:rPr>
                <w:rFonts w:eastAsiaTheme="minorHAnsi"/>
              </w:rPr>
            </w:pPr>
            <w:r w:rsidRPr="008F1F9D">
              <w:rPr>
                <w:rFonts w:eastAsiaTheme="minorHAnsi"/>
              </w:rPr>
              <w:t>Author</w:t>
            </w:r>
          </w:p>
        </w:tc>
        <w:tc>
          <w:tcPr>
            <w:tcW w:w="5760" w:type="dxa"/>
          </w:tcPr>
          <w:p w:rsidR="0065423A" w:rsidRPr="008F1F9D" w:rsidRDefault="0065423A" w:rsidP="00425C06">
            <w:pPr>
              <w:pStyle w:val="Heading1"/>
              <w:numPr>
                <w:ilvl w:val="0"/>
                <w:numId w:val="0"/>
              </w:numPr>
              <w:spacing w:line="276" w:lineRule="auto"/>
              <w:jc w:val="both"/>
              <w:outlineLvl w:val="0"/>
              <w:rPr>
                <w:rFonts w:eastAsiaTheme="minorHAnsi"/>
              </w:rPr>
            </w:pPr>
            <w:r w:rsidRPr="008F1F9D">
              <w:rPr>
                <w:rFonts w:eastAsiaTheme="minorHAnsi"/>
              </w:rPr>
              <w:t>Definition of Job Performance</w:t>
            </w:r>
          </w:p>
        </w:tc>
      </w:tr>
      <w:tr w:rsidR="0065423A" w:rsidTr="00425C06">
        <w:tc>
          <w:tcPr>
            <w:tcW w:w="905" w:type="dxa"/>
          </w:tcPr>
          <w:p w:rsidR="0065423A" w:rsidRPr="005B1C18" w:rsidRDefault="0065423A" w:rsidP="00425C06">
            <w:pPr>
              <w:pStyle w:val="Heading1"/>
              <w:numPr>
                <w:ilvl w:val="0"/>
                <w:numId w:val="0"/>
              </w:numPr>
              <w:spacing w:line="276" w:lineRule="auto"/>
              <w:jc w:val="both"/>
              <w:outlineLvl w:val="0"/>
              <w:rPr>
                <w:rFonts w:eastAsiaTheme="minorHAnsi"/>
                <w:b w:val="0"/>
              </w:rPr>
            </w:pPr>
            <w:r w:rsidRPr="005B1C18">
              <w:rPr>
                <w:rFonts w:eastAsiaTheme="minorHAnsi"/>
                <w:b w:val="0"/>
              </w:rPr>
              <w:t>1</w:t>
            </w:r>
          </w:p>
        </w:tc>
        <w:tc>
          <w:tcPr>
            <w:tcW w:w="2610" w:type="dxa"/>
          </w:tcPr>
          <w:p w:rsidR="0065423A" w:rsidRPr="005B1C18" w:rsidRDefault="0065423A" w:rsidP="00425C06">
            <w:pPr>
              <w:pStyle w:val="Heading1"/>
              <w:numPr>
                <w:ilvl w:val="0"/>
                <w:numId w:val="0"/>
              </w:numPr>
              <w:spacing w:line="276" w:lineRule="auto"/>
              <w:jc w:val="both"/>
              <w:outlineLvl w:val="0"/>
              <w:rPr>
                <w:rFonts w:eastAsiaTheme="minorHAnsi"/>
                <w:b w:val="0"/>
              </w:rPr>
            </w:pPr>
            <w:r w:rsidRPr="005B1C18">
              <w:rPr>
                <w:b w:val="0"/>
              </w:rPr>
              <w:t xml:space="preserve">Downs and </w:t>
            </w:r>
            <w:proofErr w:type="spellStart"/>
            <w:r w:rsidRPr="005B1C18">
              <w:rPr>
                <w:b w:val="0"/>
              </w:rPr>
              <w:t>Hain</w:t>
            </w:r>
            <w:proofErr w:type="spellEnd"/>
            <w:r w:rsidRPr="005B1C18">
              <w:rPr>
                <w:b w:val="0"/>
              </w:rPr>
              <w:t xml:space="preserve"> (1982)</w:t>
            </w:r>
          </w:p>
        </w:tc>
        <w:tc>
          <w:tcPr>
            <w:tcW w:w="5760" w:type="dxa"/>
          </w:tcPr>
          <w:p w:rsidR="0065423A" w:rsidRPr="0038430D" w:rsidRDefault="0065423A" w:rsidP="00425C06">
            <w:pPr>
              <w:pStyle w:val="Heading1"/>
              <w:numPr>
                <w:ilvl w:val="0"/>
                <w:numId w:val="0"/>
              </w:numPr>
              <w:spacing w:line="276" w:lineRule="auto"/>
              <w:jc w:val="both"/>
              <w:outlineLvl w:val="0"/>
              <w:rPr>
                <w:rFonts w:eastAsiaTheme="minorHAnsi"/>
                <w:b w:val="0"/>
              </w:rPr>
            </w:pPr>
            <w:r w:rsidRPr="0038430D">
              <w:rPr>
                <w:b w:val="0"/>
              </w:rPr>
              <w:t>“</w:t>
            </w:r>
            <w:proofErr w:type="gramStart"/>
            <w:r w:rsidRPr="0038430D">
              <w:rPr>
                <w:b w:val="0"/>
              </w:rPr>
              <w:t>in</w:t>
            </w:r>
            <w:proofErr w:type="gramEnd"/>
            <w:r w:rsidRPr="0038430D">
              <w:rPr>
                <w:b w:val="0"/>
              </w:rPr>
              <w:t xml:space="preserve"> the strictest sense, performance is not an output. It is a means to an end, and not the end in itself. The fact that outputs are so hard to measure for some jobs </w:t>
            </w:r>
            <w:proofErr w:type="gramStart"/>
            <w:r w:rsidRPr="0038430D">
              <w:rPr>
                <w:b w:val="0"/>
              </w:rPr>
              <w:t>has</w:t>
            </w:r>
            <w:proofErr w:type="gramEnd"/>
            <w:r w:rsidRPr="0038430D">
              <w:rPr>
                <w:b w:val="0"/>
              </w:rPr>
              <w:t xml:space="preserve"> led to the use of performance as a measure of productivity.”</w:t>
            </w:r>
          </w:p>
        </w:tc>
      </w:tr>
      <w:tr w:rsidR="0065423A" w:rsidTr="00425C06">
        <w:tc>
          <w:tcPr>
            <w:tcW w:w="905" w:type="dxa"/>
          </w:tcPr>
          <w:p w:rsidR="0065423A" w:rsidRPr="005B1C18" w:rsidRDefault="0065423A" w:rsidP="00425C06">
            <w:pPr>
              <w:pStyle w:val="Heading1"/>
              <w:numPr>
                <w:ilvl w:val="0"/>
                <w:numId w:val="0"/>
              </w:numPr>
              <w:spacing w:line="276" w:lineRule="auto"/>
              <w:jc w:val="both"/>
              <w:outlineLvl w:val="0"/>
              <w:rPr>
                <w:rFonts w:eastAsiaTheme="minorHAnsi"/>
                <w:b w:val="0"/>
              </w:rPr>
            </w:pPr>
            <w:r>
              <w:rPr>
                <w:rFonts w:eastAsiaTheme="minorHAnsi"/>
                <w:b w:val="0"/>
              </w:rPr>
              <w:t>2</w:t>
            </w:r>
          </w:p>
        </w:tc>
        <w:tc>
          <w:tcPr>
            <w:tcW w:w="2610" w:type="dxa"/>
          </w:tcPr>
          <w:p w:rsidR="0065423A" w:rsidRPr="005B6C54" w:rsidRDefault="0065423A" w:rsidP="00425C06">
            <w:pPr>
              <w:pStyle w:val="Heading1"/>
              <w:numPr>
                <w:ilvl w:val="0"/>
                <w:numId w:val="0"/>
              </w:numPr>
              <w:spacing w:line="276" w:lineRule="auto"/>
              <w:jc w:val="both"/>
              <w:outlineLvl w:val="0"/>
              <w:rPr>
                <w:b w:val="0"/>
              </w:rPr>
            </w:pPr>
            <w:r w:rsidRPr="005B6C54">
              <w:rPr>
                <w:b w:val="0"/>
              </w:rPr>
              <w:t>Murphy (1989)</w:t>
            </w:r>
          </w:p>
        </w:tc>
        <w:tc>
          <w:tcPr>
            <w:tcW w:w="5760" w:type="dxa"/>
          </w:tcPr>
          <w:p w:rsidR="0065423A" w:rsidRPr="005B6C54" w:rsidRDefault="0065423A" w:rsidP="00425C06">
            <w:pPr>
              <w:pStyle w:val="Heading1"/>
              <w:numPr>
                <w:ilvl w:val="0"/>
                <w:numId w:val="0"/>
              </w:numPr>
              <w:spacing w:line="276" w:lineRule="auto"/>
              <w:jc w:val="both"/>
              <w:outlineLvl w:val="0"/>
              <w:rPr>
                <w:b w:val="0"/>
              </w:rPr>
            </w:pPr>
            <w:r>
              <w:rPr>
                <w:b w:val="0"/>
              </w:rPr>
              <w:t>“</w:t>
            </w:r>
            <w:proofErr w:type="gramStart"/>
            <w:r w:rsidRPr="0007190A">
              <w:rPr>
                <w:b w:val="0"/>
              </w:rPr>
              <w:t>in</w:t>
            </w:r>
            <w:proofErr w:type="gramEnd"/>
            <w:r w:rsidRPr="0007190A">
              <w:rPr>
                <w:b w:val="0"/>
              </w:rPr>
              <w:t xml:space="preserve"> terms of </w:t>
            </w:r>
            <w:proofErr w:type="spellStart"/>
            <w:r w:rsidRPr="0007190A">
              <w:rPr>
                <w:b w:val="0"/>
              </w:rPr>
              <w:t>behaviors</w:t>
            </w:r>
            <w:proofErr w:type="spellEnd"/>
            <w:r w:rsidRPr="0007190A">
              <w:rPr>
                <w:b w:val="0"/>
              </w:rPr>
              <w:t xml:space="preserve"> rather than results</w:t>
            </w:r>
            <w:r w:rsidRPr="005B6C54">
              <w:rPr>
                <w:b w:val="0"/>
              </w:rPr>
              <w:t>.</w:t>
            </w:r>
            <w:r>
              <w:rPr>
                <w:b w:val="0"/>
              </w:rPr>
              <w:t>”</w:t>
            </w:r>
          </w:p>
        </w:tc>
      </w:tr>
      <w:tr w:rsidR="0065423A" w:rsidTr="00425C06">
        <w:tc>
          <w:tcPr>
            <w:tcW w:w="905" w:type="dxa"/>
          </w:tcPr>
          <w:p w:rsidR="0065423A" w:rsidRPr="00FF4D13" w:rsidRDefault="0065423A" w:rsidP="00425C06">
            <w:pPr>
              <w:pStyle w:val="Heading1"/>
              <w:numPr>
                <w:ilvl w:val="0"/>
                <w:numId w:val="0"/>
              </w:numPr>
              <w:spacing w:line="276" w:lineRule="auto"/>
              <w:jc w:val="both"/>
              <w:outlineLvl w:val="0"/>
              <w:rPr>
                <w:rFonts w:eastAsiaTheme="minorHAnsi"/>
                <w:b w:val="0"/>
              </w:rPr>
            </w:pPr>
            <w:r w:rsidRPr="00FF4D13">
              <w:rPr>
                <w:rFonts w:eastAsiaTheme="minorHAnsi"/>
                <w:b w:val="0"/>
              </w:rPr>
              <w:t>3</w:t>
            </w:r>
          </w:p>
        </w:tc>
        <w:tc>
          <w:tcPr>
            <w:tcW w:w="2610" w:type="dxa"/>
          </w:tcPr>
          <w:p w:rsidR="0065423A" w:rsidRPr="003D1D47" w:rsidRDefault="0065423A" w:rsidP="00425C06">
            <w:pPr>
              <w:pStyle w:val="Heading1"/>
              <w:numPr>
                <w:ilvl w:val="0"/>
                <w:numId w:val="0"/>
              </w:numPr>
              <w:spacing w:line="276" w:lineRule="auto"/>
              <w:jc w:val="both"/>
              <w:outlineLvl w:val="0"/>
              <w:rPr>
                <w:b w:val="0"/>
              </w:rPr>
            </w:pPr>
            <w:r w:rsidRPr="003D1D47">
              <w:rPr>
                <w:b w:val="0"/>
              </w:rPr>
              <w:t>Smith (1976)</w:t>
            </w:r>
          </w:p>
        </w:tc>
        <w:tc>
          <w:tcPr>
            <w:tcW w:w="5760" w:type="dxa"/>
          </w:tcPr>
          <w:p w:rsidR="0065423A" w:rsidRPr="00464ECF" w:rsidRDefault="0065423A" w:rsidP="00425C06">
            <w:pPr>
              <w:pStyle w:val="Heading1"/>
              <w:numPr>
                <w:ilvl w:val="0"/>
                <w:numId w:val="0"/>
              </w:numPr>
              <w:spacing w:line="276" w:lineRule="auto"/>
              <w:jc w:val="both"/>
              <w:outlineLvl w:val="0"/>
              <w:rPr>
                <w:b w:val="0"/>
              </w:rPr>
            </w:pPr>
            <w:r w:rsidRPr="00464ECF">
              <w:rPr>
                <w:b w:val="0"/>
              </w:rPr>
              <w:t>“</w:t>
            </w:r>
            <w:proofErr w:type="gramStart"/>
            <w:r w:rsidRPr="00464ECF">
              <w:rPr>
                <w:b w:val="0"/>
              </w:rPr>
              <w:t>an</w:t>
            </w:r>
            <w:proofErr w:type="gramEnd"/>
            <w:r w:rsidRPr="00464ECF">
              <w:rPr>
                <w:b w:val="0"/>
              </w:rPr>
              <w:t xml:space="preserve"> accurate measure of job performance includes the direct observation of </w:t>
            </w:r>
            <w:proofErr w:type="spellStart"/>
            <w:r w:rsidRPr="00464ECF">
              <w:rPr>
                <w:b w:val="0"/>
              </w:rPr>
              <w:t>behavior</w:t>
            </w:r>
            <w:proofErr w:type="spellEnd"/>
            <w:r w:rsidRPr="00464ECF">
              <w:rPr>
                <w:b w:val="0"/>
              </w:rPr>
              <w:t>.</w:t>
            </w:r>
            <w:r>
              <w:rPr>
                <w:b w:val="0"/>
              </w:rPr>
              <w:t>”</w:t>
            </w:r>
          </w:p>
        </w:tc>
      </w:tr>
      <w:tr w:rsidR="0065423A" w:rsidTr="00425C06">
        <w:tc>
          <w:tcPr>
            <w:tcW w:w="905" w:type="dxa"/>
          </w:tcPr>
          <w:p w:rsidR="0065423A" w:rsidRPr="00FF4D13" w:rsidRDefault="0065423A" w:rsidP="00425C06">
            <w:pPr>
              <w:pStyle w:val="Heading1"/>
              <w:numPr>
                <w:ilvl w:val="0"/>
                <w:numId w:val="0"/>
              </w:numPr>
              <w:spacing w:line="276" w:lineRule="auto"/>
              <w:jc w:val="both"/>
              <w:outlineLvl w:val="0"/>
              <w:rPr>
                <w:rFonts w:eastAsiaTheme="minorHAnsi"/>
                <w:b w:val="0"/>
              </w:rPr>
            </w:pPr>
            <w:r>
              <w:rPr>
                <w:rFonts w:eastAsiaTheme="minorHAnsi"/>
                <w:b w:val="0"/>
              </w:rPr>
              <w:t>4</w:t>
            </w:r>
          </w:p>
        </w:tc>
        <w:tc>
          <w:tcPr>
            <w:tcW w:w="2610" w:type="dxa"/>
          </w:tcPr>
          <w:p w:rsidR="0065423A" w:rsidRPr="00C17F7D" w:rsidRDefault="0065423A" w:rsidP="00425C06">
            <w:pPr>
              <w:pStyle w:val="Heading1"/>
              <w:numPr>
                <w:ilvl w:val="0"/>
                <w:numId w:val="0"/>
              </w:numPr>
              <w:spacing w:line="276" w:lineRule="auto"/>
              <w:jc w:val="both"/>
              <w:outlineLvl w:val="0"/>
              <w:rPr>
                <w:b w:val="0"/>
              </w:rPr>
            </w:pPr>
            <w:proofErr w:type="spellStart"/>
            <w:r w:rsidRPr="00C17F7D">
              <w:rPr>
                <w:b w:val="0"/>
              </w:rPr>
              <w:t>Rotundo</w:t>
            </w:r>
            <w:proofErr w:type="spellEnd"/>
            <w:r w:rsidRPr="00C17F7D">
              <w:rPr>
                <w:b w:val="0"/>
              </w:rPr>
              <w:t xml:space="preserve"> (2000)</w:t>
            </w:r>
          </w:p>
        </w:tc>
        <w:tc>
          <w:tcPr>
            <w:tcW w:w="5760" w:type="dxa"/>
          </w:tcPr>
          <w:p w:rsidR="0065423A" w:rsidRPr="00C17F7D" w:rsidRDefault="0065423A" w:rsidP="00425C06">
            <w:pPr>
              <w:pStyle w:val="Heading1"/>
              <w:numPr>
                <w:ilvl w:val="0"/>
                <w:numId w:val="0"/>
              </w:numPr>
              <w:spacing w:line="276" w:lineRule="auto"/>
              <w:jc w:val="both"/>
              <w:outlineLvl w:val="0"/>
              <w:rPr>
                <w:b w:val="0"/>
              </w:rPr>
            </w:pPr>
            <w:r w:rsidRPr="00C17F7D">
              <w:rPr>
                <w:b w:val="0"/>
              </w:rPr>
              <w:t>“</w:t>
            </w:r>
            <w:proofErr w:type="gramStart"/>
            <w:r w:rsidRPr="00C17F7D">
              <w:rPr>
                <w:b w:val="0"/>
              </w:rPr>
              <w:t>focuses</w:t>
            </w:r>
            <w:proofErr w:type="gramEnd"/>
            <w:r w:rsidRPr="00C17F7D">
              <w:rPr>
                <w:b w:val="0"/>
              </w:rPr>
              <w:t xml:space="preserve"> on </w:t>
            </w:r>
            <w:proofErr w:type="spellStart"/>
            <w:r w:rsidRPr="00C17F7D">
              <w:rPr>
                <w:b w:val="0"/>
              </w:rPr>
              <w:t>behaviors</w:t>
            </w:r>
            <w:proofErr w:type="spellEnd"/>
            <w:r w:rsidRPr="00C17F7D">
              <w:rPr>
                <w:b w:val="0"/>
              </w:rPr>
              <w:t xml:space="preserve"> or actions of individuals, not results or outcomes of these actions and </w:t>
            </w:r>
            <w:proofErr w:type="spellStart"/>
            <w:r w:rsidRPr="00C17F7D">
              <w:rPr>
                <w:b w:val="0"/>
              </w:rPr>
              <w:t>behaviors</w:t>
            </w:r>
            <w:proofErr w:type="spellEnd"/>
            <w:r>
              <w:rPr>
                <w:b w:val="0"/>
              </w:rPr>
              <w:t>.”</w:t>
            </w:r>
          </w:p>
        </w:tc>
      </w:tr>
      <w:tr w:rsidR="0065423A" w:rsidTr="00425C06">
        <w:tc>
          <w:tcPr>
            <w:tcW w:w="905" w:type="dxa"/>
          </w:tcPr>
          <w:p w:rsidR="0065423A" w:rsidRDefault="0065423A" w:rsidP="00425C06">
            <w:pPr>
              <w:pStyle w:val="Heading1"/>
              <w:numPr>
                <w:ilvl w:val="0"/>
                <w:numId w:val="0"/>
              </w:numPr>
              <w:spacing w:line="276" w:lineRule="auto"/>
              <w:jc w:val="both"/>
              <w:outlineLvl w:val="0"/>
              <w:rPr>
                <w:rFonts w:eastAsiaTheme="minorHAnsi"/>
                <w:b w:val="0"/>
              </w:rPr>
            </w:pPr>
            <w:r>
              <w:rPr>
                <w:rFonts w:eastAsiaTheme="minorHAnsi"/>
                <w:b w:val="0"/>
              </w:rPr>
              <w:t>5</w:t>
            </w:r>
          </w:p>
        </w:tc>
        <w:tc>
          <w:tcPr>
            <w:tcW w:w="2610" w:type="dxa"/>
          </w:tcPr>
          <w:p w:rsidR="0065423A" w:rsidRPr="00812317" w:rsidRDefault="0065423A" w:rsidP="00425C06">
            <w:pPr>
              <w:pStyle w:val="Heading1"/>
              <w:numPr>
                <w:ilvl w:val="0"/>
                <w:numId w:val="0"/>
              </w:numPr>
              <w:spacing w:line="276" w:lineRule="auto"/>
              <w:jc w:val="both"/>
              <w:outlineLvl w:val="0"/>
              <w:rPr>
                <w:b w:val="0"/>
              </w:rPr>
            </w:pPr>
            <w:r w:rsidRPr="00812317">
              <w:rPr>
                <w:b w:val="0"/>
              </w:rPr>
              <w:t xml:space="preserve">Murphy and </w:t>
            </w:r>
            <w:proofErr w:type="spellStart"/>
            <w:r w:rsidRPr="00812317">
              <w:rPr>
                <w:b w:val="0"/>
              </w:rPr>
              <w:t>Kroker</w:t>
            </w:r>
            <w:proofErr w:type="spellEnd"/>
            <w:r w:rsidRPr="00812317">
              <w:rPr>
                <w:b w:val="0"/>
              </w:rPr>
              <w:t xml:space="preserve"> (1988)</w:t>
            </w:r>
          </w:p>
        </w:tc>
        <w:tc>
          <w:tcPr>
            <w:tcW w:w="5760" w:type="dxa"/>
          </w:tcPr>
          <w:p w:rsidR="0065423A" w:rsidRPr="00812317" w:rsidRDefault="0065423A" w:rsidP="00425C06">
            <w:pPr>
              <w:pStyle w:val="Heading1"/>
              <w:numPr>
                <w:ilvl w:val="0"/>
                <w:numId w:val="0"/>
              </w:numPr>
              <w:spacing w:line="276" w:lineRule="auto"/>
              <w:jc w:val="both"/>
              <w:outlineLvl w:val="0"/>
              <w:rPr>
                <w:b w:val="0"/>
              </w:rPr>
            </w:pPr>
            <w:r w:rsidRPr="00812317">
              <w:rPr>
                <w:b w:val="0"/>
              </w:rPr>
              <w:t xml:space="preserve">“as tasks that comprise standard job descriptions, and declares that it is also affected by variables such as maintaining good interpersonal relations, absenteeism, and withdrawal </w:t>
            </w:r>
            <w:proofErr w:type="spellStart"/>
            <w:r w:rsidRPr="00812317">
              <w:rPr>
                <w:b w:val="0"/>
              </w:rPr>
              <w:t>behaviors</w:t>
            </w:r>
            <w:proofErr w:type="spellEnd"/>
            <w:r w:rsidRPr="00812317">
              <w:rPr>
                <w:b w:val="0"/>
              </w:rPr>
              <w:t xml:space="preserve">, substance abuse and other </w:t>
            </w:r>
            <w:proofErr w:type="spellStart"/>
            <w:r w:rsidRPr="00812317">
              <w:rPr>
                <w:b w:val="0"/>
              </w:rPr>
              <w:t>behaviors</w:t>
            </w:r>
            <w:proofErr w:type="spellEnd"/>
            <w:r w:rsidRPr="00812317">
              <w:rPr>
                <w:b w:val="0"/>
              </w:rPr>
              <w:t xml:space="preserve"> that increase hazards at the workplace.”</w:t>
            </w:r>
          </w:p>
        </w:tc>
      </w:tr>
      <w:tr w:rsidR="0065423A" w:rsidTr="00425C06">
        <w:tc>
          <w:tcPr>
            <w:tcW w:w="905" w:type="dxa"/>
          </w:tcPr>
          <w:p w:rsidR="0065423A" w:rsidRDefault="0065423A" w:rsidP="00425C06">
            <w:pPr>
              <w:pStyle w:val="Heading1"/>
              <w:numPr>
                <w:ilvl w:val="0"/>
                <w:numId w:val="0"/>
              </w:numPr>
              <w:spacing w:line="276" w:lineRule="auto"/>
              <w:jc w:val="both"/>
              <w:outlineLvl w:val="0"/>
              <w:rPr>
                <w:rFonts w:eastAsiaTheme="minorHAnsi"/>
                <w:b w:val="0"/>
              </w:rPr>
            </w:pPr>
            <w:r>
              <w:rPr>
                <w:rFonts w:eastAsiaTheme="minorHAnsi"/>
                <w:b w:val="0"/>
              </w:rPr>
              <w:t>6</w:t>
            </w:r>
          </w:p>
        </w:tc>
        <w:tc>
          <w:tcPr>
            <w:tcW w:w="2610" w:type="dxa"/>
          </w:tcPr>
          <w:p w:rsidR="0065423A" w:rsidRPr="00812317" w:rsidRDefault="0065423A" w:rsidP="00425C06">
            <w:pPr>
              <w:pStyle w:val="Heading1"/>
              <w:numPr>
                <w:ilvl w:val="0"/>
                <w:numId w:val="0"/>
              </w:numPr>
              <w:spacing w:line="276" w:lineRule="auto"/>
              <w:jc w:val="both"/>
              <w:outlineLvl w:val="0"/>
              <w:rPr>
                <w:b w:val="0"/>
              </w:rPr>
            </w:pPr>
            <w:r w:rsidRPr="003A694D">
              <w:rPr>
                <w:b w:val="0"/>
              </w:rPr>
              <w:t>Campbell (1990)</w:t>
            </w:r>
          </w:p>
        </w:tc>
        <w:tc>
          <w:tcPr>
            <w:tcW w:w="5760" w:type="dxa"/>
          </w:tcPr>
          <w:p w:rsidR="0065423A" w:rsidRPr="00812317" w:rsidRDefault="0065423A" w:rsidP="00425C06">
            <w:pPr>
              <w:pStyle w:val="Heading1"/>
              <w:numPr>
                <w:ilvl w:val="0"/>
                <w:numId w:val="0"/>
              </w:numPr>
              <w:spacing w:line="276" w:lineRule="auto"/>
              <w:jc w:val="both"/>
              <w:outlineLvl w:val="0"/>
              <w:rPr>
                <w:b w:val="0"/>
              </w:rPr>
            </w:pPr>
            <w:r>
              <w:rPr>
                <w:b w:val="0"/>
              </w:rPr>
              <w:t>“</w:t>
            </w:r>
            <w:proofErr w:type="gramStart"/>
            <w:r w:rsidRPr="003A694D">
              <w:rPr>
                <w:b w:val="0"/>
              </w:rPr>
              <w:t>as</w:t>
            </w:r>
            <w:proofErr w:type="gramEnd"/>
            <w:r w:rsidRPr="003A694D">
              <w:rPr>
                <w:b w:val="0"/>
              </w:rPr>
              <w:t xml:space="preserve"> those actions or </w:t>
            </w:r>
            <w:proofErr w:type="spellStart"/>
            <w:r w:rsidRPr="003A694D">
              <w:rPr>
                <w:b w:val="0"/>
              </w:rPr>
              <w:t>behaviors</w:t>
            </w:r>
            <w:proofErr w:type="spellEnd"/>
            <w:r w:rsidRPr="003A694D">
              <w:rPr>
                <w:b w:val="0"/>
              </w:rPr>
              <w:t xml:space="preserve"> under the control of the individual, that contribute to the organization’s goals, and that can be measured according to the individual’s level of proficiency.</w:t>
            </w:r>
            <w:r>
              <w:rPr>
                <w:b w:val="0"/>
              </w:rPr>
              <w:t>”</w:t>
            </w:r>
          </w:p>
        </w:tc>
      </w:tr>
      <w:tr w:rsidR="0065423A" w:rsidTr="00425C06">
        <w:tc>
          <w:tcPr>
            <w:tcW w:w="905" w:type="dxa"/>
          </w:tcPr>
          <w:p w:rsidR="0065423A" w:rsidRDefault="0065423A" w:rsidP="00425C06">
            <w:pPr>
              <w:pStyle w:val="Heading1"/>
              <w:numPr>
                <w:ilvl w:val="0"/>
                <w:numId w:val="0"/>
              </w:numPr>
              <w:spacing w:line="276" w:lineRule="auto"/>
              <w:jc w:val="both"/>
              <w:outlineLvl w:val="0"/>
              <w:rPr>
                <w:rFonts w:eastAsiaTheme="minorHAnsi"/>
                <w:b w:val="0"/>
              </w:rPr>
            </w:pPr>
            <w:r>
              <w:rPr>
                <w:rFonts w:eastAsiaTheme="minorHAnsi"/>
                <w:b w:val="0"/>
              </w:rPr>
              <w:t>7</w:t>
            </w:r>
          </w:p>
        </w:tc>
        <w:tc>
          <w:tcPr>
            <w:tcW w:w="2610" w:type="dxa"/>
          </w:tcPr>
          <w:p w:rsidR="0065423A" w:rsidRPr="003A694D" w:rsidRDefault="0065423A" w:rsidP="00425C06">
            <w:pPr>
              <w:pStyle w:val="Heading1"/>
              <w:numPr>
                <w:ilvl w:val="0"/>
                <w:numId w:val="0"/>
              </w:numPr>
              <w:spacing w:line="276" w:lineRule="auto"/>
              <w:jc w:val="both"/>
              <w:outlineLvl w:val="0"/>
              <w:rPr>
                <w:b w:val="0"/>
              </w:rPr>
            </w:pPr>
            <w:proofErr w:type="spellStart"/>
            <w:r w:rsidRPr="000F2C9C">
              <w:rPr>
                <w:b w:val="0"/>
                <w:szCs w:val="19"/>
              </w:rPr>
              <w:t>Befort</w:t>
            </w:r>
            <w:proofErr w:type="spellEnd"/>
            <w:r w:rsidRPr="000F2C9C">
              <w:rPr>
                <w:b w:val="0"/>
                <w:szCs w:val="19"/>
              </w:rPr>
              <w:t xml:space="preserve"> and </w:t>
            </w:r>
            <w:proofErr w:type="spellStart"/>
            <w:r w:rsidRPr="000F2C9C">
              <w:rPr>
                <w:b w:val="0"/>
                <w:szCs w:val="19"/>
              </w:rPr>
              <w:t>Hattrup</w:t>
            </w:r>
            <w:proofErr w:type="spellEnd"/>
            <w:r w:rsidRPr="000F2C9C">
              <w:rPr>
                <w:b w:val="0"/>
                <w:szCs w:val="19"/>
              </w:rPr>
              <w:t xml:space="preserve"> (2003)</w:t>
            </w:r>
          </w:p>
        </w:tc>
        <w:tc>
          <w:tcPr>
            <w:tcW w:w="5760" w:type="dxa"/>
          </w:tcPr>
          <w:p w:rsidR="0065423A" w:rsidRDefault="0065423A" w:rsidP="00425C06">
            <w:pPr>
              <w:autoSpaceDE w:val="0"/>
              <w:autoSpaceDN w:val="0"/>
              <w:adjustRightInd w:val="0"/>
              <w:rPr>
                <w:b/>
              </w:rPr>
            </w:pPr>
            <w:r>
              <w:rPr>
                <w:sz w:val="24"/>
                <w:szCs w:val="19"/>
              </w:rPr>
              <w:t>“</w:t>
            </w:r>
            <w:proofErr w:type="gramStart"/>
            <w:r w:rsidRPr="000F2C9C">
              <w:rPr>
                <w:sz w:val="24"/>
                <w:szCs w:val="19"/>
              </w:rPr>
              <w:t>the</w:t>
            </w:r>
            <w:proofErr w:type="gramEnd"/>
            <w:r w:rsidRPr="000F2C9C">
              <w:rPr>
                <w:sz w:val="24"/>
                <w:szCs w:val="19"/>
              </w:rPr>
              <w:t xml:space="preserve"> essence of </w:t>
            </w:r>
            <w:proofErr w:type="spellStart"/>
            <w:r w:rsidRPr="000F2C9C">
              <w:rPr>
                <w:sz w:val="24"/>
                <w:szCs w:val="19"/>
              </w:rPr>
              <w:t>jobperformance</w:t>
            </w:r>
            <w:proofErr w:type="spellEnd"/>
            <w:r w:rsidRPr="000F2C9C">
              <w:rPr>
                <w:sz w:val="24"/>
                <w:szCs w:val="19"/>
              </w:rPr>
              <w:t xml:space="preserve"> relies on the demands of the job, the goals and the mission of the organization and the beliefs of </w:t>
            </w:r>
            <w:proofErr w:type="spellStart"/>
            <w:r w:rsidRPr="000F2C9C">
              <w:rPr>
                <w:sz w:val="24"/>
                <w:szCs w:val="19"/>
              </w:rPr>
              <w:t>theorganization</w:t>
            </w:r>
            <w:proofErr w:type="spellEnd"/>
            <w:r w:rsidRPr="000F2C9C">
              <w:rPr>
                <w:sz w:val="24"/>
                <w:szCs w:val="19"/>
              </w:rPr>
              <w:t xml:space="preserve"> about which </w:t>
            </w:r>
            <w:proofErr w:type="spellStart"/>
            <w:r w:rsidRPr="000F2C9C">
              <w:rPr>
                <w:sz w:val="24"/>
                <w:szCs w:val="19"/>
              </w:rPr>
              <w:t>behavior</w:t>
            </w:r>
            <w:proofErr w:type="spellEnd"/>
            <w:r w:rsidRPr="000F2C9C">
              <w:rPr>
                <w:sz w:val="24"/>
                <w:szCs w:val="19"/>
              </w:rPr>
              <w:t xml:space="preserve"> are mostly valued.</w:t>
            </w:r>
            <w:r>
              <w:rPr>
                <w:sz w:val="24"/>
                <w:szCs w:val="19"/>
              </w:rPr>
              <w:t>”</w:t>
            </w:r>
          </w:p>
        </w:tc>
      </w:tr>
      <w:tr w:rsidR="0065423A" w:rsidTr="00425C06">
        <w:tc>
          <w:tcPr>
            <w:tcW w:w="905" w:type="dxa"/>
          </w:tcPr>
          <w:p w:rsidR="0065423A" w:rsidRDefault="0065423A" w:rsidP="00425C06">
            <w:pPr>
              <w:pStyle w:val="Heading1"/>
              <w:numPr>
                <w:ilvl w:val="0"/>
                <w:numId w:val="0"/>
              </w:numPr>
              <w:spacing w:line="276" w:lineRule="auto"/>
              <w:jc w:val="both"/>
              <w:outlineLvl w:val="0"/>
              <w:rPr>
                <w:rFonts w:eastAsiaTheme="minorHAnsi"/>
                <w:b w:val="0"/>
              </w:rPr>
            </w:pPr>
            <w:r>
              <w:rPr>
                <w:rFonts w:eastAsiaTheme="minorHAnsi"/>
                <w:b w:val="0"/>
              </w:rPr>
              <w:t>8</w:t>
            </w:r>
          </w:p>
        </w:tc>
        <w:tc>
          <w:tcPr>
            <w:tcW w:w="2610" w:type="dxa"/>
          </w:tcPr>
          <w:p w:rsidR="0065423A" w:rsidRPr="00030F21" w:rsidRDefault="0065423A" w:rsidP="00425C06">
            <w:pPr>
              <w:pStyle w:val="Heading1"/>
              <w:numPr>
                <w:ilvl w:val="0"/>
                <w:numId w:val="0"/>
              </w:numPr>
              <w:spacing w:line="276" w:lineRule="auto"/>
              <w:jc w:val="both"/>
              <w:outlineLvl w:val="0"/>
              <w:rPr>
                <w:b w:val="0"/>
                <w:szCs w:val="19"/>
              </w:rPr>
            </w:pPr>
            <w:proofErr w:type="spellStart"/>
            <w:r w:rsidRPr="00030F21">
              <w:rPr>
                <w:b w:val="0"/>
                <w:szCs w:val="20"/>
              </w:rPr>
              <w:t>Motowidlo</w:t>
            </w:r>
            <w:proofErr w:type="spellEnd"/>
            <w:r w:rsidRPr="00030F21">
              <w:rPr>
                <w:b w:val="0"/>
                <w:szCs w:val="20"/>
              </w:rPr>
              <w:t xml:space="preserve"> (2003)</w:t>
            </w:r>
          </w:p>
        </w:tc>
        <w:tc>
          <w:tcPr>
            <w:tcW w:w="5760" w:type="dxa"/>
          </w:tcPr>
          <w:p w:rsidR="0065423A" w:rsidRPr="00030F21" w:rsidRDefault="0065423A" w:rsidP="00425C06">
            <w:pPr>
              <w:autoSpaceDE w:val="0"/>
              <w:autoSpaceDN w:val="0"/>
              <w:adjustRightInd w:val="0"/>
              <w:spacing w:line="276" w:lineRule="auto"/>
              <w:jc w:val="both"/>
              <w:rPr>
                <w:sz w:val="24"/>
                <w:szCs w:val="19"/>
              </w:rPr>
            </w:pPr>
            <w:r w:rsidRPr="00030F21">
              <w:rPr>
                <w:sz w:val="24"/>
                <w:szCs w:val="20"/>
              </w:rPr>
              <w:t>“</w:t>
            </w:r>
            <w:proofErr w:type="gramStart"/>
            <w:r w:rsidRPr="00030F21">
              <w:rPr>
                <w:sz w:val="24"/>
                <w:szCs w:val="20"/>
              </w:rPr>
              <w:t>as</w:t>
            </w:r>
            <w:proofErr w:type="gramEnd"/>
            <w:r w:rsidRPr="00030F21">
              <w:rPr>
                <w:sz w:val="24"/>
                <w:szCs w:val="20"/>
              </w:rPr>
              <w:t xml:space="preserve"> the total expected value to the organization of discrete </w:t>
            </w:r>
            <w:proofErr w:type="spellStart"/>
            <w:r w:rsidRPr="00030F21">
              <w:rPr>
                <w:sz w:val="24"/>
                <w:szCs w:val="20"/>
              </w:rPr>
              <w:t>behaviors</w:t>
            </w:r>
            <w:proofErr w:type="spellEnd"/>
            <w:r w:rsidRPr="00030F21">
              <w:rPr>
                <w:sz w:val="24"/>
                <w:szCs w:val="20"/>
              </w:rPr>
              <w:t xml:space="preserve"> that an individual carries out over a standard period of time.”</w:t>
            </w:r>
          </w:p>
        </w:tc>
      </w:tr>
      <w:tr w:rsidR="0065423A" w:rsidTr="00425C06">
        <w:tc>
          <w:tcPr>
            <w:tcW w:w="905" w:type="dxa"/>
          </w:tcPr>
          <w:p w:rsidR="0065423A" w:rsidRDefault="0065423A" w:rsidP="00425C06">
            <w:pPr>
              <w:pStyle w:val="Heading1"/>
              <w:numPr>
                <w:ilvl w:val="0"/>
                <w:numId w:val="0"/>
              </w:numPr>
              <w:spacing w:line="276" w:lineRule="auto"/>
              <w:jc w:val="both"/>
              <w:outlineLvl w:val="0"/>
              <w:rPr>
                <w:rFonts w:eastAsiaTheme="minorHAnsi"/>
                <w:b w:val="0"/>
              </w:rPr>
            </w:pPr>
            <w:r>
              <w:rPr>
                <w:rFonts w:eastAsiaTheme="minorHAnsi"/>
                <w:b w:val="0"/>
              </w:rPr>
              <w:t>9</w:t>
            </w:r>
          </w:p>
        </w:tc>
        <w:tc>
          <w:tcPr>
            <w:tcW w:w="2610" w:type="dxa"/>
          </w:tcPr>
          <w:p w:rsidR="0065423A" w:rsidRPr="00C26F72" w:rsidRDefault="0065423A" w:rsidP="00425C06">
            <w:pPr>
              <w:pStyle w:val="Heading1"/>
              <w:numPr>
                <w:ilvl w:val="0"/>
                <w:numId w:val="0"/>
              </w:numPr>
              <w:spacing w:line="276" w:lineRule="auto"/>
              <w:jc w:val="both"/>
              <w:outlineLvl w:val="0"/>
              <w:rPr>
                <w:b w:val="0"/>
                <w:szCs w:val="20"/>
              </w:rPr>
            </w:pPr>
            <w:proofErr w:type="spellStart"/>
            <w:r w:rsidRPr="00C26F72">
              <w:rPr>
                <w:b w:val="0"/>
                <w:szCs w:val="20"/>
              </w:rPr>
              <w:t>Motowidlo</w:t>
            </w:r>
            <w:proofErr w:type="spellEnd"/>
            <w:r w:rsidRPr="00C26F72">
              <w:rPr>
                <w:b w:val="0"/>
                <w:szCs w:val="20"/>
              </w:rPr>
              <w:t xml:space="preserve">, </w:t>
            </w:r>
            <w:proofErr w:type="spellStart"/>
            <w:r w:rsidRPr="00C26F72">
              <w:rPr>
                <w:b w:val="0"/>
                <w:szCs w:val="20"/>
              </w:rPr>
              <w:t>Borman</w:t>
            </w:r>
            <w:proofErr w:type="spellEnd"/>
            <w:r w:rsidRPr="00C26F72">
              <w:rPr>
                <w:b w:val="0"/>
                <w:szCs w:val="20"/>
              </w:rPr>
              <w:t xml:space="preserve"> and </w:t>
            </w:r>
            <w:proofErr w:type="spellStart"/>
            <w:r w:rsidRPr="00C26F72">
              <w:rPr>
                <w:b w:val="0"/>
                <w:szCs w:val="20"/>
              </w:rPr>
              <w:t>Schmit</w:t>
            </w:r>
            <w:proofErr w:type="spellEnd"/>
            <w:r w:rsidRPr="00C26F72">
              <w:rPr>
                <w:b w:val="0"/>
                <w:szCs w:val="20"/>
              </w:rPr>
              <w:t>, 1997</w:t>
            </w:r>
          </w:p>
        </w:tc>
        <w:tc>
          <w:tcPr>
            <w:tcW w:w="5760" w:type="dxa"/>
          </w:tcPr>
          <w:p w:rsidR="0065423A" w:rsidRPr="00D91409" w:rsidRDefault="0065423A" w:rsidP="00425C06">
            <w:pPr>
              <w:autoSpaceDE w:val="0"/>
              <w:autoSpaceDN w:val="0"/>
              <w:adjustRightInd w:val="0"/>
              <w:spacing w:line="276" w:lineRule="auto"/>
              <w:jc w:val="both"/>
              <w:rPr>
                <w:sz w:val="24"/>
                <w:szCs w:val="20"/>
              </w:rPr>
            </w:pPr>
            <w:r>
              <w:rPr>
                <w:sz w:val="24"/>
                <w:szCs w:val="20"/>
              </w:rPr>
              <w:t>“</w:t>
            </w:r>
            <w:proofErr w:type="gramStart"/>
            <w:r w:rsidRPr="00D91409">
              <w:rPr>
                <w:sz w:val="24"/>
                <w:szCs w:val="20"/>
              </w:rPr>
              <w:t>as</w:t>
            </w:r>
            <w:proofErr w:type="gramEnd"/>
            <w:r w:rsidRPr="00D91409">
              <w:rPr>
                <w:sz w:val="24"/>
                <w:szCs w:val="20"/>
              </w:rPr>
              <w:t xml:space="preserve"> the aggregated value of the discrete behavioural episodes to the organization that an individual performs over a standard interval of time</w:t>
            </w:r>
            <w:r>
              <w:rPr>
                <w:sz w:val="24"/>
                <w:szCs w:val="20"/>
              </w:rPr>
              <w:t>.”</w:t>
            </w:r>
          </w:p>
          <w:p w:rsidR="0065423A" w:rsidRPr="00030F21" w:rsidRDefault="0065423A" w:rsidP="00425C06">
            <w:pPr>
              <w:autoSpaceDE w:val="0"/>
              <w:autoSpaceDN w:val="0"/>
              <w:adjustRightInd w:val="0"/>
              <w:jc w:val="both"/>
              <w:rPr>
                <w:sz w:val="24"/>
                <w:szCs w:val="20"/>
              </w:rPr>
            </w:pPr>
          </w:p>
        </w:tc>
      </w:tr>
    </w:tbl>
    <w:p w:rsidR="0065423A" w:rsidRDefault="0065423A" w:rsidP="002F02CE">
      <w:pPr>
        <w:autoSpaceDE w:val="0"/>
        <w:autoSpaceDN w:val="0"/>
        <w:adjustRightInd w:val="0"/>
        <w:spacing w:line="360" w:lineRule="auto"/>
        <w:jc w:val="both"/>
      </w:pPr>
    </w:p>
    <w:p w:rsidR="00124FAC" w:rsidRPr="00EF41FF" w:rsidRDefault="00124FAC" w:rsidP="00352E3A">
      <w:pPr>
        <w:spacing w:line="360" w:lineRule="auto"/>
        <w:jc w:val="both"/>
      </w:pPr>
      <w:r w:rsidRPr="00EF41FF">
        <w:t xml:space="preserve">Job performance is a classical research topic in the area of organizational </w:t>
      </w:r>
      <w:proofErr w:type="spellStart"/>
      <w:r w:rsidRPr="00EF41FF">
        <w:t>behavior</w:t>
      </w:r>
      <w:proofErr w:type="spellEnd"/>
      <w:r w:rsidRPr="00EF41FF">
        <w:t xml:space="preserve">, and cumulative studies have engaged in investigating the factors that influence job performance. One research stream focuses mainly on individual internal factors. For example, researchers </w:t>
      </w:r>
      <w:r w:rsidRPr="00EF41FF">
        <w:lastRenderedPageBreak/>
        <w:t xml:space="preserve">have found that an employee’s individual personality derived from the Big Five Model can affect job performance; meanwhile, other research has argued that employees’ knowledge, ability, and skill (KAS) influence their </w:t>
      </w:r>
      <w:proofErr w:type="gramStart"/>
      <w:r w:rsidRPr="00EF41FF">
        <w:t>performance .</w:t>
      </w:r>
      <w:proofErr w:type="gramEnd"/>
      <w:r w:rsidRPr="00EF41FF">
        <w:t xml:space="preserve"> Another stream investigates the influence of external factors on job </w:t>
      </w:r>
      <w:proofErr w:type="gramStart"/>
      <w:r w:rsidRPr="00EF41FF">
        <w:t>performance ,</w:t>
      </w:r>
      <w:proofErr w:type="gramEnd"/>
      <w:r w:rsidRPr="00EF41FF">
        <w:t xml:space="preserve"> such as organizational culture, working environment, task characteristics, external incentives, and social influence. </w:t>
      </w:r>
    </w:p>
    <w:p w:rsidR="00352E3A" w:rsidRDefault="00352E3A" w:rsidP="00352E3A">
      <w:pPr>
        <w:autoSpaceDE w:val="0"/>
        <w:autoSpaceDN w:val="0"/>
        <w:adjustRightInd w:val="0"/>
        <w:spacing w:line="360" w:lineRule="auto"/>
        <w:jc w:val="both"/>
      </w:pPr>
    </w:p>
    <w:p w:rsidR="00124FAC" w:rsidRDefault="00124FAC" w:rsidP="00352E3A">
      <w:pPr>
        <w:autoSpaceDE w:val="0"/>
        <w:autoSpaceDN w:val="0"/>
        <w:adjustRightInd w:val="0"/>
        <w:spacing w:line="360" w:lineRule="auto"/>
        <w:jc w:val="both"/>
      </w:pPr>
      <w:r w:rsidRPr="00EF41FF">
        <w:t xml:space="preserve">Hall and </w:t>
      </w:r>
      <w:proofErr w:type="spellStart"/>
      <w:r w:rsidRPr="00EF41FF">
        <w:t>Goodale</w:t>
      </w:r>
      <w:proofErr w:type="spellEnd"/>
      <w:r w:rsidRPr="00EF41FF">
        <w:t xml:space="preserve"> (1986) pointed out that job performance is how an employee performs his or her tasks using time, techniques and interactions with others. </w:t>
      </w:r>
      <w:proofErr w:type="spellStart"/>
      <w:r w:rsidRPr="00EF41FF">
        <w:t>Schermerhorn</w:t>
      </w:r>
      <w:proofErr w:type="spellEnd"/>
      <w:r w:rsidRPr="00EF41FF">
        <w:t xml:space="preserve"> (1989) held that job performance represents the quantity and quality of work achieved by an individual or a group, stressing whether the task has been achieved effectively.</w:t>
      </w:r>
    </w:p>
    <w:p w:rsidR="00124FAC" w:rsidRDefault="00124FAC" w:rsidP="00352E3A">
      <w:pPr>
        <w:autoSpaceDE w:val="0"/>
        <w:autoSpaceDN w:val="0"/>
        <w:adjustRightInd w:val="0"/>
        <w:spacing w:line="360" w:lineRule="auto"/>
        <w:jc w:val="both"/>
      </w:pPr>
    </w:p>
    <w:p w:rsidR="00124FAC" w:rsidRPr="002A77F6" w:rsidRDefault="00124FAC" w:rsidP="00352E3A">
      <w:pPr>
        <w:autoSpaceDE w:val="0"/>
        <w:autoSpaceDN w:val="0"/>
        <w:adjustRightInd w:val="0"/>
        <w:spacing w:line="360" w:lineRule="auto"/>
        <w:jc w:val="both"/>
        <w:rPr>
          <w:szCs w:val="20"/>
        </w:rPr>
      </w:pPr>
      <w:proofErr w:type="spellStart"/>
      <w:r w:rsidRPr="006C5B18">
        <w:t>Befort</w:t>
      </w:r>
      <w:proofErr w:type="spellEnd"/>
      <w:r w:rsidRPr="006C5B18">
        <w:t xml:space="preserve"> and </w:t>
      </w:r>
      <w:proofErr w:type="spellStart"/>
      <w:r w:rsidRPr="006C5B18">
        <w:t>Hattrup</w:t>
      </w:r>
      <w:proofErr w:type="spellEnd"/>
      <w:r w:rsidRPr="006C5B18">
        <w:t xml:space="preserve"> (2003) indicate that the essence of job performance relies on the demands of the job, the goals and the mission of the organization and the beliefs of the organization about which </w:t>
      </w:r>
      <w:proofErr w:type="spellStart"/>
      <w:r w:rsidRPr="006C5B18">
        <w:t>behavior</w:t>
      </w:r>
      <w:proofErr w:type="spellEnd"/>
      <w:r w:rsidRPr="006C5B18">
        <w:t xml:space="preserve"> are mostly </w:t>
      </w:r>
      <w:proofErr w:type="spellStart"/>
      <w:r w:rsidRPr="006C5B18">
        <w:t>valued.</w:t>
      </w:r>
      <w:r w:rsidRPr="002A77F6">
        <w:rPr>
          <w:szCs w:val="20"/>
        </w:rPr>
        <w:t>Businesses</w:t>
      </w:r>
      <w:proofErr w:type="spellEnd"/>
      <w:r w:rsidRPr="002A77F6">
        <w:rPr>
          <w:szCs w:val="20"/>
        </w:rPr>
        <w:t xml:space="preserve"> need employees with high job performance to accomplish their organizational objectives and remain commercially competitive (</w:t>
      </w:r>
      <w:proofErr w:type="spellStart"/>
      <w:r w:rsidRPr="002A77F6">
        <w:rPr>
          <w:szCs w:val="20"/>
        </w:rPr>
        <w:t>Sonnentag</w:t>
      </w:r>
      <w:proofErr w:type="spellEnd"/>
      <w:r w:rsidRPr="002A77F6">
        <w:rPr>
          <w:szCs w:val="20"/>
        </w:rPr>
        <w:t xml:space="preserve"> and </w:t>
      </w:r>
      <w:proofErr w:type="spellStart"/>
      <w:r w:rsidRPr="002A77F6">
        <w:rPr>
          <w:szCs w:val="20"/>
        </w:rPr>
        <w:t>Frese</w:t>
      </w:r>
      <w:proofErr w:type="spellEnd"/>
      <w:r w:rsidRPr="002A77F6">
        <w:rPr>
          <w:szCs w:val="20"/>
        </w:rPr>
        <w:t xml:space="preserve">, 2002). In this respect, Smith and Goddard (2002) </w:t>
      </w:r>
      <w:r>
        <w:rPr>
          <w:szCs w:val="20"/>
        </w:rPr>
        <w:t>opined that</w:t>
      </w:r>
      <w:r w:rsidRPr="002A77F6">
        <w:rPr>
          <w:szCs w:val="20"/>
        </w:rPr>
        <w:t xml:space="preserve"> high job performance </w:t>
      </w:r>
      <w:r>
        <w:rPr>
          <w:szCs w:val="20"/>
        </w:rPr>
        <w:t>is</w:t>
      </w:r>
      <w:r w:rsidRPr="002A77F6">
        <w:rPr>
          <w:szCs w:val="20"/>
        </w:rPr>
        <w:t xml:space="preserve"> dependent upon the </w:t>
      </w:r>
      <w:proofErr w:type="spellStart"/>
      <w:r w:rsidRPr="002A77F6">
        <w:rPr>
          <w:szCs w:val="20"/>
        </w:rPr>
        <w:t>scrutinization</w:t>
      </w:r>
      <w:proofErr w:type="spellEnd"/>
      <w:r w:rsidRPr="002A77F6">
        <w:rPr>
          <w:szCs w:val="20"/>
        </w:rPr>
        <w:t xml:space="preserve"> of workloads, work time and cost-effectiveness. </w:t>
      </w:r>
    </w:p>
    <w:p w:rsidR="0065423A" w:rsidRDefault="0065423A" w:rsidP="002F02CE">
      <w:pPr>
        <w:autoSpaceDE w:val="0"/>
        <w:autoSpaceDN w:val="0"/>
        <w:adjustRightInd w:val="0"/>
        <w:spacing w:line="360" w:lineRule="auto"/>
        <w:jc w:val="both"/>
      </w:pPr>
    </w:p>
    <w:tbl>
      <w:tblPr>
        <w:tblStyle w:val="TableGrid"/>
        <w:tblW w:w="9738" w:type="dxa"/>
        <w:tblLook w:val="04A0"/>
      </w:tblPr>
      <w:tblGrid>
        <w:gridCol w:w="1576"/>
        <w:gridCol w:w="2881"/>
        <w:gridCol w:w="1293"/>
        <w:gridCol w:w="3988"/>
      </w:tblGrid>
      <w:tr w:rsidR="00CE7056" w:rsidRPr="003E5C26" w:rsidTr="00425C06">
        <w:tc>
          <w:tcPr>
            <w:tcW w:w="1576" w:type="dxa"/>
            <w:vAlign w:val="center"/>
          </w:tcPr>
          <w:p w:rsidR="00CE7056" w:rsidRPr="003E5C26" w:rsidRDefault="00CE7056" w:rsidP="00425C06">
            <w:pPr>
              <w:rPr>
                <w:b/>
              </w:rPr>
            </w:pPr>
            <w:r w:rsidRPr="003E5C26">
              <w:rPr>
                <w:b/>
              </w:rPr>
              <w:t>Author (s)</w:t>
            </w:r>
          </w:p>
        </w:tc>
        <w:tc>
          <w:tcPr>
            <w:tcW w:w="2881" w:type="dxa"/>
            <w:vAlign w:val="center"/>
          </w:tcPr>
          <w:p w:rsidR="00CE7056" w:rsidRPr="003E5C26" w:rsidRDefault="00CE7056" w:rsidP="00425C06">
            <w:pPr>
              <w:rPr>
                <w:b/>
              </w:rPr>
            </w:pPr>
            <w:r w:rsidRPr="003E5C26">
              <w:rPr>
                <w:b/>
              </w:rPr>
              <w:t>Sector/Organization</w:t>
            </w:r>
            <w:r>
              <w:rPr>
                <w:b/>
              </w:rPr>
              <w:t>/Sample</w:t>
            </w:r>
          </w:p>
        </w:tc>
        <w:tc>
          <w:tcPr>
            <w:tcW w:w="1293" w:type="dxa"/>
            <w:vAlign w:val="center"/>
          </w:tcPr>
          <w:p w:rsidR="00CE7056" w:rsidRPr="003E5C26" w:rsidRDefault="00CE7056" w:rsidP="00425C06">
            <w:pPr>
              <w:rPr>
                <w:b/>
              </w:rPr>
            </w:pPr>
            <w:r w:rsidRPr="003E5C26">
              <w:rPr>
                <w:b/>
              </w:rPr>
              <w:t>Country</w:t>
            </w:r>
          </w:p>
        </w:tc>
        <w:tc>
          <w:tcPr>
            <w:tcW w:w="3988" w:type="dxa"/>
            <w:vAlign w:val="center"/>
          </w:tcPr>
          <w:p w:rsidR="00CE7056" w:rsidRPr="003E5C26" w:rsidRDefault="00CE7056" w:rsidP="00425C06">
            <w:pPr>
              <w:jc w:val="both"/>
              <w:rPr>
                <w:b/>
              </w:rPr>
            </w:pPr>
            <w:r w:rsidRPr="003E5C26">
              <w:rPr>
                <w:b/>
              </w:rPr>
              <w:t>Characteristics</w:t>
            </w:r>
          </w:p>
        </w:tc>
      </w:tr>
      <w:tr w:rsidR="00CE7056" w:rsidRPr="003E5C26" w:rsidTr="00425C06">
        <w:tc>
          <w:tcPr>
            <w:tcW w:w="1576" w:type="dxa"/>
            <w:vAlign w:val="center"/>
          </w:tcPr>
          <w:p w:rsidR="00CE7056" w:rsidRPr="000A1A51" w:rsidRDefault="00CE7056" w:rsidP="00425C06">
            <w:pPr>
              <w:jc w:val="both"/>
              <w:rPr>
                <w:sz w:val="24"/>
                <w:szCs w:val="24"/>
              </w:rPr>
            </w:pPr>
            <w:r w:rsidRPr="00EF41FF">
              <w:rPr>
                <w:sz w:val="24"/>
                <w:szCs w:val="24"/>
              </w:rPr>
              <w:t xml:space="preserve">Hall and </w:t>
            </w:r>
            <w:proofErr w:type="spellStart"/>
            <w:r w:rsidRPr="00EF41FF">
              <w:rPr>
                <w:sz w:val="24"/>
                <w:szCs w:val="24"/>
              </w:rPr>
              <w:t>Goodale</w:t>
            </w:r>
            <w:proofErr w:type="spellEnd"/>
            <w:r w:rsidRPr="00EF41FF">
              <w:rPr>
                <w:sz w:val="24"/>
                <w:szCs w:val="24"/>
              </w:rPr>
              <w:t xml:space="preserve"> (1986)</w:t>
            </w:r>
          </w:p>
        </w:tc>
        <w:tc>
          <w:tcPr>
            <w:tcW w:w="2881" w:type="dxa"/>
            <w:vAlign w:val="center"/>
          </w:tcPr>
          <w:p w:rsidR="00CE7056" w:rsidRPr="000A1A51" w:rsidRDefault="00CE7056" w:rsidP="00425C06">
            <w:pPr>
              <w:jc w:val="both"/>
              <w:rPr>
                <w:sz w:val="24"/>
                <w:szCs w:val="24"/>
              </w:rPr>
            </w:pPr>
            <w:r>
              <w:rPr>
                <w:sz w:val="24"/>
                <w:szCs w:val="24"/>
              </w:rPr>
              <w:t xml:space="preserve">Excerpt from a book: Human Resource Management: Strategy, Design and Implement; </w:t>
            </w:r>
            <w:proofErr w:type="spellStart"/>
            <w:r>
              <w:rPr>
                <w:sz w:val="24"/>
                <w:szCs w:val="24"/>
              </w:rPr>
              <w:t>Foresmen</w:t>
            </w:r>
            <w:proofErr w:type="spellEnd"/>
            <w:r>
              <w:rPr>
                <w:sz w:val="24"/>
                <w:szCs w:val="24"/>
              </w:rPr>
              <w:t xml:space="preserve"> Company</w:t>
            </w:r>
          </w:p>
        </w:tc>
        <w:tc>
          <w:tcPr>
            <w:tcW w:w="1293" w:type="dxa"/>
            <w:vAlign w:val="center"/>
          </w:tcPr>
          <w:p w:rsidR="00CE7056" w:rsidRPr="000A1A51" w:rsidRDefault="00CE7056" w:rsidP="00425C06">
            <w:pPr>
              <w:jc w:val="both"/>
              <w:rPr>
                <w:sz w:val="24"/>
                <w:szCs w:val="24"/>
              </w:rPr>
            </w:pPr>
          </w:p>
        </w:tc>
        <w:tc>
          <w:tcPr>
            <w:tcW w:w="3988" w:type="dxa"/>
            <w:vAlign w:val="center"/>
          </w:tcPr>
          <w:p w:rsidR="00CE7056" w:rsidRPr="000A1A51" w:rsidRDefault="00CE7056" w:rsidP="00425C06">
            <w:pPr>
              <w:jc w:val="both"/>
              <w:rPr>
                <w:sz w:val="24"/>
                <w:szCs w:val="24"/>
              </w:rPr>
            </w:pPr>
            <w:r>
              <w:rPr>
                <w:sz w:val="24"/>
                <w:szCs w:val="24"/>
              </w:rPr>
              <w:t>T</w:t>
            </w:r>
            <w:r w:rsidRPr="00EF41FF">
              <w:rPr>
                <w:sz w:val="24"/>
                <w:szCs w:val="24"/>
              </w:rPr>
              <w:t>ime, techniques and interactions with others</w:t>
            </w:r>
            <w:r>
              <w:rPr>
                <w:sz w:val="24"/>
                <w:szCs w:val="24"/>
              </w:rPr>
              <w:t>.</w:t>
            </w:r>
          </w:p>
        </w:tc>
      </w:tr>
      <w:tr w:rsidR="00CE7056" w:rsidRPr="003E5C26" w:rsidTr="00425C06">
        <w:tc>
          <w:tcPr>
            <w:tcW w:w="1576" w:type="dxa"/>
            <w:vAlign w:val="center"/>
          </w:tcPr>
          <w:p w:rsidR="00CE7056" w:rsidRPr="003E5C26" w:rsidRDefault="00CE7056" w:rsidP="00425C06">
            <w:proofErr w:type="spellStart"/>
            <w:r w:rsidRPr="00EF41FF">
              <w:rPr>
                <w:sz w:val="24"/>
                <w:szCs w:val="24"/>
              </w:rPr>
              <w:t>Schermerhorn</w:t>
            </w:r>
            <w:proofErr w:type="spellEnd"/>
            <w:r w:rsidRPr="00EF41FF">
              <w:rPr>
                <w:sz w:val="24"/>
                <w:szCs w:val="24"/>
              </w:rPr>
              <w:t xml:space="preserve"> (1989)</w:t>
            </w:r>
          </w:p>
        </w:tc>
        <w:tc>
          <w:tcPr>
            <w:tcW w:w="2881" w:type="dxa"/>
            <w:vAlign w:val="center"/>
          </w:tcPr>
          <w:p w:rsidR="00CE7056" w:rsidRPr="003E5C26" w:rsidRDefault="00CE7056" w:rsidP="00425C06">
            <w:r>
              <w:rPr>
                <w:sz w:val="24"/>
                <w:szCs w:val="24"/>
              </w:rPr>
              <w:t>Excerpt from a book: Management for Productivity; John Wiley and Sons, New York, NY</w:t>
            </w:r>
          </w:p>
        </w:tc>
        <w:tc>
          <w:tcPr>
            <w:tcW w:w="1293" w:type="dxa"/>
            <w:vAlign w:val="center"/>
          </w:tcPr>
          <w:p w:rsidR="00CE7056" w:rsidRPr="003E5C26" w:rsidRDefault="00CE7056" w:rsidP="00425C06"/>
        </w:tc>
        <w:tc>
          <w:tcPr>
            <w:tcW w:w="3988" w:type="dxa"/>
            <w:vAlign w:val="center"/>
          </w:tcPr>
          <w:p w:rsidR="00CE7056" w:rsidRPr="003E5C26" w:rsidRDefault="00CE7056" w:rsidP="00425C06">
            <w:pPr>
              <w:jc w:val="both"/>
            </w:pPr>
            <w:r>
              <w:rPr>
                <w:sz w:val="24"/>
                <w:szCs w:val="24"/>
              </w:rPr>
              <w:t>Q</w:t>
            </w:r>
            <w:r w:rsidRPr="00EF41FF">
              <w:rPr>
                <w:sz w:val="24"/>
                <w:szCs w:val="24"/>
              </w:rPr>
              <w:t>uantity and quality of work achieved by an individual or a group</w:t>
            </w:r>
          </w:p>
        </w:tc>
      </w:tr>
      <w:tr w:rsidR="00CE7056" w:rsidRPr="003E5C26" w:rsidTr="00425C06">
        <w:tc>
          <w:tcPr>
            <w:tcW w:w="1576" w:type="dxa"/>
            <w:vAlign w:val="center"/>
          </w:tcPr>
          <w:p w:rsidR="00CE7056" w:rsidRPr="003E5C26" w:rsidRDefault="00CE7056" w:rsidP="00425C06">
            <w:r w:rsidRPr="006C5B18">
              <w:rPr>
                <w:sz w:val="24"/>
              </w:rPr>
              <w:t xml:space="preserve">Murphy and </w:t>
            </w:r>
            <w:proofErr w:type="spellStart"/>
            <w:r w:rsidRPr="006C5B18">
              <w:rPr>
                <w:sz w:val="24"/>
              </w:rPr>
              <w:t>Kroker</w:t>
            </w:r>
            <w:proofErr w:type="spellEnd"/>
            <w:r w:rsidRPr="006C5B18">
              <w:rPr>
                <w:sz w:val="24"/>
              </w:rPr>
              <w:t xml:space="preserve"> (1988)</w:t>
            </w:r>
          </w:p>
        </w:tc>
        <w:tc>
          <w:tcPr>
            <w:tcW w:w="2881" w:type="dxa"/>
            <w:vAlign w:val="center"/>
          </w:tcPr>
          <w:p w:rsidR="00CE7056" w:rsidRPr="00C7779C" w:rsidRDefault="00CE7056" w:rsidP="00425C06">
            <w:pPr>
              <w:rPr>
                <w:sz w:val="24"/>
              </w:rPr>
            </w:pPr>
            <w:r w:rsidRPr="00C7779C">
              <w:rPr>
                <w:sz w:val="24"/>
              </w:rPr>
              <w:t>Navy Personnel Research and Development Centre</w:t>
            </w:r>
          </w:p>
        </w:tc>
        <w:tc>
          <w:tcPr>
            <w:tcW w:w="1293" w:type="dxa"/>
            <w:vAlign w:val="center"/>
          </w:tcPr>
          <w:p w:rsidR="00CE7056" w:rsidRPr="00C7779C" w:rsidRDefault="00CE7056" w:rsidP="00425C06">
            <w:pPr>
              <w:rPr>
                <w:sz w:val="24"/>
              </w:rPr>
            </w:pPr>
            <w:r w:rsidRPr="00C7779C">
              <w:rPr>
                <w:sz w:val="24"/>
              </w:rPr>
              <w:t>California</w:t>
            </w:r>
          </w:p>
        </w:tc>
        <w:tc>
          <w:tcPr>
            <w:tcW w:w="3988" w:type="dxa"/>
            <w:vAlign w:val="center"/>
          </w:tcPr>
          <w:p w:rsidR="00CE7056" w:rsidRPr="003E5C26" w:rsidRDefault="00CE7056" w:rsidP="00425C06">
            <w:pPr>
              <w:jc w:val="both"/>
            </w:pPr>
            <w:r>
              <w:rPr>
                <w:sz w:val="24"/>
              </w:rPr>
              <w:t>I</w:t>
            </w:r>
            <w:r w:rsidRPr="006C5B18">
              <w:rPr>
                <w:sz w:val="24"/>
              </w:rPr>
              <w:t xml:space="preserve">nterpersonal relations, absenteeism, withdrawal </w:t>
            </w:r>
            <w:proofErr w:type="spellStart"/>
            <w:r w:rsidRPr="006C5B18">
              <w:rPr>
                <w:sz w:val="24"/>
              </w:rPr>
              <w:t>behaviors</w:t>
            </w:r>
            <w:proofErr w:type="spellEnd"/>
            <w:r w:rsidRPr="006C5B18">
              <w:rPr>
                <w:sz w:val="24"/>
              </w:rPr>
              <w:t>, substance abuse</w:t>
            </w:r>
            <w:r>
              <w:rPr>
                <w:sz w:val="24"/>
              </w:rPr>
              <w:t xml:space="preserve">, </w:t>
            </w:r>
            <w:proofErr w:type="spellStart"/>
            <w:r w:rsidRPr="006C5B18">
              <w:rPr>
                <w:sz w:val="24"/>
              </w:rPr>
              <w:t>behaviors</w:t>
            </w:r>
            <w:proofErr w:type="spellEnd"/>
            <w:r w:rsidRPr="006C5B18">
              <w:rPr>
                <w:sz w:val="24"/>
              </w:rPr>
              <w:t xml:space="preserve"> that increase hazards at the workplace</w:t>
            </w:r>
            <w:r>
              <w:rPr>
                <w:sz w:val="24"/>
              </w:rPr>
              <w:t>.</w:t>
            </w:r>
          </w:p>
        </w:tc>
      </w:tr>
      <w:tr w:rsidR="00CE7056" w:rsidRPr="003E5C26" w:rsidTr="00425C06">
        <w:tc>
          <w:tcPr>
            <w:tcW w:w="1576" w:type="dxa"/>
            <w:vAlign w:val="center"/>
          </w:tcPr>
          <w:p w:rsidR="00CE7056" w:rsidRPr="003E5C26" w:rsidRDefault="00CE7056" w:rsidP="00425C06">
            <w:r w:rsidRPr="002A77F6">
              <w:rPr>
                <w:sz w:val="24"/>
                <w:szCs w:val="20"/>
              </w:rPr>
              <w:t>Smith and Goddard (2002)</w:t>
            </w:r>
          </w:p>
        </w:tc>
        <w:tc>
          <w:tcPr>
            <w:tcW w:w="2881" w:type="dxa"/>
            <w:vAlign w:val="center"/>
          </w:tcPr>
          <w:p w:rsidR="00CE7056" w:rsidRPr="00E730B3" w:rsidRDefault="00CE7056" w:rsidP="00425C06">
            <w:pPr>
              <w:rPr>
                <w:sz w:val="24"/>
                <w:szCs w:val="24"/>
              </w:rPr>
            </w:pPr>
            <w:r w:rsidRPr="00E730B3">
              <w:rPr>
                <w:sz w:val="24"/>
                <w:szCs w:val="24"/>
              </w:rPr>
              <w:t xml:space="preserve">Smith, P.C. &amp; Goddard, M. (2002), “Performance Management and Operational Research: A Marriage made in Heaven?”, Vol. 53, No. 3, pp 247-255, The Journal of </w:t>
            </w:r>
            <w:r w:rsidRPr="00E730B3">
              <w:rPr>
                <w:sz w:val="24"/>
                <w:szCs w:val="24"/>
              </w:rPr>
              <w:lastRenderedPageBreak/>
              <w:t>the Operational Research Society.</w:t>
            </w:r>
          </w:p>
        </w:tc>
        <w:tc>
          <w:tcPr>
            <w:tcW w:w="1293" w:type="dxa"/>
            <w:vAlign w:val="center"/>
          </w:tcPr>
          <w:p w:rsidR="00CE7056" w:rsidRPr="003E5C26" w:rsidRDefault="00CE7056" w:rsidP="00425C06"/>
        </w:tc>
        <w:tc>
          <w:tcPr>
            <w:tcW w:w="3988" w:type="dxa"/>
            <w:vAlign w:val="center"/>
          </w:tcPr>
          <w:p w:rsidR="00CE7056" w:rsidRPr="00CD56B4" w:rsidRDefault="00CE7056" w:rsidP="00425C06">
            <w:pPr>
              <w:autoSpaceDE w:val="0"/>
              <w:autoSpaceDN w:val="0"/>
              <w:adjustRightInd w:val="0"/>
              <w:jc w:val="both"/>
              <w:rPr>
                <w:sz w:val="24"/>
                <w:szCs w:val="20"/>
              </w:rPr>
            </w:pPr>
            <w:r>
              <w:rPr>
                <w:sz w:val="24"/>
                <w:szCs w:val="20"/>
              </w:rPr>
              <w:t>W</w:t>
            </w:r>
            <w:r w:rsidRPr="002A77F6">
              <w:rPr>
                <w:sz w:val="24"/>
                <w:szCs w:val="20"/>
              </w:rPr>
              <w:t xml:space="preserve">orkloads, work time and cost-effectiveness. </w:t>
            </w:r>
          </w:p>
        </w:tc>
      </w:tr>
      <w:tr w:rsidR="00CE7056" w:rsidRPr="003E5C26" w:rsidTr="00425C06">
        <w:tc>
          <w:tcPr>
            <w:tcW w:w="1576" w:type="dxa"/>
            <w:vAlign w:val="center"/>
          </w:tcPr>
          <w:p w:rsidR="00CE7056" w:rsidRPr="003E5C26" w:rsidRDefault="00CE7056" w:rsidP="00425C06">
            <w:proofErr w:type="spellStart"/>
            <w:r w:rsidRPr="003F7CCC">
              <w:rPr>
                <w:sz w:val="24"/>
                <w:szCs w:val="24"/>
              </w:rPr>
              <w:lastRenderedPageBreak/>
              <w:t>Chirumbolo</w:t>
            </w:r>
            <w:proofErr w:type="spellEnd"/>
            <w:r>
              <w:rPr>
                <w:sz w:val="24"/>
                <w:szCs w:val="24"/>
              </w:rPr>
              <w:t xml:space="preserve">; </w:t>
            </w:r>
            <w:proofErr w:type="spellStart"/>
            <w:r w:rsidRPr="003F7CCC">
              <w:rPr>
                <w:sz w:val="24"/>
                <w:szCs w:val="24"/>
              </w:rPr>
              <w:t>Callea</w:t>
            </w:r>
            <w:proofErr w:type="spellEnd"/>
            <w:r w:rsidRPr="003F7CCC">
              <w:rPr>
                <w:sz w:val="24"/>
                <w:szCs w:val="24"/>
              </w:rPr>
              <w:t xml:space="preserve"> and </w:t>
            </w:r>
            <w:proofErr w:type="spellStart"/>
            <w:r w:rsidRPr="003F7CCC">
              <w:rPr>
                <w:sz w:val="24"/>
                <w:szCs w:val="24"/>
              </w:rPr>
              <w:t>Urbini</w:t>
            </w:r>
            <w:proofErr w:type="spellEnd"/>
            <w:r>
              <w:rPr>
                <w:sz w:val="24"/>
                <w:szCs w:val="24"/>
              </w:rPr>
              <w:t xml:space="preserve"> (2015)</w:t>
            </w:r>
          </w:p>
        </w:tc>
        <w:tc>
          <w:tcPr>
            <w:tcW w:w="2881" w:type="dxa"/>
            <w:vAlign w:val="center"/>
          </w:tcPr>
          <w:p w:rsidR="00CE7056" w:rsidRPr="00E730B3" w:rsidRDefault="00CE7056" w:rsidP="00425C06">
            <w:pPr>
              <w:autoSpaceDE w:val="0"/>
              <w:autoSpaceDN w:val="0"/>
              <w:adjustRightInd w:val="0"/>
              <w:jc w:val="both"/>
              <w:rPr>
                <w:rStyle w:val="apple-converted-space"/>
                <w:spacing w:val="4"/>
                <w:sz w:val="24"/>
                <w:szCs w:val="24"/>
                <w:shd w:val="clear" w:color="auto" w:fill="FFFFFF"/>
              </w:rPr>
            </w:pPr>
            <w:proofErr w:type="spellStart"/>
            <w:r w:rsidRPr="00E730B3">
              <w:rPr>
                <w:rStyle w:val="artauthors"/>
                <w:spacing w:val="4"/>
                <w:sz w:val="24"/>
                <w:szCs w:val="24"/>
                <w:shd w:val="clear" w:color="auto" w:fill="FFFFFF"/>
              </w:rPr>
              <w:t>AntoninoCallea</w:t>
            </w:r>
            <w:proofErr w:type="spellEnd"/>
            <w:r w:rsidRPr="00E730B3">
              <w:rPr>
                <w:rStyle w:val="artauthors"/>
                <w:spacing w:val="4"/>
                <w:sz w:val="24"/>
                <w:szCs w:val="24"/>
                <w:shd w:val="clear" w:color="auto" w:fill="FFFFFF"/>
              </w:rPr>
              <w:t xml:space="preserve">, </w:t>
            </w:r>
            <w:proofErr w:type="spellStart"/>
            <w:r w:rsidRPr="00E730B3">
              <w:rPr>
                <w:rStyle w:val="artauthors"/>
                <w:spacing w:val="4"/>
                <w:sz w:val="24"/>
                <w:szCs w:val="24"/>
                <w:shd w:val="clear" w:color="auto" w:fill="FFFFFF"/>
              </w:rPr>
              <w:t>Flavio</w:t>
            </w:r>
            <w:proofErr w:type="spellEnd"/>
            <w:r w:rsidRPr="00E730B3">
              <w:rPr>
                <w:rStyle w:val="artauthors"/>
                <w:spacing w:val="4"/>
                <w:sz w:val="24"/>
                <w:szCs w:val="24"/>
                <w:shd w:val="clear" w:color="auto" w:fill="FFFFFF"/>
              </w:rPr>
              <w:t xml:space="preserve"> </w:t>
            </w:r>
            <w:proofErr w:type="spellStart"/>
            <w:r w:rsidRPr="00E730B3">
              <w:rPr>
                <w:rStyle w:val="artauthors"/>
                <w:spacing w:val="4"/>
                <w:sz w:val="24"/>
                <w:szCs w:val="24"/>
                <w:shd w:val="clear" w:color="auto" w:fill="FFFFFF"/>
              </w:rPr>
              <w:t>Urbini</w:t>
            </w:r>
            <w:proofErr w:type="spellEnd"/>
            <w:r w:rsidRPr="00E730B3">
              <w:rPr>
                <w:rStyle w:val="artauthors"/>
                <w:spacing w:val="4"/>
                <w:sz w:val="24"/>
                <w:szCs w:val="24"/>
                <w:shd w:val="clear" w:color="auto" w:fill="FFFFFF"/>
              </w:rPr>
              <w:t xml:space="preserve">, Antonio </w:t>
            </w:r>
            <w:proofErr w:type="spellStart"/>
            <w:r w:rsidRPr="00E730B3">
              <w:rPr>
                <w:rStyle w:val="artauthors"/>
                <w:spacing w:val="4"/>
                <w:sz w:val="24"/>
                <w:szCs w:val="24"/>
                <w:shd w:val="clear" w:color="auto" w:fill="FFFFFF"/>
              </w:rPr>
              <w:t>Chirumbolo</w:t>
            </w:r>
            <w:proofErr w:type="spellEnd"/>
            <w:r w:rsidRPr="00E730B3">
              <w:rPr>
                <w:rStyle w:val="artauthors"/>
                <w:spacing w:val="4"/>
                <w:sz w:val="24"/>
                <w:szCs w:val="24"/>
                <w:shd w:val="clear" w:color="auto" w:fill="FFFFFF"/>
              </w:rPr>
              <w:t>,</w:t>
            </w:r>
            <w:r w:rsidRPr="00E730B3">
              <w:rPr>
                <w:rStyle w:val="apple-converted-space"/>
                <w:spacing w:val="4"/>
                <w:sz w:val="24"/>
                <w:szCs w:val="24"/>
                <w:shd w:val="clear" w:color="auto" w:fill="FFFFFF"/>
              </w:rPr>
              <w:t> </w:t>
            </w:r>
            <w:r w:rsidRPr="00E730B3">
              <w:rPr>
                <w:rStyle w:val="year"/>
                <w:spacing w:val="4"/>
                <w:sz w:val="24"/>
                <w:szCs w:val="24"/>
                <w:shd w:val="clear" w:color="auto" w:fill="FFFFFF"/>
              </w:rPr>
              <w:t>(2016)</w:t>
            </w:r>
            <w:r w:rsidRPr="00E730B3">
              <w:rPr>
                <w:rStyle w:val="apple-converted-space"/>
                <w:spacing w:val="4"/>
                <w:sz w:val="24"/>
                <w:szCs w:val="24"/>
                <w:shd w:val="clear" w:color="auto" w:fill="FFFFFF"/>
              </w:rPr>
              <w:t> </w:t>
            </w:r>
            <w:hyperlink r:id="rId8" w:history="1">
              <w:r w:rsidRPr="00E730B3">
                <w:rPr>
                  <w:rStyle w:val="Hyperlink"/>
                  <w:spacing w:val="4"/>
                  <w:sz w:val="24"/>
                  <w:szCs w:val="24"/>
                  <w:shd w:val="clear" w:color="auto" w:fill="FFFFFF"/>
                </w:rPr>
                <w:t>"The mediating role of organizational identification in the relationship between qualitative job insecurity, OCB and job performance"</w:t>
              </w:r>
            </w:hyperlink>
            <w:r w:rsidRPr="00E730B3">
              <w:rPr>
                <w:spacing w:val="4"/>
                <w:sz w:val="24"/>
                <w:szCs w:val="24"/>
                <w:shd w:val="clear" w:color="auto" w:fill="FFFFFF"/>
              </w:rPr>
              <w:t>,</w:t>
            </w:r>
            <w:r w:rsidRPr="00E730B3">
              <w:rPr>
                <w:rStyle w:val="apple-converted-space"/>
                <w:spacing w:val="4"/>
                <w:sz w:val="24"/>
                <w:szCs w:val="24"/>
                <w:shd w:val="clear" w:color="auto" w:fill="FFFFFF"/>
              </w:rPr>
              <w:t> </w:t>
            </w:r>
            <w:r w:rsidRPr="00E730B3">
              <w:rPr>
                <w:rStyle w:val="journalname"/>
                <w:spacing w:val="4"/>
                <w:sz w:val="24"/>
                <w:szCs w:val="24"/>
                <w:shd w:val="clear" w:color="auto" w:fill="FFFFFF"/>
              </w:rPr>
              <w:t>Journal of Management Development,</w:t>
            </w:r>
            <w:r w:rsidRPr="00E730B3">
              <w:rPr>
                <w:rStyle w:val="apple-converted-space"/>
                <w:spacing w:val="4"/>
                <w:sz w:val="24"/>
                <w:szCs w:val="24"/>
                <w:shd w:val="clear" w:color="auto" w:fill="FFFFFF"/>
              </w:rPr>
              <w:t> </w:t>
            </w:r>
            <w:r w:rsidRPr="00E730B3">
              <w:rPr>
                <w:rStyle w:val="volume"/>
                <w:spacing w:val="4"/>
                <w:sz w:val="24"/>
                <w:szCs w:val="24"/>
                <w:shd w:val="clear" w:color="auto" w:fill="FFFFFF"/>
              </w:rPr>
              <w:t>Vol. 35</w:t>
            </w:r>
            <w:r w:rsidRPr="00E730B3">
              <w:rPr>
                <w:rStyle w:val="apple-converted-space"/>
                <w:spacing w:val="4"/>
                <w:sz w:val="24"/>
                <w:szCs w:val="24"/>
                <w:shd w:val="clear" w:color="auto" w:fill="FFFFFF"/>
              </w:rPr>
              <w:t> </w:t>
            </w:r>
            <w:r w:rsidRPr="00E730B3">
              <w:rPr>
                <w:rStyle w:val="issue"/>
                <w:spacing w:val="4"/>
                <w:sz w:val="24"/>
                <w:szCs w:val="24"/>
                <w:shd w:val="clear" w:color="auto" w:fill="FFFFFF"/>
              </w:rPr>
              <w:t>Issue: 6</w:t>
            </w:r>
            <w:r w:rsidRPr="00E730B3">
              <w:rPr>
                <w:spacing w:val="4"/>
                <w:sz w:val="24"/>
                <w:szCs w:val="24"/>
                <w:shd w:val="clear" w:color="auto" w:fill="FFFFFF"/>
              </w:rPr>
              <w:t>,</w:t>
            </w:r>
            <w:r w:rsidRPr="00E730B3">
              <w:rPr>
                <w:rStyle w:val="apple-converted-space"/>
                <w:spacing w:val="4"/>
                <w:sz w:val="24"/>
                <w:szCs w:val="24"/>
                <w:shd w:val="clear" w:color="auto" w:fill="FFFFFF"/>
              </w:rPr>
              <w:t> </w:t>
            </w:r>
            <w:r w:rsidRPr="00E730B3">
              <w:rPr>
                <w:rStyle w:val="page"/>
                <w:spacing w:val="4"/>
                <w:sz w:val="24"/>
                <w:szCs w:val="24"/>
                <w:shd w:val="clear" w:color="auto" w:fill="FFFFFF"/>
              </w:rPr>
              <w:t>pp.735-746</w:t>
            </w:r>
            <w:r w:rsidRPr="00E730B3">
              <w:rPr>
                <w:spacing w:val="4"/>
                <w:sz w:val="24"/>
                <w:szCs w:val="24"/>
                <w:shd w:val="clear" w:color="auto" w:fill="FFFFFF"/>
              </w:rPr>
              <w:t xml:space="preserve">, </w:t>
            </w:r>
            <w:proofErr w:type="spellStart"/>
            <w:r w:rsidRPr="00E730B3">
              <w:rPr>
                <w:spacing w:val="4"/>
                <w:sz w:val="24"/>
                <w:szCs w:val="24"/>
                <w:shd w:val="clear" w:color="auto" w:fill="FFFFFF"/>
              </w:rPr>
              <w:t>doi</w:t>
            </w:r>
            <w:proofErr w:type="spellEnd"/>
            <w:r w:rsidRPr="00E730B3">
              <w:rPr>
                <w:spacing w:val="4"/>
                <w:sz w:val="24"/>
                <w:szCs w:val="24"/>
                <w:shd w:val="clear" w:color="auto" w:fill="FFFFFF"/>
              </w:rPr>
              <w:t>: 10.1108/JMD-10-2015-0143</w:t>
            </w:r>
            <w:r w:rsidRPr="00E730B3">
              <w:rPr>
                <w:rStyle w:val="apple-converted-space"/>
                <w:spacing w:val="4"/>
                <w:sz w:val="24"/>
                <w:szCs w:val="24"/>
                <w:shd w:val="clear" w:color="auto" w:fill="FFFFFF"/>
              </w:rPr>
              <w:t> </w:t>
            </w:r>
          </w:p>
          <w:p w:rsidR="00CE7056" w:rsidRPr="003E5C26" w:rsidRDefault="00CE7056" w:rsidP="00425C06"/>
        </w:tc>
        <w:tc>
          <w:tcPr>
            <w:tcW w:w="1293" w:type="dxa"/>
            <w:vAlign w:val="center"/>
          </w:tcPr>
          <w:p w:rsidR="00CE7056" w:rsidRPr="003E5C26" w:rsidRDefault="00CE7056" w:rsidP="00425C06"/>
        </w:tc>
        <w:tc>
          <w:tcPr>
            <w:tcW w:w="3988" w:type="dxa"/>
            <w:vAlign w:val="center"/>
          </w:tcPr>
          <w:p w:rsidR="00CE7056" w:rsidRPr="0047399E" w:rsidRDefault="00CE7056" w:rsidP="00425C06">
            <w:pPr>
              <w:autoSpaceDE w:val="0"/>
              <w:autoSpaceDN w:val="0"/>
              <w:adjustRightInd w:val="0"/>
              <w:jc w:val="both"/>
              <w:rPr>
                <w:sz w:val="24"/>
              </w:rPr>
            </w:pPr>
            <w:r>
              <w:rPr>
                <w:sz w:val="24"/>
              </w:rPr>
              <w:t>Decision making</w:t>
            </w:r>
            <w:r w:rsidRPr="003F7CCC">
              <w:rPr>
                <w:sz w:val="24"/>
              </w:rPr>
              <w:t xml:space="preserve">, </w:t>
            </w:r>
            <w:r>
              <w:rPr>
                <w:sz w:val="24"/>
              </w:rPr>
              <w:t xml:space="preserve">perform without mistakes, devotion towards </w:t>
            </w:r>
            <w:r w:rsidRPr="003F7CCC">
              <w:rPr>
                <w:sz w:val="24"/>
              </w:rPr>
              <w:t>work</w:t>
            </w:r>
            <w:r>
              <w:rPr>
                <w:sz w:val="24"/>
              </w:rPr>
              <w:t>, finish things on time, achieving</w:t>
            </w:r>
            <w:r w:rsidRPr="003F7CCC">
              <w:rPr>
                <w:sz w:val="24"/>
              </w:rPr>
              <w:t xml:space="preserve"> objectives, </w:t>
            </w:r>
            <w:r>
              <w:rPr>
                <w:sz w:val="24"/>
              </w:rPr>
              <w:t>taking initiatives, taking responsibility, co-operating</w:t>
            </w:r>
            <w:r w:rsidRPr="003F7CCC">
              <w:rPr>
                <w:sz w:val="24"/>
              </w:rPr>
              <w:t xml:space="preserve"> w</w:t>
            </w:r>
            <w:r>
              <w:rPr>
                <w:sz w:val="24"/>
              </w:rPr>
              <w:t>ith colleagues, co-operating with superiors and proposing</w:t>
            </w:r>
            <w:r w:rsidRPr="003F7CCC">
              <w:rPr>
                <w:sz w:val="24"/>
              </w:rPr>
              <w:t xml:space="preserve"> innovations</w:t>
            </w:r>
            <w:r>
              <w:rPr>
                <w:sz w:val="24"/>
              </w:rPr>
              <w:t>.</w:t>
            </w:r>
          </w:p>
        </w:tc>
      </w:tr>
      <w:tr w:rsidR="00CE7056" w:rsidRPr="003E5C26" w:rsidTr="00425C06">
        <w:tc>
          <w:tcPr>
            <w:tcW w:w="1576" w:type="dxa"/>
            <w:vAlign w:val="center"/>
          </w:tcPr>
          <w:p w:rsidR="00CE7056" w:rsidRPr="003E5C26" w:rsidRDefault="00CE7056" w:rsidP="00425C06">
            <w:proofErr w:type="spellStart"/>
            <w:r w:rsidRPr="008A6B0E">
              <w:rPr>
                <w:sz w:val="24"/>
              </w:rPr>
              <w:t>Platis</w:t>
            </w:r>
            <w:proofErr w:type="spellEnd"/>
            <w:r w:rsidRPr="008A6B0E">
              <w:rPr>
                <w:sz w:val="24"/>
              </w:rPr>
              <w:t xml:space="preserve">, </w:t>
            </w:r>
            <w:proofErr w:type="spellStart"/>
            <w:r w:rsidRPr="008A6B0E">
              <w:rPr>
                <w:sz w:val="24"/>
              </w:rPr>
              <w:t>Reklitis</w:t>
            </w:r>
            <w:proofErr w:type="spellEnd"/>
            <w:r w:rsidRPr="008A6B0E">
              <w:rPr>
                <w:sz w:val="24"/>
              </w:rPr>
              <w:t xml:space="preserve"> and </w:t>
            </w:r>
            <w:proofErr w:type="spellStart"/>
            <w:r w:rsidRPr="008A6B0E">
              <w:rPr>
                <w:sz w:val="24"/>
              </w:rPr>
              <w:t>Zimeras</w:t>
            </w:r>
            <w:proofErr w:type="spellEnd"/>
            <w:r w:rsidRPr="008A6B0E">
              <w:rPr>
                <w:sz w:val="24"/>
              </w:rPr>
              <w:t xml:space="preserve"> (2014)</w:t>
            </w:r>
          </w:p>
        </w:tc>
        <w:tc>
          <w:tcPr>
            <w:tcW w:w="2881" w:type="dxa"/>
            <w:vAlign w:val="center"/>
          </w:tcPr>
          <w:p w:rsidR="00CE7056" w:rsidRPr="00507295" w:rsidRDefault="00CE7056" w:rsidP="00425C06">
            <w:pPr>
              <w:rPr>
                <w:sz w:val="24"/>
              </w:rPr>
            </w:pPr>
            <w:r w:rsidRPr="00507295">
              <w:rPr>
                <w:sz w:val="24"/>
              </w:rPr>
              <w:t>National Centre of Public Administration and Local Government (Nurses)</w:t>
            </w:r>
          </w:p>
        </w:tc>
        <w:tc>
          <w:tcPr>
            <w:tcW w:w="1293" w:type="dxa"/>
            <w:vAlign w:val="center"/>
          </w:tcPr>
          <w:p w:rsidR="00CE7056" w:rsidRPr="00507295" w:rsidRDefault="00CE7056" w:rsidP="00425C06">
            <w:pPr>
              <w:rPr>
                <w:sz w:val="24"/>
              </w:rPr>
            </w:pPr>
            <w:r w:rsidRPr="00507295">
              <w:rPr>
                <w:sz w:val="24"/>
              </w:rPr>
              <w:t>Greece</w:t>
            </w:r>
          </w:p>
        </w:tc>
        <w:tc>
          <w:tcPr>
            <w:tcW w:w="3988" w:type="dxa"/>
            <w:vAlign w:val="center"/>
          </w:tcPr>
          <w:p w:rsidR="00CE7056" w:rsidRPr="000802C7" w:rsidRDefault="00CE7056" w:rsidP="00425C06">
            <w:pPr>
              <w:autoSpaceDE w:val="0"/>
              <w:autoSpaceDN w:val="0"/>
              <w:adjustRightInd w:val="0"/>
              <w:jc w:val="both"/>
              <w:rPr>
                <w:sz w:val="40"/>
              </w:rPr>
            </w:pPr>
            <w:r>
              <w:rPr>
                <w:sz w:val="24"/>
              </w:rPr>
              <w:t>Q</w:t>
            </w:r>
            <w:r w:rsidRPr="008A6B0E">
              <w:rPr>
                <w:sz w:val="24"/>
              </w:rPr>
              <w:t xml:space="preserve">uantity of work, </w:t>
            </w:r>
            <w:r>
              <w:rPr>
                <w:sz w:val="24"/>
              </w:rPr>
              <w:t>P</w:t>
            </w:r>
            <w:r w:rsidRPr="008A6B0E">
              <w:rPr>
                <w:sz w:val="24"/>
              </w:rPr>
              <w:t xml:space="preserve">roductivity, </w:t>
            </w:r>
            <w:r>
              <w:rPr>
                <w:sz w:val="24"/>
              </w:rPr>
              <w:t>I</w:t>
            </w:r>
            <w:r w:rsidRPr="008A6B0E">
              <w:rPr>
                <w:sz w:val="24"/>
              </w:rPr>
              <w:t xml:space="preserve">nitiatives, working </w:t>
            </w:r>
            <w:r>
              <w:rPr>
                <w:sz w:val="24"/>
              </w:rPr>
              <w:t xml:space="preserve">on targets, and </w:t>
            </w:r>
            <w:r w:rsidRPr="008A6B0E">
              <w:rPr>
                <w:sz w:val="24"/>
              </w:rPr>
              <w:t>quality improvements.</w:t>
            </w:r>
          </w:p>
        </w:tc>
      </w:tr>
      <w:tr w:rsidR="00CE7056" w:rsidRPr="003E5C26" w:rsidTr="00425C06">
        <w:tc>
          <w:tcPr>
            <w:tcW w:w="1576" w:type="dxa"/>
            <w:vAlign w:val="center"/>
          </w:tcPr>
          <w:p w:rsidR="00CE7056" w:rsidRPr="008A6B0E" w:rsidRDefault="00CE7056" w:rsidP="00425C06">
            <w:pPr>
              <w:rPr>
                <w:sz w:val="24"/>
              </w:rPr>
            </w:pPr>
            <w:proofErr w:type="spellStart"/>
            <w:r w:rsidRPr="006C5B18">
              <w:rPr>
                <w:sz w:val="24"/>
              </w:rPr>
              <w:t>Befort</w:t>
            </w:r>
            <w:proofErr w:type="spellEnd"/>
            <w:r w:rsidRPr="006C5B18">
              <w:rPr>
                <w:sz w:val="24"/>
              </w:rPr>
              <w:t xml:space="preserve"> and </w:t>
            </w:r>
            <w:proofErr w:type="spellStart"/>
            <w:r w:rsidRPr="006C5B18">
              <w:rPr>
                <w:sz w:val="24"/>
              </w:rPr>
              <w:t>Hattrup</w:t>
            </w:r>
            <w:proofErr w:type="spellEnd"/>
            <w:r w:rsidRPr="006C5B18">
              <w:rPr>
                <w:sz w:val="24"/>
              </w:rPr>
              <w:t xml:space="preserve"> (2003)</w:t>
            </w:r>
          </w:p>
        </w:tc>
        <w:tc>
          <w:tcPr>
            <w:tcW w:w="2881" w:type="dxa"/>
            <w:vAlign w:val="center"/>
          </w:tcPr>
          <w:p w:rsidR="00CE7056" w:rsidRPr="00507295" w:rsidRDefault="00CE7056" w:rsidP="00425C06">
            <w:pPr>
              <w:rPr>
                <w:sz w:val="24"/>
              </w:rPr>
            </w:pPr>
          </w:p>
        </w:tc>
        <w:tc>
          <w:tcPr>
            <w:tcW w:w="1293" w:type="dxa"/>
            <w:vAlign w:val="center"/>
          </w:tcPr>
          <w:p w:rsidR="00CE7056" w:rsidRPr="00507295" w:rsidRDefault="00CE7056" w:rsidP="00425C06">
            <w:pPr>
              <w:rPr>
                <w:sz w:val="24"/>
              </w:rPr>
            </w:pPr>
          </w:p>
        </w:tc>
        <w:tc>
          <w:tcPr>
            <w:tcW w:w="3988" w:type="dxa"/>
            <w:vAlign w:val="center"/>
          </w:tcPr>
          <w:p w:rsidR="00CE7056" w:rsidRDefault="00CE7056" w:rsidP="00425C06">
            <w:pPr>
              <w:autoSpaceDE w:val="0"/>
              <w:autoSpaceDN w:val="0"/>
              <w:adjustRightInd w:val="0"/>
              <w:spacing w:line="276" w:lineRule="auto"/>
              <w:jc w:val="both"/>
              <w:rPr>
                <w:sz w:val="24"/>
              </w:rPr>
            </w:pPr>
            <w:r>
              <w:rPr>
                <w:sz w:val="24"/>
              </w:rPr>
              <w:t>E</w:t>
            </w:r>
            <w:r w:rsidRPr="006C5B18">
              <w:rPr>
                <w:sz w:val="24"/>
              </w:rPr>
              <w:t xml:space="preserve">ssence of job performance relies on the demands of the job, the goals and the mission of the organization and the beliefs of the organization about which </w:t>
            </w:r>
            <w:proofErr w:type="spellStart"/>
            <w:r w:rsidRPr="006C5B18">
              <w:rPr>
                <w:sz w:val="24"/>
              </w:rPr>
              <w:t>behavior</w:t>
            </w:r>
            <w:proofErr w:type="spellEnd"/>
            <w:r w:rsidRPr="006C5B18">
              <w:rPr>
                <w:sz w:val="24"/>
              </w:rPr>
              <w:t xml:space="preserve"> are mostly valued.</w:t>
            </w:r>
          </w:p>
        </w:tc>
      </w:tr>
    </w:tbl>
    <w:p w:rsidR="0065423A" w:rsidRDefault="0065423A" w:rsidP="002F02CE">
      <w:pPr>
        <w:autoSpaceDE w:val="0"/>
        <w:autoSpaceDN w:val="0"/>
        <w:adjustRightInd w:val="0"/>
        <w:spacing w:line="360" w:lineRule="auto"/>
        <w:jc w:val="both"/>
      </w:pPr>
    </w:p>
    <w:p w:rsidR="002F02CE" w:rsidRDefault="002F02CE" w:rsidP="002F02CE">
      <w:pPr>
        <w:autoSpaceDE w:val="0"/>
        <w:autoSpaceDN w:val="0"/>
        <w:adjustRightInd w:val="0"/>
        <w:spacing w:line="360" w:lineRule="auto"/>
        <w:jc w:val="both"/>
      </w:pPr>
      <w:r w:rsidRPr="00202B20">
        <w:t xml:space="preserve">The performance measures selected in this study are task performance; contextual performance; adaptive performance and counterproductive performance. </w:t>
      </w:r>
    </w:p>
    <w:p w:rsidR="002F02CE" w:rsidRPr="00202B20" w:rsidRDefault="002F02CE" w:rsidP="002F02CE">
      <w:pPr>
        <w:pStyle w:val="Heading2"/>
        <w:rPr>
          <w:rFonts w:eastAsiaTheme="minorHAnsi"/>
          <w:lang w:val="en-US" w:eastAsia="en-US"/>
        </w:rPr>
      </w:pPr>
      <w:bookmarkStart w:id="6" w:name="_Toc464826618"/>
      <w:r w:rsidRPr="00202B20">
        <w:rPr>
          <w:rFonts w:eastAsiaTheme="minorHAnsi"/>
          <w:lang w:val="en-US" w:eastAsia="en-US"/>
        </w:rPr>
        <w:t>Relationship between Communication Satisfaction, Job Satisfaction and Job Performance</w:t>
      </w:r>
      <w:bookmarkEnd w:id="6"/>
    </w:p>
    <w:p w:rsidR="002F02CE" w:rsidRPr="00202B20" w:rsidRDefault="002F02CE" w:rsidP="002F02CE">
      <w:pPr>
        <w:pStyle w:val="Heading3"/>
      </w:pPr>
      <w:bookmarkStart w:id="7" w:name="_Toc464826619"/>
      <w:r w:rsidRPr="00202B20">
        <w:t>Communication Satisfaction and Job Satisfaction</w:t>
      </w:r>
      <w:bookmarkEnd w:id="7"/>
    </w:p>
    <w:p w:rsidR="002F02CE" w:rsidRPr="00202B20" w:rsidRDefault="002F02CE" w:rsidP="002F02CE">
      <w:pPr>
        <w:autoSpaceDE w:val="0"/>
        <w:autoSpaceDN w:val="0"/>
        <w:adjustRightInd w:val="0"/>
        <w:jc w:val="both"/>
        <w:rPr>
          <w:rFonts w:eastAsiaTheme="minorHAnsi"/>
          <w:b/>
          <w:lang w:val="en-US" w:eastAsia="en-US"/>
        </w:rPr>
      </w:pPr>
    </w:p>
    <w:p w:rsidR="002F02CE" w:rsidRPr="00202B20" w:rsidRDefault="002F02CE" w:rsidP="002F02CE">
      <w:pPr>
        <w:autoSpaceDE w:val="0"/>
        <w:autoSpaceDN w:val="0"/>
        <w:adjustRightInd w:val="0"/>
        <w:spacing w:line="360" w:lineRule="auto"/>
        <w:jc w:val="both"/>
      </w:pPr>
      <w:r w:rsidRPr="00202B20">
        <w:t xml:space="preserve">It is seen that the relationship between communication and job satisfaction is been investigated by many scholars (Pettit et al, 1997; </w:t>
      </w:r>
      <w:proofErr w:type="spellStart"/>
      <w:r w:rsidRPr="00202B20">
        <w:t>Pincus</w:t>
      </w:r>
      <w:proofErr w:type="spellEnd"/>
      <w:r w:rsidRPr="00202B20">
        <w:t xml:space="preserve">, 1986; Downs and Hazen, 1997; </w:t>
      </w:r>
      <w:proofErr w:type="spellStart"/>
      <w:r w:rsidRPr="00202B20">
        <w:t>Nakra</w:t>
      </w:r>
      <w:proofErr w:type="spellEnd"/>
      <w:r w:rsidRPr="00202B20">
        <w:t xml:space="preserve">, 2006) and organizations are always stating in job descriptions that good communication is essential. In organization like retail store which is considered as highly manpower intensive industry, the extent of human resources required supporting the growth of retailing in India is greatly well thought-out.  </w:t>
      </w:r>
    </w:p>
    <w:p w:rsidR="002F02CE" w:rsidRPr="00202B20" w:rsidRDefault="002F02CE" w:rsidP="002F02CE">
      <w:pPr>
        <w:autoSpaceDE w:val="0"/>
        <w:autoSpaceDN w:val="0"/>
        <w:adjustRightInd w:val="0"/>
        <w:spacing w:line="360" w:lineRule="auto"/>
        <w:jc w:val="both"/>
      </w:pPr>
      <w:r w:rsidRPr="00202B20">
        <w:t>Moreover, stores are a large organization that tends to be formal in its organizational structure. And the more formal the organization is</w:t>
      </w:r>
      <w:proofErr w:type="gramStart"/>
      <w:r w:rsidRPr="00202B20">
        <w:t>,</w:t>
      </w:r>
      <w:proofErr w:type="gramEnd"/>
      <w:r w:rsidRPr="00202B20">
        <w:t xml:space="preserve"> the more impersonal relationships among </w:t>
      </w:r>
      <w:r w:rsidRPr="00202B20">
        <w:lastRenderedPageBreak/>
        <w:t xml:space="preserve">personnel tend to be. There are great amount of routine rules and regulations instituted by management which must be followed by salespeople. The work pattern of industry and increasing work pressure are leading to high turnover rates. Many retail companies are struggling to come out of this situation by adopting to create an emotional bond with employees. </w:t>
      </w:r>
    </w:p>
    <w:p w:rsidR="009C080E" w:rsidRDefault="009C080E" w:rsidP="002F02CE">
      <w:pPr>
        <w:autoSpaceDE w:val="0"/>
        <w:autoSpaceDN w:val="0"/>
        <w:adjustRightInd w:val="0"/>
        <w:spacing w:line="360" w:lineRule="auto"/>
        <w:jc w:val="both"/>
      </w:pPr>
    </w:p>
    <w:p w:rsidR="002F02CE" w:rsidRPr="00202B20" w:rsidRDefault="002F02CE" w:rsidP="002F02CE">
      <w:pPr>
        <w:autoSpaceDE w:val="0"/>
        <w:autoSpaceDN w:val="0"/>
        <w:adjustRightInd w:val="0"/>
        <w:spacing w:line="360" w:lineRule="auto"/>
        <w:jc w:val="both"/>
      </w:pPr>
      <w:r w:rsidRPr="00202B20">
        <w:t xml:space="preserve">Past studies have viewed that communication is one of the factors which influence job satisfaction (Anderson &amp; Martin, 1995a, 1995b; Downs &amp; Adrian, 2004; Downs &amp; Hazen, 1977; </w:t>
      </w:r>
      <w:proofErr w:type="spellStart"/>
      <w:r w:rsidRPr="00202B20">
        <w:t>Madlock</w:t>
      </w:r>
      <w:proofErr w:type="spellEnd"/>
      <w:r w:rsidRPr="00202B20">
        <w:t xml:space="preserve">, 2008; </w:t>
      </w:r>
      <w:proofErr w:type="spellStart"/>
      <w:r w:rsidRPr="00202B20">
        <w:t>Orpen</w:t>
      </w:r>
      <w:proofErr w:type="spellEnd"/>
      <w:r w:rsidRPr="00202B20">
        <w:t xml:space="preserve">, 1997; </w:t>
      </w:r>
      <w:proofErr w:type="spellStart"/>
      <w:r w:rsidRPr="00202B20">
        <w:t>Varona</w:t>
      </w:r>
      <w:proofErr w:type="spellEnd"/>
      <w:r w:rsidRPr="00202B20">
        <w:t xml:space="preserve">, 1996).  With effective and fair communication practice in the organization, employees are better able to understand their job and feel connected to the organization. </w:t>
      </w:r>
    </w:p>
    <w:p w:rsidR="009C080E" w:rsidRDefault="009C080E" w:rsidP="002F02CE">
      <w:pPr>
        <w:autoSpaceDE w:val="0"/>
        <w:autoSpaceDN w:val="0"/>
        <w:adjustRightInd w:val="0"/>
        <w:spacing w:line="360" w:lineRule="auto"/>
        <w:jc w:val="both"/>
      </w:pPr>
    </w:p>
    <w:p w:rsidR="002F02CE" w:rsidRPr="00202B20" w:rsidRDefault="002F02CE" w:rsidP="002F02CE">
      <w:pPr>
        <w:autoSpaceDE w:val="0"/>
        <w:autoSpaceDN w:val="0"/>
        <w:adjustRightInd w:val="0"/>
        <w:spacing w:line="360" w:lineRule="auto"/>
        <w:jc w:val="both"/>
      </w:pPr>
      <w:r w:rsidRPr="00202B20">
        <w:t xml:space="preserve">Downs and Hazen (1977) also supported that communication is an essential factor relating to job satisfaction of employees and factors like personal feedback and relationship with supervisor is strongly associated with job satisfaction. Moreover, </w:t>
      </w:r>
      <w:proofErr w:type="spellStart"/>
      <w:r w:rsidRPr="00202B20">
        <w:t>Trombetta</w:t>
      </w:r>
      <w:proofErr w:type="spellEnd"/>
      <w:r w:rsidRPr="00202B20">
        <w:t xml:space="preserve"> and Rogers (1988) opined that employees’ involvement in decision making and open and good access to information are the communication factors which most affect job satisfaction. </w:t>
      </w:r>
    </w:p>
    <w:p w:rsidR="002F02CE" w:rsidRPr="00202B20" w:rsidRDefault="002F02CE" w:rsidP="002F02CE">
      <w:pPr>
        <w:autoSpaceDE w:val="0"/>
        <w:autoSpaceDN w:val="0"/>
        <w:adjustRightInd w:val="0"/>
        <w:spacing w:line="360" w:lineRule="auto"/>
        <w:jc w:val="both"/>
      </w:pPr>
      <w:r w:rsidRPr="00202B20">
        <w:t xml:space="preserve">Ehlers (2003) contributed to the field by studying how communication satisfaction with co-workers, supervisors, and upper management play a role in job satisfaction and self-reported absenteeism of employees. The findings of the study suggest that communication satisfaction with co-workers, supervisors and upper management has a significant positive relationship with job satisfaction. </w:t>
      </w:r>
    </w:p>
    <w:p w:rsidR="009C080E" w:rsidRDefault="009C080E" w:rsidP="002F02CE">
      <w:pPr>
        <w:autoSpaceDE w:val="0"/>
        <w:autoSpaceDN w:val="0"/>
        <w:adjustRightInd w:val="0"/>
        <w:spacing w:line="360" w:lineRule="auto"/>
        <w:jc w:val="both"/>
      </w:pPr>
    </w:p>
    <w:p w:rsidR="002F02CE" w:rsidRPr="00202B20" w:rsidRDefault="002F02CE" w:rsidP="002F02CE">
      <w:pPr>
        <w:autoSpaceDE w:val="0"/>
        <w:autoSpaceDN w:val="0"/>
        <w:adjustRightInd w:val="0"/>
        <w:spacing w:line="360" w:lineRule="auto"/>
        <w:jc w:val="both"/>
      </w:pPr>
      <w:r w:rsidRPr="00202B20">
        <w:t xml:space="preserve">Therefore, there is a need to further investigate into the relationship between communication satisfaction and job satisfaction of employees in an organization. </w:t>
      </w:r>
    </w:p>
    <w:p w:rsidR="002F02CE" w:rsidRPr="00202B20" w:rsidRDefault="002F02CE" w:rsidP="002F02CE">
      <w:pPr>
        <w:pStyle w:val="Heading3"/>
      </w:pPr>
      <w:bookmarkStart w:id="8" w:name="_Toc464826620"/>
      <w:r w:rsidRPr="00202B20">
        <w:t>Job Satisfaction and Job Performance</w:t>
      </w:r>
      <w:bookmarkEnd w:id="8"/>
    </w:p>
    <w:p w:rsidR="002F02CE" w:rsidRPr="00202B20" w:rsidRDefault="002F02CE" w:rsidP="002F02CE">
      <w:pPr>
        <w:autoSpaceDE w:val="0"/>
        <w:autoSpaceDN w:val="0"/>
        <w:adjustRightInd w:val="0"/>
        <w:jc w:val="both"/>
        <w:rPr>
          <w:rFonts w:eastAsiaTheme="minorHAnsi"/>
          <w:lang w:val="en-US" w:eastAsia="en-US"/>
        </w:rPr>
      </w:pPr>
    </w:p>
    <w:p w:rsidR="002F02CE" w:rsidRPr="00202B20" w:rsidRDefault="002F02CE" w:rsidP="002F02CE">
      <w:pPr>
        <w:autoSpaceDE w:val="0"/>
        <w:autoSpaceDN w:val="0"/>
        <w:adjustRightInd w:val="0"/>
        <w:spacing w:line="360" w:lineRule="auto"/>
        <w:jc w:val="both"/>
        <w:rPr>
          <w:rFonts w:eastAsia="Times New Roman"/>
        </w:rPr>
      </w:pPr>
      <w:r w:rsidRPr="00202B20">
        <w:rPr>
          <w:rFonts w:eastAsia="Times New Roman"/>
        </w:rPr>
        <w:t xml:space="preserve">Success of retail firms is dependent on a motivated workforce; hence the firms shall try to use different job motivators to keep employees motivated and satisfied. The HR function in all service sector organizations like retailing is one of the pillars of success. Proper manpower planning, recruitment, motivation and retention shall prove to be essential to maintain operational smoothness and consistent service to the customers. As discussed by </w:t>
      </w:r>
      <w:proofErr w:type="spellStart"/>
      <w:r w:rsidRPr="00202B20">
        <w:rPr>
          <w:rFonts w:eastAsia="Times New Roman"/>
        </w:rPr>
        <w:t>Aneja</w:t>
      </w:r>
      <w:proofErr w:type="spellEnd"/>
      <w:r w:rsidRPr="00202B20">
        <w:rPr>
          <w:rFonts w:eastAsia="Times New Roman"/>
        </w:rPr>
        <w:t xml:space="preserve"> (2006), the HR factors in retail management are largely ignored. The issues of employee motivation, satisfaction and evaluation of his/her productivity were neither discussed nor </w:t>
      </w:r>
      <w:r w:rsidRPr="00202B20">
        <w:rPr>
          <w:rFonts w:eastAsia="Times New Roman"/>
        </w:rPr>
        <w:lastRenderedPageBreak/>
        <w:t xml:space="preserve">investigated in retail sector. Chen (2005) in the study about job satisfaction in the public sector employees in Taiwan stated that in organizations managers need to provide employees the means to achieve job satisfaction. When employees do not get satisfaction from work, morale drops and absence increases. Lau and Huang (1999) in the study stated that good job satisfaction leads to better performance as well as to more customer satisfaction. </w:t>
      </w:r>
    </w:p>
    <w:p w:rsidR="002F02CE" w:rsidRPr="00202B20" w:rsidRDefault="002F02CE" w:rsidP="002F02CE">
      <w:pPr>
        <w:autoSpaceDE w:val="0"/>
        <w:autoSpaceDN w:val="0"/>
        <w:adjustRightInd w:val="0"/>
        <w:spacing w:line="360" w:lineRule="auto"/>
        <w:jc w:val="both"/>
        <w:rPr>
          <w:rFonts w:eastAsia="TimesNewRomanPSMT"/>
          <w:lang w:val="en-US" w:eastAsia="en-US"/>
        </w:rPr>
      </w:pPr>
      <w:r w:rsidRPr="00202B20">
        <w:rPr>
          <w:rFonts w:eastAsia="TimesNewRomanPSMT"/>
          <w:lang w:val="en-US" w:eastAsia="en-US"/>
        </w:rPr>
        <w:t xml:space="preserve">The classic literature as opined by Gould and Hawkins (1978), tracked the performance–satisfaction simultaneous relationship in the Hawthorne studies which emphasized that productive workers were most satisfied. Earlier studies of Herzberg’s motivation–hygiene theory also demonstrated that hygiene factors (job security, salary, work condition, fringe benefits) were needed to ensure that an employee is not dissatisfied. Therefore, someone who receives motivation factors from job satisfaction is expected to perform well. </w:t>
      </w:r>
    </w:p>
    <w:p w:rsidR="009C080E" w:rsidRDefault="009C080E" w:rsidP="002F02CE">
      <w:pPr>
        <w:spacing w:line="360" w:lineRule="auto"/>
        <w:jc w:val="both"/>
      </w:pPr>
    </w:p>
    <w:p w:rsidR="002F02CE" w:rsidRPr="00202B20" w:rsidRDefault="002F02CE" w:rsidP="002F02CE">
      <w:pPr>
        <w:spacing w:line="360" w:lineRule="auto"/>
        <w:jc w:val="both"/>
      </w:pPr>
      <w:r w:rsidRPr="00202B20">
        <w:t>The idea that job satisfaction leads to better performance is supported by Vroom's (1964) work which is based on the notion that performance is natural product of satisfying the needs of employees. The study relating to the relationship between job satisfaction and job performance has now become a research tradition in industrial-organizational psychology. The relationship between job satisfaction and job performance has been described as the "Holy Grail" of industrial psychologists (</w:t>
      </w:r>
      <w:proofErr w:type="spellStart"/>
      <w:r w:rsidRPr="00202B20">
        <w:t>Landy</w:t>
      </w:r>
      <w:proofErr w:type="spellEnd"/>
      <w:r w:rsidRPr="00202B20">
        <w:t xml:space="preserve">, 1989). Many organizational theories are based on the notion that organizations that are able to make their employees happy will have more productive employees. Over the years, scholars examined this idea that a happy worker is a productive worker; however, evidence is not yet conclusive in this regard. Empirical studies have produced several conflicting viewpoints on the relationship between job satisfaction and job performance. Strauss (1968) commented </w:t>
      </w:r>
      <w:proofErr w:type="gramStart"/>
      <w:r w:rsidRPr="00202B20">
        <w:t>that  early</w:t>
      </w:r>
      <w:proofErr w:type="gramEnd"/>
      <w:r w:rsidRPr="00202B20">
        <w:t xml:space="preserve"> human </w:t>
      </w:r>
      <w:proofErr w:type="spellStart"/>
      <w:r w:rsidRPr="00202B20">
        <w:t>relationists</w:t>
      </w:r>
      <w:proofErr w:type="spellEnd"/>
      <w:r w:rsidRPr="00202B20">
        <w:t xml:space="preserve"> viewed the morale--productivity relationship quite simple: higher morale would lead to improved productivity. Siegel &amp; Bowen (1971) and </w:t>
      </w:r>
      <w:proofErr w:type="spellStart"/>
      <w:r w:rsidRPr="00202B20">
        <w:t>Bagozzi</w:t>
      </w:r>
      <w:proofErr w:type="spellEnd"/>
      <w:r w:rsidRPr="00202B20">
        <w:t xml:space="preserve"> (1980) suggested that job performance leads to job satisfaction but not the reverse. Anderson (1984) indicated that autonomy and feedback from the job is significantly correlated with the performance. </w:t>
      </w:r>
      <w:proofErr w:type="spellStart"/>
      <w:r w:rsidRPr="00202B20">
        <w:t>Keaveney</w:t>
      </w:r>
      <w:proofErr w:type="spellEnd"/>
      <w:r w:rsidRPr="00202B20">
        <w:t xml:space="preserve"> and Nelson (1993) found a non-significant correlation coefficient between job satisfaction and job performance. </w:t>
      </w:r>
      <w:proofErr w:type="spellStart"/>
      <w:r w:rsidRPr="00202B20">
        <w:t>Manjunath</w:t>
      </w:r>
      <w:proofErr w:type="spellEnd"/>
      <w:r w:rsidRPr="00202B20">
        <w:t xml:space="preserve"> (2008) found job satisfaction of agricultural scientists significantly correlated with their scientific productivity. </w:t>
      </w:r>
      <w:proofErr w:type="spellStart"/>
      <w:r w:rsidRPr="00202B20">
        <w:t>Ravindran</w:t>
      </w:r>
      <w:proofErr w:type="spellEnd"/>
      <w:r w:rsidRPr="00202B20">
        <w:t xml:space="preserve"> (2007) found that job satisfaction is non-significantly correlated with job performance.</w:t>
      </w:r>
    </w:p>
    <w:p w:rsidR="009C080E" w:rsidRDefault="009C080E" w:rsidP="002F02CE">
      <w:pPr>
        <w:spacing w:line="360" w:lineRule="auto"/>
        <w:jc w:val="both"/>
      </w:pPr>
    </w:p>
    <w:p w:rsidR="002F02CE" w:rsidRPr="00202B20" w:rsidRDefault="002F02CE" w:rsidP="002F02CE">
      <w:pPr>
        <w:spacing w:line="360" w:lineRule="auto"/>
        <w:jc w:val="both"/>
      </w:pPr>
      <w:r w:rsidRPr="00202B20">
        <w:t xml:space="preserve">The above study gives us the conflicting viewpoints on the relationship between job satisfaction and job performance. </w:t>
      </w:r>
      <w:r w:rsidRPr="00202B20">
        <w:rPr>
          <w:rFonts w:eastAsia="Times New Roman"/>
        </w:rPr>
        <w:t xml:space="preserve">With the coming of organized retail sector in India in a big </w:t>
      </w:r>
      <w:r w:rsidRPr="00202B20">
        <w:rPr>
          <w:rFonts w:eastAsia="Times New Roman"/>
        </w:rPr>
        <w:lastRenderedPageBreak/>
        <w:t xml:space="preserve">way, there are several pertinent questions which </w:t>
      </w:r>
      <w:proofErr w:type="gramStart"/>
      <w:r w:rsidRPr="00202B20">
        <w:rPr>
          <w:rFonts w:eastAsia="Times New Roman"/>
        </w:rPr>
        <w:t>haunts</w:t>
      </w:r>
      <w:proofErr w:type="gramEnd"/>
      <w:r w:rsidRPr="00202B20">
        <w:rPr>
          <w:rFonts w:eastAsia="Times New Roman"/>
        </w:rPr>
        <w:t xml:space="preserve"> this industry in its infancy. There are concerns with regard to availability of trained manpower; debates on best ways to keep the existing workforce motivated and committed. The issues pertaining to controlling turnover, cultural issues affecting the workforce management and the extent to which compensation determines employee turnover are highly discussed nowadays. As the retail industry continues to grow, employee satisfaction and retention is likely to remain a challenge. As a result, steps which can be taken by retail industry for recruiting, training, retaining, motivating, and engaging employees to enhance the employees performance need due deliberation. </w:t>
      </w:r>
      <w:r w:rsidRPr="00202B20">
        <w:t>The proposed study aims at understanding the relationship between job satisfaction and job performance of the employees of retail sector.</w:t>
      </w:r>
    </w:p>
    <w:p w:rsidR="002F02CE" w:rsidRPr="00202B20" w:rsidRDefault="002F02CE" w:rsidP="002F02CE">
      <w:pPr>
        <w:pStyle w:val="Heading3"/>
      </w:pPr>
      <w:bookmarkStart w:id="9" w:name="_Toc464826621"/>
      <w:r w:rsidRPr="00202B20">
        <w:t>Communication Satisfaction and Job Performance</w:t>
      </w:r>
      <w:bookmarkEnd w:id="9"/>
    </w:p>
    <w:p w:rsidR="002F02CE" w:rsidRPr="00202B20" w:rsidRDefault="002F02CE" w:rsidP="002F02CE">
      <w:pPr>
        <w:jc w:val="both"/>
      </w:pPr>
    </w:p>
    <w:p w:rsidR="002F02CE" w:rsidRPr="00202B20" w:rsidRDefault="002F02CE" w:rsidP="002F02CE">
      <w:pPr>
        <w:spacing w:line="360" w:lineRule="auto"/>
        <w:jc w:val="both"/>
      </w:pPr>
      <w:r w:rsidRPr="00202B20">
        <w:t xml:space="preserve">Ever since the establishment of the eight dimensions of communication satisfaction in 1977 by Downs and Hazen, many foreign scholars have undertaken a string of verifying the studies. Initially, most studies were intended to explore the relationship between communication satisfaction and job satisfaction in different businesses. Later on, the number of studies concerning communication satisfaction and outcome variables such as morale, motivation, performance, turnover intention and absenteeism has been gradually increased. </w:t>
      </w:r>
    </w:p>
    <w:p w:rsidR="002F02CE" w:rsidRPr="00202B20" w:rsidRDefault="002F02CE" w:rsidP="002F02CE">
      <w:pPr>
        <w:spacing w:line="360" w:lineRule="auto"/>
        <w:jc w:val="both"/>
      </w:pPr>
      <w:proofErr w:type="spellStart"/>
      <w:r w:rsidRPr="00202B20">
        <w:t>Goris</w:t>
      </w:r>
      <w:proofErr w:type="spellEnd"/>
      <w:r w:rsidRPr="00202B20">
        <w:t xml:space="preserve"> (2006) studied the moderating influence of communication satisfaction on the association between individual-job congruence and both job performance and job satisfaction. Similarly, the study on communication satisfaction with job satisfaction; productivity; turnover intention; role identity, organizational </w:t>
      </w:r>
      <w:proofErr w:type="gramStart"/>
      <w:r w:rsidRPr="00202B20">
        <w:t xml:space="preserve">commitment (Chen kiang, 1995; </w:t>
      </w:r>
      <w:proofErr w:type="spellStart"/>
      <w:r w:rsidRPr="00202B20">
        <w:t>Clampitt</w:t>
      </w:r>
      <w:proofErr w:type="spellEnd"/>
      <w:r w:rsidRPr="00202B20">
        <w:t xml:space="preserve"> and Downs, 1993; White, 1990; </w:t>
      </w:r>
      <w:proofErr w:type="spellStart"/>
      <w:r w:rsidRPr="00202B20">
        <w:t>Gregson</w:t>
      </w:r>
      <w:proofErr w:type="spellEnd"/>
      <w:r w:rsidRPr="00202B20">
        <w:t>, 1987) were</w:t>
      </w:r>
      <w:proofErr w:type="gramEnd"/>
      <w:r w:rsidRPr="00202B20">
        <w:t xml:space="preserve"> conducted. </w:t>
      </w:r>
    </w:p>
    <w:p w:rsidR="009C080E" w:rsidRDefault="009C080E" w:rsidP="002F02CE">
      <w:pPr>
        <w:spacing w:line="360" w:lineRule="auto"/>
        <w:jc w:val="both"/>
      </w:pPr>
    </w:p>
    <w:p w:rsidR="002F02CE" w:rsidRPr="00202B20" w:rsidRDefault="002F02CE" w:rsidP="002F02CE">
      <w:pPr>
        <w:spacing w:line="360" w:lineRule="auto"/>
        <w:jc w:val="both"/>
      </w:pPr>
      <w:r w:rsidRPr="00202B20">
        <w:t xml:space="preserve">The present study aims to investigate the relationship between communication satisfaction and job performance.  </w:t>
      </w:r>
    </w:p>
    <w:p w:rsidR="005A7EA2" w:rsidRDefault="00261876"/>
    <w:p w:rsidR="003B0EB9" w:rsidRDefault="003B0EB9"/>
    <w:p w:rsidR="003B0EB9" w:rsidRDefault="003B0EB9"/>
    <w:p w:rsidR="003B0EB9" w:rsidRDefault="003B0EB9"/>
    <w:p w:rsidR="003B0EB9" w:rsidRDefault="003B0EB9"/>
    <w:p w:rsidR="003B0EB9" w:rsidRDefault="003B0EB9"/>
    <w:p w:rsidR="003B0EB9" w:rsidRDefault="003B0EB9"/>
    <w:p w:rsidR="003B0EB9" w:rsidRDefault="003B0EB9"/>
    <w:p w:rsidR="003B0EB9" w:rsidRDefault="003B0EB9"/>
    <w:p w:rsidR="003B0EB9" w:rsidRDefault="003B0EB9"/>
    <w:p w:rsidR="003B0EB9" w:rsidRDefault="003B0EB9"/>
    <w:p w:rsidR="003B0EB9" w:rsidRDefault="003B0EB9"/>
    <w:p w:rsidR="003B0EB9" w:rsidRDefault="003B0EB9"/>
    <w:p w:rsidR="003B0EB9" w:rsidRDefault="003B0EB9"/>
    <w:p w:rsidR="003B0EB9" w:rsidRDefault="003B0EB9"/>
    <w:p w:rsidR="003B0EB9" w:rsidRDefault="003B0EB9"/>
    <w:p w:rsidR="00F12615" w:rsidRPr="00202B20" w:rsidRDefault="00F12615" w:rsidP="00F12615">
      <w:pPr>
        <w:pStyle w:val="Heading1"/>
        <w:numPr>
          <w:ilvl w:val="0"/>
          <w:numId w:val="0"/>
        </w:numPr>
        <w:ind w:left="360"/>
      </w:pPr>
      <w:r>
        <w:t xml:space="preserve">Conceptual </w:t>
      </w:r>
      <w:r w:rsidRPr="00202B20">
        <w:t>Framework</w:t>
      </w:r>
    </w:p>
    <w:p w:rsidR="00F12615" w:rsidRPr="00202B20" w:rsidRDefault="00F12615" w:rsidP="00F12615">
      <w:pPr>
        <w:jc w:val="both"/>
        <w:rPr>
          <w:b/>
          <w:bCs/>
        </w:rPr>
      </w:pPr>
    </w:p>
    <w:p w:rsidR="00F12615" w:rsidRPr="00202B20" w:rsidRDefault="00F12615" w:rsidP="00F12615">
      <w:pPr>
        <w:spacing w:line="360" w:lineRule="auto"/>
        <w:jc w:val="both"/>
      </w:pPr>
      <w:r w:rsidRPr="00202B20">
        <w:t xml:space="preserve">The model for this study is composed of </w:t>
      </w:r>
      <w:r w:rsidR="00F81F92">
        <w:t>four</w:t>
      </w:r>
      <w:r w:rsidRPr="00202B20">
        <w:t xml:space="preserve"> key constructs: organizational satisfaction, job satisfaction and job performance. The tentative model of the study is depicted in fig. 2.</w:t>
      </w:r>
    </w:p>
    <w:p w:rsidR="00F12615" w:rsidRDefault="00964F97" w:rsidP="00F12615">
      <w:pPr>
        <w:spacing w:line="360" w:lineRule="auto"/>
        <w:jc w:val="both"/>
      </w:pPr>
      <w:r w:rsidRPr="00964F97">
        <w:rPr>
          <w:noProof/>
          <w:lang w:val="en-US" w:eastAsia="en-US"/>
        </w:rPr>
        <w:pict>
          <v:shapetype id="_x0000_t32" coordsize="21600,21600" o:spt="32" o:oned="t" path="m,l21600,21600e" filled="f">
            <v:path arrowok="t" fillok="f" o:connecttype="none"/>
            <o:lock v:ext="edit" shapetype="t"/>
          </v:shapetype>
          <v:shape id="Straight Arrow Connector 11" o:spid="_x0000_s2061" type="#_x0000_t32" style="position:absolute;left:0;text-align:left;margin-left:45.55pt;margin-top:14.8pt;width:.05pt;height:4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"/>
        </w:pict>
      </w:r>
      <w:r w:rsidRPr="00964F97">
        <w:rPr>
          <w:noProof/>
          <w:lang w:val="en-US" w:eastAsia="en-US"/>
        </w:rPr>
        <w:pict>
          <v:shape id="Straight Arrow Connector 10" o:spid="_x0000_s2060" type="#_x0000_t32" style="position:absolute;left:0;text-align:left;margin-left:426.3pt;margin-top:15.4pt;width:.05pt;height:17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"/>
        </w:pict>
      </w:r>
      <w:r w:rsidRPr="00964F97">
        <w:rPr>
          <w:noProof/>
          <w:lang w:val="en-US" w:eastAsia="en-US"/>
        </w:rPr>
        <w:pict>
          <v:shape id="Straight Arrow Connector 9" o:spid="_x0000_s2059" type="#_x0000_t32" style="position:absolute;left:0;text-align:left;margin-left:44.85pt;margin-top:14.8pt;width:38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vxPJAIAAEo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"/>
        </w:pict>
      </w:r>
    </w:p>
    <w:p w:rsidR="00F12615" w:rsidRDefault="00F12615" w:rsidP="00F12615">
      <w:pPr>
        <w:spacing w:line="360" w:lineRule="auto"/>
        <w:jc w:val="both"/>
      </w:pPr>
    </w:p>
    <w:p w:rsidR="00F12615" w:rsidRDefault="00964F97" w:rsidP="00F12615">
      <w:pPr>
        <w:spacing w:line="360" w:lineRule="auto"/>
        <w:jc w:val="both"/>
      </w:pPr>
      <w:r w:rsidRPr="00964F97">
        <w:rPr>
          <w:noProof/>
          <w:lang w:val="en-US" w:eastAsia="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2058" type="#_x0000_t176" style="position:absolute;left:0;text-align:left;margin-left:273.65pt;margin-top:20.45pt;width:124.65pt;height:5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" fillcolor="#cfcdcd [2894]">
            <v:textbox>
              <w:txbxContent>
                <w:p w:rsidR="00F12615" w:rsidRDefault="00F12615" w:rsidP="00F12615">
                  <w:pPr>
                    <w:rPr>
                      <w:b/>
                      <w:sz w:val="28"/>
                    </w:rPr>
                  </w:pPr>
                </w:p>
                <w:p w:rsidR="00F12615" w:rsidRPr="00BC2BF7" w:rsidRDefault="00F12615" w:rsidP="00F12615">
                  <w:pPr>
                    <w:rPr>
                      <w:b/>
                      <w:sz w:val="28"/>
                    </w:rPr>
                  </w:pPr>
                  <w:r w:rsidRPr="00BC2BF7">
                    <w:rPr>
                      <w:b/>
                      <w:sz w:val="28"/>
                    </w:rPr>
                    <w:t>Job Satisfaction</w:t>
                  </w:r>
                </w:p>
              </w:txbxContent>
            </v:textbox>
          </v:shape>
        </w:pict>
      </w:r>
      <w:r w:rsidRPr="00964F97">
        <w:rPr>
          <w:noProof/>
          <w:lang w:val="en-US" w:eastAsia="en-US"/>
        </w:rPr>
        <w:pict>
          <v:shape id="Flowchart: Alternate Process 7" o:spid="_x0000_s2057" type="#_x0000_t176" style="position:absolute;left:0;text-align:left;margin-left:1.8pt;margin-top:20.45pt;width:124.65pt;height:5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" fillcolor="#cfcdcd [2894]">
            <v:textbox>
              <w:txbxContent>
                <w:p w:rsidR="00F12615" w:rsidRPr="00BC2BF7" w:rsidRDefault="00F12615" w:rsidP="00F12615">
                  <w:pPr>
                    <w:rPr>
                      <w:b/>
                      <w:sz w:val="28"/>
                    </w:rPr>
                  </w:pPr>
                  <w:r w:rsidRPr="00BC2BF7">
                    <w:rPr>
                      <w:b/>
                      <w:sz w:val="28"/>
                    </w:rPr>
                    <w:t>Communication Satisfaction</w:t>
                  </w:r>
                </w:p>
              </w:txbxContent>
            </v:textbox>
          </v:shape>
        </w:pict>
      </w:r>
    </w:p>
    <w:p w:rsidR="00F12615" w:rsidRDefault="00F12615" w:rsidP="00F12615">
      <w:pPr>
        <w:spacing w:line="360" w:lineRule="auto"/>
        <w:jc w:val="both"/>
      </w:pPr>
    </w:p>
    <w:p w:rsidR="00F12615" w:rsidRDefault="00964F97" w:rsidP="00F12615">
      <w:pPr>
        <w:spacing w:line="360" w:lineRule="auto"/>
        <w:jc w:val="both"/>
      </w:pPr>
      <w:r w:rsidRPr="00964F97">
        <w:rPr>
          <w:noProof/>
          <w:lang w:val="en-US" w:eastAsia="en-US"/>
        </w:rPr>
        <w:pict>
          <v:shape id="Straight Arrow Connector 6" o:spid="_x0000_s2056" type="#_x0000_t32" style="position:absolute;left:0;text-align:left;margin-left:126.45pt;margin-top:15.35pt;width:147.2pt;height:78.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">
            <v:stroke endarrow="block"/>
          </v:shape>
        </w:pict>
      </w:r>
      <w:r w:rsidRPr="00964F97">
        <w:rPr>
          <w:noProof/>
          <w:lang w:val="en-US" w:eastAsia="en-US"/>
        </w:rPr>
        <w:pict>
          <v:shape id="Straight Arrow Connector 5" o:spid="_x0000_s2055" type="#_x0000_t32" style="position:absolute;left:0;text-align:left;margin-left:126.45pt;margin-top:5.35pt;width:147.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">
            <v:stroke endarrow="block"/>
          </v:shape>
        </w:pict>
      </w:r>
    </w:p>
    <w:p w:rsidR="00F12615" w:rsidRDefault="00964F97" w:rsidP="00F12615">
      <w:pPr>
        <w:spacing w:line="360" w:lineRule="auto"/>
        <w:jc w:val="both"/>
      </w:pPr>
      <w:r w:rsidRPr="00964F97">
        <w:rPr>
          <w:noProof/>
          <w:lang w:val="en-US" w:eastAsia="en-US"/>
        </w:rPr>
        <w:pict>
          <v:shape id="Straight Arrow Connector 4" o:spid="_x0000_s2054" type="#_x0000_t32" style="position:absolute;left:0;text-align:left;margin-left:333.7pt;margin-top:11.7pt;width:0;height:3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">
            <v:stroke endarrow="block"/>
          </v:shape>
        </w:pict>
      </w:r>
    </w:p>
    <w:p w:rsidR="00F12615" w:rsidRDefault="00F12615" w:rsidP="00F12615">
      <w:pPr>
        <w:spacing w:line="360" w:lineRule="auto"/>
        <w:jc w:val="both"/>
      </w:pPr>
    </w:p>
    <w:p w:rsidR="00F12615" w:rsidRDefault="00964F97" w:rsidP="00F12615">
      <w:pPr>
        <w:spacing w:line="360" w:lineRule="auto"/>
        <w:jc w:val="both"/>
      </w:pPr>
      <w:r w:rsidRPr="00964F97">
        <w:rPr>
          <w:noProof/>
          <w:lang w:val="en-US" w:eastAsia="en-US"/>
        </w:rPr>
        <w:pict>
          <v:shape id="Flowchart: Alternate Process 3" o:spid="_x0000_s2053" type="#_x0000_t176" style="position:absolute;left:0;text-align:left;margin-left:1.8pt;margin-top:8.75pt;width:124.65pt;height:5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" fillcolor="#cfcdcd [2894]">
            <v:textbox>
              <w:txbxContent>
                <w:p w:rsidR="00F12615" w:rsidRPr="00BC2BF7" w:rsidRDefault="00F12615" w:rsidP="00F12615">
                  <w:pPr>
                    <w:rPr>
                      <w:b/>
                      <w:sz w:val="28"/>
                    </w:rPr>
                  </w:pPr>
                  <w:r w:rsidRPr="00BC2BF7">
                    <w:rPr>
                      <w:b/>
                      <w:sz w:val="28"/>
                    </w:rPr>
                    <w:t xml:space="preserve">Organizational Communication </w:t>
                  </w:r>
                </w:p>
              </w:txbxContent>
            </v:textbox>
          </v:shape>
        </w:pict>
      </w:r>
      <w:r w:rsidRPr="00964F97">
        <w:rPr>
          <w:noProof/>
          <w:lang w:val="en-US" w:eastAsia="en-US"/>
        </w:rPr>
        <w:pict>
          <v:shape id="Flowchart: Alternate Process 31" o:spid="_x0000_s2052" type="#_x0000_t176" style="position:absolute;left:0;text-align:left;margin-left:280.55pt;margin-top:8.75pt;width:124.65pt;height:5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" fillcolor="#cfcdcd [2894]">
            <v:textbox>
              <w:txbxContent>
                <w:p w:rsidR="00F12615" w:rsidRDefault="00F12615" w:rsidP="00F12615">
                  <w:pPr>
                    <w:rPr>
                      <w:b/>
                      <w:sz w:val="28"/>
                    </w:rPr>
                  </w:pPr>
                </w:p>
                <w:p w:rsidR="00F12615" w:rsidRPr="00BC2BF7" w:rsidRDefault="00F12615" w:rsidP="00F12615">
                  <w:pPr>
                    <w:rPr>
                      <w:b/>
                      <w:sz w:val="28"/>
                    </w:rPr>
                  </w:pPr>
                  <w:r w:rsidRPr="00BC2BF7">
                    <w:rPr>
                      <w:b/>
                      <w:sz w:val="28"/>
                    </w:rPr>
                    <w:t>Job Performance</w:t>
                  </w:r>
                </w:p>
              </w:txbxContent>
            </v:textbox>
          </v:shape>
        </w:pict>
      </w:r>
    </w:p>
    <w:p w:rsidR="00F12615" w:rsidRDefault="00F12615" w:rsidP="00F12615">
      <w:pPr>
        <w:spacing w:line="360" w:lineRule="auto"/>
        <w:jc w:val="both"/>
      </w:pPr>
    </w:p>
    <w:p w:rsidR="00F12615" w:rsidRPr="00202B20" w:rsidRDefault="00964F97" w:rsidP="00F12615">
      <w:pPr>
        <w:spacing w:line="360" w:lineRule="auto"/>
        <w:jc w:val="both"/>
      </w:pPr>
      <w:r w:rsidRPr="00964F97">
        <w:rPr>
          <w:noProof/>
          <w:lang w:val="en-US" w:eastAsia="en-US"/>
        </w:rPr>
        <w:pict>
          <v:shape id="Straight Arrow Connector 2" o:spid="_x0000_s2051" type="#_x0000_t32" style="position:absolute;left:0;text-align:left;margin-left:405.2pt;margin-top:.05pt;width:21.15pt;height:.0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">
            <v:stroke endarrow="block"/>
          </v:shape>
        </w:pict>
      </w:r>
      <w:r w:rsidRPr="00964F97">
        <w:rPr>
          <w:noProof/>
          <w:lang w:val="en-US" w:eastAsia="en-US"/>
        </w:rPr>
        <w:pict>
          <v:shape id="Straight Arrow Connector 1" o:spid="_x0000_s2050" type="#_x0000_t32" style="position:absolute;left:0;text-align:left;margin-left:126.45pt;margin-top:.05pt;width:154.1pt;height:.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">
            <v:stroke endarrow="block"/>
          </v:shape>
        </w:pict>
      </w:r>
    </w:p>
    <w:p w:rsidR="00F12615" w:rsidRPr="00202B20" w:rsidRDefault="00F12615" w:rsidP="00F12615">
      <w:pPr>
        <w:jc w:val="both"/>
      </w:pPr>
    </w:p>
    <w:p w:rsidR="00F12615" w:rsidRPr="00202B20" w:rsidRDefault="00F12615" w:rsidP="00F12615">
      <w:pPr>
        <w:tabs>
          <w:tab w:val="left" w:pos="2948"/>
        </w:tabs>
        <w:jc w:val="both"/>
        <w:rPr>
          <w:b/>
        </w:rPr>
      </w:pPr>
      <w:r w:rsidRPr="00202B20">
        <w:tab/>
      </w:r>
      <w:r w:rsidRPr="00202B20">
        <w:rPr>
          <w:b/>
        </w:rPr>
        <w:t>Fig. 2: Tentative Framework</w:t>
      </w:r>
    </w:p>
    <w:p w:rsidR="00F12615" w:rsidRPr="00202B20" w:rsidRDefault="00F12615" w:rsidP="00F12615">
      <w:pPr>
        <w:jc w:val="both"/>
        <w:rPr>
          <w:b/>
          <w:bCs/>
          <w:iCs/>
        </w:rPr>
      </w:pPr>
    </w:p>
    <w:p w:rsidR="00F12615" w:rsidRDefault="00F12615" w:rsidP="00F12615">
      <w:pPr>
        <w:autoSpaceDE w:val="0"/>
        <w:autoSpaceDN w:val="0"/>
        <w:adjustRightInd w:val="0"/>
        <w:spacing w:line="360" w:lineRule="auto"/>
        <w:jc w:val="both"/>
      </w:pPr>
      <w:r w:rsidRPr="00202B20">
        <w:t>For the purpose of measurement of the research constructs, items will be adapted from relevant literature and will be modified to suit the context of the present study.</w:t>
      </w:r>
    </w:p>
    <w:p w:rsidR="00F12615" w:rsidRPr="00202B20" w:rsidRDefault="00F12615" w:rsidP="00F12615">
      <w:pPr>
        <w:autoSpaceDE w:val="0"/>
        <w:autoSpaceDN w:val="0"/>
        <w:adjustRightInd w:val="0"/>
        <w:spacing w:line="360" w:lineRule="auto"/>
        <w:jc w:val="both"/>
      </w:pPr>
      <w:r>
        <w:t xml:space="preserve">Organizational Communication will be measured by using the scale developed by </w:t>
      </w:r>
      <w:r w:rsidRPr="00202B20">
        <w:t>Roberts and O’Reilly (1974)</w:t>
      </w:r>
      <w:r>
        <w:t>.</w:t>
      </w:r>
    </w:p>
    <w:p w:rsidR="00F12615" w:rsidRPr="00202B20" w:rsidRDefault="00F12615" w:rsidP="00F12615">
      <w:pPr>
        <w:autoSpaceDE w:val="0"/>
        <w:autoSpaceDN w:val="0"/>
        <w:adjustRightInd w:val="0"/>
        <w:spacing w:line="360" w:lineRule="auto"/>
        <w:jc w:val="both"/>
      </w:pPr>
      <w:r w:rsidRPr="00202B20">
        <w:t xml:space="preserve">To measure Organizational Communication, Organizational Communication Scale developed by Roberts and O’Reilly (1974) will be used. Communication Satisfaction Questionnaire developed by Downs &amp; Hazen (2004) shall be used to measure the communication satisfaction of the retail employees. </w:t>
      </w:r>
    </w:p>
    <w:p w:rsidR="00F12615" w:rsidRPr="00202B20" w:rsidRDefault="00F12615" w:rsidP="00F12615">
      <w:pPr>
        <w:spacing w:line="360" w:lineRule="auto"/>
        <w:jc w:val="both"/>
      </w:pPr>
      <w:r w:rsidRPr="00202B20">
        <w:t xml:space="preserve">Job satisfaction will be measured using 6 components namely ability utilization, compensation, company policies and practices, managerial supervision, working conditions and variety (Sang et al., 2009; Weiss et al., 1967; Reilly, 1991). </w:t>
      </w:r>
    </w:p>
    <w:p w:rsidR="009C080E" w:rsidRDefault="009C080E" w:rsidP="00F12615">
      <w:pPr>
        <w:autoSpaceDE w:val="0"/>
        <w:autoSpaceDN w:val="0"/>
        <w:adjustRightInd w:val="0"/>
        <w:spacing w:line="360" w:lineRule="auto"/>
        <w:jc w:val="both"/>
        <w:rPr>
          <w:rFonts w:eastAsia="TimesNewRomanPSMT"/>
          <w:szCs w:val="20"/>
          <w:lang w:val="en-US" w:eastAsia="en-US"/>
        </w:rPr>
      </w:pPr>
    </w:p>
    <w:p w:rsidR="00F12615" w:rsidRPr="00202B20" w:rsidRDefault="00F12615" w:rsidP="00F12615">
      <w:pPr>
        <w:autoSpaceDE w:val="0"/>
        <w:autoSpaceDN w:val="0"/>
        <w:adjustRightInd w:val="0"/>
        <w:spacing w:line="360" w:lineRule="auto"/>
        <w:jc w:val="both"/>
        <w:rPr>
          <w:sz w:val="32"/>
        </w:rPr>
      </w:pPr>
      <w:r w:rsidRPr="00202B20">
        <w:rPr>
          <w:rFonts w:eastAsia="TimesNewRomanPSMT"/>
          <w:szCs w:val="20"/>
          <w:lang w:val="en-US" w:eastAsia="en-US"/>
        </w:rPr>
        <w:lastRenderedPageBreak/>
        <w:t xml:space="preserve">This study will conceptualize job performance as a multidimensional construct consisting of task performance; contextual performance; adaptive performance and counter-productive </w:t>
      </w:r>
      <w:proofErr w:type="gramStart"/>
      <w:r w:rsidRPr="00202B20">
        <w:rPr>
          <w:rFonts w:eastAsia="TimesNewRomanPSMT"/>
          <w:szCs w:val="20"/>
          <w:lang w:val="en-US" w:eastAsia="en-US"/>
        </w:rPr>
        <w:t>performance</w:t>
      </w:r>
      <w:proofErr w:type="gramEnd"/>
      <w:r w:rsidRPr="00202B20">
        <w:rPr>
          <w:rFonts w:eastAsia="TimesNewRomanPSMT"/>
          <w:szCs w:val="20"/>
          <w:lang w:val="en-US" w:eastAsia="en-US"/>
        </w:rPr>
        <w:t xml:space="preserve"> (Campbell, 1990). </w:t>
      </w:r>
    </w:p>
    <w:p w:rsidR="00F12615" w:rsidRDefault="00F12615"/>
    <w:sectPr w:rsidR="00F12615" w:rsidSect="00591E0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2CE" w:rsidRDefault="002F02CE" w:rsidP="002F02CE">
      <w:r>
        <w:separator/>
      </w:r>
    </w:p>
  </w:endnote>
  <w:endnote w:type="continuationSeparator" w:id="1">
    <w:p w:rsidR="002F02CE" w:rsidRDefault="002F02CE" w:rsidP="002F02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3" w:usb1="08070000" w:usb2="00000010" w:usb3="00000000" w:csb0="00020001" w:csb1="00000000"/>
  </w:font>
  <w:font w:name="TimesNewRomanPSMT">
    <w:panose1 w:val="00000000000000000000"/>
    <w:charset w:val="00"/>
    <w:family w:val="swiss"/>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2CE" w:rsidRDefault="002F02CE" w:rsidP="002F02CE">
      <w:r>
        <w:separator/>
      </w:r>
    </w:p>
  </w:footnote>
  <w:footnote w:type="continuationSeparator" w:id="1">
    <w:p w:rsidR="002F02CE" w:rsidRDefault="002F02CE" w:rsidP="002F02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D3E7F"/>
    <w:multiLevelType w:val="multilevel"/>
    <w:tmpl w:val="19B47414"/>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2063"/>
  </w:hdrShapeDefaults>
  <w:footnotePr>
    <w:footnote w:id="0"/>
    <w:footnote w:id="1"/>
  </w:footnotePr>
  <w:endnotePr>
    <w:endnote w:id="0"/>
    <w:endnote w:id="1"/>
  </w:endnotePr>
  <w:compat/>
  <w:rsids>
    <w:rsidRoot w:val="004F51B8"/>
    <w:rsid w:val="00001F63"/>
    <w:rsid w:val="00011E9D"/>
    <w:rsid w:val="000137E4"/>
    <w:rsid w:val="000546C6"/>
    <w:rsid w:val="00083A15"/>
    <w:rsid w:val="00095CFC"/>
    <w:rsid w:val="000C2062"/>
    <w:rsid w:val="000C7AF1"/>
    <w:rsid w:val="000F600C"/>
    <w:rsid w:val="0010108B"/>
    <w:rsid w:val="0010346E"/>
    <w:rsid w:val="00124FAC"/>
    <w:rsid w:val="001556CF"/>
    <w:rsid w:val="0017284C"/>
    <w:rsid w:val="001A5CE1"/>
    <w:rsid w:val="001D24DE"/>
    <w:rsid w:val="001D6CB2"/>
    <w:rsid w:val="001E7751"/>
    <w:rsid w:val="001F23F6"/>
    <w:rsid w:val="00232D1D"/>
    <w:rsid w:val="00261876"/>
    <w:rsid w:val="00294A27"/>
    <w:rsid w:val="0029553A"/>
    <w:rsid w:val="002B2054"/>
    <w:rsid w:val="002D774E"/>
    <w:rsid w:val="002F02CE"/>
    <w:rsid w:val="003146E7"/>
    <w:rsid w:val="00352E3A"/>
    <w:rsid w:val="00363C36"/>
    <w:rsid w:val="00370F16"/>
    <w:rsid w:val="00383B8B"/>
    <w:rsid w:val="003905A2"/>
    <w:rsid w:val="003B0EB9"/>
    <w:rsid w:val="003C2A4A"/>
    <w:rsid w:val="003C49F6"/>
    <w:rsid w:val="004234F5"/>
    <w:rsid w:val="00447CCA"/>
    <w:rsid w:val="00450766"/>
    <w:rsid w:val="00452868"/>
    <w:rsid w:val="00457CF2"/>
    <w:rsid w:val="004938FC"/>
    <w:rsid w:val="004B1CEF"/>
    <w:rsid w:val="004E1483"/>
    <w:rsid w:val="004F51B8"/>
    <w:rsid w:val="00541222"/>
    <w:rsid w:val="0057089C"/>
    <w:rsid w:val="00585DE5"/>
    <w:rsid w:val="00591B27"/>
    <w:rsid w:val="00591E0A"/>
    <w:rsid w:val="00594C34"/>
    <w:rsid w:val="005A67AE"/>
    <w:rsid w:val="005B03C0"/>
    <w:rsid w:val="005B440B"/>
    <w:rsid w:val="005B5A59"/>
    <w:rsid w:val="00646173"/>
    <w:rsid w:val="0065423A"/>
    <w:rsid w:val="006548F1"/>
    <w:rsid w:val="00657A3D"/>
    <w:rsid w:val="00657DE4"/>
    <w:rsid w:val="00687C31"/>
    <w:rsid w:val="006955CA"/>
    <w:rsid w:val="006A0D6F"/>
    <w:rsid w:val="006B3504"/>
    <w:rsid w:val="006E0E5D"/>
    <w:rsid w:val="006F3617"/>
    <w:rsid w:val="00706923"/>
    <w:rsid w:val="00777EB8"/>
    <w:rsid w:val="0078368D"/>
    <w:rsid w:val="00875583"/>
    <w:rsid w:val="008A1EBA"/>
    <w:rsid w:val="008B0CB6"/>
    <w:rsid w:val="008F02B4"/>
    <w:rsid w:val="008F60BD"/>
    <w:rsid w:val="00921597"/>
    <w:rsid w:val="00942888"/>
    <w:rsid w:val="009521FB"/>
    <w:rsid w:val="00964F97"/>
    <w:rsid w:val="009850DE"/>
    <w:rsid w:val="00996BC7"/>
    <w:rsid w:val="009C080E"/>
    <w:rsid w:val="009C4FB4"/>
    <w:rsid w:val="009C6372"/>
    <w:rsid w:val="009D7ED0"/>
    <w:rsid w:val="009F01DD"/>
    <w:rsid w:val="00A26C88"/>
    <w:rsid w:val="00A95D31"/>
    <w:rsid w:val="00AA4C9D"/>
    <w:rsid w:val="00AA607A"/>
    <w:rsid w:val="00B1107C"/>
    <w:rsid w:val="00B15F86"/>
    <w:rsid w:val="00B92783"/>
    <w:rsid w:val="00B977B8"/>
    <w:rsid w:val="00BC13C3"/>
    <w:rsid w:val="00BC4B9C"/>
    <w:rsid w:val="00BF0400"/>
    <w:rsid w:val="00C40CB8"/>
    <w:rsid w:val="00C62D07"/>
    <w:rsid w:val="00C77822"/>
    <w:rsid w:val="00C84307"/>
    <w:rsid w:val="00C86478"/>
    <w:rsid w:val="00C9206F"/>
    <w:rsid w:val="00CC455C"/>
    <w:rsid w:val="00CE7056"/>
    <w:rsid w:val="00CF6BCC"/>
    <w:rsid w:val="00D539FB"/>
    <w:rsid w:val="00D630AD"/>
    <w:rsid w:val="00D63AD0"/>
    <w:rsid w:val="00D7198C"/>
    <w:rsid w:val="00D94A0F"/>
    <w:rsid w:val="00DA658D"/>
    <w:rsid w:val="00DB68DE"/>
    <w:rsid w:val="00DD5755"/>
    <w:rsid w:val="00E3141B"/>
    <w:rsid w:val="00E65759"/>
    <w:rsid w:val="00EA2DE2"/>
    <w:rsid w:val="00EA53F9"/>
    <w:rsid w:val="00EB21AF"/>
    <w:rsid w:val="00EC5761"/>
    <w:rsid w:val="00F12615"/>
    <w:rsid w:val="00F3433C"/>
    <w:rsid w:val="00F37CB0"/>
    <w:rsid w:val="00F47109"/>
    <w:rsid w:val="00F67C0D"/>
    <w:rsid w:val="00F81F92"/>
    <w:rsid w:val="00F84631"/>
    <w:rsid w:val="00F923AE"/>
    <w:rsid w:val="00FA1367"/>
    <w:rsid w:val="00FA160B"/>
    <w:rsid w:val="00FA2208"/>
    <w:rsid w:val="00FA44B1"/>
    <w:rsid w:val="00FF716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rules v:ext="edit">
        <o:r id="V:Rule9" type="connector" idref="#Straight Arrow Connector 5"/>
        <o:r id="V:Rule10" type="connector" idref="#Straight Arrow Connector 6"/>
        <o:r id="V:Rule11" type="connector" idref="#Straight Arrow Connector 11"/>
        <o:r id="V:Rule12" type="connector" idref="#Straight Arrow Connector 2"/>
        <o:r id="V:Rule13" type="connector" idref="#Straight Arrow Connector 9"/>
        <o:r id="V:Rule14" type="connector" idref="#Straight Arrow Connector 1"/>
        <o:r id="V:Rule15" type="connector" idref="#Straight Arrow Connector 4"/>
        <o:r id="V:Rule16"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360" w:lineRule="auto"/>
        <w:ind w:left="851" w:right="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2CE"/>
    <w:pPr>
      <w:spacing w:after="0" w:line="240" w:lineRule="auto"/>
      <w:ind w:left="0" w:right="0"/>
      <w:jc w:val="left"/>
    </w:pPr>
    <w:rPr>
      <w:rFonts w:ascii="Times New Roman" w:eastAsia="SimSun" w:hAnsi="Times New Roman" w:cs="Times New Roman"/>
      <w:sz w:val="24"/>
      <w:szCs w:val="24"/>
      <w:lang w:val="en-GB" w:eastAsia="zh-CN"/>
    </w:rPr>
  </w:style>
  <w:style w:type="paragraph" w:styleId="Heading1">
    <w:name w:val="heading 1"/>
    <w:basedOn w:val="Normal"/>
    <w:next w:val="Normal"/>
    <w:link w:val="Heading1Char"/>
    <w:uiPriority w:val="9"/>
    <w:qFormat/>
    <w:rsid w:val="002F02CE"/>
    <w:pPr>
      <w:keepNext/>
      <w:keepLines/>
      <w:numPr>
        <w:numId w:val="1"/>
      </w:numPr>
      <w:spacing w:before="480"/>
      <w:outlineLvl w:val="0"/>
    </w:pPr>
    <w:rPr>
      <w:rFonts w:eastAsiaTheme="majorEastAsia"/>
      <w:b/>
      <w:bCs/>
    </w:rPr>
  </w:style>
  <w:style w:type="paragraph" w:styleId="Heading2">
    <w:name w:val="heading 2"/>
    <w:basedOn w:val="Normal"/>
    <w:next w:val="Normal"/>
    <w:link w:val="Heading2Char"/>
    <w:uiPriority w:val="9"/>
    <w:unhideWhenUsed/>
    <w:qFormat/>
    <w:rsid w:val="002F02CE"/>
    <w:pPr>
      <w:keepNext/>
      <w:keepLines/>
      <w:numPr>
        <w:ilvl w:val="1"/>
        <w:numId w:val="1"/>
      </w:numPr>
      <w:spacing w:before="200"/>
      <w:outlineLvl w:val="1"/>
    </w:pPr>
    <w:rPr>
      <w:rFonts w:eastAsiaTheme="majorEastAsia"/>
      <w:b/>
      <w:bCs/>
    </w:rPr>
  </w:style>
  <w:style w:type="paragraph" w:styleId="Heading3">
    <w:name w:val="heading 3"/>
    <w:basedOn w:val="Normal"/>
    <w:next w:val="Normal"/>
    <w:link w:val="Heading3Char"/>
    <w:uiPriority w:val="9"/>
    <w:unhideWhenUsed/>
    <w:qFormat/>
    <w:rsid w:val="002F02CE"/>
    <w:pPr>
      <w:keepNext/>
      <w:keepLines/>
      <w:numPr>
        <w:ilvl w:val="2"/>
        <w:numId w:val="1"/>
      </w:numPr>
      <w:spacing w:before="200"/>
      <w:outlineLvl w:val="2"/>
    </w:pPr>
    <w:rPr>
      <w:rFonts w:eastAsiaTheme="minorHAnsi"/>
      <w:b/>
      <w:b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2CE"/>
    <w:pPr>
      <w:tabs>
        <w:tab w:val="center" w:pos="4513"/>
        <w:tab w:val="right" w:pos="9026"/>
      </w:tabs>
    </w:pPr>
  </w:style>
  <w:style w:type="character" w:customStyle="1" w:styleId="HeaderChar">
    <w:name w:val="Header Char"/>
    <w:basedOn w:val="DefaultParagraphFont"/>
    <w:link w:val="Header"/>
    <w:uiPriority w:val="99"/>
    <w:rsid w:val="002F02CE"/>
  </w:style>
  <w:style w:type="paragraph" w:styleId="Footer">
    <w:name w:val="footer"/>
    <w:basedOn w:val="Normal"/>
    <w:link w:val="FooterChar"/>
    <w:uiPriority w:val="99"/>
    <w:unhideWhenUsed/>
    <w:rsid w:val="002F02CE"/>
    <w:pPr>
      <w:tabs>
        <w:tab w:val="center" w:pos="4513"/>
        <w:tab w:val="right" w:pos="9026"/>
      </w:tabs>
    </w:pPr>
  </w:style>
  <w:style w:type="character" w:customStyle="1" w:styleId="FooterChar">
    <w:name w:val="Footer Char"/>
    <w:basedOn w:val="DefaultParagraphFont"/>
    <w:link w:val="Footer"/>
    <w:uiPriority w:val="99"/>
    <w:rsid w:val="002F02CE"/>
  </w:style>
  <w:style w:type="character" w:customStyle="1" w:styleId="Heading1Char">
    <w:name w:val="Heading 1 Char"/>
    <w:basedOn w:val="DefaultParagraphFont"/>
    <w:link w:val="Heading1"/>
    <w:uiPriority w:val="9"/>
    <w:rsid w:val="002F02CE"/>
    <w:rPr>
      <w:rFonts w:ascii="Times New Roman" w:eastAsiaTheme="majorEastAsia" w:hAnsi="Times New Roman" w:cs="Times New Roman"/>
      <w:b/>
      <w:bCs/>
      <w:sz w:val="24"/>
      <w:szCs w:val="24"/>
      <w:lang w:val="en-GB" w:eastAsia="zh-CN"/>
    </w:rPr>
  </w:style>
  <w:style w:type="character" w:customStyle="1" w:styleId="Heading2Char">
    <w:name w:val="Heading 2 Char"/>
    <w:basedOn w:val="DefaultParagraphFont"/>
    <w:link w:val="Heading2"/>
    <w:uiPriority w:val="9"/>
    <w:rsid w:val="002F02CE"/>
    <w:rPr>
      <w:rFonts w:ascii="Times New Roman" w:eastAsiaTheme="majorEastAsia" w:hAnsi="Times New Roman" w:cs="Times New Roman"/>
      <w:b/>
      <w:bCs/>
      <w:sz w:val="24"/>
      <w:szCs w:val="24"/>
      <w:lang w:val="en-GB" w:eastAsia="zh-CN"/>
    </w:rPr>
  </w:style>
  <w:style w:type="character" w:customStyle="1" w:styleId="Heading3Char">
    <w:name w:val="Heading 3 Char"/>
    <w:basedOn w:val="DefaultParagraphFont"/>
    <w:link w:val="Heading3"/>
    <w:uiPriority w:val="9"/>
    <w:rsid w:val="002F02CE"/>
    <w:rPr>
      <w:rFonts w:ascii="Times New Roman" w:hAnsi="Times New Roman" w:cs="Times New Roman"/>
      <w:b/>
      <w:bCs/>
      <w:lang w:val="en-US"/>
    </w:rPr>
  </w:style>
  <w:style w:type="paragraph" w:customStyle="1" w:styleId="Default">
    <w:name w:val="Default"/>
    <w:rsid w:val="002F02CE"/>
    <w:pPr>
      <w:autoSpaceDE w:val="0"/>
      <w:autoSpaceDN w:val="0"/>
      <w:adjustRightInd w:val="0"/>
      <w:spacing w:after="0" w:line="240" w:lineRule="auto"/>
      <w:ind w:left="0" w:right="0"/>
      <w:jc w:val="left"/>
    </w:pPr>
    <w:rPr>
      <w:rFonts w:ascii="Times New Roman" w:hAnsi="Times New Roman" w:cs="Times New Roman"/>
      <w:color w:val="000000"/>
      <w:sz w:val="24"/>
      <w:szCs w:val="24"/>
      <w:lang w:val="en-US"/>
    </w:rPr>
  </w:style>
  <w:style w:type="table" w:styleId="TableGrid">
    <w:name w:val="Table Grid"/>
    <w:basedOn w:val="TableNormal"/>
    <w:uiPriority w:val="59"/>
    <w:rsid w:val="00457CF2"/>
    <w:pPr>
      <w:spacing w:after="0" w:line="240" w:lineRule="auto"/>
      <w:ind w:left="0" w:right="0"/>
      <w:jc w:val="left"/>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rtauthors">
    <w:name w:val="art_authors"/>
    <w:basedOn w:val="DefaultParagraphFont"/>
    <w:rsid w:val="00CE7056"/>
  </w:style>
  <w:style w:type="character" w:customStyle="1" w:styleId="apple-converted-space">
    <w:name w:val="apple-converted-space"/>
    <w:basedOn w:val="DefaultParagraphFont"/>
    <w:rsid w:val="00CE7056"/>
  </w:style>
  <w:style w:type="character" w:customStyle="1" w:styleId="year">
    <w:name w:val="year"/>
    <w:basedOn w:val="DefaultParagraphFont"/>
    <w:rsid w:val="00CE7056"/>
  </w:style>
  <w:style w:type="character" w:styleId="Hyperlink">
    <w:name w:val="Hyperlink"/>
    <w:basedOn w:val="DefaultParagraphFont"/>
    <w:uiPriority w:val="99"/>
    <w:semiHidden/>
    <w:unhideWhenUsed/>
    <w:rsid w:val="00CE7056"/>
    <w:rPr>
      <w:color w:val="0000FF"/>
      <w:u w:val="single"/>
    </w:rPr>
  </w:style>
  <w:style w:type="character" w:customStyle="1" w:styleId="journalname">
    <w:name w:val="journalname"/>
    <w:basedOn w:val="DefaultParagraphFont"/>
    <w:rsid w:val="00CE7056"/>
  </w:style>
  <w:style w:type="character" w:customStyle="1" w:styleId="volume">
    <w:name w:val="volume"/>
    <w:basedOn w:val="DefaultParagraphFont"/>
    <w:rsid w:val="00CE7056"/>
  </w:style>
  <w:style w:type="character" w:customStyle="1" w:styleId="issue">
    <w:name w:val="issue"/>
    <w:basedOn w:val="DefaultParagraphFont"/>
    <w:rsid w:val="00CE7056"/>
  </w:style>
  <w:style w:type="character" w:customStyle="1" w:styleId="page">
    <w:name w:val="page"/>
    <w:basedOn w:val="DefaultParagraphFont"/>
    <w:rsid w:val="00CE7056"/>
  </w:style>
  <w:style w:type="paragraph" w:styleId="BalloonText">
    <w:name w:val="Balloon Text"/>
    <w:basedOn w:val="Normal"/>
    <w:link w:val="BalloonTextChar"/>
    <w:uiPriority w:val="99"/>
    <w:semiHidden/>
    <w:unhideWhenUsed/>
    <w:rsid w:val="009521FB"/>
    <w:rPr>
      <w:rFonts w:ascii="Tahoma" w:hAnsi="Tahoma" w:cs="Tahoma"/>
      <w:sz w:val="16"/>
      <w:szCs w:val="16"/>
    </w:rPr>
  </w:style>
  <w:style w:type="character" w:customStyle="1" w:styleId="BalloonTextChar">
    <w:name w:val="Balloon Text Char"/>
    <w:basedOn w:val="DefaultParagraphFont"/>
    <w:link w:val="BalloonText"/>
    <w:uiPriority w:val="99"/>
    <w:semiHidden/>
    <w:rsid w:val="009521FB"/>
    <w:rPr>
      <w:rFonts w:ascii="Tahoma" w:eastAsia="SimSun" w:hAnsi="Tahoma" w:cs="Tahoma"/>
      <w:sz w:val="16"/>
      <w:szCs w:val="16"/>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eraldinsight.com/doi/abs/10.1108/JMD-10-2015-0143"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23</Pages>
  <Words>7190</Words>
  <Characters>40987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Singh</dc:creator>
  <cp:keywords/>
  <dc:description/>
  <cp:lastModifiedBy>lenovo</cp:lastModifiedBy>
  <cp:revision>115</cp:revision>
  <dcterms:created xsi:type="dcterms:W3CDTF">2018-08-11T07:52:00Z</dcterms:created>
  <dcterms:modified xsi:type="dcterms:W3CDTF">2018-09-08T00:58:00Z</dcterms:modified>
</cp:coreProperties>
</file>