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A82BF" w14:textId="4BED91CE" w:rsidR="00C92AD7" w:rsidRDefault="00FB2990" w:rsidP="000B39A6">
      <w:pPr>
        <w:spacing w:line="360" w:lineRule="auto"/>
        <w:jc w:val="center"/>
        <w:rPr>
          <w:b/>
          <w:lang w:val="en-US"/>
        </w:rPr>
      </w:pPr>
      <w:r w:rsidRPr="004A08A6">
        <w:rPr>
          <w:b/>
          <w:lang w:val="en-US"/>
        </w:rPr>
        <w:t xml:space="preserve">Host community perception on tourism impacts and their role in tourism planning in </w:t>
      </w:r>
      <w:proofErr w:type="spellStart"/>
      <w:r w:rsidRPr="004A08A6">
        <w:rPr>
          <w:b/>
          <w:lang w:val="en-US"/>
        </w:rPr>
        <w:t>Chamba</w:t>
      </w:r>
      <w:proofErr w:type="spellEnd"/>
      <w:r w:rsidRPr="004A08A6">
        <w:rPr>
          <w:b/>
          <w:lang w:val="en-US"/>
        </w:rPr>
        <w:t>, Himachal Pradesh, India</w:t>
      </w:r>
    </w:p>
    <w:p w14:paraId="485304C5" w14:textId="12EEC4FC" w:rsidR="009D0DA6" w:rsidRDefault="009D0DA6" w:rsidP="000B39A6">
      <w:pPr>
        <w:spacing w:line="360" w:lineRule="auto"/>
        <w:jc w:val="center"/>
        <w:rPr>
          <w:bCs/>
          <w:sz w:val="20"/>
          <w:szCs w:val="20"/>
          <w:lang w:val="en-US"/>
        </w:rPr>
      </w:pPr>
      <w:r>
        <w:rPr>
          <w:b/>
          <w:lang w:val="en-US"/>
        </w:rPr>
        <w:t xml:space="preserve">Dr. Sunil Kumar* </w:t>
      </w:r>
      <w:r w:rsidR="0025104B">
        <w:rPr>
          <w:b/>
          <w:lang w:val="en-US"/>
        </w:rPr>
        <w:t>Aman Kumar*</w:t>
      </w:r>
      <w:r w:rsidR="0025104B">
        <w:rPr>
          <w:bCs/>
          <w:sz w:val="20"/>
          <w:szCs w:val="20"/>
          <w:lang w:val="en-US"/>
        </w:rPr>
        <w:t>*</w:t>
      </w:r>
    </w:p>
    <w:p w14:paraId="6D07B835" w14:textId="05CE7691" w:rsidR="009D0DA6" w:rsidRDefault="009D0DA6" w:rsidP="000B39A6">
      <w:pPr>
        <w:spacing w:line="360" w:lineRule="auto"/>
        <w:jc w:val="center"/>
        <w:rPr>
          <w:bCs/>
          <w:sz w:val="20"/>
          <w:szCs w:val="20"/>
          <w:lang w:val="en-US"/>
        </w:rPr>
      </w:pPr>
      <w:r>
        <w:rPr>
          <w:bCs/>
          <w:sz w:val="20"/>
          <w:szCs w:val="20"/>
          <w:lang w:val="en-US"/>
        </w:rPr>
        <w:t xml:space="preserve">*Assistant Professor, LPU -Phagwara </w:t>
      </w:r>
      <w:bookmarkStart w:id="0" w:name="_GoBack"/>
      <w:bookmarkEnd w:id="0"/>
    </w:p>
    <w:p w14:paraId="4739A905" w14:textId="793575A2" w:rsidR="0025104B" w:rsidRPr="0025104B" w:rsidRDefault="009D0DA6" w:rsidP="000B39A6">
      <w:pPr>
        <w:spacing w:line="360" w:lineRule="auto"/>
        <w:jc w:val="center"/>
        <w:rPr>
          <w:bCs/>
          <w:sz w:val="20"/>
          <w:szCs w:val="20"/>
          <w:lang w:val="en-US"/>
        </w:rPr>
      </w:pPr>
      <w:r>
        <w:rPr>
          <w:bCs/>
          <w:sz w:val="20"/>
          <w:szCs w:val="20"/>
          <w:lang w:val="en-US"/>
        </w:rPr>
        <w:t>**Research Scholar, LPU Phagwara</w:t>
      </w:r>
      <w:r w:rsidR="0025104B" w:rsidRPr="0025104B">
        <w:rPr>
          <w:bCs/>
          <w:sz w:val="20"/>
          <w:szCs w:val="20"/>
          <w:lang w:val="en-US"/>
        </w:rPr>
        <w:t xml:space="preserve"> </w:t>
      </w:r>
    </w:p>
    <w:p w14:paraId="6F2674AF" w14:textId="74D10E03" w:rsidR="00FB2990" w:rsidRPr="004A08A6" w:rsidRDefault="00FB2990" w:rsidP="000B39A6">
      <w:pPr>
        <w:spacing w:line="360" w:lineRule="auto"/>
        <w:rPr>
          <w:lang w:val="en-US"/>
        </w:rPr>
      </w:pPr>
    </w:p>
    <w:p w14:paraId="13138DA4" w14:textId="61FEC26E" w:rsidR="00E22CB9" w:rsidRPr="004A08A6" w:rsidRDefault="00E22CB9" w:rsidP="000526C8">
      <w:pPr>
        <w:spacing w:line="480" w:lineRule="auto"/>
        <w:rPr>
          <w:b/>
          <w:lang w:val="en-US"/>
        </w:rPr>
      </w:pPr>
      <w:r w:rsidRPr="004A08A6">
        <w:rPr>
          <w:b/>
          <w:lang w:val="en-US"/>
        </w:rPr>
        <w:t>Abstract:</w:t>
      </w:r>
    </w:p>
    <w:p w14:paraId="36B7B1BA" w14:textId="74A2BD87" w:rsidR="00903CE9" w:rsidRPr="004A08A6" w:rsidRDefault="00E22CB9" w:rsidP="000526C8">
      <w:pPr>
        <w:spacing w:line="480" w:lineRule="auto"/>
        <w:jc w:val="both"/>
        <w:rPr>
          <w:lang w:val="en-US"/>
        </w:rPr>
      </w:pPr>
      <w:r w:rsidRPr="004A08A6">
        <w:rPr>
          <w:lang w:val="en-US"/>
        </w:rPr>
        <w:t xml:space="preserve">The aim of this study is to evaluate and analyze the association between the tourism impacts on the community’s quality of life with their role in tourism planning for quality </w:t>
      </w:r>
      <w:r w:rsidR="002354FF" w:rsidRPr="004A08A6">
        <w:rPr>
          <w:lang w:val="en-US"/>
        </w:rPr>
        <w:t xml:space="preserve">improvement. The </w:t>
      </w:r>
      <w:proofErr w:type="spellStart"/>
      <w:r w:rsidR="002354FF" w:rsidRPr="004A08A6">
        <w:rPr>
          <w:lang w:val="en-US"/>
        </w:rPr>
        <w:t>Chamba</w:t>
      </w:r>
      <w:proofErr w:type="spellEnd"/>
      <w:r w:rsidR="009A1639" w:rsidRPr="004A08A6">
        <w:rPr>
          <w:lang w:val="en-US"/>
        </w:rPr>
        <w:t xml:space="preserve"> district of Himachal Pradesh is selected </w:t>
      </w:r>
      <w:r w:rsidR="00FC0BD4" w:rsidRPr="004A08A6">
        <w:rPr>
          <w:lang w:val="en-US"/>
        </w:rPr>
        <w:t xml:space="preserve">as a study area </w:t>
      </w:r>
      <w:r w:rsidR="009E3CD2" w:rsidRPr="004A08A6">
        <w:rPr>
          <w:lang w:val="en-US"/>
        </w:rPr>
        <w:t xml:space="preserve">for this research. The evaluation results </w:t>
      </w:r>
      <w:r w:rsidR="00000B1A" w:rsidRPr="004A08A6">
        <w:rPr>
          <w:lang w:val="en-US"/>
        </w:rPr>
        <w:t>show the</w:t>
      </w:r>
      <w:r w:rsidR="009E3CD2" w:rsidRPr="004A08A6">
        <w:rPr>
          <w:lang w:val="en-US"/>
        </w:rPr>
        <w:t xml:space="preserve"> impacts of tourism on the community’s quality of life. It revels the association between the factors which affects the community’s quality of life and their stage of involvement in tourism planning.</w:t>
      </w:r>
    </w:p>
    <w:p w14:paraId="224DCAC6" w14:textId="470B33D9" w:rsidR="006E68BA" w:rsidRPr="004A08A6" w:rsidRDefault="006E68BA" w:rsidP="000526C8">
      <w:pPr>
        <w:spacing w:line="480" w:lineRule="auto"/>
        <w:jc w:val="both"/>
        <w:rPr>
          <w:lang w:val="en-US"/>
        </w:rPr>
      </w:pPr>
      <w:r w:rsidRPr="004A08A6">
        <w:rPr>
          <w:b/>
          <w:lang w:val="en-US"/>
        </w:rPr>
        <w:t>Key words:</w:t>
      </w:r>
      <w:r w:rsidRPr="004A08A6">
        <w:rPr>
          <w:lang w:val="en-US"/>
        </w:rPr>
        <w:t xml:space="preserve"> </w:t>
      </w:r>
      <w:r w:rsidR="00F40926" w:rsidRPr="004A08A6">
        <w:rPr>
          <w:lang w:val="en-US"/>
        </w:rPr>
        <w:t>Tourism Impacts, quality of life, tourism planning.</w:t>
      </w:r>
    </w:p>
    <w:p w14:paraId="1488ABC9" w14:textId="5A3300C8" w:rsidR="00F55ECB" w:rsidRPr="004A08A6" w:rsidRDefault="00F55ECB" w:rsidP="000526C8">
      <w:pPr>
        <w:spacing w:line="480" w:lineRule="auto"/>
        <w:jc w:val="both"/>
        <w:rPr>
          <w:lang w:val="en-US"/>
        </w:rPr>
      </w:pPr>
    </w:p>
    <w:p w14:paraId="71B1CC6C" w14:textId="2C4D571B" w:rsidR="00F55ECB" w:rsidRPr="004A08A6" w:rsidRDefault="00F55ECB" w:rsidP="000526C8">
      <w:pPr>
        <w:spacing w:line="480" w:lineRule="auto"/>
        <w:jc w:val="both"/>
        <w:rPr>
          <w:lang w:val="en-US"/>
        </w:rPr>
      </w:pPr>
      <w:r w:rsidRPr="004A08A6">
        <w:rPr>
          <w:lang w:val="en-US"/>
        </w:rPr>
        <w:t>__________________________________________________________________________</w:t>
      </w:r>
    </w:p>
    <w:p w14:paraId="3FAA0818" w14:textId="77777777" w:rsidR="00903CE9" w:rsidRPr="004A08A6" w:rsidRDefault="00903CE9" w:rsidP="000526C8">
      <w:pPr>
        <w:spacing w:line="480" w:lineRule="auto"/>
        <w:jc w:val="both"/>
        <w:rPr>
          <w:lang w:val="en-US"/>
        </w:rPr>
      </w:pPr>
    </w:p>
    <w:p w14:paraId="0575D19A" w14:textId="50BBBF18" w:rsidR="00E22CB9" w:rsidRPr="004A08A6" w:rsidRDefault="00F55ECB" w:rsidP="000526C8">
      <w:pPr>
        <w:pStyle w:val="ListParagraph"/>
        <w:numPr>
          <w:ilvl w:val="0"/>
          <w:numId w:val="1"/>
        </w:numPr>
        <w:spacing w:line="480" w:lineRule="auto"/>
        <w:rPr>
          <w:rFonts w:ascii="Times New Roman" w:hAnsi="Times New Roman" w:cs="Times New Roman"/>
          <w:b/>
          <w:sz w:val="24"/>
          <w:szCs w:val="24"/>
          <w:lang w:val="en-US"/>
        </w:rPr>
      </w:pPr>
      <w:r w:rsidRPr="004A08A6">
        <w:rPr>
          <w:rFonts w:ascii="Times New Roman" w:hAnsi="Times New Roman" w:cs="Times New Roman"/>
          <w:b/>
          <w:sz w:val="24"/>
          <w:szCs w:val="24"/>
          <w:lang w:val="en-US"/>
        </w:rPr>
        <w:t>Introduction:</w:t>
      </w:r>
    </w:p>
    <w:p w14:paraId="4D9ECDC4" w14:textId="44FBEE6B" w:rsidR="00F55ECB" w:rsidRPr="004A08A6" w:rsidRDefault="00F55ECB" w:rsidP="000526C8">
      <w:pPr>
        <w:spacing w:line="480" w:lineRule="auto"/>
        <w:jc w:val="both"/>
        <w:rPr>
          <w:lang w:val="en-US"/>
        </w:rPr>
      </w:pPr>
      <w:r w:rsidRPr="004A08A6">
        <w:rPr>
          <w:lang w:val="en-US"/>
        </w:rPr>
        <w:t xml:space="preserve">Now a </w:t>
      </w:r>
      <w:r w:rsidR="00377066" w:rsidRPr="004A08A6">
        <w:rPr>
          <w:lang w:val="en-US"/>
        </w:rPr>
        <w:t>day’s</w:t>
      </w:r>
      <w:r w:rsidRPr="004A08A6">
        <w:rPr>
          <w:lang w:val="en-US"/>
        </w:rPr>
        <w:t xml:space="preserve"> tourism is </w:t>
      </w:r>
      <w:r w:rsidR="00377066" w:rsidRPr="004A08A6">
        <w:rPr>
          <w:lang w:val="en-US"/>
        </w:rPr>
        <w:t>an</w:t>
      </w:r>
      <w:r w:rsidRPr="004A08A6">
        <w:rPr>
          <w:lang w:val="en-US"/>
        </w:rPr>
        <w:t xml:space="preserve"> impactful element to bring the changes in both the economy development and co</w:t>
      </w:r>
      <w:r w:rsidR="00377066" w:rsidRPr="004A08A6">
        <w:rPr>
          <w:lang w:val="en-US"/>
        </w:rPr>
        <w:t>u</w:t>
      </w:r>
      <w:r w:rsidRPr="004A08A6">
        <w:rPr>
          <w:lang w:val="en-US"/>
        </w:rPr>
        <w:t xml:space="preserve">ntries development </w:t>
      </w:r>
      <w:r w:rsidR="00377066" w:rsidRPr="004A08A6">
        <w:rPr>
          <w:lang w:val="en-US"/>
        </w:rPr>
        <w:t>(Gumus</w:t>
      </w:r>
      <w:r w:rsidRPr="004A08A6">
        <w:rPr>
          <w:lang w:val="en-US"/>
        </w:rPr>
        <w:t>,2007</w:t>
      </w:r>
      <w:r w:rsidR="00637D6C" w:rsidRPr="004A08A6">
        <w:rPr>
          <w:lang w:val="en-US"/>
        </w:rPr>
        <w:t>). Tourism</w:t>
      </w:r>
      <w:r w:rsidR="009F4739" w:rsidRPr="004A08A6">
        <w:rPr>
          <w:lang w:val="en-US"/>
        </w:rPr>
        <w:t xml:space="preserve"> development brings the several benefits for the community and affect them in several ways, Tourism increases th</w:t>
      </w:r>
      <w:r w:rsidR="00637D6C" w:rsidRPr="004A08A6">
        <w:rPr>
          <w:lang w:val="en-US"/>
        </w:rPr>
        <w:t>e</w:t>
      </w:r>
      <w:r w:rsidR="009F4739" w:rsidRPr="004A08A6">
        <w:rPr>
          <w:lang w:val="en-US"/>
        </w:rPr>
        <w:t xml:space="preserve"> traffic </w:t>
      </w:r>
      <w:r w:rsidR="00637D6C" w:rsidRPr="004A08A6">
        <w:rPr>
          <w:lang w:val="en-US"/>
        </w:rPr>
        <w:t>congestion, crime</w:t>
      </w:r>
      <w:r w:rsidR="009F4739" w:rsidRPr="004A08A6">
        <w:rPr>
          <w:lang w:val="en-US"/>
        </w:rPr>
        <w:t xml:space="preserve"> </w:t>
      </w:r>
      <w:r w:rsidR="00637D6C" w:rsidRPr="004A08A6">
        <w:rPr>
          <w:lang w:val="en-US"/>
        </w:rPr>
        <w:t>rate, cost</w:t>
      </w:r>
      <w:r w:rsidR="009F4739" w:rsidRPr="004A08A6">
        <w:rPr>
          <w:lang w:val="en-US"/>
        </w:rPr>
        <w:t xml:space="preserve"> of living and water waste (</w:t>
      </w:r>
      <w:proofErr w:type="spellStart"/>
      <w:r w:rsidR="009F4739" w:rsidRPr="004A08A6">
        <w:rPr>
          <w:lang w:val="en-US"/>
        </w:rPr>
        <w:t>Nunkoo</w:t>
      </w:r>
      <w:proofErr w:type="spellEnd"/>
      <w:r w:rsidR="009F4739" w:rsidRPr="004A08A6">
        <w:rPr>
          <w:lang w:val="en-US"/>
        </w:rPr>
        <w:t xml:space="preserve"> and Ramkisson,2009).</w:t>
      </w:r>
      <w:r w:rsidR="00637D6C" w:rsidRPr="004A08A6">
        <w:rPr>
          <w:lang w:val="en-US"/>
        </w:rPr>
        <w:t xml:space="preserve"> The sustainability of tourism depends upon the numbers of actors like the consideration of tourism impacts on the community (Ca</w:t>
      </w:r>
      <w:r w:rsidR="00C95511" w:rsidRPr="004A08A6">
        <w:rPr>
          <w:lang w:val="en-US"/>
        </w:rPr>
        <w:t>hndralala,2010).</w:t>
      </w:r>
      <w:r w:rsidR="009C7D18" w:rsidRPr="004A08A6">
        <w:rPr>
          <w:lang w:val="en-US"/>
        </w:rPr>
        <w:t xml:space="preserve"> The community’s attitudes towards the tourism are significant as it </w:t>
      </w:r>
      <w:r w:rsidR="00DC12A2" w:rsidRPr="004A08A6">
        <w:rPr>
          <w:lang w:val="en-US"/>
        </w:rPr>
        <w:t>argues</w:t>
      </w:r>
      <w:r w:rsidR="009C7D18" w:rsidRPr="004A08A6">
        <w:rPr>
          <w:lang w:val="en-US"/>
        </w:rPr>
        <w:t xml:space="preserve"> that people who are associated with the tourism activities are more happy and welcome tourism and </w:t>
      </w:r>
      <w:r w:rsidR="00DC12A2" w:rsidRPr="004A08A6">
        <w:rPr>
          <w:lang w:val="en-US"/>
        </w:rPr>
        <w:t>tourists (Snaith</w:t>
      </w:r>
      <w:r w:rsidR="009C7D18" w:rsidRPr="004A08A6">
        <w:rPr>
          <w:lang w:val="en-US"/>
        </w:rPr>
        <w:t xml:space="preserve"> and Haley,1999).</w:t>
      </w:r>
    </w:p>
    <w:p w14:paraId="01E181C6" w14:textId="0E836571" w:rsidR="00F55ECB" w:rsidRPr="004A08A6" w:rsidRDefault="00521B24" w:rsidP="000526C8">
      <w:pPr>
        <w:spacing w:line="480" w:lineRule="auto"/>
        <w:jc w:val="both"/>
        <w:rPr>
          <w:lang w:val="en-US"/>
        </w:rPr>
      </w:pPr>
      <w:r w:rsidRPr="004A08A6">
        <w:rPr>
          <w:lang w:val="en-US"/>
        </w:rPr>
        <w:lastRenderedPageBreak/>
        <w:t>A good numbers of research studies has been conducted related to the tourism impacts and community’s perceptions on it (Wall and Mathieso,2006</w:t>
      </w:r>
      <w:r w:rsidR="008E6D7A" w:rsidRPr="004A08A6">
        <w:rPr>
          <w:lang w:val="en-US"/>
        </w:rPr>
        <w:t>). It</w:t>
      </w:r>
      <w:r w:rsidR="006D4EAC" w:rsidRPr="004A08A6">
        <w:rPr>
          <w:lang w:val="en-US"/>
        </w:rPr>
        <w:t xml:space="preserve"> is a fact that all communities have its own culture and tradition on which tourism imparts its </w:t>
      </w:r>
      <w:r w:rsidR="008E6D7A" w:rsidRPr="004A08A6">
        <w:rPr>
          <w:lang w:val="en-US"/>
        </w:rPr>
        <w:t>effects, especially</w:t>
      </w:r>
      <w:r w:rsidR="006D4EAC" w:rsidRPr="004A08A6">
        <w:rPr>
          <w:lang w:val="en-US"/>
        </w:rPr>
        <w:t xml:space="preserve"> in the developing countries.</w:t>
      </w:r>
    </w:p>
    <w:p w14:paraId="525B542C" w14:textId="365FF169" w:rsidR="008E6D7A" w:rsidRPr="004A08A6" w:rsidRDefault="008E6D7A" w:rsidP="000526C8">
      <w:pPr>
        <w:spacing w:line="480" w:lineRule="auto"/>
        <w:jc w:val="both"/>
        <w:rPr>
          <w:lang w:val="en-US"/>
        </w:rPr>
      </w:pPr>
      <w:r w:rsidRPr="004A08A6">
        <w:rPr>
          <w:lang w:val="en-US"/>
        </w:rPr>
        <w:t>The specific aim of this study is to evaluate and analyze the tourism impacts and the role of community</w:t>
      </w:r>
      <w:r w:rsidR="00681915" w:rsidRPr="004A08A6">
        <w:rPr>
          <w:lang w:val="en-US"/>
        </w:rPr>
        <w:t xml:space="preserve"> in tourism planning in </w:t>
      </w:r>
      <w:proofErr w:type="spellStart"/>
      <w:r w:rsidR="00C90F52" w:rsidRPr="004A08A6">
        <w:rPr>
          <w:lang w:val="en-US"/>
        </w:rPr>
        <w:t>Chamba</w:t>
      </w:r>
      <w:proofErr w:type="spellEnd"/>
      <w:r w:rsidR="00C90F52" w:rsidRPr="004A08A6">
        <w:rPr>
          <w:lang w:val="en-US"/>
        </w:rPr>
        <w:t>,</w:t>
      </w:r>
      <w:r w:rsidR="00681915" w:rsidRPr="004A08A6">
        <w:rPr>
          <w:lang w:val="en-US"/>
        </w:rPr>
        <w:t xml:space="preserve"> Himachal </w:t>
      </w:r>
      <w:r w:rsidR="00C90F52" w:rsidRPr="004A08A6">
        <w:rPr>
          <w:lang w:val="en-US"/>
        </w:rPr>
        <w:t>Pradesh, India</w:t>
      </w:r>
      <w:r w:rsidR="00681915" w:rsidRPr="004A08A6">
        <w:rPr>
          <w:lang w:val="en-US"/>
        </w:rPr>
        <w:t>.</w:t>
      </w:r>
      <w:r w:rsidRPr="004A08A6">
        <w:rPr>
          <w:lang w:val="en-US"/>
        </w:rPr>
        <w:t xml:space="preserve"> </w:t>
      </w:r>
    </w:p>
    <w:p w14:paraId="19BD235C" w14:textId="08024E93" w:rsidR="008817DD" w:rsidRPr="004A08A6" w:rsidRDefault="008817DD" w:rsidP="000526C8">
      <w:pPr>
        <w:spacing w:line="480" w:lineRule="auto"/>
        <w:jc w:val="both"/>
        <w:rPr>
          <w:lang w:val="en-US"/>
        </w:rPr>
      </w:pPr>
    </w:p>
    <w:p w14:paraId="5B8D222F" w14:textId="4BFDA91E" w:rsidR="008817DD" w:rsidRPr="004A08A6" w:rsidRDefault="006D400B" w:rsidP="000526C8">
      <w:pPr>
        <w:spacing w:line="480" w:lineRule="auto"/>
        <w:jc w:val="both"/>
        <w:rPr>
          <w:b/>
          <w:lang w:val="en-US"/>
        </w:rPr>
      </w:pPr>
      <w:r w:rsidRPr="004A08A6">
        <w:rPr>
          <w:b/>
          <w:lang w:val="en-US"/>
        </w:rPr>
        <w:t>Research Objectives:</w:t>
      </w:r>
    </w:p>
    <w:p w14:paraId="5D4DC0BC" w14:textId="4374B214" w:rsidR="006D400B" w:rsidRPr="004A08A6" w:rsidRDefault="00CB108B" w:rsidP="000526C8">
      <w:pPr>
        <w:pStyle w:val="ListParagraph"/>
        <w:numPr>
          <w:ilvl w:val="0"/>
          <w:numId w:val="2"/>
        </w:numPr>
        <w:spacing w:line="480" w:lineRule="auto"/>
        <w:rPr>
          <w:rFonts w:ascii="Times New Roman" w:hAnsi="Times New Roman" w:cs="Times New Roman"/>
          <w:sz w:val="24"/>
          <w:szCs w:val="24"/>
          <w:lang w:val="en-US"/>
        </w:rPr>
      </w:pPr>
      <w:r w:rsidRPr="004A08A6">
        <w:rPr>
          <w:rFonts w:ascii="Times New Roman" w:hAnsi="Times New Roman" w:cs="Times New Roman"/>
          <w:sz w:val="24"/>
          <w:szCs w:val="24"/>
          <w:lang w:val="en-US"/>
        </w:rPr>
        <w:t xml:space="preserve">To study the </w:t>
      </w:r>
      <w:r w:rsidR="00BB2478" w:rsidRPr="004A08A6">
        <w:rPr>
          <w:rFonts w:ascii="Times New Roman" w:hAnsi="Times New Roman" w:cs="Times New Roman"/>
          <w:sz w:val="24"/>
          <w:szCs w:val="24"/>
          <w:lang w:val="en-US"/>
        </w:rPr>
        <w:t>social, cultural</w:t>
      </w:r>
      <w:r w:rsidRPr="004A08A6">
        <w:rPr>
          <w:rFonts w:ascii="Times New Roman" w:hAnsi="Times New Roman" w:cs="Times New Roman"/>
          <w:sz w:val="24"/>
          <w:szCs w:val="24"/>
          <w:lang w:val="en-US"/>
        </w:rPr>
        <w:t xml:space="preserve"> and economic impacts of tourism and community’s role in tourism development planning.</w:t>
      </w:r>
    </w:p>
    <w:p w14:paraId="6EE093F6" w14:textId="4A01E2FA" w:rsidR="00BB2478" w:rsidRPr="004A08A6" w:rsidRDefault="005234E2" w:rsidP="000526C8">
      <w:pPr>
        <w:pStyle w:val="ListParagraph"/>
        <w:numPr>
          <w:ilvl w:val="0"/>
          <w:numId w:val="2"/>
        </w:numPr>
        <w:spacing w:line="480" w:lineRule="auto"/>
        <w:rPr>
          <w:rFonts w:ascii="Times New Roman" w:hAnsi="Times New Roman" w:cs="Times New Roman"/>
          <w:sz w:val="24"/>
          <w:szCs w:val="24"/>
          <w:lang w:val="en-US"/>
        </w:rPr>
      </w:pPr>
      <w:r w:rsidRPr="004A08A6">
        <w:rPr>
          <w:rFonts w:ascii="Times New Roman" w:hAnsi="Times New Roman" w:cs="Times New Roman"/>
          <w:sz w:val="24"/>
          <w:szCs w:val="24"/>
          <w:lang w:val="en-US"/>
        </w:rPr>
        <w:t>To evaluate the community affects and their satisfaction by the tourism development.</w:t>
      </w:r>
    </w:p>
    <w:p w14:paraId="456D7F0A" w14:textId="7C9029E8" w:rsidR="007D2F93" w:rsidRPr="004A08A6" w:rsidRDefault="007D2F93" w:rsidP="000526C8">
      <w:pPr>
        <w:pStyle w:val="ListParagraph"/>
        <w:numPr>
          <w:ilvl w:val="0"/>
          <w:numId w:val="2"/>
        </w:numPr>
        <w:spacing w:line="480" w:lineRule="auto"/>
        <w:rPr>
          <w:rFonts w:ascii="Times New Roman" w:hAnsi="Times New Roman" w:cs="Times New Roman"/>
          <w:sz w:val="24"/>
          <w:szCs w:val="24"/>
          <w:lang w:val="en-US"/>
        </w:rPr>
      </w:pPr>
      <w:r w:rsidRPr="004A08A6">
        <w:rPr>
          <w:rFonts w:ascii="Times New Roman" w:hAnsi="Times New Roman" w:cs="Times New Roman"/>
          <w:sz w:val="24"/>
          <w:szCs w:val="24"/>
          <w:lang w:val="en-US"/>
        </w:rPr>
        <w:t xml:space="preserve">To determine the factors which are important for the degree of community’s role in tourism development planning. </w:t>
      </w:r>
    </w:p>
    <w:p w14:paraId="41A49986" w14:textId="77777777" w:rsidR="00E97324" w:rsidRPr="004A08A6" w:rsidRDefault="00E97324" w:rsidP="000526C8">
      <w:pPr>
        <w:spacing w:line="480" w:lineRule="auto"/>
        <w:rPr>
          <w:lang w:val="en-US"/>
        </w:rPr>
      </w:pPr>
    </w:p>
    <w:p w14:paraId="2623E1BA" w14:textId="7A0E8F10" w:rsidR="00BB2478" w:rsidRPr="004A08A6" w:rsidRDefault="00E97324" w:rsidP="000526C8">
      <w:pPr>
        <w:pStyle w:val="ListParagraph"/>
        <w:numPr>
          <w:ilvl w:val="0"/>
          <w:numId w:val="1"/>
        </w:numPr>
        <w:spacing w:line="480" w:lineRule="auto"/>
        <w:jc w:val="both"/>
        <w:rPr>
          <w:rFonts w:ascii="Times New Roman" w:hAnsi="Times New Roman" w:cs="Times New Roman"/>
          <w:b/>
          <w:sz w:val="24"/>
          <w:szCs w:val="24"/>
          <w:lang w:val="en-US"/>
        </w:rPr>
      </w:pPr>
      <w:r w:rsidRPr="004A08A6">
        <w:rPr>
          <w:rFonts w:ascii="Times New Roman" w:hAnsi="Times New Roman" w:cs="Times New Roman"/>
          <w:b/>
          <w:sz w:val="24"/>
          <w:szCs w:val="24"/>
          <w:lang w:val="en-US"/>
        </w:rPr>
        <w:t>Tourism planning and community role:</w:t>
      </w:r>
    </w:p>
    <w:p w14:paraId="1B934A25" w14:textId="135F4370" w:rsidR="00E97324" w:rsidRPr="004A08A6" w:rsidRDefault="00E23059" w:rsidP="000526C8">
      <w:pPr>
        <w:spacing w:line="480" w:lineRule="auto"/>
        <w:ind w:left="48"/>
        <w:jc w:val="both"/>
        <w:rPr>
          <w:lang w:val="en-US"/>
        </w:rPr>
      </w:pPr>
      <w:r w:rsidRPr="004A08A6">
        <w:rPr>
          <w:lang w:val="en-US"/>
        </w:rPr>
        <w:t>Tourism development planning in developing countries are not involving the community’s participation in decision making process or they are either marginalized (</w:t>
      </w:r>
      <w:proofErr w:type="spellStart"/>
      <w:r w:rsidRPr="004A08A6">
        <w:rPr>
          <w:lang w:val="en-US"/>
        </w:rPr>
        <w:t>Dola</w:t>
      </w:r>
      <w:proofErr w:type="spellEnd"/>
      <w:r w:rsidRPr="004A08A6">
        <w:rPr>
          <w:lang w:val="en-US"/>
        </w:rPr>
        <w:t xml:space="preserve"> and Mijan,2006</w:t>
      </w:r>
      <w:r w:rsidR="00D90194" w:rsidRPr="004A08A6">
        <w:rPr>
          <w:lang w:val="en-US"/>
        </w:rPr>
        <w:t>). The</w:t>
      </w:r>
      <w:r w:rsidR="00264C5C" w:rsidRPr="004A08A6">
        <w:rPr>
          <w:lang w:val="en-US"/>
        </w:rPr>
        <w:t xml:space="preserve"> community is not only </w:t>
      </w:r>
      <w:r w:rsidR="00CD17C5" w:rsidRPr="004A08A6">
        <w:rPr>
          <w:lang w:val="en-US"/>
        </w:rPr>
        <w:t>excluded from the tourism planning process but also from project management and decision making. It is a common practice in developing countries with top down approach (</w:t>
      </w:r>
      <w:proofErr w:type="spellStart"/>
      <w:r w:rsidR="00CD17C5" w:rsidRPr="004A08A6">
        <w:rPr>
          <w:lang w:val="en-US"/>
        </w:rPr>
        <w:t>Teye</w:t>
      </w:r>
      <w:proofErr w:type="spellEnd"/>
      <w:r w:rsidR="00CD17C5" w:rsidRPr="004A08A6">
        <w:rPr>
          <w:lang w:val="en-US"/>
        </w:rPr>
        <w:t xml:space="preserve"> et al.,2002).</w:t>
      </w:r>
      <w:r w:rsidR="008C1C85" w:rsidRPr="004A08A6">
        <w:rPr>
          <w:lang w:val="en-US"/>
        </w:rPr>
        <w:t xml:space="preserve"> </w:t>
      </w:r>
    </w:p>
    <w:p w14:paraId="05F1DF8C" w14:textId="77777777" w:rsidR="00C969D1" w:rsidRPr="004A08A6" w:rsidRDefault="00A0284D" w:rsidP="000526C8">
      <w:pPr>
        <w:spacing w:line="480" w:lineRule="auto"/>
        <w:ind w:left="48"/>
        <w:jc w:val="both"/>
        <w:rPr>
          <w:lang w:val="en-US"/>
        </w:rPr>
      </w:pPr>
      <w:r w:rsidRPr="004A08A6">
        <w:rPr>
          <w:lang w:val="en-US"/>
        </w:rPr>
        <w:t xml:space="preserve">There is a need for the community’s participation in management and planning tourism especially in relation to the developing </w:t>
      </w:r>
      <w:r w:rsidR="00E067B6" w:rsidRPr="004A08A6">
        <w:rPr>
          <w:lang w:val="en-US"/>
        </w:rPr>
        <w:t>countries (</w:t>
      </w:r>
      <w:r w:rsidRPr="004A08A6">
        <w:rPr>
          <w:lang w:val="en-US"/>
        </w:rPr>
        <w:t>Cater,1994).</w:t>
      </w:r>
      <w:r w:rsidR="00E067B6" w:rsidRPr="004A08A6">
        <w:rPr>
          <w:lang w:val="en-US"/>
        </w:rPr>
        <w:t xml:space="preserve"> The community’s participation </w:t>
      </w:r>
      <w:r w:rsidR="00A724D4" w:rsidRPr="004A08A6">
        <w:rPr>
          <w:lang w:val="en-US"/>
        </w:rPr>
        <w:t xml:space="preserve">in tourism planning is specifically for the effectiveness of planning and </w:t>
      </w:r>
      <w:r w:rsidR="00806BDF" w:rsidRPr="004A08A6">
        <w:rPr>
          <w:lang w:val="en-US"/>
        </w:rPr>
        <w:t>tourism management. The role of community for planning and decision making is not only important for tourism benefits but also for sustainable development of the area (Dark,</w:t>
      </w:r>
      <w:r w:rsidR="00957C5D" w:rsidRPr="004A08A6">
        <w:rPr>
          <w:lang w:val="en-US"/>
        </w:rPr>
        <w:t>1991; D’A</w:t>
      </w:r>
      <w:r w:rsidR="002B13BE" w:rsidRPr="004A08A6">
        <w:rPr>
          <w:lang w:val="en-US"/>
        </w:rPr>
        <w:t xml:space="preserve"> more ,1992; Green,1995; Leslie,1993; Murphy,1988).</w:t>
      </w:r>
      <w:r w:rsidR="00957C5D" w:rsidRPr="004A08A6">
        <w:rPr>
          <w:lang w:val="en-US"/>
        </w:rPr>
        <w:t xml:space="preserve"> </w:t>
      </w:r>
      <w:r w:rsidR="00957C5D" w:rsidRPr="004A08A6">
        <w:rPr>
          <w:lang w:val="en-US"/>
        </w:rPr>
        <w:lastRenderedPageBreak/>
        <w:t xml:space="preserve">Therefore, there are many </w:t>
      </w:r>
      <w:r w:rsidR="004337E1" w:rsidRPr="004A08A6">
        <w:rPr>
          <w:lang w:val="en-US"/>
        </w:rPr>
        <w:t>hindrances</w:t>
      </w:r>
      <w:r w:rsidR="00957C5D" w:rsidRPr="004A08A6">
        <w:rPr>
          <w:lang w:val="en-US"/>
        </w:rPr>
        <w:t xml:space="preserve"> for the </w:t>
      </w:r>
      <w:r w:rsidR="004337E1" w:rsidRPr="004A08A6">
        <w:rPr>
          <w:lang w:val="en-US"/>
        </w:rPr>
        <w:t>community’s participation</w:t>
      </w:r>
      <w:r w:rsidR="002559EC" w:rsidRPr="004A08A6">
        <w:rPr>
          <w:lang w:val="en-US"/>
        </w:rPr>
        <w:t xml:space="preserve"> in tourism planning and development especially for developing country like </w:t>
      </w:r>
      <w:r w:rsidR="004337E1" w:rsidRPr="004A08A6">
        <w:rPr>
          <w:lang w:val="en-US"/>
        </w:rPr>
        <w:t>India. Few</w:t>
      </w:r>
      <w:r w:rsidR="00EF0568" w:rsidRPr="004A08A6">
        <w:rPr>
          <w:lang w:val="en-US"/>
        </w:rPr>
        <w:t xml:space="preserve"> of </w:t>
      </w:r>
      <w:r w:rsidR="00E35518" w:rsidRPr="004A08A6">
        <w:rPr>
          <w:lang w:val="en-US"/>
        </w:rPr>
        <w:t xml:space="preserve">the </w:t>
      </w:r>
      <w:r w:rsidR="004337E1" w:rsidRPr="004A08A6">
        <w:rPr>
          <w:lang w:val="en-US"/>
        </w:rPr>
        <w:t>hindrances</w:t>
      </w:r>
      <w:r w:rsidR="00E35518" w:rsidRPr="004A08A6">
        <w:rPr>
          <w:lang w:val="en-US"/>
        </w:rPr>
        <w:t xml:space="preserve"> are the instructions of the </w:t>
      </w:r>
      <w:r w:rsidR="00007956" w:rsidRPr="004A08A6">
        <w:rPr>
          <w:lang w:val="en-US"/>
        </w:rPr>
        <w:t xml:space="preserve">government system in which tourism planning and development depends on the sectoral grounds and are the norms and no participation of community in tourism </w:t>
      </w:r>
      <w:r w:rsidR="00711D33" w:rsidRPr="004A08A6">
        <w:rPr>
          <w:lang w:val="en-US"/>
        </w:rPr>
        <w:t xml:space="preserve">planning </w:t>
      </w:r>
      <w:r w:rsidR="00007956" w:rsidRPr="004A08A6">
        <w:rPr>
          <w:lang w:val="en-US"/>
        </w:rPr>
        <w:t xml:space="preserve">and development </w:t>
      </w:r>
      <w:r w:rsidR="00711D33" w:rsidRPr="004A08A6">
        <w:rPr>
          <w:lang w:val="en-US"/>
        </w:rPr>
        <w:t>(Mohammadi</w:t>
      </w:r>
      <w:r w:rsidR="00007956" w:rsidRPr="004A08A6">
        <w:rPr>
          <w:lang w:val="en-US"/>
        </w:rPr>
        <w:t>,2010).</w:t>
      </w:r>
      <w:r w:rsidR="00711D33" w:rsidRPr="004A08A6">
        <w:rPr>
          <w:lang w:val="en-US"/>
        </w:rPr>
        <w:t xml:space="preserve"> </w:t>
      </w:r>
    </w:p>
    <w:p w14:paraId="31938907" w14:textId="4F2A9AD8" w:rsidR="008C1C85" w:rsidRPr="004A08A6" w:rsidRDefault="00711D33" w:rsidP="000526C8">
      <w:pPr>
        <w:spacing w:line="480" w:lineRule="auto"/>
        <w:ind w:left="48"/>
        <w:jc w:val="both"/>
        <w:rPr>
          <w:lang w:val="en-US"/>
        </w:rPr>
      </w:pPr>
      <w:r w:rsidRPr="004A08A6">
        <w:rPr>
          <w:lang w:val="en-US"/>
        </w:rPr>
        <w:t xml:space="preserve">Lack of infrastructure </w:t>
      </w:r>
      <w:r w:rsidR="0089704B" w:rsidRPr="004A08A6">
        <w:rPr>
          <w:lang w:val="en-US"/>
        </w:rPr>
        <w:t>to participate in tourism planning and development aspects in developing countries is the main issue in relation to involvement in tourism decision making process (</w:t>
      </w:r>
      <w:proofErr w:type="spellStart"/>
      <w:r w:rsidR="0089704B" w:rsidRPr="004A08A6">
        <w:rPr>
          <w:lang w:val="en-US"/>
        </w:rPr>
        <w:t>Dola</w:t>
      </w:r>
      <w:proofErr w:type="spellEnd"/>
      <w:r w:rsidR="0089704B" w:rsidRPr="004A08A6">
        <w:rPr>
          <w:lang w:val="en-US"/>
        </w:rPr>
        <w:t xml:space="preserve"> and Mijan,2006).</w:t>
      </w:r>
      <w:r w:rsidR="00C43B43" w:rsidRPr="004A08A6">
        <w:rPr>
          <w:lang w:val="en-US"/>
        </w:rPr>
        <w:t xml:space="preserve"> There are social, culture and economic </w:t>
      </w:r>
      <w:r w:rsidR="00C143B4" w:rsidRPr="004A08A6">
        <w:rPr>
          <w:lang w:val="en-US"/>
        </w:rPr>
        <w:t>hindrances</w:t>
      </w:r>
      <w:r w:rsidR="00C43B43" w:rsidRPr="004A08A6">
        <w:rPr>
          <w:lang w:val="en-US"/>
        </w:rPr>
        <w:t xml:space="preserve"> for the community’s participation in tourism planning and development issue (</w:t>
      </w:r>
      <w:proofErr w:type="spellStart"/>
      <w:r w:rsidR="00C43B43" w:rsidRPr="004A08A6">
        <w:rPr>
          <w:lang w:val="en-US"/>
        </w:rPr>
        <w:t>Aref</w:t>
      </w:r>
      <w:proofErr w:type="spellEnd"/>
      <w:r w:rsidR="00C43B43" w:rsidRPr="004A08A6">
        <w:rPr>
          <w:lang w:val="en-US"/>
        </w:rPr>
        <w:t xml:space="preserve"> and Redzuan,2006).</w:t>
      </w:r>
    </w:p>
    <w:p w14:paraId="30832B6F" w14:textId="3326086F" w:rsidR="00FF70AE" w:rsidRPr="004A08A6" w:rsidRDefault="00FF70AE" w:rsidP="000526C8">
      <w:pPr>
        <w:spacing w:line="480" w:lineRule="auto"/>
        <w:ind w:left="48"/>
        <w:jc w:val="both"/>
        <w:rPr>
          <w:lang w:val="en-US"/>
        </w:rPr>
      </w:pPr>
    </w:p>
    <w:p w14:paraId="42D3C285" w14:textId="77777777" w:rsidR="00BC464F" w:rsidRPr="004A08A6" w:rsidRDefault="00FF70AE" w:rsidP="000526C8">
      <w:pPr>
        <w:pStyle w:val="ListParagraph"/>
        <w:numPr>
          <w:ilvl w:val="0"/>
          <w:numId w:val="1"/>
        </w:numPr>
        <w:spacing w:line="480" w:lineRule="auto"/>
        <w:jc w:val="both"/>
        <w:rPr>
          <w:rFonts w:ascii="Times New Roman" w:hAnsi="Times New Roman" w:cs="Times New Roman"/>
          <w:b/>
          <w:sz w:val="24"/>
          <w:szCs w:val="24"/>
          <w:lang w:val="en-US"/>
        </w:rPr>
      </w:pPr>
      <w:r w:rsidRPr="004A08A6">
        <w:rPr>
          <w:rFonts w:ascii="Times New Roman" w:hAnsi="Times New Roman" w:cs="Times New Roman"/>
          <w:b/>
          <w:sz w:val="24"/>
          <w:szCs w:val="24"/>
          <w:lang w:val="en-US"/>
        </w:rPr>
        <w:t xml:space="preserve">Community’s attitudes towards </w:t>
      </w:r>
      <w:r w:rsidR="00BC464F" w:rsidRPr="004A08A6">
        <w:rPr>
          <w:rFonts w:ascii="Times New Roman" w:hAnsi="Times New Roman" w:cs="Times New Roman"/>
          <w:b/>
          <w:sz w:val="24"/>
          <w:szCs w:val="24"/>
          <w:lang w:val="en-US"/>
        </w:rPr>
        <w:t xml:space="preserve">tourism: </w:t>
      </w:r>
    </w:p>
    <w:p w14:paraId="551E4C43" w14:textId="510BBC6A" w:rsidR="00FF70AE" w:rsidRPr="004A08A6" w:rsidRDefault="00BC464F" w:rsidP="000526C8">
      <w:pPr>
        <w:spacing w:line="480" w:lineRule="auto"/>
        <w:ind w:left="48"/>
        <w:jc w:val="both"/>
        <w:rPr>
          <w:bCs/>
          <w:lang w:val="en-US"/>
        </w:rPr>
      </w:pPr>
      <w:r w:rsidRPr="004A08A6">
        <w:rPr>
          <w:bCs/>
          <w:lang w:val="en-US"/>
        </w:rPr>
        <w:t xml:space="preserve">Community’s attitude towards the tourism development is crucial and valuable for the decision makers. However, the community </w:t>
      </w:r>
      <w:r w:rsidR="0009362D" w:rsidRPr="004A08A6">
        <w:rPr>
          <w:bCs/>
          <w:lang w:val="en-US"/>
        </w:rPr>
        <w:t>is the most important part who get affected either positively or negatively by the various tourism development. To minimize the effects of tourism impacts the action can be planned to reduce the gap between tourists and community (Zhang et al.,2006).</w:t>
      </w:r>
    </w:p>
    <w:p w14:paraId="4B04C6A0" w14:textId="10B6FCD0" w:rsidR="00552ACD" w:rsidRPr="004A08A6" w:rsidRDefault="00CF2003" w:rsidP="000526C8">
      <w:pPr>
        <w:spacing w:line="480" w:lineRule="auto"/>
        <w:ind w:left="48"/>
        <w:jc w:val="both"/>
        <w:rPr>
          <w:bCs/>
          <w:lang w:val="en-US"/>
        </w:rPr>
      </w:pPr>
      <w:r w:rsidRPr="004A08A6">
        <w:rPr>
          <w:bCs/>
          <w:lang w:val="en-US"/>
        </w:rPr>
        <w:t>The influence factors for resident’s attitudes and perceptions are different for different communities. The communities social structure has the ability to absorb the different values which are brought by the tourists (Mansfeld,1992).</w:t>
      </w:r>
      <w:r w:rsidR="00435716" w:rsidRPr="004A08A6">
        <w:rPr>
          <w:bCs/>
          <w:lang w:val="en-US"/>
        </w:rPr>
        <w:t xml:space="preserve"> This is a relationship between community and their perception on tourism development planning focusing upon the positive attitude towards tourism development, who </w:t>
      </w:r>
      <w:r w:rsidR="00730045" w:rsidRPr="004A08A6">
        <w:rPr>
          <w:bCs/>
          <w:lang w:val="en-US"/>
        </w:rPr>
        <w:t>are getting benefitted by it</w:t>
      </w:r>
      <w:r w:rsidR="00552ACD" w:rsidRPr="004A08A6">
        <w:rPr>
          <w:bCs/>
          <w:lang w:val="en-US"/>
        </w:rPr>
        <w:t xml:space="preserve"> </w:t>
      </w:r>
      <w:r w:rsidR="00730045" w:rsidRPr="004A08A6">
        <w:rPr>
          <w:bCs/>
          <w:lang w:val="en-US"/>
        </w:rPr>
        <w:t>(Nzama,2008).</w:t>
      </w:r>
    </w:p>
    <w:p w14:paraId="4A481310" w14:textId="6DD6F6AE" w:rsidR="00CF2003" w:rsidRPr="004A08A6" w:rsidRDefault="00552ACD" w:rsidP="000526C8">
      <w:pPr>
        <w:spacing w:line="480" w:lineRule="auto"/>
        <w:ind w:left="48"/>
        <w:jc w:val="both"/>
        <w:rPr>
          <w:bCs/>
          <w:lang w:val="en-US"/>
        </w:rPr>
      </w:pPr>
      <w:r w:rsidRPr="004A08A6">
        <w:rPr>
          <w:bCs/>
          <w:lang w:val="en-US"/>
        </w:rPr>
        <w:t xml:space="preserve">It is also a balance between the economic </w:t>
      </w:r>
      <w:r w:rsidR="00D26CAA" w:rsidRPr="004A08A6">
        <w:rPr>
          <w:bCs/>
          <w:lang w:val="en-US"/>
        </w:rPr>
        <w:t>benefits and</w:t>
      </w:r>
      <w:r w:rsidR="00C138CE" w:rsidRPr="004A08A6">
        <w:rPr>
          <w:bCs/>
          <w:lang w:val="en-US"/>
        </w:rPr>
        <w:t xml:space="preserve"> the cost on the environment and culture of the host-community. Residents deal with it by underpinning the negative impacts by the economic benefits which provides satisfaction towards the community </w:t>
      </w:r>
      <w:r w:rsidR="00D26CAA" w:rsidRPr="004A08A6">
        <w:rPr>
          <w:bCs/>
          <w:lang w:val="en-US"/>
        </w:rPr>
        <w:t>(Dyer</w:t>
      </w:r>
      <w:r w:rsidR="00C138CE" w:rsidRPr="004A08A6">
        <w:rPr>
          <w:bCs/>
          <w:lang w:val="en-US"/>
        </w:rPr>
        <w:t xml:space="preserve"> et al.,2007</w:t>
      </w:r>
      <w:r w:rsidR="00D16DD8" w:rsidRPr="004A08A6">
        <w:rPr>
          <w:bCs/>
          <w:lang w:val="en-US"/>
        </w:rPr>
        <w:t xml:space="preserve">; </w:t>
      </w:r>
      <w:proofErr w:type="spellStart"/>
      <w:r w:rsidR="00D16DD8" w:rsidRPr="004A08A6">
        <w:rPr>
          <w:bCs/>
          <w:lang w:val="en-US"/>
        </w:rPr>
        <w:t>Cavus</w:t>
      </w:r>
      <w:proofErr w:type="spellEnd"/>
      <w:r w:rsidR="00D16DD8" w:rsidRPr="004A08A6">
        <w:rPr>
          <w:bCs/>
          <w:lang w:val="en-US"/>
        </w:rPr>
        <w:t xml:space="preserve"> and Tanrisevdi,</w:t>
      </w:r>
      <w:r w:rsidR="00D26CAA" w:rsidRPr="004A08A6">
        <w:rPr>
          <w:bCs/>
          <w:lang w:val="en-US"/>
        </w:rPr>
        <w:t>2003; Faulkner</w:t>
      </w:r>
      <w:r w:rsidR="00D16DD8" w:rsidRPr="004A08A6">
        <w:rPr>
          <w:bCs/>
          <w:lang w:val="en-US"/>
        </w:rPr>
        <w:t xml:space="preserve"> and Tideswell,1997).</w:t>
      </w:r>
      <w:r w:rsidR="009E10B6" w:rsidRPr="004A08A6">
        <w:rPr>
          <w:bCs/>
          <w:lang w:val="en-US"/>
        </w:rPr>
        <w:t xml:space="preserve"> Tourists and community relationship create positive impacts in term of </w:t>
      </w:r>
      <w:r w:rsidR="009E10B6" w:rsidRPr="004A08A6">
        <w:rPr>
          <w:bCs/>
          <w:lang w:val="en-US"/>
        </w:rPr>
        <w:lastRenderedPageBreak/>
        <w:t xml:space="preserve">societal peace, different culture exchange and interaction and negative impacts in term of related environmental </w:t>
      </w:r>
      <w:r w:rsidR="003223D7" w:rsidRPr="004A08A6">
        <w:rPr>
          <w:bCs/>
          <w:lang w:val="en-US"/>
        </w:rPr>
        <w:t xml:space="preserve">and social </w:t>
      </w:r>
      <w:r w:rsidR="00AE3E6E" w:rsidRPr="004A08A6">
        <w:rPr>
          <w:bCs/>
          <w:lang w:val="en-US"/>
        </w:rPr>
        <w:t xml:space="preserve">costs. Tourism helps in improvements </w:t>
      </w:r>
      <w:r w:rsidR="00B6244B" w:rsidRPr="004A08A6">
        <w:rPr>
          <w:bCs/>
          <w:lang w:val="en-US"/>
        </w:rPr>
        <w:t xml:space="preserve">in the term of attraction enhancement, recreational activities and </w:t>
      </w:r>
      <w:r w:rsidR="008206B8" w:rsidRPr="004A08A6">
        <w:rPr>
          <w:bCs/>
          <w:lang w:val="en-US"/>
        </w:rPr>
        <w:t>services. In</w:t>
      </w:r>
      <w:r w:rsidR="00A60D6D" w:rsidRPr="004A08A6">
        <w:rPr>
          <w:bCs/>
          <w:lang w:val="en-US"/>
        </w:rPr>
        <w:t xml:space="preserve"> other way, tourism provides opportunities to community to meet with people, make them friends and explore their self into new world (Kumar et al.,2009). </w:t>
      </w:r>
    </w:p>
    <w:p w14:paraId="334DFABD" w14:textId="77777777" w:rsidR="008206B8" w:rsidRPr="004A08A6" w:rsidRDefault="008206B8" w:rsidP="000526C8">
      <w:pPr>
        <w:spacing w:line="480" w:lineRule="auto"/>
        <w:ind w:left="48"/>
        <w:jc w:val="both"/>
        <w:rPr>
          <w:bCs/>
          <w:lang w:val="en-US"/>
        </w:rPr>
      </w:pPr>
    </w:p>
    <w:p w14:paraId="07A0E7B1" w14:textId="30A0EBCE" w:rsidR="00FF70AE" w:rsidRPr="004A08A6" w:rsidRDefault="00A54470" w:rsidP="000526C8">
      <w:pPr>
        <w:pStyle w:val="ListParagraph"/>
        <w:numPr>
          <w:ilvl w:val="0"/>
          <w:numId w:val="1"/>
        </w:numPr>
        <w:spacing w:line="480" w:lineRule="auto"/>
        <w:jc w:val="both"/>
        <w:rPr>
          <w:rFonts w:ascii="Times New Roman" w:hAnsi="Times New Roman" w:cs="Times New Roman"/>
          <w:b/>
          <w:sz w:val="24"/>
          <w:szCs w:val="24"/>
          <w:lang w:val="en-US"/>
        </w:rPr>
      </w:pPr>
      <w:r w:rsidRPr="004A08A6">
        <w:rPr>
          <w:rFonts w:ascii="Times New Roman" w:hAnsi="Times New Roman" w:cs="Times New Roman"/>
          <w:b/>
          <w:sz w:val="24"/>
          <w:szCs w:val="24"/>
          <w:lang w:val="en-US"/>
        </w:rPr>
        <w:t>Research Methodology:</w:t>
      </w:r>
    </w:p>
    <w:p w14:paraId="28830D6A" w14:textId="7146EE4E" w:rsidR="00A54470" w:rsidRPr="004A08A6" w:rsidRDefault="009744E7" w:rsidP="000526C8">
      <w:pPr>
        <w:spacing w:line="480" w:lineRule="auto"/>
        <w:jc w:val="both"/>
        <w:rPr>
          <w:b/>
          <w:lang w:val="en-US"/>
        </w:rPr>
      </w:pPr>
      <w:r w:rsidRPr="004A08A6">
        <w:rPr>
          <w:b/>
          <w:lang w:val="en-US"/>
        </w:rPr>
        <w:t>Study area and sample</w:t>
      </w:r>
    </w:p>
    <w:p w14:paraId="3EE74586" w14:textId="77777777" w:rsidR="00102BFB" w:rsidRPr="004A08A6" w:rsidRDefault="009744E7" w:rsidP="000526C8">
      <w:pPr>
        <w:spacing w:line="480" w:lineRule="auto"/>
        <w:jc w:val="both"/>
        <w:rPr>
          <w:bCs/>
          <w:lang w:val="en-US"/>
        </w:rPr>
      </w:pPr>
      <w:r w:rsidRPr="004A08A6">
        <w:rPr>
          <w:bCs/>
          <w:lang w:val="en-US"/>
        </w:rPr>
        <w:t xml:space="preserve">District </w:t>
      </w:r>
      <w:proofErr w:type="spellStart"/>
      <w:r w:rsidRPr="004A08A6">
        <w:rPr>
          <w:bCs/>
          <w:lang w:val="en-US"/>
        </w:rPr>
        <w:t>Chamba</w:t>
      </w:r>
      <w:proofErr w:type="spellEnd"/>
      <w:r w:rsidRPr="004A08A6">
        <w:rPr>
          <w:bCs/>
          <w:lang w:val="en-US"/>
        </w:rPr>
        <w:t xml:space="preserve"> of Himachal Pradesh is the study area for this research. It is located at</w:t>
      </w:r>
      <w:r w:rsidR="001C62D0" w:rsidRPr="004A08A6">
        <w:rPr>
          <w:bCs/>
          <w:lang w:val="en-US"/>
        </w:rPr>
        <w:t xml:space="preserve"> 579</w:t>
      </w:r>
      <w:r w:rsidRPr="004A08A6">
        <w:rPr>
          <w:bCs/>
          <w:lang w:val="en-US"/>
        </w:rPr>
        <w:t xml:space="preserve">                                  kms from the capital of </w:t>
      </w:r>
      <w:r w:rsidR="009B6BFA" w:rsidRPr="004A08A6">
        <w:rPr>
          <w:bCs/>
          <w:lang w:val="en-US"/>
        </w:rPr>
        <w:t xml:space="preserve">India, </w:t>
      </w:r>
      <w:r w:rsidR="005035E6" w:rsidRPr="004A08A6">
        <w:rPr>
          <w:bCs/>
          <w:lang w:val="en-US"/>
        </w:rPr>
        <w:t>and 343</w:t>
      </w:r>
      <w:r w:rsidRPr="004A08A6">
        <w:rPr>
          <w:bCs/>
          <w:lang w:val="en-US"/>
        </w:rPr>
        <w:t xml:space="preserve"> kms fro</w:t>
      </w:r>
      <w:r w:rsidR="009B6BFA" w:rsidRPr="004A08A6">
        <w:rPr>
          <w:bCs/>
          <w:lang w:val="en-US"/>
        </w:rPr>
        <w:t>m</w:t>
      </w:r>
      <w:r w:rsidRPr="004A08A6">
        <w:rPr>
          <w:bCs/>
          <w:lang w:val="en-US"/>
        </w:rPr>
        <w:t xml:space="preserve"> the state capital</w:t>
      </w:r>
      <w:r w:rsidR="005035E6" w:rsidRPr="004A08A6">
        <w:rPr>
          <w:bCs/>
          <w:lang w:val="en-US"/>
        </w:rPr>
        <w:t xml:space="preserve"> Shimla</w:t>
      </w:r>
      <w:r w:rsidRPr="004A08A6">
        <w:rPr>
          <w:bCs/>
          <w:lang w:val="en-US"/>
        </w:rPr>
        <w:t xml:space="preserve"> of Himachal </w:t>
      </w:r>
      <w:r w:rsidR="00523FCE" w:rsidRPr="004A08A6">
        <w:rPr>
          <w:bCs/>
          <w:lang w:val="en-US"/>
        </w:rPr>
        <w:t>Pradesh. It</w:t>
      </w:r>
      <w:r w:rsidR="00255492" w:rsidRPr="004A08A6">
        <w:rPr>
          <w:bCs/>
          <w:lang w:val="en-US"/>
        </w:rPr>
        <w:t xml:space="preserve"> is one of the important tourism </w:t>
      </w:r>
      <w:r w:rsidR="004D5D41" w:rsidRPr="004A08A6">
        <w:rPr>
          <w:bCs/>
          <w:lang w:val="en-US"/>
        </w:rPr>
        <w:t>destinations</w:t>
      </w:r>
      <w:r w:rsidR="00255492" w:rsidRPr="004A08A6">
        <w:rPr>
          <w:bCs/>
          <w:lang w:val="en-US"/>
        </w:rPr>
        <w:t xml:space="preserve"> of Himachal Pradesh.</w:t>
      </w:r>
    </w:p>
    <w:p w14:paraId="49310AE4" w14:textId="2BDB1DA1" w:rsidR="009744E7" w:rsidRPr="004A08A6" w:rsidRDefault="004D5D41" w:rsidP="000526C8">
      <w:pPr>
        <w:spacing w:line="480" w:lineRule="auto"/>
        <w:jc w:val="both"/>
        <w:rPr>
          <w:bCs/>
          <w:lang w:val="en-US"/>
        </w:rPr>
      </w:pPr>
      <w:r w:rsidRPr="004A08A6">
        <w:rPr>
          <w:bCs/>
          <w:lang w:val="en-US"/>
        </w:rPr>
        <w:t>Data has been collected through the stratified random sampl</w:t>
      </w:r>
      <w:r w:rsidR="007C26A5" w:rsidRPr="004A08A6">
        <w:rPr>
          <w:bCs/>
          <w:lang w:val="en-US"/>
        </w:rPr>
        <w:t>e with the help of questionnaire. Questionnaires have been filled by the houses in the area</w:t>
      </w:r>
      <w:r w:rsidR="00511B5A" w:rsidRPr="004A08A6">
        <w:rPr>
          <w:bCs/>
          <w:lang w:val="en-US"/>
        </w:rPr>
        <w:t xml:space="preserve"> selected. On the basis of randomly selected area map coordination. During survey if any house denies to answer the questionnaire the next house was selected. Only 18 years above age respondents were selected to </w:t>
      </w:r>
      <w:r w:rsidR="00817E22" w:rsidRPr="004A08A6">
        <w:rPr>
          <w:bCs/>
          <w:lang w:val="en-US"/>
        </w:rPr>
        <w:t xml:space="preserve">respond to questionnaire. Out of 200 </w:t>
      </w:r>
      <w:r w:rsidR="00765A43" w:rsidRPr="004A08A6">
        <w:rPr>
          <w:bCs/>
          <w:lang w:val="en-US"/>
        </w:rPr>
        <w:t>questionnaires</w:t>
      </w:r>
      <w:r w:rsidR="00817E22" w:rsidRPr="004A08A6">
        <w:rPr>
          <w:bCs/>
          <w:lang w:val="en-US"/>
        </w:rPr>
        <w:t xml:space="preserve"> which were used for the </w:t>
      </w:r>
      <w:r w:rsidR="00EA6ED2" w:rsidRPr="004A08A6">
        <w:rPr>
          <w:bCs/>
          <w:lang w:val="en-US"/>
        </w:rPr>
        <w:t>survey,</w:t>
      </w:r>
      <w:r w:rsidR="00817E22" w:rsidRPr="004A08A6">
        <w:rPr>
          <w:bCs/>
          <w:lang w:val="en-US"/>
        </w:rPr>
        <w:t xml:space="preserve"> 180 were selected on the basis of proper filled questionnaire with the total </w:t>
      </w:r>
      <w:r w:rsidR="00765A43" w:rsidRPr="004A08A6">
        <w:rPr>
          <w:bCs/>
          <w:lang w:val="en-US"/>
        </w:rPr>
        <w:t>response</w:t>
      </w:r>
      <w:r w:rsidR="00817E22" w:rsidRPr="004A08A6">
        <w:rPr>
          <w:bCs/>
          <w:lang w:val="en-US"/>
        </w:rPr>
        <w:t xml:space="preserve"> is 90%.</w:t>
      </w:r>
    </w:p>
    <w:p w14:paraId="100C625D" w14:textId="70302946" w:rsidR="00102BFB" w:rsidRPr="004A08A6" w:rsidRDefault="00B806BC" w:rsidP="000B39A6">
      <w:pPr>
        <w:spacing w:line="360" w:lineRule="auto"/>
        <w:jc w:val="both"/>
        <w:rPr>
          <w:bCs/>
          <w:lang w:val="en-US"/>
        </w:rPr>
      </w:pPr>
      <w:r w:rsidRPr="004A08A6">
        <w:rPr>
          <w:noProof/>
        </w:rPr>
        <w:lastRenderedPageBreak/>
        <w:drawing>
          <wp:inline distT="0" distB="0" distL="0" distR="0" wp14:anchorId="02AC676E" wp14:editId="0BE5E63F">
            <wp:extent cx="5715000" cy="4023360"/>
            <wp:effectExtent l="0" t="0" r="0" b="0"/>
            <wp:docPr id="1" name="Picture 1" descr="Chamba Distric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mba District M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023360"/>
                    </a:xfrm>
                    <a:prstGeom prst="rect">
                      <a:avLst/>
                    </a:prstGeom>
                    <a:noFill/>
                    <a:ln>
                      <a:noFill/>
                    </a:ln>
                  </pic:spPr>
                </pic:pic>
              </a:graphicData>
            </a:graphic>
          </wp:inline>
        </w:drawing>
      </w:r>
    </w:p>
    <w:p w14:paraId="10177D99" w14:textId="6CEC65A3" w:rsidR="00B806BC" w:rsidRDefault="00B806BC" w:rsidP="000B39A6">
      <w:pPr>
        <w:spacing w:line="360" w:lineRule="auto"/>
        <w:jc w:val="both"/>
        <w:rPr>
          <w:bCs/>
          <w:lang w:val="en-US"/>
        </w:rPr>
      </w:pPr>
      <w:r w:rsidRPr="004A08A6">
        <w:rPr>
          <w:b/>
          <w:lang w:val="en-US"/>
        </w:rPr>
        <w:t>Fig.1</w:t>
      </w:r>
      <w:r w:rsidRPr="004A08A6">
        <w:rPr>
          <w:bCs/>
          <w:lang w:val="en-US"/>
        </w:rPr>
        <w:t xml:space="preserve"> Map of </w:t>
      </w:r>
      <w:proofErr w:type="spellStart"/>
      <w:r w:rsidRPr="004A08A6">
        <w:rPr>
          <w:bCs/>
          <w:lang w:val="en-US"/>
        </w:rPr>
        <w:t>Chamba</w:t>
      </w:r>
      <w:proofErr w:type="spellEnd"/>
      <w:r w:rsidRPr="004A08A6">
        <w:rPr>
          <w:bCs/>
          <w:lang w:val="en-US"/>
        </w:rPr>
        <w:t xml:space="preserve">   Source: Mapsofindia.com</w:t>
      </w:r>
    </w:p>
    <w:p w14:paraId="4404113B" w14:textId="77777777" w:rsidR="000526C8" w:rsidRPr="004A08A6" w:rsidRDefault="000526C8" w:rsidP="000B39A6">
      <w:pPr>
        <w:spacing w:line="360" w:lineRule="auto"/>
        <w:jc w:val="both"/>
        <w:rPr>
          <w:bCs/>
          <w:lang w:val="en-US"/>
        </w:rPr>
      </w:pPr>
    </w:p>
    <w:p w14:paraId="46E69525" w14:textId="2CF3D0EC" w:rsidR="00D76BBB" w:rsidRPr="004A08A6" w:rsidRDefault="00B27BA1" w:rsidP="000B39A6">
      <w:pPr>
        <w:pStyle w:val="ListParagraph"/>
        <w:numPr>
          <w:ilvl w:val="1"/>
          <w:numId w:val="1"/>
        </w:numPr>
        <w:spacing w:line="360" w:lineRule="auto"/>
        <w:jc w:val="both"/>
        <w:rPr>
          <w:rFonts w:ascii="Times New Roman" w:hAnsi="Times New Roman" w:cs="Times New Roman"/>
          <w:b/>
          <w:sz w:val="24"/>
          <w:szCs w:val="24"/>
          <w:lang w:val="en-US"/>
        </w:rPr>
      </w:pPr>
      <w:r w:rsidRPr="004A08A6">
        <w:rPr>
          <w:rFonts w:ascii="Times New Roman" w:hAnsi="Times New Roman" w:cs="Times New Roman"/>
          <w:b/>
          <w:sz w:val="24"/>
          <w:szCs w:val="24"/>
          <w:lang w:val="en-US"/>
        </w:rPr>
        <w:t>Data analysis</w:t>
      </w:r>
    </w:p>
    <w:p w14:paraId="20A2AB07" w14:textId="77777777" w:rsidR="0082213C" w:rsidRPr="004A08A6" w:rsidRDefault="0082213C" w:rsidP="000B39A6">
      <w:pPr>
        <w:pStyle w:val="ListParagraph"/>
        <w:spacing w:line="360" w:lineRule="auto"/>
        <w:ind w:left="408"/>
        <w:jc w:val="both"/>
        <w:rPr>
          <w:rFonts w:ascii="Times New Roman" w:hAnsi="Times New Roman" w:cs="Times New Roman"/>
          <w:b/>
          <w:sz w:val="24"/>
          <w:szCs w:val="24"/>
          <w:lang w:val="en-US"/>
        </w:rPr>
      </w:pPr>
    </w:p>
    <w:p w14:paraId="1807C49B" w14:textId="71D2D232" w:rsidR="00B27BA1" w:rsidRPr="004A08A6" w:rsidRDefault="00B27BA1" w:rsidP="000526C8">
      <w:pPr>
        <w:pStyle w:val="ListParagraph"/>
        <w:spacing w:line="480" w:lineRule="auto"/>
        <w:ind w:left="408"/>
        <w:jc w:val="both"/>
        <w:rPr>
          <w:rFonts w:ascii="Times New Roman" w:hAnsi="Times New Roman" w:cs="Times New Roman"/>
          <w:bCs/>
          <w:sz w:val="24"/>
          <w:szCs w:val="24"/>
          <w:lang w:val="en-US"/>
        </w:rPr>
      </w:pPr>
      <w:r w:rsidRPr="004A08A6">
        <w:rPr>
          <w:rFonts w:ascii="Times New Roman" w:hAnsi="Times New Roman" w:cs="Times New Roman"/>
          <w:bCs/>
          <w:sz w:val="24"/>
          <w:szCs w:val="24"/>
          <w:lang w:val="en-US"/>
        </w:rPr>
        <w:t xml:space="preserve">Structured questionnaires </w:t>
      </w:r>
      <w:r w:rsidR="00F917DE" w:rsidRPr="004A08A6">
        <w:rPr>
          <w:rFonts w:ascii="Times New Roman" w:hAnsi="Times New Roman" w:cs="Times New Roman"/>
          <w:bCs/>
          <w:sz w:val="24"/>
          <w:szCs w:val="24"/>
          <w:lang w:val="en-US"/>
        </w:rPr>
        <w:t>were</w:t>
      </w:r>
      <w:r w:rsidRPr="004A08A6">
        <w:rPr>
          <w:rFonts w:ascii="Times New Roman" w:hAnsi="Times New Roman" w:cs="Times New Roman"/>
          <w:bCs/>
          <w:sz w:val="24"/>
          <w:szCs w:val="24"/>
          <w:lang w:val="en-US"/>
        </w:rPr>
        <w:t xml:space="preserve"> used as survey instrument for this study. Three sections </w:t>
      </w:r>
      <w:r w:rsidR="00F917DE" w:rsidRPr="004A08A6">
        <w:rPr>
          <w:rFonts w:ascii="Times New Roman" w:hAnsi="Times New Roman" w:cs="Times New Roman"/>
          <w:bCs/>
          <w:sz w:val="24"/>
          <w:szCs w:val="24"/>
          <w:lang w:val="en-US"/>
        </w:rPr>
        <w:t xml:space="preserve">have been created in the </w:t>
      </w:r>
      <w:r w:rsidR="00FB4B65" w:rsidRPr="004A08A6">
        <w:rPr>
          <w:rFonts w:ascii="Times New Roman" w:hAnsi="Times New Roman" w:cs="Times New Roman"/>
          <w:bCs/>
          <w:sz w:val="24"/>
          <w:szCs w:val="24"/>
          <w:lang w:val="en-US"/>
        </w:rPr>
        <w:t>questionnaire;</w:t>
      </w:r>
      <w:r w:rsidR="00F917DE" w:rsidRPr="004A08A6">
        <w:rPr>
          <w:rFonts w:ascii="Times New Roman" w:hAnsi="Times New Roman" w:cs="Times New Roman"/>
          <w:bCs/>
          <w:sz w:val="24"/>
          <w:szCs w:val="24"/>
          <w:lang w:val="en-US"/>
        </w:rPr>
        <w:t xml:space="preserve"> first section </w:t>
      </w:r>
      <w:r w:rsidR="00FB4B65" w:rsidRPr="004A08A6">
        <w:rPr>
          <w:rFonts w:ascii="Times New Roman" w:hAnsi="Times New Roman" w:cs="Times New Roman"/>
          <w:bCs/>
          <w:sz w:val="24"/>
          <w:szCs w:val="24"/>
          <w:lang w:val="en-US"/>
        </w:rPr>
        <w:t>contains the demographic characteristics of the community respondents. The second section was belonging to the economic, cultural and social items of tourism. The total 17 impact indicators were selected</w:t>
      </w:r>
      <w:r w:rsidR="00740458" w:rsidRPr="004A08A6">
        <w:rPr>
          <w:rFonts w:ascii="Times New Roman" w:hAnsi="Times New Roman" w:cs="Times New Roman"/>
          <w:bCs/>
          <w:sz w:val="24"/>
          <w:szCs w:val="24"/>
          <w:lang w:val="en-US"/>
        </w:rPr>
        <w:t xml:space="preserve"> on the basis of their strong impacts on the study </w:t>
      </w:r>
      <w:r w:rsidR="00F64D4B" w:rsidRPr="004A08A6">
        <w:rPr>
          <w:rFonts w:ascii="Times New Roman" w:hAnsi="Times New Roman" w:cs="Times New Roman"/>
          <w:bCs/>
          <w:sz w:val="24"/>
          <w:szCs w:val="24"/>
          <w:lang w:val="en-US"/>
        </w:rPr>
        <w:t>area. Four points</w:t>
      </w:r>
      <w:r w:rsidR="00FB4B65" w:rsidRPr="004A08A6">
        <w:rPr>
          <w:rFonts w:ascii="Times New Roman" w:hAnsi="Times New Roman" w:cs="Times New Roman"/>
          <w:bCs/>
          <w:sz w:val="24"/>
          <w:szCs w:val="24"/>
          <w:lang w:val="en-US"/>
        </w:rPr>
        <w:t xml:space="preserve"> </w:t>
      </w:r>
      <w:r w:rsidR="001065CF" w:rsidRPr="004A08A6">
        <w:rPr>
          <w:rFonts w:ascii="Times New Roman" w:hAnsi="Times New Roman" w:cs="Times New Roman"/>
          <w:bCs/>
          <w:sz w:val="24"/>
          <w:szCs w:val="24"/>
          <w:lang w:val="en-US"/>
        </w:rPr>
        <w:t xml:space="preserve">scale was used </w:t>
      </w:r>
      <w:r w:rsidR="008D75E9" w:rsidRPr="004A08A6">
        <w:rPr>
          <w:rFonts w:ascii="Times New Roman" w:hAnsi="Times New Roman" w:cs="Times New Roman"/>
          <w:bCs/>
          <w:sz w:val="24"/>
          <w:szCs w:val="24"/>
          <w:lang w:val="en-US"/>
        </w:rPr>
        <w:t>(1</w:t>
      </w:r>
      <w:r w:rsidR="001065CF" w:rsidRPr="004A08A6">
        <w:rPr>
          <w:rFonts w:ascii="Times New Roman" w:hAnsi="Times New Roman" w:cs="Times New Roman"/>
          <w:bCs/>
          <w:sz w:val="24"/>
          <w:szCs w:val="24"/>
          <w:lang w:val="en-US"/>
        </w:rPr>
        <w:t xml:space="preserve">=strongly disagree </w:t>
      </w:r>
      <w:r w:rsidR="00520B84" w:rsidRPr="004A08A6">
        <w:rPr>
          <w:rFonts w:ascii="Times New Roman" w:hAnsi="Times New Roman" w:cs="Times New Roman"/>
          <w:bCs/>
          <w:sz w:val="24"/>
          <w:szCs w:val="24"/>
          <w:lang w:val="en-US"/>
        </w:rPr>
        <w:t xml:space="preserve">to 4= Strongly Agree) for the study of the responses of the residents on 17 impacts </w:t>
      </w:r>
      <w:r w:rsidR="008D75E9" w:rsidRPr="004A08A6">
        <w:rPr>
          <w:rFonts w:ascii="Times New Roman" w:hAnsi="Times New Roman" w:cs="Times New Roman"/>
          <w:bCs/>
          <w:sz w:val="24"/>
          <w:szCs w:val="24"/>
          <w:lang w:val="en-US"/>
        </w:rPr>
        <w:t>indicators. The</w:t>
      </w:r>
      <w:r w:rsidR="00444C52" w:rsidRPr="004A08A6">
        <w:rPr>
          <w:rFonts w:ascii="Times New Roman" w:hAnsi="Times New Roman" w:cs="Times New Roman"/>
          <w:bCs/>
          <w:sz w:val="24"/>
          <w:szCs w:val="24"/>
          <w:lang w:val="en-US"/>
        </w:rPr>
        <w:t xml:space="preserve"> selection of all 17 impact indicators is purely on the basis of research studied on the related issues on different area</w:t>
      </w:r>
      <w:r w:rsidR="00507571" w:rsidRPr="004A08A6">
        <w:rPr>
          <w:rFonts w:ascii="Times New Roman" w:hAnsi="Times New Roman" w:cs="Times New Roman"/>
          <w:bCs/>
          <w:sz w:val="24"/>
          <w:szCs w:val="24"/>
          <w:lang w:val="en-US"/>
        </w:rPr>
        <w:t>s</w:t>
      </w:r>
      <w:r w:rsidR="00444C52" w:rsidRPr="004A08A6">
        <w:rPr>
          <w:rFonts w:ascii="Times New Roman" w:hAnsi="Times New Roman" w:cs="Times New Roman"/>
          <w:bCs/>
          <w:sz w:val="24"/>
          <w:szCs w:val="24"/>
          <w:lang w:val="en-US"/>
        </w:rPr>
        <w:t>.</w:t>
      </w:r>
    </w:p>
    <w:p w14:paraId="3FD6CDFD" w14:textId="508AFEF7" w:rsidR="00507571" w:rsidRPr="004A08A6" w:rsidRDefault="00507571" w:rsidP="000526C8">
      <w:pPr>
        <w:spacing w:line="480" w:lineRule="auto"/>
        <w:ind w:left="408"/>
        <w:jc w:val="both"/>
        <w:rPr>
          <w:bCs/>
          <w:lang w:val="en-US"/>
        </w:rPr>
      </w:pPr>
      <w:r w:rsidRPr="004A08A6">
        <w:rPr>
          <w:bCs/>
          <w:lang w:val="en-US"/>
        </w:rPr>
        <w:t xml:space="preserve">The final section is related to the people inclination for the involvement in tourism development planning was tested on the basic questions. For this study the SPSS </w:t>
      </w:r>
      <w:proofErr w:type="spellStart"/>
      <w:r w:rsidRPr="004A08A6">
        <w:rPr>
          <w:bCs/>
          <w:lang w:val="en-US"/>
        </w:rPr>
        <w:t>ver</w:t>
      </w:r>
      <w:proofErr w:type="spellEnd"/>
      <w:r w:rsidRPr="004A08A6">
        <w:rPr>
          <w:bCs/>
          <w:lang w:val="en-US"/>
        </w:rPr>
        <w:t xml:space="preserve"> 16.0 (statistical packages </w:t>
      </w:r>
      <w:r w:rsidRPr="004A08A6">
        <w:rPr>
          <w:bCs/>
          <w:lang w:val="en-US"/>
        </w:rPr>
        <w:lastRenderedPageBreak/>
        <w:t xml:space="preserve">for social sciences) </w:t>
      </w:r>
      <w:r w:rsidR="00CE691C" w:rsidRPr="004A08A6">
        <w:rPr>
          <w:bCs/>
          <w:lang w:val="en-US"/>
        </w:rPr>
        <w:t>is</w:t>
      </w:r>
      <w:r w:rsidRPr="004A08A6">
        <w:rPr>
          <w:bCs/>
          <w:lang w:val="en-US"/>
        </w:rPr>
        <w:t xml:space="preserve"> </w:t>
      </w:r>
      <w:r w:rsidR="00CE691C" w:rsidRPr="004A08A6">
        <w:rPr>
          <w:bCs/>
          <w:lang w:val="en-US"/>
        </w:rPr>
        <w:t xml:space="preserve">used. To evaluate the perception of the community on social, </w:t>
      </w:r>
      <w:r w:rsidR="00125EE5" w:rsidRPr="004A08A6">
        <w:rPr>
          <w:bCs/>
          <w:lang w:val="en-US"/>
        </w:rPr>
        <w:t>economic,</w:t>
      </w:r>
      <w:r w:rsidR="00BF0C03" w:rsidRPr="004A08A6">
        <w:rPr>
          <w:bCs/>
          <w:lang w:val="en-US"/>
        </w:rPr>
        <w:t xml:space="preserve"> cultural and environmental impacts on the study area, the descriptive statistics is used.</w:t>
      </w:r>
    </w:p>
    <w:p w14:paraId="7F642CDB" w14:textId="4119D9AD" w:rsidR="00125EE5" w:rsidRPr="004A08A6" w:rsidRDefault="00125EE5" w:rsidP="000526C8">
      <w:pPr>
        <w:spacing w:line="480" w:lineRule="auto"/>
        <w:ind w:left="408"/>
        <w:jc w:val="both"/>
        <w:rPr>
          <w:b/>
          <w:lang w:val="en-US"/>
        </w:rPr>
      </w:pPr>
    </w:p>
    <w:p w14:paraId="17C08F1A" w14:textId="6C96F9A0" w:rsidR="00125EE5" w:rsidRPr="004A08A6" w:rsidRDefault="00125EE5" w:rsidP="000526C8">
      <w:pPr>
        <w:pStyle w:val="ListParagraph"/>
        <w:numPr>
          <w:ilvl w:val="0"/>
          <w:numId w:val="1"/>
        </w:numPr>
        <w:spacing w:line="480" w:lineRule="auto"/>
        <w:jc w:val="both"/>
        <w:rPr>
          <w:rFonts w:ascii="Times New Roman" w:hAnsi="Times New Roman" w:cs="Times New Roman"/>
          <w:b/>
          <w:sz w:val="24"/>
          <w:szCs w:val="24"/>
          <w:lang w:val="en-US"/>
        </w:rPr>
      </w:pPr>
      <w:r w:rsidRPr="004A08A6">
        <w:rPr>
          <w:rFonts w:ascii="Times New Roman" w:hAnsi="Times New Roman" w:cs="Times New Roman"/>
          <w:b/>
          <w:sz w:val="24"/>
          <w:szCs w:val="24"/>
          <w:lang w:val="en-US"/>
        </w:rPr>
        <w:t>Results and Discussion</w:t>
      </w:r>
    </w:p>
    <w:p w14:paraId="76F35B2B" w14:textId="77777777" w:rsidR="00173AF4" w:rsidRPr="004A08A6" w:rsidRDefault="00173AF4" w:rsidP="000526C8">
      <w:pPr>
        <w:pStyle w:val="ListParagraph"/>
        <w:spacing w:line="480" w:lineRule="auto"/>
        <w:ind w:left="408"/>
        <w:jc w:val="both"/>
        <w:rPr>
          <w:rFonts w:ascii="Times New Roman" w:hAnsi="Times New Roman" w:cs="Times New Roman"/>
          <w:b/>
          <w:sz w:val="24"/>
          <w:szCs w:val="24"/>
          <w:lang w:val="en-US"/>
        </w:rPr>
      </w:pPr>
    </w:p>
    <w:p w14:paraId="3D0E626E" w14:textId="1894EA79" w:rsidR="00125EE5" w:rsidRPr="004A08A6" w:rsidRDefault="00125EE5" w:rsidP="000526C8">
      <w:pPr>
        <w:pStyle w:val="ListParagraph"/>
        <w:spacing w:line="480" w:lineRule="auto"/>
        <w:ind w:left="408"/>
        <w:jc w:val="both"/>
        <w:rPr>
          <w:rFonts w:ascii="Times New Roman" w:hAnsi="Times New Roman" w:cs="Times New Roman"/>
          <w:b/>
          <w:sz w:val="24"/>
          <w:szCs w:val="24"/>
          <w:lang w:val="en-US"/>
        </w:rPr>
      </w:pPr>
      <w:r w:rsidRPr="004A08A6">
        <w:rPr>
          <w:rFonts w:ascii="Times New Roman" w:hAnsi="Times New Roman" w:cs="Times New Roman"/>
          <w:b/>
          <w:sz w:val="24"/>
          <w:szCs w:val="24"/>
          <w:lang w:val="en-US"/>
        </w:rPr>
        <w:t>5.1 The sample profile:</w:t>
      </w:r>
    </w:p>
    <w:p w14:paraId="18454285" w14:textId="498EF152" w:rsidR="00125EE5" w:rsidRPr="004A08A6" w:rsidRDefault="00125EE5" w:rsidP="000526C8">
      <w:pPr>
        <w:pStyle w:val="ListParagraph"/>
        <w:spacing w:line="480" w:lineRule="auto"/>
        <w:ind w:left="408"/>
        <w:jc w:val="both"/>
        <w:rPr>
          <w:rFonts w:ascii="Times New Roman" w:hAnsi="Times New Roman" w:cs="Times New Roman"/>
          <w:bCs/>
          <w:sz w:val="24"/>
          <w:szCs w:val="24"/>
          <w:lang w:val="en-US"/>
        </w:rPr>
      </w:pPr>
      <w:r w:rsidRPr="004A08A6">
        <w:rPr>
          <w:rFonts w:ascii="Times New Roman" w:hAnsi="Times New Roman" w:cs="Times New Roman"/>
          <w:bCs/>
          <w:sz w:val="24"/>
          <w:szCs w:val="24"/>
          <w:lang w:val="en-US"/>
        </w:rPr>
        <w:t xml:space="preserve">     In this study the numbers of male were (63.3%) while the female numbers were (36.7%). Highly educated respondents </w:t>
      </w:r>
      <w:r w:rsidR="0030474E" w:rsidRPr="004A08A6">
        <w:rPr>
          <w:rFonts w:ascii="Times New Roman" w:hAnsi="Times New Roman" w:cs="Times New Roman"/>
          <w:bCs/>
          <w:sz w:val="24"/>
          <w:szCs w:val="24"/>
          <w:lang w:val="en-US"/>
        </w:rPr>
        <w:t>were (</w:t>
      </w:r>
      <w:r w:rsidRPr="004A08A6">
        <w:rPr>
          <w:rFonts w:ascii="Times New Roman" w:hAnsi="Times New Roman" w:cs="Times New Roman"/>
          <w:bCs/>
          <w:sz w:val="24"/>
          <w:szCs w:val="24"/>
          <w:lang w:val="en-US"/>
        </w:rPr>
        <w:t xml:space="preserve">19.3%) </w:t>
      </w:r>
      <w:r w:rsidR="007F5ED9" w:rsidRPr="004A08A6">
        <w:rPr>
          <w:rFonts w:ascii="Times New Roman" w:hAnsi="Times New Roman" w:cs="Times New Roman"/>
          <w:bCs/>
          <w:sz w:val="24"/>
          <w:szCs w:val="24"/>
          <w:lang w:val="en-US"/>
        </w:rPr>
        <w:t>of the sample and medium educated (54.3%) and less educated (26.4</w:t>
      </w:r>
      <w:r w:rsidR="0030474E" w:rsidRPr="004A08A6">
        <w:rPr>
          <w:rFonts w:ascii="Times New Roman" w:hAnsi="Times New Roman" w:cs="Times New Roman"/>
          <w:bCs/>
          <w:sz w:val="24"/>
          <w:szCs w:val="24"/>
          <w:lang w:val="en-US"/>
        </w:rPr>
        <w:t>%) respectively</w:t>
      </w:r>
      <w:r w:rsidR="007F5ED9" w:rsidRPr="004A08A6">
        <w:rPr>
          <w:rFonts w:ascii="Times New Roman" w:hAnsi="Times New Roman" w:cs="Times New Roman"/>
          <w:bCs/>
          <w:sz w:val="24"/>
          <w:szCs w:val="24"/>
          <w:lang w:val="en-US"/>
        </w:rPr>
        <w:t>.</w:t>
      </w:r>
      <w:r w:rsidR="0030474E" w:rsidRPr="004A08A6">
        <w:rPr>
          <w:rFonts w:ascii="Times New Roman" w:hAnsi="Times New Roman" w:cs="Times New Roman"/>
          <w:bCs/>
          <w:sz w:val="24"/>
          <w:szCs w:val="24"/>
          <w:lang w:val="en-US"/>
        </w:rPr>
        <w:t xml:space="preserve"> Low income group comprises of 123 respondents whose monthly income is less than 10000/- per month. Majority of the community respondents belongs to 18-40 age group (46.3%), </w:t>
      </w:r>
      <w:r w:rsidR="00484CCE" w:rsidRPr="004A08A6">
        <w:rPr>
          <w:rFonts w:ascii="Times New Roman" w:hAnsi="Times New Roman" w:cs="Times New Roman"/>
          <w:bCs/>
          <w:sz w:val="24"/>
          <w:szCs w:val="24"/>
          <w:lang w:val="en-US"/>
        </w:rPr>
        <w:t>41-55 age group (23.4%) and 56-and above (30.3%).</w:t>
      </w:r>
    </w:p>
    <w:p w14:paraId="0BCCA864" w14:textId="4564B063" w:rsidR="00C631B6" w:rsidRPr="004A08A6" w:rsidRDefault="00C631B6" w:rsidP="000526C8">
      <w:pPr>
        <w:pStyle w:val="ListParagraph"/>
        <w:spacing w:line="480" w:lineRule="auto"/>
        <w:ind w:left="408"/>
        <w:jc w:val="both"/>
        <w:rPr>
          <w:rFonts w:ascii="Times New Roman" w:hAnsi="Times New Roman" w:cs="Times New Roman"/>
          <w:bCs/>
          <w:sz w:val="24"/>
          <w:szCs w:val="24"/>
          <w:lang w:val="en-US"/>
        </w:rPr>
      </w:pPr>
    </w:p>
    <w:p w14:paraId="42CF9850" w14:textId="31130071" w:rsidR="00C631B6" w:rsidRPr="004A08A6" w:rsidRDefault="00C631B6" w:rsidP="000526C8">
      <w:pPr>
        <w:pStyle w:val="ListParagraph"/>
        <w:spacing w:line="480" w:lineRule="auto"/>
        <w:ind w:left="408"/>
        <w:jc w:val="both"/>
        <w:rPr>
          <w:rFonts w:ascii="Times New Roman" w:hAnsi="Times New Roman" w:cs="Times New Roman"/>
          <w:bCs/>
          <w:sz w:val="24"/>
          <w:szCs w:val="24"/>
          <w:lang w:val="en-US"/>
        </w:rPr>
      </w:pPr>
    </w:p>
    <w:p w14:paraId="4104BE8D" w14:textId="38267272" w:rsidR="00C631B6" w:rsidRPr="004A08A6" w:rsidRDefault="00C631B6" w:rsidP="000526C8">
      <w:pPr>
        <w:pStyle w:val="ListParagraph"/>
        <w:numPr>
          <w:ilvl w:val="1"/>
          <w:numId w:val="1"/>
        </w:numPr>
        <w:spacing w:line="480" w:lineRule="auto"/>
        <w:jc w:val="both"/>
        <w:rPr>
          <w:rFonts w:ascii="Times New Roman" w:hAnsi="Times New Roman" w:cs="Times New Roman"/>
          <w:b/>
          <w:sz w:val="24"/>
          <w:szCs w:val="24"/>
          <w:lang w:val="en-US"/>
        </w:rPr>
      </w:pPr>
      <w:r w:rsidRPr="004A08A6">
        <w:rPr>
          <w:rFonts w:ascii="Times New Roman" w:hAnsi="Times New Roman" w:cs="Times New Roman"/>
          <w:b/>
          <w:sz w:val="24"/>
          <w:szCs w:val="24"/>
          <w:lang w:val="en-US"/>
        </w:rPr>
        <w:t>Result analysis</w:t>
      </w:r>
    </w:p>
    <w:p w14:paraId="779CD4B3" w14:textId="77777777" w:rsidR="00AC064A" w:rsidRPr="004A08A6" w:rsidRDefault="00AC064A" w:rsidP="000526C8">
      <w:pPr>
        <w:pStyle w:val="ListParagraph"/>
        <w:spacing w:line="480" w:lineRule="auto"/>
        <w:ind w:left="408"/>
        <w:jc w:val="both"/>
        <w:rPr>
          <w:rFonts w:ascii="Times New Roman" w:hAnsi="Times New Roman" w:cs="Times New Roman"/>
          <w:bCs/>
          <w:sz w:val="24"/>
          <w:szCs w:val="24"/>
          <w:lang w:val="en-US"/>
        </w:rPr>
      </w:pPr>
    </w:p>
    <w:p w14:paraId="0674567B" w14:textId="6042A410" w:rsidR="00C631B6" w:rsidRPr="004A08A6" w:rsidRDefault="003A2606" w:rsidP="000526C8">
      <w:pPr>
        <w:pStyle w:val="ListParagraph"/>
        <w:spacing w:line="480" w:lineRule="auto"/>
        <w:ind w:left="408"/>
        <w:jc w:val="both"/>
        <w:rPr>
          <w:rFonts w:ascii="Times New Roman" w:hAnsi="Times New Roman" w:cs="Times New Roman"/>
          <w:bCs/>
          <w:sz w:val="24"/>
          <w:szCs w:val="24"/>
          <w:lang w:val="en-US"/>
        </w:rPr>
      </w:pPr>
      <w:r w:rsidRPr="004A08A6">
        <w:rPr>
          <w:rFonts w:ascii="Times New Roman" w:hAnsi="Times New Roman" w:cs="Times New Roman"/>
          <w:bCs/>
          <w:sz w:val="24"/>
          <w:szCs w:val="24"/>
          <w:lang w:val="en-US"/>
        </w:rPr>
        <w:t>It comprises of mean, standard deviation (SD) of the responses on 17 items has been shown in fig. 1. The valid responses are in 152-180.</w:t>
      </w:r>
      <w:r w:rsidR="009C1552" w:rsidRPr="004A08A6">
        <w:rPr>
          <w:rFonts w:ascii="Times New Roman" w:hAnsi="Times New Roman" w:cs="Times New Roman"/>
          <w:bCs/>
          <w:sz w:val="24"/>
          <w:szCs w:val="24"/>
          <w:lang w:val="en-US"/>
        </w:rPr>
        <w:t>The mean results clearly shows that some items have the strong impact</w:t>
      </w:r>
      <w:r w:rsidR="008D4056" w:rsidRPr="004A08A6">
        <w:rPr>
          <w:rFonts w:ascii="Times New Roman" w:hAnsi="Times New Roman" w:cs="Times New Roman"/>
          <w:bCs/>
          <w:sz w:val="24"/>
          <w:szCs w:val="24"/>
          <w:lang w:val="en-US"/>
        </w:rPr>
        <w:t xml:space="preserve"> on community including some positive and negative. The effect of retailing growth (3.10), job opportunity for local community (3.07) cost of living (3.10), income of house hold (2.73) and agricultural field destroying (2.77). The main problem of concern is the agriculture field destruction.</w:t>
      </w:r>
    </w:p>
    <w:p w14:paraId="3CABD077" w14:textId="77777777" w:rsidR="00AC064A" w:rsidRPr="004A08A6" w:rsidRDefault="00AC064A" w:rsidP="000526C8">
      <w:pPr>
        <w:spacing w:line="480" w:lineRule="auto"/>
        <w:ind w:left="408"/>
        <w:jc w:val="both"/>
        <w:rPr>
          <w:bCs/>
          <w:lang w:val="en-US"/>
        </w:rPr>
      </w:pPr>
    </w:p>
    <w:p w14:paraId="1C98B0B6" w14:textId="266938B4" w:rsidR="0056144B" w:rsidRPr="004A08A6" w:rsidRDefault="0056144B" w:rsidP="000526C8">
      <w:pPr>
        <w:spacing w:line="480" w:lineRule="auto"/>
        <w:ind w:left="408"/>
        <w:jc w:val="both"/>
        <w:rPr>
          <w:bCs/>
          <w:lang w:val="en-US"/>
        </w:rPr>
      </w:pPr>
      <w:r w:rsidRPr="004A08A6">
        <w:rPr>
          <w:bCs/>
          <w:lang w:val="en-US"/>
        </w:rPr>
        <w:t xml:space="preserve">To study the community character of 17 impacts factors the varimax rotated factor analysis was implemented giving four factors having eigen value greater than 1.00, which is 62.79% of the total </w:t>
      </w:r>
      <w:r w:rsidRPr="004A08A6">
        <w:rPr>
          <w:bCs/>
          <w:lang w:val="en-US"/>
        </w:rPr>
        <w:lastRenderedPageBreak/>
        <w:t>variance. The sphericity od Bartlett’s test was 1412.174, p &lt; 0.001 and Kaiser was 0.81 clearly indicates that the data is suitable for the factor analysis.</w:t>
      </w:r>
    </w:p>
    <w:p w14:paraId="2DB11234" w14:textId="77777777" w:rsidR="00AC064A" w:rsidRPr="004A08A6" w:rsidRDefault="00AC064A" w:rsidP="000526C8">
      <w:pPr>
        <w:spacing w:line="480" w:lineRule="auto"/>
        <w:ind w:left="408"/>
        <w:jc w:val="both"/>
        <w:rPr>
          <w:bCs/>
          <w:lang w:val="en-US"/>
        </w:rPr>
      </w:pPr>
    </w:p>
    <w:p w14:paraId="7D20CD9E" w14:textId="24FFA2E0" w:rsidR="00AC064A" w:rsidRPr="000526C8" w:rsidRDefault="0056144B" w:rsidP="000526C8">
      <w:pPr>
        <w:spacing w:line="480" w:lineRule="auto"/>
        <w:ind w:left="408"/>
        <w:jc w:val="both"/>
        <w:rPr>
          <w:bCs/>
          <w:lang w:val="en-US"/>
        </w:rPr>
      </w:pPr>
      <w:r w:rsidRPr="004A08A6">
        <w:rPr>
          <w:bCs/>
          <w:lang w:val="en-US"/>
        </w:rPr>
        <w:t>For third factor, the environmental effect of tourism. All items show the negative impacts of tourism on the environment of the study area by mean score. Agriculture field destroying (factor loading 0.72), traffic jams (factor loading 0.83), disappearing the vegetation (factor loading 0.76), soil erosion (factor loading 0.79). All these negative impacts are due to not having proper land use planning and ignoring rules related to it.</w:t>
      </w:r>
    </w:p>
    <w:p w14:paraId="1147A55A" w14:textId="1C156DC5" w:rsidR="008D4056" w:rsidRPr="004A08A6" w:rsidRDefault="008D4056" w:rsidP="000B39A6">
      <w:pPr>
        <w:pStyle w:val="ListParagraph"/>
        <w:spacing w:line="360" w:lineRule="auto"/>
        <w:ind w:left="408"/>
        <w:jc w:val="both"/>
        <w:rPr>
          <w:rFonts w:ascii="Times New Roman" w:hAnsi="Times New Roman" w:cs="Times New Roman"/>
          <w:bCs/>
          <w:sz w:val="24"/>
          <w:szCs w:val="24"/>
          <w:lang w:val="en-US"/>
        </w:rPr>
      </w:pPr>
      <w:r w:rsidRPr="004A08A6">
        <w:rPr>
          <w:rFonts w:ascii="Times New Roman" w:hAnsi="Times New Roman" w:cs="Times New Roman"/>
          <w:b/>
          <w:sz w:val="24"/>
          <w:szCs w:val="24"/>
          <w:lang w:val="en-US"/>
        </w:rPr>
        <w:t>T</w:t>
      </w:r>
      <w:r w:rsidR="007439BB" w:rsidRPr="004A08A6">
        <w:rPr>
          <w:rFonts w:ascii="Times New Roman" w:hAnsi="Times New Roman" w:cs="Times New Roman"/>
          <w:b/>
          <w:sz w:val="24"/>
          <w:szCs w:val="24"/>
          <w:lang w:val="en-US"/>
        </w:rPr>
        <w:t>able 1.</w:t>
      </w:r>
      <w:r w:rsidR="007439BB" w:rsidRPr="004A08A6">
        <w:rPr>
          <w:rFonts w:ascii="Times New Roman" w:hAnsi="Times New Roman" w:cs="Times New Roman"/>
          <w:bCs/>
          <w:sz w:val="24"/>
          <w:szCs w:val="24"/>
          <w:lang w:val="en-US"/>
        </w:rPr>
        <w:t xml:space="preserve"> Factor analysis and descriptive statistics of different tourism impacts in </w:t>
      </w:r>
      <w:proofErr w:type="spellStart"/>
      <w:r w:rsidR="007439BB" w:rsidRPr="004A08A6">
        <w:rPr>
          <w:rFonts w:ascii="Times New Roman" w:hAnsi="Times New Roman" w:cs="Times New Roman"/>
          <w:bCs/>
          <w:sz w:val="24"/>
          <w:szCs w:val="24"/>
          <w:lang w:val="en-US"/>
        </w:rPr>
        <w:t>Chamba</w:t>
      </w:r>
      <w:proofErr w:type="spellEnd"/>
      <w:r w:rsidR="007439BB" w:rsidRPr="004A08A6">
        <w:rPr>
          <w:rFonts w:ascii="Times New Roman" w:hAnsi="Times New Roman" w:cs="Times New Roman"/>
          <w:bCs/>
          <w:sz w:val="24"/>
          <w:szCs w:val="24"/>
          <w:lang w:val="en-US"/>
        </w:rPr>
        <w:t xml:space="preserve"> </w:t>
      </w:r>
    </w:p>
    <w:tbl>
      <w:tblPr>
        <w:tblW w:w="9758" w:type="dxa"/>
        <w:tblLook w:val="04A0" w:firstRow="1" w:lastRow="0" w:firstColumn="1" w:lastColumn="0" w:noHBand="0" w:noVBand="1"/>
      </w:tblPr>
      <w:tblGrid>
        <w:gridCol w:w="3209"/>
        <w:gridCol w:w="925"/>
        <w:gridCol w:w="774"/>
        <w:gridCol w:w="1122"/>
        <w:gridCol w:w="773"/>
        <w:gridCol w:w="755"/>
        <w:gridCol w:w="679"/>
        <w:gridCol w:w="773"/>
        <w:gridCol w:w="748"/>
      </w:tblGrid>
      <w:tr w:rsidR="00C52FC2" w:rsidRPr="004A08A6" w14:paraId="267CE362" w14:textId="77777777" w:rsidTr="00791E8C">
        <w:trPr>
          <w:trHeight w:val="287"/>
        </w:trPr>
        <w:tc>
          <w:tcPr>
            <w:tcW w:w="3209" w:type="dxa"/>
            <w:tcBorders>
              <w:top w:val="nil"/>
              <w:left w:val="nil"/>
              <w:bottom w:val="single" w:sz="4" w:space="0" w:color="000000"/>
              <w:right w:val="nil"/>
            </w:tcBorders>
            <w:shd w:val="clear" w:color="auto" w:fill="auto"/>
            <w:noWrap/>
            <w:hideMark/>
          </w:tcPr>
          <w:p w14:paraId="04C6B2F7" w14:textId="77777777" w:rsidR="00C52FC2" w:rsidRPr="004A08A6" w:rsidRDefault="00C52FC2">
            <w:pPr>
              <w:rPr>
                <w:b/>
                <w:bCs/>
                <w:color w:val="000000"/>
                <w:sz w:val="22"/>
                <w:szCs w:val="22"/>
              </w:rPr>
            </w:pPr>
            <w:r w:rsidRPr="004A08A6">
              <w:rPr>
                <w:b/>
                <w:bCs/>
                <w:color w:val="000000"/>
                <w:sz w:val="22"/>
                <w:szCs w:val="22"/>
              </w:rPr>
              <w:t> </w:t>
            </w:r>
          </w:p>
        </w:tc>
        <w:tc>
          <w:tcPr>
            <w:tcW w:w="2821" w:type="dxa"/>
            <w:gridSpan w:val="3"/>
            <w:tcBorders>
              <w:top w:val="nil"/>
              <w:left w:val="nil"/>
              <w:bottom w:val="single" w:sz="4" w:space="0" w:color="000000"/>
              <w:right w:val="nil"/>
            </w:tcBorders>
            <w:shd w:val="clear" w:color="auto" w:fill="auto"/>
            <w:noWrap/>
            <w:vAlign w:val="center"/>
            <w:hideMark/>
          </w:tcPr>
          <w:p w14:paraId="55CC6613" w14:textId="77777777" w:rsidR="00C52FC2" w:rsidRPr="004A08A6" w:rsidRDefault="00C52FC2">
            <w:pPr>
              <w:jc w:val="center"/>
              <w:rPr>
                <w:b/>
                <w:bCs/>
                <w:color w:val="000000"/>
                <w:sz w:val="22"/>
                <w:szCs w:val="22"/>
              </w:rPr>
            </w:pPr>
            <w:r w:rsidRPr="004A08A6">
              <w:rPr>
                <w:b/>
                <w:bCs/>
                <w:color w:val="000000"/>
                <w:sz w:val="22"/>
                <w:szCs w:val="22"/>
              </w:rPr>
              <w:t>DESCRIPTIVE STATISTICS</w:t>
            </w:r>
          </w:p>
        </w:tc>
        <w:tc>
          <w:tcPr>
            <w:tcW w:w="3728" w:type="dxa"/>
            <w:gridSpan w:val="5"/>
            <w:tcBorders>
              <w:top w:val="nil"/>
              <w:left w:val="nil"/>
              <w:bottom w:val="single" w:sz="4" w:space="0" w:color="000000"/>
              <w:right w:val="nil"/>
            </w:tcBorders>
            <w:shd w:val="clear" w:color="auto" w:fill="auto"/>
            <w:noWrap/>
            <w:vAlign w:val="center"/>
            <w:hideMark/>
          </w:tcPr>
          <w:p w14:paraId="1D74D786" w14:textId="77777777" w:rsidR="00C52FC2" w:rsidRPr="004A08A6" w:rsidRDefault="00C52FC2">
            <w:pPr>
              <w:jc w:val="center"/>
              <w:rPr>
                <w:b/>
                <w:bCs/>
                <w:color w:val="000000"/>
                <w:sz w:val="22"/>
                <w:szCs w:val="22"/>
              </w:rPr>
            </w:pPr>
            <w:r w:rsidRPr="004A08A6">
              <w:rPr>
                <w:b/>
                <w:bCs/>
                <w:color w:val="000000"/>
                <w:sz w:val="22"/>
                <w:szCs w:val="22"/>
              </w:rPr>
              <w:t>FACTOR LOADING</w:t>
            </w:r>
          </w:p>
        </w:tc>
      </w:tr>
      <w:tr w:rsidR="00AC064A" w:rsidRPr="004A08A6" w14:paraId="1ED57943" w14:textId="77777777" w:rsidTr="00791E8C">
        <w:trPr>
          <w:trHeight w:val="1057"/>
        </w:trPr>
        <w:tc>
          <w:tcPr>
            <w:tcW w:w="3209" w:type="dxa"/>
            <w:tcBorders>
              <w:top w:val="nil"/>
              <w:left w:val="nil"/>
              <w:bottom w:val="single" w:sz="4" w:space="0" w:color="000000"/>
              <w:right w:val="nil"/>
            </w:tcBorders>
            <w:shd w:val="clear" w:color="auto" w:fill="auto"/>
            <w:noWrap/>
            <w:vAlign w:val="center"/>
            <w:hideMark/>
          </w:tcPr>
          <w:p w14:paraId="202BE6D1" w14:textId="77777777" w:rsidR="00C52FC2" w:rsidRPr="004A08A6" w:rsidRDefault="00C52FC2">
            <w:pPr>
              <w:jc w:val="center"/>
              <w:rPr>
                <w:b/>
                <w:bCs/>
                <w:color w:val="000000"/>
                <w:sz w:val="22"/>
                <w:szCs w:val="22"/>
              </w:rPr>
            </w:pPr>
            <w:r w:rsidRPr="004A08A6">
              <w:rPr>
                <w:b/>
                <w:bCs/>
                <w:color w:val="000000"/>
                <w:sz w:val="22"/>
                <w:szCs w:val="22"/>
              </w:rPr>
              <w:t>ITEMS</w:t>
            </w:r>
          </w:p>
        </w:tc>
        <w:tc>
          <w:tcPr>
            <w:tcW w:w="925" w:type="dxa"/>
            <w:tcBorders>
              <w:top w:val="nil"/>
              <w:left w:val="nil"/>
              <w:bottom w:val="single" w:sz="4" w:space="0" w:color="000000"/>
              <w:right w:val="nil"/>
            </w:tcBorders>
            <w:shd w:val="clear" w:color="auto" w:fill="auto"/>
            <w:vAlign w:val="center"/>
            <w:hideMark/>
          </w:tcPr>
          <w:p w14:paraId="4F42ACF4" w14:textId="77777777" w:rsidR="00C52FC2" w:rsidRPr="004A08A6" w:rsidRDefault="00C52FC2">
            <w:pPr>
              <w:jc w:val="center"/>
              <w:rPr>
                <w:b/>
                <w:bCs/>
                <w:color w:val="000000"/>
                <w:sz w:val="22"/>
                <w:szCs w:val="22"/>
              </w:rPr>
            </w:pPr>
            <w:r w:rsidRPr="004A08A6">
              <w:rPr>
                <w:b/>
                <w:bCs/>
                <w:color w:val="000000"/>
                <w:sz w:val="22"/>
                <w:szCs w:val="22"/>
              </w:rPr>
              <w:t>Sample size N</w:t>
            </w:r>
          </w:p>
        </w:tc>
        <w:tc>
          <w:tcPr>
            <w:tcW w:w="774" w:type="dxa"/>
            <w:tcBorders>
              <w:top w:val="nil"/>
              <w:left w:val="nil"/>
              <w:bottom w:val="single" w:sz="4" w:space="0" w:color="000000"/>
              <w:right w:val="nil"/>
            </w:tcBorders>
            <w:shd w:val="clear" w:color="auto" w:fill="auto"/>
            <w:vAlign w:val="center"/>
            <w:hideMark/>
          </w:tcPr>
          <w:p w14:paraId="4BF1DBFD" w14:textId="77777777" w:rsidR="00C52FC2" w:rsidRPr="004A08A6" w:rsidRDefault="00C52FC2">
            <w:pPr>
              <w:jc w:val="center"/>
              <w:rPr>
                <w:b/>
                <w:bCs/>
                <w:color w:val="000000"/>
                <w:sz w:val="22"/>
                <w:szCs w:val="22"/>
              </w:rPr>
            </w:pPr>
            <w:r w:rsidRPr="004A08A6">
              <w:rPr>
                <w:b/>
                <w:bCs/>
                <w:color w:val="000000"/>
                <w:sz w:val="22"/>
                <w:szCs w:val="22"/>
              </w:rPr>
              <w:t>Mean</w:t>
            </w:r>
          </w:p>
        </w:tc>
        <w:tc>
          <w:tcPr>
            <w:tcW w:w="1120" w:type="dxa"/>
            <w:tcBorders>
              <w:top w:val="nil"/>
              <w:left w:val="nil"/>
              <w:bottom w:val="single" w:sz="4" w:space="0" w:color="000000"/>
              <w:right w:val="nil"/>
            </w:tcBorders>
            <w:shd w:val="clear" w:color="auto" w:fill="auto"/>
            <w:vAlign w:val="center"/>
            <w:hideMark/>
          </w:tcPr>
          <w:p w14:paraId="18916077" w14:textId="52A62F09" w:rsidR="00C52FC2" w:rsidRPr="004A08A6" w:rsidRDefault="00AC064A">
            <w:pPr>
              <w:jc w:val="center"/>
              <w:rPr>
                <w:b/>
                <w:bCs/>
                <w:color w:val="000000"/>
                <w:sz w:val="22"/>
                <w:szCs w:val="22"/>
              </w:rPr>
            </w:pPr>
            <w:r w:rsidRPr="004A08A6">
              <w:rPr>
                <w:b/>
                <w:bCs/>
                <w:color w:val="000000"/>
                <w:sz w:val="22"/>
                <w:szCs w:val="22"/>
              </w:rPr>
              <w:t>Standard</w:t>
            </w:r>
            <w:r w:rsidR="00C52FC2" w:rsidRPr="004A08A6">
              <w:rPr>
                <w:b/>
                <w:bCs/>
                <w:color w:val="000000"/>
                <w:sz w:val="22"/>
                <w:szCs w:val="22"/>
              </w:rPr>
              <w:t xml:space="preserve"> deviation (SD)</w:t>
            </w:r>
          </w:p>
        </w:tc>
        <w:tc>
          <w:tcPr>
            <w:tcW w:w="773" w:type="dxa"/>
            <w:tcBorders>
              <w:top w:val="nil"/>
              <w:left w:val="nil"/>
              <w:bottom w:val="single" w:sz="4" w:space="0" w:color="000000"/>
              <w:right w:val="nil"/>
            </w:tcBorders>
            <w:shd w:val="clear" w:color="auto" w:fill="auto"/>
            <w:vAlign w:val="center"/>
            <w:hideMark/>
          </w:tcPr>
          <w:p w14:paraId="1C2E69C2" w14:textId="77777777" w:rsidR="00C52FC2" w:rsidRPr="004A08A6" w:rsidRDefault="00C52FC2">
            <w:pPr>
              <w:jc w:val="center"/>
              <w:rPr>
                <w:b/>
                <w:bCs/>
                <w:color w:val="000000"/>
                <w:sz w:val="22"/>
                <w:szCs w:val="22"/>
              </w:rPr>
            </w:pPr>
            <w:r w:rsidRPr="004A08A6">
              <w:rPr>
                <w:b/>
                <w:bCs/>
                <w:color w:val="000000"/>
                <w:sz w:val="22"/>
                <w:szCs w:val="22"/>
              </w:rPr>
              <w:t>1</w:t>
            </w:r>
          </w:p>
        </w:tc>
        <w:tc>
          <w:tcPr>
            <w:tcW w:w="755" w:type="dxa"/>
            <w:tcBorders>
              <w:top w:val="nil"/>
              <w:left w:val="nil"/>
              <w:bottom w:val="single" w:sz="4" w:space="0" w:color="000000"/>
              <w:right w:val="nil"/>
            </w:tcBorders>
            <w:shd w:val="clear" w:color="auto" w:fill="auto"/>
            <w:vAlign w:val="center"/>
            <w:hideMark/>
          </w:tcPr>
          <w:p w14:paraId="3B9BF79E" w14:textId="77777777" w:rsidR="00C52FC2" w:rsidRPr="004A08A6" w:rsidRDefault="00C52FC2">
            <w:pPr>
              <w:jc w:val="center"/>
              <w:rPr>
                <w:b/>
                <w:bCs/>
                <w:color w:val="000000"/>
                <w:sz w:val="22"/>
                <w:szCs w:val="22"/>
              </w:rPr>
            </w:pPr>
            <w:r w:rsidRPr="004A08A6">
              <w:rPr>
                <w:b/>
                <w:bCs/>
                <w:color w:val="000000"/>
                <w:sz w:val="22"/>
                <w:szCs w:val="22"/>
              </w:rPr>
              <w:t>2</w:t>
            </w:r>
          </w:p>
        </w:tc>
        <w:tc>
          <w:tcPr>
            <w:tcW w:w="679" w:type="dxa"/>
            <w:tcBorders>
              <w:top w:val="nil"/>
              <w:left w:val="nil"/>
              <w:bottom w:val="single" w:sz="4" w:space="0" w:color="000000"/>
              <w:right w:val="nil"/>
            </w:tcBorders>
            <w:shd w:val="clear" w:color="auto" w:fill="auto"/>
            <w:vAlign w:val="center"/>
            <w:hideMark/>
          </w:tcPr>
          <w:p w14:paraId="69772E74" w14:textId="77777777" w:rsidR="00C52FC2" w:rsidRPr="004A08A6" w:rsidRDefault="00C52FC2">
            <w:pPr>
              <w:jc w:val="center"/>
              <w:rPr>
                <w:b/>
                <w:bCs/>
                <w:color w:val="000000"/>
                <w:sz w:val="22"/>
                <w:szCs w:val="22"/>
              </w:rPr>
            </w:pPr>
            <w:r w:rsidRPr="004A08A6">
              <w:rPr>
                <w:b/>
                <w:bCs/>
                <w:color w:val="000000"/>
                <w:sz w:val="22"/>
                <w:szCs w:val="22"/>
              </w:rPr>
              <w:t>3</w:t>
            </w:r>
          </w:p>
        </w:tc>
        <w:tc>
          <w:tcPr>
            <w:tcW w:w="773" w:type="dxa"/>
            <w:tcBorders>
              <w:top w:val="nil"/>
              <w:left w:val="nil"/>
              <w:bottom w:val="single" w:sz="4" w:space="0" w:color="000000"/>
              <w:right w:val="nil"/>
            </w:tcBorders>
            <w:shd w:val="clear" w:color="auto" w:fill="auto"/>
            <w:vAlign w:val="center"/>
            <w:hideMark/>
          </w:tcPr>
          <w:p w14:paraId="1C3E11FA" w14:textId="77777777" w:rsidR="00C52FC2" w:rsidRPr="004A08A6" w:rsidRDefault="00C52FC2">
            <w:pPr>
              <w:jc w:val="center"/>
              <w:rPr>
                <w:b/>
                <w:bCs/>
                <w:color w:val="000000"/>
                <w:sz w:val="22"/>
                <w:szCs w:val="22"/>
              </w:rPr>
            </w:pPr>
            <w:r w:rsidRPr="004A08A6">
              <w:rPr>
                <w:b/>
                <w:bCs/>
                <w:color w:val="000000"/>
                <w:sz w:val="22"/>
                <w:szCs w:val="22"/>
              </w:rPr>
              <w:t>4</w:t>
            </w:r>
          </w:p>
        </w:tc>
        <w:tc>
          <w:tcPr>
            <w:tcW w:w="745" w:type="dxa"/>
            <w:tcBorders>
              <w:top w:val="nil"/>
              <w:left w:val="nil"/>
              <w:bottom w:val="single" w:sz="4" w:space="0" w:color="000000"/>
              <w:right w:val="nil"/>
            </w:tcBorders>
            <w:shd w:val="clear" w:color="auto" w:fill="auto"/>
            <w:vAlign w:val="center"/>
            <w:hideMark/>
          </w:tcPr>
          <w:p w14:paraId="144464A3" w14:textId="77777777" w:rsidR="00C52FC2" w:rsidRPr="004A08A6" w:rsidRDefault="00C52FC2">
            <w:pPr>
              <w:jc w:val="center"/>
              <w:rPr>
                <w:b/>
                <w:bCs/>
                <w:color w:val="000000"/>
                <w:sz w:val="22"/>
                <w:szCs w:val="22"/>
              </w:rPr>
            </w:pPr>
            <w:r w:rsidRPr="004A08A6">
              <w:rPr>
                <w:b/>
                <w:bCs/>
                <w:color w:val="000000"/>
                <w:sz w:val="22"/>
                <w:szCs w:val="22"/>
              </w:rPr>
              <w:t>5</w:t>
            </w:r>
          </w:p>
        </w:tc>
      </w:tr>
      <w:tr w:rsidR="00791E8C" w:rsidRPr="004A08A6" w14:paraId="20E2BCB8" w14:textId="77777777" w:rsidTr="00791E8C">
        <w:trPr>
          <w:trHeight w:val="576"/>
        </w:trPr>
        <w:tc>
          <w:tcPr>
            <w:tcW w:w="3209" w:type="dxa"/>
            <w:tcBorders>
              <w:top w:val="nil"/>
              <w:left w:val="nil"/>
              <w:bottom w:val="nil"/>
              <w:right w:val="nil"/>
            </w:tcBorders>
            <w:shd w:val="clear" w:color="auto" w:fill="auto"/>
            <w:hideMark/>
          </w:tcPr>
          <w:p w14:paraId="7E99D415" w14:textId="77777777" w:rsidR="00C52FC2" w:rsidRPr="004A08A6" w:rsidRDefault="00C52FC2">
            <w:pPr>
              <w:rPr>
                <w:b/>
                <w:bCs/>
                <w:color w:val="000000"/>
                <w:sz w:val="22"/>
                <w:szCs w:val="22"/>
              </w:rPr>
            </w:pPr>
            <w:r w:rsidRPr="004A08A6">
              <w:rPr>
                <w:b/>
                <w:bCs/>
                <w:color w:val="000000"/>
                <w:sz w:val="22"/>
                <w:szCs w:val="22"/>
              </w:rPr>
              <w:t>Factor 1: social and cultural impacts factor</w:t>
            </w:r>
          </w:p>
        </w:tc>
        <w:tc>
          <w:tcPr>
            <w:tcW w:w="925" w:type="dxa"/>
            <w:tcBorders>
              <w:top w:val="nil"/>
              <w:left w:val="nil"/>
              <w:bottom w:val="nil"/>
              <w:right w:val="nil"/>
            </w:tcBorders>
            <w:shd w:val="clear" w:color="auto" w:fill="auto"/>
            <w:noWrap/>
            <w:vAlign w:val="center"/>
            <w:hideMark/>
          </w:tcPr>
          <w:p w14:paraId="6E6A142D" w14:textId="77777777" w:rsidR="00C52FC2" w:rsidRPr="004A08A6" w:rsidRDefault="00C52FC2">
            <w:pPr>
              <w:rPr>
                <w:b/>
                <w:bCs/>
                <w:color w:val="000000"/>
                <w:sz w:val="22"/>
                <w:szCs w:val="22"/>
              </w:rPr>
            </w:pPr>
          </w:p>
        </w:tc>
        <w:tc>
          <w:tcPr>
            <w:tcW w:w="774" w:type="dxa"/>
            <w:tcBorders>
              <w:top w:val="nil"/>
              <w:left w:val="nil"/>
              <w:bottom w:val="nil"/>
              <w:right w:val="nil"/>
            </w:tcBorders>
            <w:shd w:val="clear" w:color="auto" w:fill="auto"/>
            <w:noWrap/>
            <w:vAlign w:val="center"/>
            <w:hideMark/>
          </w:tcPr>
          <w:p w14:paraId="7694E793" w14:textId="77777777" w:rsidR="00C52FC2" w:rsidRPr="004A08A6" w:rsidRDefault="00C52FC2">
            <w:pPr>
              <w:jc w:val="center"/>
              <w:rPr>
                <w:sz w:val="20"/>
                <w:szCs w:val="20"/>
              </w:rPr>
            </w:pPr>
          </w:p>
        </w:tc>
        <w:tc>
          <w:tcPr>
            <w:tcW w:w="1120" w:type="dxa"/>
            <w:tcBorders>
              <w:top w:val="nil"/>
              <w:left w:val="nil"/>
              <w:bottom w:val="nil"/>
              <w:right w:val="nil"/>
            </w:tcBorders>
            <w:shd w:val="clear" w:color="auto" w:fill="auto"/>
            <w:noWrap/>
            <w:vAlign w:val="center"/>
            <w:hideMark/>
          </w:tcPr>
          <w:p w14:paraId="4984DB87" w14:textId="77777777" w:rsidR="00C52FC2" w:rsidRPr="004A08A6" w:rsidRDefault="00C52FC2">
            <w:pPr>
              <w:jc w:val="center"/>
              <w:rPr>
                <w:sz w:val="20"/>
                <w:szCs w:val="20"/>
              </w:rPr>
            </w:pPr>
          </w:p>
        </w:tc>
        <w:tc>
          <w:tcPr>
            <w:tcW w:w="773" w:type="dxa"/>
            <w:tcBorders>
              <w:top w:val="nil"/>
              <w:left w:val="nil"/>
              <w:bottom w:val="nil"/>
              <w:right w:val="nil"/>
            </w:tcBorders>
            <w:shd w:val="clear" w:color="auto" w:fill="auto"/>
            <w:noWrap/>
            <w:vAlign w:val="center"/>
            <w:hideMark/>
          </w:tcPr>
          <w:p w14:paraId="08E69DE4" w14:textId="77777777" w:rsidR="00C52FC2" w:rsidRPr="004A08A6" w:rsidRDefault="00C52FC2">
            <w:pPr>
              <w:jc w:val="center"/>
              <w:rPr>
                <w:sz w:val="20"/>
                <w:szCs w:val="20"/>
              </w:rPr>
            </w:pPr>
          </w:p>
        </w:tc>
        <w:tc>
          <w:tcPr>
            <w:tcW w:w="755" w:type="dxa"/>
            <w:tcBorders>
              <w:top w:val="nil"/>
              <w:left w:val="nil"/>
              <w:bottom w:val="nil"/>
              <w:right w:val="nil"/>
            </w:tcBorders>
            <w:shd w:val="clear" w:color="auto" w:fill="auto"/>
            <w:noWrap/>
            <w:vAlign w:val="center"/>
            <w:hideMark/>
          </w:tcPr>
          <w:p w14:paraId="1243F11F" w14:textId="77777777" w:rsidR="00C52FC2" w:rsidRPr="004A08A6" w:rsidRDefault="00C52FC2">
            <w:pPr>
              <w:jc w:val="center"/>
              <w:rPr>
                <w:sz w:val="20"/>
                <w:szCs w:val="20"/>
              </w:rPr>
            </w:pPr>
          </w:p>
        </w:tc>
        <w:tc>
          <w:tcPr>
            <w:tcW w:w="679" w:type="dxa"/>
            <w:tcBorders>
              <w:top w:val="nil"/>
              <w:left w:val="nil"/>
              <w:bottom w:val="nil"/>
              <w:right w:val="nil"/>
            </w:tcBorders>
            <w:shd w:val="clear" w:color="auto" w:fill="auto"/>
            <w:noWrap/>
            <w:vAlign w:val="center"/>
            <w:hideMark/>
          </w:tcPr>
          <w:p w14:paraId="5385FC11" w14:textId="77777777" w:rsidR="00C52FC2" w:rsidRPr="004A08A6" w:rsidRDefault="00C52FC2">
            <w:pPr>
              <w:jc w:val="center"/>
              <w:rPr>
                <w:sz w:val="20"/>
                <w:szCs w:val="20"/>
              </w:rPr>
            </w:pPr>
          </w:p>
        </w:tc>
        <w:tc>
          <w:tcPr>
            <w:tcW w:w="773" w:type="dxa"/>
            <w:tcBorders>
              <w:top w:val="nil"/>
              <w:left w:val="nil"/>
              <w:bottom w:val="nil"/>
              <w:right w:val="nil"/>
            </w:tcBorders>
            <w:shd w:val="clear" w:color="auto" w:fill="auto"/>
            <w:noWrap/>
            <w:vAlign w:val="center"/>
            <w:hideMark/>
          </w:tcPr>
          <w:p w14:paraId="5623EECB" w14:textId="77777777" w:rsidR="00C52FC2" w:rsidRPr="004A08A6" w:rsidRDefault="00C52FC2">
            <w:pPr>
              <w:jc w:val="center"/>
              <w:rPr>
                <w:sz w:val="20"/>
                <w:szCs w:val="20"/>
              </w:rPr>
            </w:pPr>
          </w:p>
        </w:tc>
        <w:tc>
          <w:tcPr>
            <w:tcW w:w="745" w:type="dxa"/>
            <w:tcBorders>
              <w:top w:val="nil"/>
              <w:left w:val="nil"/>
              <w:bottom w:val="nil"/>
              <w:right w:val="nil"/>
            </w:tcBorders>
            <w:shd w:val="clear" w:color="auto" w:fill="auto"/>
            <w:noWrap/>
            <w:vAlign w:val="center"/>
            <w:hideMark/>
          </w:tcPr>
          <w:p w14:paraId="3B8CBAB0" w14:textId="77777777" w:rsidR="00C52FC2" w:rsidRPr="004A08A6" w:rsidRDefault="00C52FC2">
            <w:pPr>
              <w:jc w:val="center"/>
              <w:rPr>
                <w:sz w:val="20"/>
                <w:szCs w:val="20"/>
              </w:rPr>
            </w:pPr>
          </w:p>
        </w:tc>
      </w:tr>
      <w:tr w:rsidR="00791E8C" w:rsidRPr="004A08A6" w14:paraId="1402A261" w14:textId="77777777" w:rsidTr="00791E8C">
        <w:trPr>
          <w:trHeight w:val="287"/>
        </w:trPr>
        <w:tc>
          <w:tcPr>
            <w:tcW w:w="3209" w:type="dxa"/>
            <w:tcBorders>
              <w:top w:val="nil"/>
              <w:left w:val="nil"/>
              <w:bottom w:val="nil"/>
              <w:right w:val="nil"/>
            </w:tcBorders>
            <w:shd w:val="clear" w:color="auto" w:fill="auto"/>
            <w:hideMark/>
          </w:tcPr>
          <w:p w14:paraId="356E9CF6" w14:textId="52819DB4" w:rsidR="00C52FC2" w:rsidRPr="004A08A6" w:rsidRDefault="008F7B3A">
            <w:pPr>
              <w:rPr>
                <w:color w:val="000000"/>
                <w:sz w:val="22"/>
                <w:szCs w:val="22"/>
              </w:rPr>
            </w:pPr>
            <w:r w:rsidRPr="004A08A6">
              <w:rPr>
                <w:color w:val="000000"/>
                <w:sz w:val="22"/>
                <w:szCs w:val="22"/>
              </w:rPr>
              <w:t>Increase</w:t>
            </w:r>
            <w:r w:rsidR="00C52FC2" w:rsidRPr="004A08A6">
              <w:rPr>
                <w:color w:val="000000"/>
                <w:sz w:val="22"/>
                <w:szCs w:val="22"/>
              </w:rPr>
              <w:t xml:space="preserve"> in social problems and crime</w:t>
            </w:r>
          </w:p>
        </w:tc>
        <w:tc>
          <w:tcPr>
            <w:tcW w:w="925" w:type="dxa"/>
            <w:tcBorders>
              <w:top w:val="nil"/>
              <w:left w:val="nil"/>
              <w:bottom w:val="nil"/>
              <w:right w:val="nil"/>
            </w:tcBorders>
            <w:shd w:val="clear" w:color="auto" w:fill="auto"/>
            <w:noWrap/>
            <w:vAlign w:val="center"/>
            <w:hideMark/>
          </w:tcPr>
          <w:p w14:paraId="6F885318" w14:textId="77777777" w:rsidR="00C52FC2" w:rsidRPr="004A08A6" w:rsidRDefault="00C52FC2">
            <w:pPr>
              <w:jc w:val="center"/>
              <w:rPr>
                <w:color w:val="000000"/>
                <w:sz w:val="22"/>
                <w:szCs w:val="22"/>
              </w:rPr>
            </w:pPr>
            <w:r w:rsidRPr="004A08A6">
              <w:rPr>
                <w:color w:val="000000"/>
                <w:sz w:val="22"/>
                <w:szCs w:val="22"/>
              </w:rPr>
              <w:t>170</w:t>
            </w:r>
          </w:p>
        </w:tc>
        <w:tc>
          <w:tcPr>
            <w:tcW w:w="774" w:type="dxa"/>
            <w:tcBorders>
              <w:top w:val="nil"/>
              <w:left w:val="nil"/>
              <w:bottom w:val="nil"/>
              <w:right w:val="nil"/>
            </w:tcBorders>
            <w:shd w:val="clear" w:color="auto" w:fill="auto"/>
            <w:noWrap/>
            <w:vAlign w:val="center"/>
            <w:hideMark/>
          </w:tcPr>
          <w:p w14:paraId="5BE8B5BB" w14:textId="77777777" w:rsidR="00C52FC2" w:rsidRPr="004A08A6" w:rsidRDefault="00C52FC2">
            <w:pPr>
              <w:jc w:val="center"/>
              <w:rPr>
                <w:color w:val="000000"/>
                <w:sz w:val="22"/>
                <w:szCs w:val="22"/>
              </w:rPr>
            </w:pPr>
            <w:r w:rsidRPr="004A08A6">
              <w:rPr>
                <w:color w:val="000000"/>
                <w:sz w:val="22"/>
                <w:szCs w:val="22"/>
              </w:rPr>
              <w:t>2.03</w:t>
            </w:r>
          </w:p>
        </w:tc>
        <w:tc>
          <w:tcPr>
            <w:tcW w:w="1120" w:type="dxa"/>
            <w:tcBorders>
              <w:top w:val="nil"/>
              <w:left w:val="nil"/>
              <w:bottom w:val="nil"/>
              <w:right w:val="nil"/>
            </w:tcBorders>
            <w:shd w:val="clear" w:color="auto" w:fill="auto"/>
            <w:noWrap/>
            <w:vAlign w:val="center"/>
            <w:hideMark/>
          </w:tcPr>
          <w:p w14:paraId="0990A413" w14:textId="77777777" w:rsidR="00C52FC2" w:rsidRPr="004A08A6" w:rsidRDefault="00C52FC2">
            <w:pPr>
              <w:jc w:val="center"/>
              <w:rPr>
                <w:color w:val="000000"/>
                <w:sz w:val="22"/>
                <w:szCs w:val="22"/>
              </w:rPr>
            </w:pPr>
            <w:r w:rsidRPr="004A08A6">
              <w:rPr>
                <w:color w:val="000000"/>
                <w:sz w:val="22"/>
                <w:szCs w:val="22"/>
              </w:rPr>
              <w:t>0.94</w:t>
            </w:r>
          </w:p>
        </w:tc>
        <w:tc>
          <w:tcPr>
            <w:tcW w:w="773" w:type="dxa"/>
            <w:tcBorders>
              <w:top w:val="nil"/>
              <w:left w:val="nil"/>
              <w:bottom w:val="nil"/>
              <w:right w:val="nil"/>
            </w:tcBorders>
            <w:shd w:val="clear" w:color="auto" w:fill="auto"/>
            <w:noWrap/>
            <w:vAlign w:val="center"/>
            <w:hideMark/>
          </w:tcPr>
          <w:p w14:paraId="0CF317EA" w14:textId="77777777" w:rsidR="00C52FC2" w:rsidRPr="004A08A6" w:rsidRDefault="00C52FC2">
            <w:pPr>
              <w:jc w:val="center"/>
              <w:rPr>
                <w:color w:val="000000"/>
                <w:sz w:val="22"/>
                <w:szCs w:val="22"/>
              </w:rPr>
            </w:pPr>
            <w:r w:rsidRPr="004A08A6">
              <w:rPr>
                <w:color w:val="000000"/>
                <w:sz w:val="22"/>
                <w:szCs w:val="22"/>
              </w:rPr>
              <w:t>0.1</w:t>
            </w:r>
          </w:p>
        </w:tc>
        <w:tc>
          <w:tcPr>
            <w:tcW w:w="755" w:type="dxa"/>
            <w:tcBorders>
              <w:top w:val="nil"/>
              <w:left w:val="nil"/>
              <w:bottom w:val="nil"/>
              <w:right w:val="nil"/>
            </w:tcBorders>
            <w:shd w:val="clear" w:color="auto" w:fill="auto"/>
            <w:noWrap/>
            <w:vAlign w:val="center"/>
            <w:hideMark/>
          </w:tcPr>
          <w:p w14:paraId="64E92986" w14:textId="77777777" w:rsidR="00C52FC2" w:rsidRPr="004A08A6" w:rsidRDefault="00C52FC2">
            <w:pPr>
              <w:jc w:val="center"/>
              <w:rPr>
                <w:color w:val="000000"/>
                <w:sz w:val="22"/>
                <w:szCs w:val="22"/>
              </w:rPr>
            </w:pPr>
            <w:r w:rsidRPr="004A08A6">
              <w:rPr>
                <w:color w:val="000000"/>
                <w:sz w:val="22"/>
                <w:szCs w:val="22"/>
              </w:rPr>
              <w:t>0.77</w:t>
            </w:r>
          </w:p>
        </w:tc>
        <w:tc>
          <w:tcPr>
            <w:tcW w:w="679" w:type="dxa"/>
            <w:tcBorders>
              <w:top w:val="nil"/>
              <w:left w:val="nil"/>
              <w:bottom w:val="nil"/>
              <w:right w:val="nil"/>
            </w:tcBorders>
            <w:shd w:val="clear" w:color="auto" w:fill="auto"/>
            <w:noWrap/>
            <w:vAlign w:val="center"/>
            <w:hideMark/>
          </w:tcPr>
          <w:p w14:paraId="5FEAD863" w14:textId="77777777" w:rsidR="00C52FC2" w:rsidRPr="004A08A6" w:rsidRDefault="00C52FC2">
            <w:pPr>
              <w:jc w:val="center"/>
              <w:rPr>
                <w:color w:val="000000"/>
                <w:sz w:val="22"/>
                <w:szCs w:val="22"/>
              </w:rPr>
            </w:pPr>
            <w:r w:rsidRPr="004A08A6">
              <w:rPr>
                <w:color w:val="000000"/>
                <w:sz w:val="22"/>
                <w:szCs w:val="22"/>
              </w:rPr>
              <w:t>-0.14</w:t>
            </w:r>
          </w:p>
        </w:tc>
        <w:tc>
          <w:tcPr>
            <w:tcW w:w="773" w:type="dxa"/>
            <w:tcBorders>
              <w:top w:val="nil"/>
              <w:left w:val="nil"/>
              <w:bottom w:val="nil"/>
              <w:right w:val="nil"/>
            </w:tcBorders>
            <w:shd w:val="clear" w:color="auto" w:fill="auto"/>
            <w:noWrap/>
            <w:vAlign w:val="center"/>
            <w:hideMark/>
          </w:tcPr>
          <w:p w14:paraId="4F7C3E95" w14:textId="77777777" w:rsidR="00C52FC2" w:rsidRPr="004A08A6" w:rsidRDefault="00C52FC2">
            <w:pPr>
              <w:jc w:val="center"/>
              <w:rPr>
                <w:color w:val="000000"/>
                <w:sz w:val="22"/>
                <w:szCs w:val="22"/>
              </w:rPr>
            </w:pPr>
            <w:r w:rsidRPr="004A08A6">
              <w:rPr>
                <w:color w:val="000000"/>
                <w:sz w:val="22"/>
                <w:szCs w:val="22"/>
              </w:rPr>
              <w:t>-0.02</w:t>
            </w:r>
          </w:p>
        </w:tc>
        <w:tc>
          <w:tcPr>
            <w:tcW w:w="745" w:type="dxa"/>
            <w:tcBorders>
              <w:top w:val="nil"/>
              <w:left w:val="nil"/>
              <w:bottom w:val="nil"/>
              <w:right w:val="nil"/>
            </w:tcBorders>
            <w:shd w:val="clear" w:color="auto" w:fill="auto"/>
            <w:noWrap/>
            <w:vAlign w:val="center"/>
            <w:hideMark/>
          </w:tcPr>
          <w:p w14:paraId="6C79B431" w14:textId="77777777" w:rsidR="00C52FC2" w:rsidRPr="004A08A6" w:rsidRDefault="00C52FC2">
            <w:pPr>
              <w:jc w:val="center"/>
              <w:rPr>
                <w:color w:val="000000"/>
                <w:sz w:val="22"/>
                <w:szCs w:val="22"/>
              </w:rPr>
            </w:pPr>
            <w:r w:rsidRPr="004A08A6">
              <w:rPr>
                <w:color w:val="000000"/>
                <w:sz w:val="22"/>
                <w:szCs w:val="22"/>
              </w:rPr>
              <w:t>0</w:t>
            </w:r>
          </w:p>
        </w:tc>
      </w:tr>
      <w:tr w:rsidR="00791E8C" w:rsidRPr="004A08A6" w14:paraId="47123E9F" w14:textId="77777777" w:rsidTr="00791E8C">
        <w:trPr>
          <w:trHeight w:val="287"/>
        </w:trPr>
        <w:tc>
          <w:tcPr>
            <w:tcW w:w="3209" w:type="dxa"/>
            <w:tcBorders>
              <w:top w:val="nil"/>
              <w:left w:val="nil"/>
              <w:bottom w:val="nil"/>
              <w:right w:val="nil"/>
            </w:tcBorders>
            <w:shd w:val="clear" w:color="auto" w:fill="auto"/>
            <w:hideMark/>
          </w:tcPr>
          <w:p w14:paraId="441C3057" w14:textId="77777777" w:rsidR="00C52FC2" w:rsidRPr="004A08A6" w:rsidRDefault="00C52FC2">
            <w:pPr>
              <w:rPr>
                <w:color w:val="000000"/>
                <w:sz w:val="22"/>
                <w:szCs w:val="22"/>
              </w:rPr>
            </w:pPr>
            <w:r w:rsidRPr="004A08A6">
              <w:rPr>
                <w:color w:val="000000"/>
                <w:sz w:val="22"/>
                <w:szCs w:val="22"/>
              </w:rPr>
              <w:t>improvement in area image</w:t>
            </w:r>
          </w:p>
        </w:tc>
        <w:tc>
          <w:tcPr>
            <w:tcW w:w="925" w:type="dxa"/>
            <w:tcBorders>
              <w:top w:val="nil"/>
              <w:left w:val="nil"/>
              <w:bottom w:val="nil"/>
              <w:right w:val="nil"/>
            </w:tcBorders>
            <w:shd w:val="clear" w:color="auto" w:fill="auto"/>
            <w:noWrap/>
            <w:vAlign w:val="center"/>
            <w:hideMark/>
          </w:tcPr>
          <w:p w14:paraId="08774FED" w14:textId="77777777" w:rsidR="00C52FC2" w:rsidRPr="004A08A6" w:rsidRDefault="00C52FC2">
            <w:pPr>
              <w:jc w:val="center"/>
              <w:rPr>
                <w:color w:val="000000"/>
                <w:sz w:val="22"/>
                <w:szCs w:val="22"/>
              </w:rPr>
            </w:pPr>
            <w:r w:rsidRPr="004A08A6">
              <w:rPr>
                <w:color w:val="000000"/>
                <w:sz w:val="22"/>
                <w:szCs w:val="22"/>
              </w:rPr>
              <w:t>169</w:t>
            </w:r>
          </w:p>
        </w:tc>
        <w:tc>
          <w:tcPr>
            <w:tcW w:w="774" w:type="dxa"/>
            <w:tcBorders>
              <w:top w:val="nil"/>
              <w:left w:val="nil"/>
              <w:bottom w:val="nil"/>
              <w:right w:val="nil"/>
            </w:tcBorders>
            <w:shd w:val="clear" w:color="auto" w:fill="auto"/>
            <w:noWrap/>
            <w:vAlign w:val="center"/>
            <w:hideMark/>
          </w:tcPr>
          <w:p w14:paraId="6441F42A" w14:textId="77777777" w:rsidR="00C52FC2" w:rsidRPr="004A08A6" w:rsidRDefault="00C52FC2">
            <w:pPr>
              <w:jc w:val="center"/>
              <w:rPr>
                <w:color w:val="000000"/>
                <w:sz w:val="22"/>
                <w:szCs w:val="22"/>
              </w:rPr>
            </w:pPr>
            <w:r w:rsidRPr="004A08A6">
              <w:rPr>
                <w:color w:val="000000"/>
                <w:sz w:val="22"/>
                <w:szCs w:val="22"/>
              </w:rPr>
              <w:t>2.13</w:t>
            </w:r>
          </w:p>
        </w:tc>
        <w:tc>
          <w:tcPr>
            <w:tcW w:w="1120" w:type="dxa"/>
            <w:tcBorders>
              <w:top w:val="nil"/>
              <w:left w:val="nil"/>
              <w:bottom w:val="nil"/>
              <w:right w:val="nil"/>
            </w:tcBorders>
            <w:shd w:val="clear" w:color="auto" w:fill="auto"/>
            <w:noWrap/>
            <w:vAlign w:val="center"/>
            <w:hideMark/>
          </w:tcPr>
          <w:p w14:paraId="5140CA85" w14:textId="77777777" w:rsidR="00C52FC2" w:rsidRPr="004A08A6" w:rsidRDefault="00C52FC2">
            <w:pPr>
              <w:jc w:val="center"/>
              <w:rPr>
                <w:color w:val="000000"/>
                <w:sz w:val="22"/>
                <w:szCs w:val="22"/>
              </w:rPr>
            </w:pPr>
            <w:r w:rsidRPr="004A08A6">
              <w:rPr>
                <w:color w:val="000000"/>
                <w:sz w:val="22"/>
                <w:szCs w:val="22"/>
              </w:rPr>
              <w:t>1</w:t>
            </w:r>
          </w:p>
        </w:tc>
        <w:tc>
          <w:tcPr>
            <w:tcW w:w="773" w:type="dxa"/>
            <w:tcBorders>
              <w:top w:val="nil"/>
              <w:left w:val="nil"/>
              <w:bottom w:val="nil"/>
              <w:right w:val="nil"/>
            </w:tcBorders>
            <w:shd w:val="clear" w:color="auto" w:fill="auto"/>
            <w:noWrap/>
            <w:vAlign w:val="center"/>
            <w:hideMark/>
          </w:tcPr>
          <w:p w14:paraId="3DA6334C" w14:textId="77777777" w:rsidR="00C52FC2" w:rsidRPr="004A08A6" w:rsidRDefault="00C52FC2">
            <w:pPr>
              <w:jc w:val="center"/>
              <w:rPr>
                <w:color w:val="000000"/>
                <w:sz w:val="22"/>
                <w:szCs w:val="22"/>
              </w:rPr>
            </w:pPr>
            <w:r w:rsidRPr="004A08A6">
              <w:rPr>
                <w:color w:val="000000"/>
                <w:sz w:val="22"/>
                <w:szCs w:val="22"/>
              </w:rPr>
              <w:t>0.21</w:t>
            </w:r>
          </w:p>
        </w:tc>
        <w:tc>
          <w:tcPr>
            <w:tcW w:w="755" w:type="dxa"/>
            <w:tcBorders>
              <w:top w:val="nil"/>
              <w:left w:val="nil"/>
              <w:bottom w:val="nil"/>
              <w:right w:val="nil"/>
            </w:tcBorders>
            <w:shd w:val="clear" w:color="auto" w:fill="auto"/>
            <w:noWrap/>
            <w:vAlign w:val="center"/>
            <w:hideMark/>
          </w:tcPr>
          <w:p w14:paraId="2C0AC26D" w14:textId="77777777" w:rsidR="00C52FC2" w:rsidRPr="004A08A6" w:rsidRDefault="00C52FC2">
            <w:pPr>
              <w:jc w:val="center"/>
              <w:rPr>
                <w:color w:val="000000"/>
                <w:sz w:val="22"/>
                <w:szCs w:val="22"/>
              </w:rPr>
            </w:pPr>
            <w:r w:rsidRPr="004A08A6">
              <w:rPr>
                <w:color w:val="000000"/>
                <w:sz w:val="22"/>
                <w:szCs w:val="22"/>
              </w:rPr>
              <w:t>0.78</w:t>
            </w:r>
          </w:p>
        </w:tc>
        <w:tc>
          <w:tcPr>
            <w:tcW w:w="679" w:type="dxa"/>
            <w:tcBorders>
              <w:top w:val="nil"/>
              <w:left w:val="nil"/>
              <w:bottom w:val="nil"/>
              <w:right w:val="nil"/>
            </w:tcBorders>
            <w:shd w:val="clear" w:color="auto" w:fill="auto"/>
            <w:noWrap/>
            <w:vAlign w:val="center"/>
            <w:hideMark/>
          </w:tcPr>
          <w:p w14:paraId="33D1A4F1" w14:textId="77777777" w:rsidR="00C52FC2" w:rsidRPr="004A08A6" w:rsidRDefault="00C52FC2">
            <w:pPr>
              <w:jc w:val="center"/>
              <w:rPr>
                <w:color w:val="000000"/>
                <w:sz w:val="22"/>
                <w:szCs w:val="22"/>
              </w:rPr>
            </w:pPr>
            <w:r w:rsidRPr="004A08A6">
              <w:rPr>
                <w:color w:val="000000"/>
                <w:sz w:val="22"/>
                <w:szCs w:val="22"/>
              </w:rPr>
              <w:t>-0.06</w:t>
            </w:r>
          </w:p>
        </w:tc>
        <w:tc>
          <w:tcPr>
            <w:tcW w:w="773" w:type="dxa"/>
            <w:tcBorders>
              <w:top w:val="nil"/>
              <w:left w:val="nil"/>
              <w:bottom w:val="nil"/>
              <w:right w:val="nil"/>
            </w:tcBorders>
            <w:shd w:val="clear" w:color="auto" w:fill="auto"/>
            <w:noWrap/>
            <w:vAlign w:val="center"/>
            <w:hideMark/>
          </w:tcPr>
          <w:p w14:paraId="0CB1871F" w14:textId="77777777" w:rsidR="00C52FC2" w:rsidRPr="004A08A6" w:rsidRDefault="00C52FC2">
            <w:pPr>
              <w:jc w:val="center"/>
              <w:rPr>
                <w:color w:val="000000"/>
                <w:sz w:val="22"/>
                <w:szCs w:val="22"/>
              </w:rPr>
            </w:pPr>
            <w:r w:rsidRPr="004A08A6">
              <w:rPr>
                <w:color w:val="000000"/>
                <w:sz w:val="22"/>
                <w:szCs w:val="22"/>
              </w:rPr>
              <w:t>-0.03</w:t>
            </w:r>
          </w:p>
        </w:tc>
        <w:tc>
          <w:tcPr>
            <w:tcW w:w="745" w:type="dxa"/>
            <w:tcBorders>
              <w:top w:val="nil"/>
              <w:left w:val="nil"/>
              <w:bottom w:val="nil"/>
              <w:right w:val="nil"/>
            </w:tcBorders>
            <w:shd w:val="clear" w:color="auto" w:fill="auto"/>
            <w:noWrap/>
            <w:vAlign w:val="center"/>
            <w:hideMark/>
          </w:tcPr>
          <w:p w14:paraId="11997460" w14:textId="77777777" w:rsidR="00C52FC2" w:rsidRPr="004A08A6" w:rsidRDefault="00C52FC2">
            <w:pPr>
              <w:jc w:val="center"/>
              <w:rPr>
                <w:color w:val="000000"/>
                <w:sz w:val="22"/>
                <w:szCs w:val="22"/>
              </w:rPr>
            </w:pPr>
            <w:r w:rsidRPr="004A08A6">
              <w:rPr>
                <w:color w:val="000000"/>
                <w:sz w:val="22"/>
                <w:szCs w:val="22"/>
              </w:rPr>
              <w:t>-0.07</w:t>
            </w:r>
          </w:p>
        </w:tc>
      </w:tr>
      <w:tr w:rsidR="00791E8C" w:rsidRPr="004A08A6" w14:paraId="74567F89" w14:textId="77777777" w:rsidTr="00791E8C">
        <w:trPr>
          <w:trHeight w:val="287"/>
        </w:trPr>
        <w:tc>
          <w:tcPr>
            <w:tcW w:w="3209" w:type="dxa"/>
            <w:tcBorders>
              <w:top w:val="nil"/>
              <w:left w:val="nil"/>
              <w:bottom w:val="nil"/>
              <w:right w:val="nil"/>
            </w:tcBorders>
            <w:shd w:val="clear" w:color="auto" w:fill="auto"/>
            <w:hideMark/>
          </w:tcPr>
          <w:p w14:paraId="21F938FF" w14:textId="77777777" w:rsidR="00C52FC2" w:rsidRPr="004A08A6" w:rsidRDefault="00C52FC2">
            <w:pPr>
              <w:rPr>
                <w:color w:val="000000"/>
                <w:sz w:val="22"/>
                <w:szCs w:val="22"/>
              </w:rPr>
            </w:pPr>
            <w:r w:rsidRPr="004A08A6">
              <w:rPr>
                <w:color w:val="000000"/>
                <w:sz w:val="22"/>
                <w:szCs w:val="22"/>
              </w:rPr>
              <w:t>destroying the aboriginal culture</w:t>
            </w:r>
          </w:p>
        </w:tc>
        <w:tc>
          <w:tcPr>
            <w:tcW w:w="925" w:type="dxa"/>
            <w:tcBorders>
              <w:top w:val="nil"/>
              <w:left w:val="nil"/>
              <w:bottom w:val="nil"/>
              <w:right w:val="nil"/>
            </w:tcBorders>
            <w:shd w:val="clear" w:color="auto" w:fill="auto"/>
            <w:noWrap/>
            <w:vAlign w:val="center"/>
            <w:hideMark/>
          </w:tcPr>
          <w:p w14:paraId="710C634E" w14:textId="77777777" w:rsidR="00C52FC2" w:rsidRPr="004A08A6" w:rsidRDefault="00C52FC2">
            <w:pPr>
              <w:jc w:val="center"/>
              <w:rPr>
                <w:color w:val="000000"/>
                <w:sz w:val="22"/>
                <w:szCs w:val="22"/>
              </w:rPr>
            </w:pPr>
            <w:r w:rsidRPr="004A08A6">
              <w:rPr>
                <w:color w:val="000000"/>
                <w:sz w:val="22"/>
                <w:szCs w:val="22"/>
              </w:rPr>
              <w:t>172</w:t>
            </w:r>
          </w:p>
        </w:tc>
        <w:tc>
          <w:tcPr>
            <w:tcW w:w="774" w:type="dxa"/>
            <w:tcBorders>
              <w:top w:val="nil"/>
              <w:left w:val="nil"/>
              <w:bottom w:val="nil"/>
              <w:right w:val="nil"/>
            </w:tcBorders>
            <w:shd w:val="clear" w:color="auto" w:fill="auto"/>
            <w:noWrap/>
            <w:vAlign w:val="center"/>
            <w:hideMark/>
          </w:tcPr>
          <w:p w14:paraId="034A8AEB" w14:textId="77777777" w:rsidR="00C52FC2" w:rsidRPr="004A08A6" w:rsidRDefault="00C52FC2">
            <w:pPr>
              <w:jc w:val="center"/>
              <w:rPr>
                <w:color w:val="000000"/>
                <w:sz w:val="22"/>
                <w:szCs w:val="22"/>
              </w:rPr>
            </w:pPr>
            <w:r w:rsidRPr="004A08A6">
              <w:rPr>
                <w:color w:val="000000"/>
                <w:sz w:val="22"/>
                <w:szCs w:val="22"/>
              </w:rPr>
              <w:t>2.39</w:t>
            </w:r>
          </w:p>
        </w:tc>
        <w:tc>
          <w:tcPr>
            <w:tcW w:w="1120" w:type="dxa"/>
            <w:tcBorders>
              <w:top w:val="nil"/>
              <w:left w:val="nil"/>
              <w:bottom w:val="nil"/>
              <w:right w:val="nil"/>
            </w:tcBorders>
            <w:shd w:val="clear" w:color="auto" w:fill="auto"/>
            <w:noWrap/>
            <w:vAlign w:val="center"/>
            <w:hideMark/>
          </w:tcPr>
          <w:p w14:paraId="5DC01C48" w14:textId="77777777" w:rsidR="00C52FC2" w:rsidRPr="004A08A6" w:rsidRDefault="00C52FC2">
            <w:pPr>
              <w:jc w:val="center"/>
              <w:rPr>
                <w:color w:val="000000"/>
                <w:sz w:val="22"/>
                <w:szCs w:val="22"/>
              </w:rPr>
            </w:pPr>
            <w:r w:rsidRPr="004A08A6">
              <w:rPr>
                <w:color w:val="000000"/>
                <w:sz w:val="22"/>
                <w:szCs w:val="22"/>
              </w:rPr>
              <w:t>0.96</w:t>
            </w:r>
          </w:p>
        </w:tc>
        <w:tc>
          <w:tcPr>
            <w:tcW w:w="773" w:type="dxa"/>
            <w:tcBorders>
              <w:top w:val="nil"/>
              <w:left w:val="nil"/>
              <w:bottom w:val="nil"/>
              <w:right w:val="nil"/>
            </w:tcBorders>
            <w:shd w:val="clear" w:color="auto" w:fill="auto"/>
            <w:noWrap/>
            <w:vAlign w:val="center"/>
            <w:hideMark/>
          </w:tcPr>
          <w:p w14:paraId="2E09D7DE" w14:textId="77777777" w:rsidR="00C52FC2" w:rsidRPr="004A08A6" w:rsidRDefault="00C52FC2">
            <w:pPr>
              <w:jc w:val="center"/>
              <w:rPr>
                <w:color w:val="000000"/>
                <w:sz w:val="22"/>
                <w:szCs w:val="22"/>
              </w:rPr>
            </w:pPr>
            <w:r w:rsidRPr="004A08A6">
              <w:rPr>
                <w:color w:val="000000"/>
                <w:sz w:val="22"/>
                <w:szCs w:val="22"/>
              </w:rPr>
              <w:t>0.13</w:t>
            </w:r>
          </w:p>
        </w:tc>
        <w:tc>
          <w:tcPr>
            <w:tcW w:w="755" w:type="dxa"/>
            <w:tcBorders>
              <w:top w:val="nil"/>
              <w:left w:val="nil"/>
              <w:bottom w:val="nil"/>
              <w:right w:val="nil"/>
            </w:tcBorders>
            <w:shd w:val="clear" w:color="auto" w:fill="auto"/>
            <w:noWrap/>
            <w:vAlign w:val="center"/>
            <w:hideMark/>
          </w:tcPr>
          <w:p w14:paraId="4AAB24BB" w14:textId="77777777" w:rsidR="00C52FC2" w:rsidRPr="004A08A6" w:rsidRDefault="00C52FC2">
            <w:pPr>
              <w:jc w:val="center"/>
              <w:rPr>
                <w:color w:val="000000"/>
                <w:sz w:val="22"/>
                <w:szCs w:val="22"/>
              </w:rPr>
            </w:pPr>
            <w:r w:rsidRPr="004A08A6">
              <w:rPr>
                <w:color w:val="000000"/>
                <w:sz w:val="22"/>
                <w:szCs w:val="22"/>
              </w:rPr>
              <w:t>0.76</w:t>
            </w:r>
          </w:p>
        </w:tc>
        <w:tc>
          <w:tcPr>
            <w:tcW w:w="679" w:type="dxa"/>
            <w:tcBorders>
              <w:top w:val="nil"/>
              <w:left w:val="nil"/>
              <w:bottom w:val="nil"/>
              <w:right w:val="nil"/>
            </w:tcBorders>
            <w:shd w:val="clear" w:color="auto" w:fill="auto"/>
            <w:noWrap/>
            <w:vAlign w:val="center"/>
            <w:hideMark/>
          </w:tcPr>
          <w:p w14:paraId="22AD05E8" w14:textId="77777777" w:rsidR="00C52FC2" w:rsidRPr="004A08A6" w:rsidRDefault="00C52FC2">
            <w:pPr>
              <w:jc w:val="center"/>
              <w:rPr>
                <w:color w:val="000000"/>
                <w:sz w:val="22"/>
                <w:szCs w:val="22"/>
              </w:rPr>
            </w:pPr>
            <w:r w:rsidRPr="004A08A6">
              <w:rPr>
                <w:color w:val="000000"/>
                <w:sz w:val="22"/>
                <w:szCs w:val="22"/>
              </w:rPr>
              <w:t>-0.07</w:t>
            </w:r>
          </w:p>
        </w:tc>
        <w:tc>
          <w:tcPr>
            <w:tcW w:w="773" w:type="dxa"/>
            <w:tcBorders>
              <w:top w:val="nil"/>
              <w:left w:val="nil"/>
              <w:bottom w:val="nil"/>
              <w:right w:val="nil"/>
            </w:tcBorders>
            <w:shd w:val="clear" w:color="auto" w:fill="auto"/>
            <w:noWrap/>
            <w:vAlign w:val="center"/>
            <w:hideMark/>
          </w:tcPr>
          <w:p w14:paraId="62C8654E" w14:textId="77777777" w:rsidR="00C52FC2" w:rsidRPr="004A08A6" w:rsidRDefault="00C52FC2">
            <w:pPr>
              <w:jc w:val="center"/>
              <w:rPr>
                <w:color w:val="000000"/>
                <w:sz w:val="22"/>
                <w:szCs w:val="22"/>
              </w:rPr>
            </w:pPr>
            <w:r w:rsidRPr="004A08A6">
              <w:rPr>
                <w:color w:val="000000"/>
                <w:sz w:val="22"/>
                <w:szCs w:val="22"/>
              </w:rPr>
              <w:t>-0.13</w:t>
            </w:r>
          </w:p>
        </w:tc>
        <w:tc>
          <w:tcPr>
            <w:tcW w:w="745" w:type="dxa"/>
            <w:tcBorders>
              <w:top w:val="nil"/>
              <w:left w:val="nil"/>
              <w:bottom w:val="nil"/>
              <w:right w:val="nil"/>
            </w:tcBorders>
            <w:shd w:val="clear" w:color="auto" w:fill="auto"/>
            <w:noWrap/>
            <w:vAlign w:val="center"/>
            <w:hideMark/>
          </w:tcPr>
          <w:p w14:paraId="3CE33AE0" w14:textId="77777777" w:rsidR="00C52FC2" w:rsidRPr="004A08A6" w:rsidRDefault="00C52FC2">
            <w:pPr>
              <w:jc w:val="center"/>
              <w:rPr>
                <w:color w:val="000000"/>
                <w:sz w:val="22"/>
                <w:szCs w:val="22"/>
              </w:rPr>
            </w:pPr>
            <w:r w:rsidRPr="004A08A6">
              <w:rPr>
                <w:color w:val="000000"/>
                <w:sz w:val="22"/>
                <w:szCs w:val="22"/>
              </w:rPr>
              <w:t>0</w:t>
            </w:r>
          </w:p>
        </w:tc>
      </w:tr>
      <w:tr w:rsidR="00791E8C" w:rsidRPr="004A08A6" w14:paraId="3180D896" w14:textId="77777777" w:rsidTr="00791E8C">
        <w:trPr>
          <w:trHeight w:val="841"/>
        </w:trPr>
        <w:tc>
          <w:tcPr>
            <w:tcW w:w="3209" w:type="dxa"/>
            <w:tcBorders>
              <w:top w:val="nil"/>
              <w:left w:val="nil"/>
              <w:bottom w:val="nil"/>
              <w:right w:val="nil"/>
            </w:tcBorders>
            <w:shd w:val="clear" w:color="auto" w:fill="auto"/>
            <w:hideMark/>
          </w:tcPr>
          <w:p w14:paraId="356794A5" w14:textId="7C5BE2D0" w:rsidR="00C52FC2" w:rsidRPr="004A08A6" w:rsidRDefault="00C52FC2">
            <w:pPr>
              <w:rPr>
                <w:color w:val="000000"/>
                <w:sz w:val="22"/>
                <w:szCs w:val="22"/>
              </w:rPr>
            </w:pPr>
            <w:r w:rsidRPr="004A08A6">
              <w:rPr>
                <w:color w:val="000000"/>
                <w:sz w:val="22"/>
                <w:szCs w:val="22"/>
              </w:rPr>
              <w:t xml:space="preserve">Disturbance in the </w:t>
            </w:r>
            <w:r w:rsidR="008F7B3A" w:rsidRPr="004A08A6">
              <w:rPr>
                <w:color w:val="000000"/>
                <w:sz w:val="22"/>
                <w:szCs w:val="22"/>
              </w:rPr>
              <w:t>peaceful</w:t>
            </w:r>
            <w:r w:rsidRPr="004A08A6">
              <w:rPr>
                <w:color w:val="000000"/>
                <w:sz w:val="22"/>
                <w:szCs w:val="22"/>
              </w:rPr>
              <w:t xml:space="preserve"> life of the area</w:t>
            </w:r>
          </w:p>
        </w:tc>
        <w:tc>
          <w:tcPr>
            <w:tcW w:w="925" w:type="dxa"/>
            <w:tcBorders>
              <w:top w:val="nil"/>
              <w:left w:val="nil"/>
              <w:bottom w:val="nil"/>
              <w:right w:val="nil"/>
            </w:tcBorders>
            <w:shd w:val="clear" w:color="auto" w:fill="auto"/>
            <w:noWrap/>
            <w:vAlign w:val="center"/>
            <w:hideMark/>
          </w:tcPr>
          <w:p w14:paraId="61BE4ABE" w14:textId="77777777" w:rsidR="00C52FC2" w:rsidRPr="004A08A6" w:rsidRDefault="00C52FC2">
            <w:pPr>
              <w:jc w:val="center"/>
              <w:rPr>
                <w:color w:val="000000"/>
                <w:sz w:val="22"/>
                <w:szCs w:val="22"/>
              </w:rPr>
            </w:pPr>
            <w:r w:rsidRPr="004A08A6">
              <w:rPr>
                <w:color w:val="000000"/>
                <w:sz w:val="22"/>
                <w:szCs w:val="22"/>
              </w:rPr>
              <w:t>161</w:t>
            </w:r>
          </w:p>
        </w:tc>
        <w:tc>
          <w:tcPr>
            <w:tcW w:w="774" w:type="dxa"/>
            <w:tcBorders>
              <w:top w:val="nil"/>
              <w:left w:val="nil"/>
              <w:bottom w:val="nil"/>
              <w:right w:val="nil"/>
            </w:tcBorders>
            <w:shd w:val="clear" w:color="auto" w:fill="auto"/>
            <w:noWrap/>
            <w:vAlign w:val="center"/>
            <w:hideMark/>
          </w:tcPr>
          <w:p w14:paraId="5C463BD4" w14:textId="77777777" w:rsidR="00C52FC2" w:rsidRPr="004A08A6" w:rsidRDefault="00C52FC2">
            <w:pPr>
              <w:jc w:val="center"/>
              <w:rPr>
                <w:color w:val="000000"/>
                <w:sz w:val="22"/>
                <w:szCs w:val="22"/>
              </w:rPr>
            </w:pPr>
            <w:r w:rsidRPr="004A08A6">
              <w:rPr>
                <w:color w:val="000000"/>
                <w:sz w:val="22"/>
                <w:szCs w:val="22"/>
              </w:rPr>
              <w:t>2.47</w:t>
            </w:r>
          </w:p>
        </w:tc>
        <w:tc>
          <w:tcPr>
            <w:tcW w:w="1120" w:type="dxa"/>
            <w:tcBorders>
              <w:top w:val="nil"/>
              <w:left w:val="nil"/>
              <w:bottom w:val="nil"/>
              <w:right w:val="nil"/>
            </w:tcBorders>
            <w:shd w:val="clear" w:color="auto" w:fill="auto"/>
            <w:noWrap/>
            <w:vAlign w:val="center"/>
            <w:hideMark/>
          </w:tcPr>
          <w:p w14:paraId="0D7227EF" w14:textId="77777777" w:rsidR="00C52FC2" w:rsidRPr="004A08A6" w:rsidRDefault="00C52FC2">
            <w:pPr>
              <w:jc w:val="center"/>
              <w:rPr>
                <w:color w:val="000000"/>
                <w:sz w:val="22"/>
                <w:szCs w:val="22"/>
              </w:rPr>
            </w:pPr>
            <w:r w:rsidRPr="004A08A6">
              <w:rPr>
                <w:color w:val="000000"/>
                <w:sz w:val="22"/>
                <w:szCs w:val="22"/>
              </w:rPr>
              <w:t>1.02</w:t>
            </w:r>
          </w:p>
        </w:tc>
        <w:tc>
          <w:tcPr>
            <w:tcW w:w="773" w:type="dxa"/>
            <w:tcBorders>
              <w:top w:val="nil"/>
              <w:left w:val="nil"/>
              <w:bottom w:val="nil"/>
              <w:right w:val="nil"/>
            </w:tcBorders>
            <w:shd w:val="clear" w:color="auto" w:fill="auto"/>
            <w:noWrap/>
            <w:vAlign w:val="center"/>
            <w:hideMark/>
          </w:tcPr>
          <w:p w14:paraId="6F72AF39" w14:textId="77777777" w:rsidR="00C52FC2" w:rsidRPr="004A08A6" w:rsidRDefault="00C52FC2">
            <w:pPr>
              <w:jc w:val="center"/>
              <w:rPr>
                <w:color w:val="000000"/>
                <w:sz w:val="22"/>
                <w:szCs w:val="22"/>
              </w:rPr>
            </w:pPr>
            <w:r w:rsidRPr="004A08A6">
              <w:rPr>
                <w:color w:val="000000"/>
                <w:sz w:val="22"/>
                <w:szCs w:val="22"/>
              </w:rPr>
              <w:t>0.21</w:t>
            </w:r>
          </w:p>
        </w:tc>
        <w:tc>
          <w:tcPr>
            <w:tcW w:w="755" w:type="dxa"/>
            <w:tcBorders>
              <w:top w:val="nil"/>
              <w:left w:val="nil"/>
              <w:bottom w:val="nil"/>
              <w:right w:val="nil"/>
            </w:tcBorders>
            <w:shd w:val="clear" w:color="auto" w:fill="auto"/>
            <w:noWrap/>
            <w:vAlign w:val="center"/>
            <w:hideMark/>
          </w:tcPr>
          <w:p w14:paraId="1DB90EC7" w14:textId="77777777" w:rsidR="00C52FC2" w:rsidRPr="004A08A6" w:rsidRDefault="00C52FC2">
            <w:pPr>
              <w:jc w:val="center"/>
              <w:rPr>
                <w:color w:val="000000"/>
                <w:sz w:val="22"/>
                <w:szCs w:val="22"/>
              </w:rPr>
            </w:pPr>
            <w:r w:rsidRPr="004A08A6">
              <w:rPr>
                <w:color w:val="000000"/>
                <w:sz w:val="22"/>
                <w:szCs w:val="22"/>
              </w:rPr>
              <w:t>0.72</w:t>
            </w:r>
          </w:p>
        </w:tc>
        <w:tc>
          <w:tcPr>
            <w:tcW w:w="679" w:type="dxa"/>
            <w:tcBorders>
              <w:top w:val="nil"/>
              <w:left w:val="nil"/>
              <w:bottom w:val="nil"/>
              <w:right w:val="nil"/>
            </w:tcBorders>
            <w:shd w:val="clear" w:color="auto" w:fill="auto"/>
            <w:noWrap/>
            <w:vAlign w:val="center"/>
            <w:hideMark/>
          </w:tcPr>
          <w:p w14:paraId="5F789F83" w14:textId="77777777" w:rsidR="00C52FC2" w:rsidRPr="004A08A6" w:rsidRDefault="00C52FC2">
            <w:pPr>
              <w:jc w:val="center"/>
              <w:rPr>
                <w:color w:val="000000"/>
                <w:sz w:val="22"/>
                <w:szCs w:val="22"/>
              </w:rPr>
            </w:pPr>
            <w:r w:rsidRPr="004A08A6">
              <w:rPr>
                <w:color w:val="000000"/>
                <w:sz w:val="22"/>
                <w:szCs w:val="22"/>
              </w:rPr>
              <w:t>-0.05</w:t>
            </w:r>
          </w:p>
        </w:tc>
        <w:tc>
          <w:tcPr>
            <w:tcW w:w="773" w:type="dxa"/>
            <w:tcBorders>
              <w:top w:val="nil"/>
              <w:left w:val="nil"/>
              <w:bottom w:val="nil"/>
              <w:right w:val="nil"/>
            </w:tcBorders>
            <w:shd w:val="clear" w:color="auto" w:fill="auto"/>
            <w:noWrap/>
            <w:vAlign w:val="center"/>
            <w:hideMark/>
          </w:tcPr>
          <w:p w14:paraId="318C5FC6" w14:textId="77777777" w:rsidR="00C52FC2" w:rsidRPr="004A08A6" w:rsidRDefault="00C52FC2">
            <w:pPr>
              <w:jc w:val="center"/>
              <w:rPr>
                <w:color w:val="000000"/>
                <w:sz w:val="22"/>
                <w:szCs w:val="22"/>
              </w:rPr>
            </w:pPr>
            <w:r w:rsidRPr="004A08A6">
              <w:rPr>
                <w:color w:val="000000"/>
                <w:sz w:val="22"/>
                <w:szCs w:val="22"/>
              </w:rPr>
              <w:t>-0.05</w:t>
            </w:r>
          </w:p>
        </w:tc>
        <w:tc>
          <w:tcPr>
            <w:tcW w:w="745" w:type="dxa"/>
            <w:tcBorders>
              <w:top w:val="nil"/>
              <w:left w:val="nil"/>
              <w:bottom w:val="nil"/>
              <w:right w:val="nil"/>
            </w:tcBorders>
            <w:shd w:val="clear" w:color="auto" w:fill="auto"/>
            <w:noWrap/>
            <w:vAlign w:val="center"/>
            <w:hideMark/>
          </w:tcPr>
          <w:p w14:paraId="7142FA15" w14:textId="77777777" w:rsidR="00C52FC2" w:rsidRPr="004A08A6" w:rsidRDefault="00C52FC2">
            <w:pPr>
              <w:jc w:val="center"/>
              <w:rPr>
                <w:color w:val="000000"/>
                <w:sz w:val="22"/>
                <w:szCs w:val="22"/>
              </w:rPr>
            </w:pPr>
            <w:r w:rsidRPr="004A08A6">
              <w:rPr>
                <w:color w:val="000000"/>
                <w:sz w:val="22"/>
                <w:szCs w:val="22"/>
              </w:rPr>
              <w:t>-0.02</w:t>
            </w:r>
          </w:p>
        </w:tc>
      </w:tr>
      <w:tr w:rsidR="00791E8C" w:rsidRPr="004A08A6" w14:paraId="6C53BD96" w14:textId="77777777" w:rsidTr="00791E8C">
        <w:trPr>
          <w:trHeight w:val="191"/>
        </w:trPr>
        <w:tc>
          <w:tcPr>
            <w:tcW w:w="3209" w:type="dxa"/>
            <w:tcBorders>
              <w:top w:val="nil"/>
              <w:left w:val="nil"/>
              <w:bottom w:val="single" w:sz="4" w:space="0" w:color="000000"/>
              <w:right w:val="nil"/>
            </w:tcBorders>
            <w:shd w:val="clear" w:color="auto" w:fill="auto"/>
            <w:hideMark/>
          </w:tcPr>
          <w:p w14:paraId="3701CE21" w14:textId="77777777" w:rsidR="00C52FC2" w:rsidRPr="004A08A6" w:rsidRDefault="00C52FC2">
            <w:pPr>
              <w:rPr>
                <w:color w:val="000000"/>
                <w:sz w:val="22"/>
                <w:szCs w:val="22"/>
              </w:rPr>
            </w:pPr>
            <w:r w:rsidRPr="004A08A6">
              <w:rPr>
                <w:color w:val="000000"/>
                <w:sz w:val="22"/>
                <w:szCs w:val="22"/>
              </w:rPr>
              <w:t> </w:t>
            </w:r>
          </w:p>
        </w:tc>
        <w:tc>
          <w:tcPr>
            <w:tcW w:w="925" w:type="dxa"/>
            <w:tcBorders>
              <w:top w:val="nil"/>
              <w:left w:val="nil"/>
              <w:bottom w:val="single" w:sz="4" w:space="0" w:color="000000"/>
              <w:right w:val="nil"/>
            </w:tcBorders>
            <w:shd w:val="clear" w:color="auto" w:fill="auto"/>
            <w:noWrap/>
            <w:vAlign w:val="bottom"/>
            <w:hideMark/>
          </w:tcPr>
          <w:p w14:paraId="5B4DA772" w14:textId="77777777" w:rsidR="00C52FC2" w:rsidRPr="004A08A6" w:rsidRDefault="00C52FC2">
            <w:pPr>
              <w:rPr>
                <w:color w:val="000000"/>
                <w:sz w:val="22"/>
                <w:szCs w:val="22"/>
              </w:rPr>
            </w:pPr>
            <w:r w:rsidRPr="004A08A6">
              <w:rPr>
                <w:color w:val="000000"/>
                <w:sz w:val="22"/>
                <w:szCs w:val="22"/>
              </w:rPr>
              <w:t> </w:t>
            </w:r>
          </w:p>
        </w:tc>
        <w:tc>
          <w:tcPr>
            <w:tcW w:w="774" w:type="dxa"/>
            <w:tcBorders>
              <w:top w:val="nil"/>
              <w:left w:val="nil"/>
              <w:bottom w:val="single" w:sz="4" w:space="0" w:color="000000"/>
              <w:right w:val="nil"/>
            </w:tcBorders>
            <w:shd w:val="clear" w:color="auto" w:fill="auto"/>
            <w:noWrap/>
            <w:vAlign w:val="bottom"/>
            <w:hideMark/>
          </w:tcPr>
          <w:p w14:paraId="4D1DA9FD" w14:textId="77777777" w:rsidR="00C52FC2" w:rsidRPr="004A08A6" w:rsidRDefault="00C52FC2">
            <w:pPr>
              <w:rPr>
                <w:color w:val="000000"/>
                <w:sz w:val="22"/>
                <w:szCs w:val="22"/>
              </w:rPr>
            </w:pPr>
            <w:r w:rsidRPr="004A08A6">
              <w:rPr>
                <w:color w:val="000000"/>
                <w:sz w:val="22"/>
                <w:szCs w:val="22"/>
              </w:rPr>
              <w:t> </w:t>
            </w:r>
          </w:p>
        </w:tc>
        <w:tc>
          <w:tcPr>
            <w:tcW w:w="1120" w:type="dxa"/>
            <w:tcBorders>
              <w:top w:val="nil"/>
              <w:left w:val="nil"/>
              <w:bottom w:val="single" w:sz="4" w:space="0" w:color="000000"/>
              <w:right w:val="nil"/>
            </w:tcBorders>
            <w:shd w:val="clear" w:color="auto" w:fill="auto"/>
            <w:noWrap/>
            <w:vAlign w:val="bottom"/>
            <w:hideMark/>
          </w:tcPr>
          <w:p w14:paraId="060F2621" w14:textId="77777777" w:rsidR="00C52FC2" w:rsidRPr="004A08A6" w:rsidRDefault="00C52FC2">
            <w:pPr>
              <w:rPr>
                <w:color w:val="000000"/>
                <w:sz w:val="22"/>
                <w:szCs w:val="22"/>
              </w:rPr>
            </w:pPr>
            <w:r w:rsidRPr="004A08A6">
              <w:rPr>
                <w:color w:val="000000"/>
                <w:sz w:val="22"/>
                <w:szCs w:val="22"/>
              </w:rPr>
              <w:t> </w:t>
            </w:r>
          </w:p>
        </w:tc>
        <w:tc>
          <w:tcPr>
            <w:tcW w:w="773" w:type="dxa"/>
            <w:tcBorders>
              <w:top w:val="nil"/>
              <w:left w:val="nil"/>
              <w:bottom w:val="single" w:sz="4" w:space="0" w:color="000000"/>
              <w:right w:val="nil"/>
            </w:tcBorders>
            <w:shd w:val="clear" w:color="auto" w:fill="auto"/>
            <w:noWrap/>
            <w:vAlign w:val="bottom"/>
            <w:hideMark/>
          </w:tcPr>
          <w:p w14:paraId="0E3683F4" w14:textId="77777777" w:rsidR="00C52FC2" w:rsidRPr="004A08A6" w:rsidRDefault="00C52FC2">
            <w:pPr>
              <w:rPr>
                <w:color w:val="000000"/>
                <w:sz w:val="22"/>
                <w:szCs w:val="22"/>
              </w:rPr>
            </w:pPr>
            <w:r w:rsidRPr="004A08A6">
              <w:rPr>
                <w:color w:val="000000"/>
                <w:sz w:val="22"/>
                <w:szCs w:val="22"/>
              </w:rPr>
              <w:t> </w:t>
            </w:r>
          </w:p>
        </w:tc>
        <w:tc>
          <w:tcPr>
            <w:tcW w:w="755" w:type="dxa"/>
            <w:tcBorders>
              <w:top w:val="nil"/>
              <w:left w:val="nil"/>
              <w:bottom w:val="single" w:sz="4" w:space="0" w:color="000000"/>
              <w:right w:val="nil"/>
            </w:tcBorders>
            <w:shd w:val="clear" w:color="auto" w:fill="auto"/>
            <w:noWrap/>
            <w:vAlign w:val="bottom"/>
            <w:hideMark/>
          </w:tcPr>
          <w:p w14:paraId="5C70D173" w14:textId="77777777" w:rsidR="00C52FC2" w:rsidRPr="004A08A6" w:rsidRDefault="00C52FC2">
            <w:pPr>
              <w:rPr>
                <w:color w:val="000000"/>
                <w:sz w:val="22"/>
                <w:szCs w:val="22"/>
              </w:rPr>
            </w:pPr>
            <w:r w:rsidRPr="004A08A6">
              <w:rPr>
                <w:color w:val="000000"/>
                <w:sz w:val="22"/>
                <w:szCs w:val="22"/>
              </w:rPr>
              <w:t> </w:t>
            </w:r>
          </w:p>
        </w:tc>
        <w:tc>
          <w:tcPr>
            <w:tcW w:w="679" w:type="dxa"/>
            <w:tcBorders>
              <w:top w:val="nil"/>
              <w:left w:val="nil"/>
              <w:bottom w:val="single" w:sz="4" w:space="0" w:color="000000"/>
              <w:right w:val="nil"/>
            </w:tcBorders>
            <w:shd w:val="clear" w:color="auto" w:fill="auto"/>
            <w:noWrap/>
            <w:vAlign w:val="bottom"/>
            <w:hideMark/>
          </w:tcPr>
          <w:p w14:paraId="6F201040" w14:textId="77777777" w:rsidR="00C52FC2" w:rsidRPr="004A08A6" w:rsidRDefault="00C52FC2">
            <w:pPr>
              <w:rPr>
                <w:color w:val="000000"/>
                <w:sz w:val="22"/>
                <w:szCs w:val="22"/>
              </w:rPr>
            </w:pPr>
            <w:r w:rsidRPr="004A08A6">
              <w:rPr>
                <w:color w:val="000000"/>
                <w:sz w:val="22"/>
                <w:szCs w:val="22"/>
              </w:rPr>
              <w:t> </w:t>
            </w:r>
          </w:p>
        </w:tc>
        <w:tc>
          <w:tcPr>
            <w:tcW w:w="773" w:type="dxa"/>
            <w:tcBorders>
              <w:top w:val="nil"/>
              <w:left w:val="nil"/>
              <w:bottom w:val="single" w:sz="4" w:space="0" w:color="000000"/>
              <w:right w:val="nil"/>
            </w:tcBorders>
            <w:shd w:val="clear" w:color="auto" w:fill="auto"/>
            <w:noWrap/>
            <w:vAlign w:val="bottom"/>
            <w:hideMark/>
          </w:tcPr>
          <w:p w14:paraId="3C1C6189" w14:textId="77777777" w:rsidR="00C52FC2" w:rsidRPr="004A08A6" w:rsidRDefault="00C52FC2">
            <w:pPr>
              <w:rPr>
                <w:color w:val="000000"/>
                <w:sz w:val="22"/>
                <w:szCs w:val="22"/>
              </w:rPr>
            </w:pPr>
            <w:r w:rsidRPr="004A08A6">
              <w:rPr>
                <w:color w:val="000000"/>
                <w:sz w:val="22"/>
                <w:szCs w:val="22"/>
              </w:rPr>
              <w:t> </w:t>
            </w:r>
          </w:p>
        </w:tc>
        <w:tc>
          <w:tcPr>
            <w:tcW w:w="745" w:type="dxa"/>
            <w:tcBorders>
              <w:top w:val="nil"/>
              <w:left w:val="nil"/>
              <w:bottom w:val="single" w:sz="4" w:space="0" w:color="000000"/>
              <w:right w:val="nil"/>
            </w:tcBorders>
            <w:shd w:val="clear" w:color="auto" w:fill="auto"/>
            <w:noWrap/>
            <w:vAlign w:val="bottom"/>
            <w:hideMark/>
          </w:tcPr>
          <w:p w14:paraId="27D68908" w14:textId="77777777" w:rsidR="00C52FC2" w:rsidRPr="004A08A6" w:rsidRDefault="00C52FC2">
            <w:pPr>
              <w:rPr>
                <w:color w:val="000000"/>
                <w:sz w:val="22"/>
                <w:szCs w:val="22"/>
              </w:rPr>
            </w:pPr>
            <w:r w:rsidRPr="004A08A6">
              <w:rPr>
                <w:color w:val="000000"/>
                <w:sz w:val="22"/>
                <w:szCs w:val="22"/>
              </w:rPr>
              <w:t> </w:t>
            </w:r>
          </w:p>
        </w:tc>
      </w:tr>
      <w:tr w:rsidR="00791E8C" w:rsidRPr="004A08A6" w14:paraId="54EFDE31" w14:textId="77777777" w:rsidTr="00791E8C">
        <w:trPr>
          <w:trHeight w:val="287"/>
        </w:trPr>
        <w:tc>
          <w:tcPr>
            <w:tcW w:w="3209" w:type="dxa"/>
            <w:tcBorders>
              <w:top w:val="nil"/>
              <w:left w:val="nil"/>
              <w:bottom w:val="nil"/>
              <w:right w:val="nil"/>
            </w:tcBorders>
            <w:shd w:val="clear" w:color="auto" w:fill="auto"/>
            <w:hideMark/>
          </w:tcPr>
          <w:p w14:paraId="639D20D8" w14:textId="77777777" w:rsidR="00C52FC2" w:rsidRPr="004A08A6" w:rsidRDefault="00C52FC2">
            <w:pPr>
              <w:rPr>
                <w:b/>
                <w:bCs/>
                <w:color w:val="000000"/>
                <w:sz w:val="22"/>
                <w:szCs w:val="22"/>
              </w:rPr>
            </w:pPr>
            <w:r w:rsidRPr="004A08A6">
              <w:rPr>
                <w:b/>
                <w:bCs/>
                <w:color w:val="000000"/>
                <w:sz w:val="22"/>
                <w:szCs w:val="22"/>
              </w:rPr>
              <w:t>Factor 2: Life quality improvement factor</w:t>
            </w:r>
          </w:p>
        </w:tc>
        <w:tc>
          <w:tcPr>
            <w:tcW w:w="925" w:type="dxa"/>
            <w:tcBorders>
              <w:top w:val="nil"/>
              <w:left w:val="nil"/>
              <w:bottom w:val="nil"/>
              <w:right w:val="nil"/>
            </w:tcBorders>
            <w:shd w:val="clear" w:color="auto" w:fill="auto"/>
            <w:noWrap/>
            <w:vAlign w:val="bottom"/>
            <w:hideMark/>
          </w:tcPr>
          <w:p w14:paraId="1E01FA54" w14:textId="77777777" w:rsidR="00C52FC2" w:rsidRPr="004A08A6" w:rsidRDefault="00C52FC2">
            <w:pPr>
              <w:rPr>
                <w:b/>
                <w:bCs/>
                <w:color w:val="000000"/>
                <w:sz w:val="22"/>
                <w:szCs w:val="22"/>
              </w:rPr>
            </w:pPr>
          </w:p>
        </w:tc>
        <w:tc>
          <w:tcPr>
            <w:tcW w:w="774" w:type="dxa"/>
            <w:tcBorders>
              <w:top w:val="nil"/>
              <w:left w:val="nil"/>
              <w:bottom w:val="nil"/>
              <w:right w:val="nil"/>
            </w:tcBorders>
            <w:shd w:val="clear" w:color="auto" w:fill="auto"/>
            <w:noWrap/>
            <w:vAlign w:val="bottom"/>
            <w:hideMark/>
          </w:tcPr>
          <w:p w14:paraId="4CED25A8" w14:textId="77777777" w:rsidR="00C52FC2" w:rsidRPr="004A08A6" w:rsidRDefault="00C52FC2">
            <w:pPr>
              <w:rPr>
                <w:sz w:val="20"/>
                <w:szCs w:val="20"/>
              </w:rPr>
            </w:pPr>
          </w:p>
        </w:tc>
        <w:tc>
          <w:tcPr>
            <w:tcW w:w="1120" w:type="dxa"/>
            <w:tcBorders>
              <w:top w:val="nil"/>
              <w:left w:val="nil"/>
              <w:bottom w:val="nil"/>
              <w:right w:val="nil"/>
            </w:tcBorders>
            <w:shd w:val="clear" w:color="auto" w:fill="auto"/>
            <w:noWrap/>
            <w:vAlign w:val="bottom"/>
            <w:hideMark/>
          </w:tcPr>
          <w:p w14:paraId="40CA8043" w14:textId="77777777" w:rsidR="00C52FC2" w:rsidRPr="004A08A6" w:rsidRDefault="00C52FC2">
            <w:pPr>
              <w:rPr>
                <w:sz w:val="20"/>
                <w:szCs w:val="20"/>
              </w:rPr>
            </w:pPr>
          </w:p>
        </w:tc>
        <w:tc>
          <w:tcPr>
            <w:tcW w:w="773" w:type="dxa"/>
            <w:tcBorders>
              <w:top w:val="nil"/>
              <w:left w:val="nil"/>
              <w:bottom w:val="nil"/>
              <w:right w:val="nil"/>
            </w:tcBorders>
            <w:shd w:val="clear" w:color="auto" w:fill="auto"/>
            <w:noWrap/>
            <w:vAlign w:val="bottom"/>
            <w:hideMark/>
          </w:tcPr>
          <w:p w14:paraId="33A76933" w14:textId="77777777" w:rsidR="00C52FC2" w:rsidRPr="004A08A6" w:rsidRDefault="00C52FC2">
            <w:pPr>
              <w:rPr>
                <w:sz w:val="20"/>
                <w:szCs w:val="20"/>
              </w:rPr>
            </w:pPr>
          </w:p>
        </w:tc>
        <w:tc>
          <w:tcPr>
            <w:tcW w:w="755" w:type="dxa"/>
            <w:tcBorders>
              <w:top w:val="nil"/>
              <w:left w:val="nil"/>
              <w:bottom w:val="nil"/>
              <w:right w:val="nil"/>
            </w:tcBorders>
            <w:shd w:val="clear" w:color="auto" w:fill="auto"/>
            <w:noWrap/>
            <w:vAlign w:val="bottom"/>
            <w:hideMark/>
          </w:tcPr>
          <w:p w14:paraId="387BA1B8" w14:textId="77777777" w:rsidR="00C52FC2" w:rsidRPr="004A08A6" w:rsidRDefault="00C52FC2">
            <w:pPr>
              <w:rPr>
                <w:sz w:val="20"/>
                <w:szCs w:val="20"/>
              </w:rPr>
            </w:pPr>
          </w:p>
        </w:tc>
        <w:tc>
          <w:tcPr>
            <w:tcW w:w="679" w:type="dxa"/>
            <w:tcBorders>
              <w:top w:val="nil"/>
              <w:left w:val="nil"/>
              <w:bottom w:val="nil"/>
              <w:right w:val="nil"/>
            </w:tcBorders>
            <w:shd w:val="clear" w:color="auto" w:fill="auto"/>
            <w:noWrap/>
            <w:vAlign w:val="bottom"/>
            <w:hideMark/>
          </w:tcPr>
          <w:p w14:paraId="79F7E1AA" w14:textId="77777777" w:rsidR="00C52FC2" w:rsidRPr="004A08A6" w:rsidRDefault="00C52FC2">
            <w:pPr>
              <w:rPr>
                <w:sz w:val="20"/>
                <w:szCs w:val="20"/>
              </w:rPr>
            </w:pPr>
          </w:p>
        </w:tc>
        <w:tc>
          <w:tcPr>
            <w:tcW w:w="773" w:type="dxa"/>
            <w:tcBorders>
              <w:top w:val="nil"/>
              <w:left w:val="nil"/>
              <w:bottom w:val="nil"/>
              <w:right w:val="nil"/>
            </w:tcBorders>
            <w:shd w:val="clear" w:color="auto" w:fill="auto"/>
            <w:noWrap/>
            <w:vAlign w:val="bottom"/>
            <w:hideMark/>
          </w:tcPr>
          <w:p w14:paraId="35991E16" w14:textId="77777777" w:rsidR="00C52FC2" w:rsidRPr="004A08A6" w:rsidRDefault="00C52FC2">
            <w:pPr>
              <w:rPr>
                <w:sz w:val="20"/>
                <w:szCs w:val="20"/>
              </w:rPr>
            </w:pPr>
          </w:p>
        </w:tc>
        <w:tc>
          <w:tcPr>
            <w:tcW w:w="745" w:type="dxa"/>
            <w:tcBorders>
              <w:top w:val="nil"/>
              <w:left w:val="nil"/>
              <w:bottom w:val="nil"/>
              <w:right w:val="nil"/>
            </w:tcBorders>
            <w:shd w:val="clear" w:color="auto" w:fill="auto"/>
            <w:noWrap/>
            <w:vAlign w:val="bottom"/>
            <w:hideMark/>
          </w:tcPr>
          <w:p w14:paraId="4E23F80D" w14:textId="77777777" w:rsidR="00C52FC2" w:rsidRPr="004A08A6" w:rsidRDefault="00C52FC2">
            <w:pPr>
              <w:rPr>
                <w:sz w:val="20"/>
                <w:szCs w:val="20"/>
              </w:rPr>
            </w:pPr>
          </w:p>
        </w:tc>
      </w:tr>
      <w:tr w:rsidR="00791E8C" w:rsidRPr="004A08A6" w14:paraId="1EAF2A7D" w14:textId="77777777" w:rsidTr="00791E8C">
        <w:trPr>
          <w:trHeight w:val="576"/>
        </w:trPr>
        <w:tc>
          <w:tcPr>
            <w:tcW w:w="3209" w:type="dxa"/>
            <w:tcBorders>
              <w:top w:val="nil"/>
              <w:left w:val="nil"/>
              <w:bottom w:val="nil"/>
              <w:right w:val="nil"/>
            </w:tcBorders>
            <w:shd w:val="clear" w:color="auto" w:fill="auto"/>
            <w:hideMark/>
          </w:tcPr>
          <w:p w14:paraId="112BE4FB" w14:textId="77777777" w:rsidR="00C52FC2" w:rsidRPr="004A08A6" w:rsidRDefault="00C52FC2">
            <w:pPr>
              <w:rPr>
                <w:color w:val="000000"/>
                <w:sz w:val="22"/>
                <w:szCs w:val="22"/>
              </w:rPr>
            </w:pPr>
            <w:r w:rsidRPr="004A08A6">
              <w:rPr>
                <w:color w:val="000000"/>
                <w:sz w:val="22"/>
                <w:szCs w:val="22"/>
              </w:rPr>
              <w:t>improvement in the quality of services in the area</w:t>
            </w:r>
          </w:p>
        </w:tc>
        <w:tc>
          <w:tcPr>
            <w:tcW w:w="925" w:type="dxa"/>
            <w:tcBorders>
              <w:top w:val="nil"/>
              <w:left w:val="nil"/>
              <w:bottom w:val="nil"/>
              <w:right w:val="nil"/>
            </w:tcBorders>
            <w:shd w:val="clear" w:color="auto" w:fill="auto"/>
            <w:noWrap/>
            <w:vAlign w:val="center"/>
            <w:hideMark/>
          </w:tcPr>
          <w:p w14:paraId="5BFC293B" w14:textId="77777777" w:rsidR="00C52FC2" w:rsidRPr="004A08A6" w:rsidRDefault="00C52FC2">
            <w:pPr>
              <w:jc w:val="center"/>
              <w:rPr>
                <w:color w:val="000000"/>
                <w:sz w:val="22"/>
                <w:szCs w:val="22"/>
              </w:rPr>
            </w:pPr>
            <w:r w:rsidRPr="004A08A6">
              <w:rPr>
                <w:color w:val="000000"/>
                <w:sz w:val="22"/>
                <w:szCs w:val="22"/>
              </w:rPr>
              <w:t>168</w:t>
            </w:r>
          </w:p>
        </w:tc>
        <w:tc>
          <w:tcPr>
            <w:tcW w:w="774" w:type="dxa"/>
            <w:tcBorders>
              <w:top w:val="nil"/>
              <w:left w:val="nil"/>
              <w:bottom w:val="nil"/>
              <w:right w:val="nil"/>
            </w:tcBorders>
            <w:shd w:val="clear" w:color="auto" w:fill="auto"/>
            <w:noWrap/>
            <w:vAlign w:val="center"/>
            <w:hideMark/>
          </w:tcPr>
          <w:p w14:paraId="73C6912D" w14:textId="77777777" w:rsidR="00C52FC2" w:rsidRPr="004A08A6" w:rsidRDefault="00C52FC2">
            <w:pPr>
              <w:jc w:val="center"/>
              <w:rPr>
                <w:color w:val="000000"/>
                <w:sz w:val="22"/>
                <w:szCs w:val="22"/>
              </w:rPr>
            </w:pPr>
            <w:r w:rsidRPr="004A08A6">
              <w:rPr>
                <w:color w:val="000000"/>
                <w:sz w:val="22"/>
                <w:szCs w:val="22"/>
              </w:rPr>
              <w:t>1.81</w:t>
            </w:r>
          </w:p>
        </w:tc>
        <w:tc>
          <w:tcPr>
            <w:tcW w:w="1120" w:type="dxa"/>
            <w:tcBorders>
              <w:top w:val="nil"/>
              <w:left w:val="nil"/>
              <w:bottom w:val="nil"/>
              <w:right w:val="nil"/>
            </w:tcBorders>
            <w:shd w:val="clear" w:color="auto" w:fill="auto"/>
            <w:noWrap/>
            <w:vAlign w:val="center"/>
            <w:hideMark/>
          </w:tcPr>
          <w:p w14:paraId="23BC55E6" w14:textId="77777777" w:rsidR="00C52FC2" w:rsidRPr="004A08A6" w:rsidRDefault="00C52FC2">
            <w:pPr>
              <w:jc w:val="center"/>
              <w:rPr>
                <w:color w:val="000000"/>
                <w:sz w:val="22"/>
                <w:szCs w:val="22"/>
              </w:rPr>
            </w:pPr>
            <w:r w:rsidRPr="004A08A6">
              <w:rPr>
                <w:color w:val="000000"/>
                <w:sz w:val="22"/>
                <w:szCs w:val="22"/>
              </w:rPr>
              <w:t>0.81</w:t>
            </w:r>
          </w:p>
        </w:tc>
        <w:tc>
          <w:tcPr>
            <w:tcW w:w="773" w:type="dxa"/>
            <w:tcBorders>
              <w:top w:val="nil"/>
              <w:left w:val="nil"/>
              <w:bottom w:val="nil"/>
              <w:right w:val="nil"/>
            </w:tcBorders>
            <w:shd w:val="clear" w:color="auto" w:fill="auto"/>
            <w:noWrap/>
            <w:vAlign w:val="center"/>
            <w:hideMark/>
          </w:tcPr>
          <w:p w14:paraId="0B38176C" w14:textId="77777777" w:rsidR="00C52FC2" w:rsidRPr="004A08A6" w:rsidRDefault="00C52FC2">
            <w:pPr>
              <w:jc w:val="center"/>
              <w:rPr>
                <w:color w:val="000000"/>
                <w:sz w:val="22"/>
                <w:szCs w:val="22"/>
              </w:rPr>
            </w:pPr>
            <w:r w:rsidRPr="004A08A6">
              <w:rPr>
                <w:color w:val="000000"/>
                <w:sz w:val="22"/>
                <w:szCs w:val="22"/>
              </w:rPr>
              <w:t>0.06</w:t>
            </w:r>
          </w:p>
        </w:tc>
        <w:tc>
          <w:tcPr>
            <w:tcW w:w="755" w:type="dxa"/>
            <w:tcBorders>
              <w:top w:val="nil"/>
              <w:left w:val="nil"/>
              <w:bottom w:val="nil"/>
              <w:right w:val="nil"/>
            </w:tcBorders>
            <w:shd w:val="clear" w:color="auto" w:fill="auto"/>
            <w:noWrap/>
            <w:vAlign w:val="center"/>
            <w:hideMark/>
          </w:tcPr>
          <w:p w14:paraId="01E74CED" w14:textId="77777777" w:rsidR="00C52FC2" w:rsidRPr="004A08A6" w:rsidRDefault="00C52FC2">
            <w:pPr>
              <w:jc w:val="center"/>
              <w:rPr>
                <w:color w:val="000000"/>
                <w:sz w:val="22"/>
                <w:szCs w:val="22"/>
              </w:rPr>
            </w:pPr>
            <w:r w:rsidRPr="004A08A6">
              <w:rPr>
                <w:color w:val="000000"/>
                <w:sz w:val="22"/>
                <w:szCs w:val="22"/>
              </w:rPr>
              <w:t>-0.09</w:t>
            </w:r>
          </w:p>
        </w:tc>
        <w:tc>
          <w:tcPr>
            <w:tcW w:w="679" w:type="dxa"/>
            <w:tcBorders>
              <w:top w:val="nil"/>
              <w:left w:val="nil"/>
              <w:bottom w:val="nil"/>
              <w:right w:val="nil"/>
            </w:tcBorders>
            <w:shd w:val="clear" w:color="auto" w:fill="auto"/>
            <w:noWrap/>
            <w:vAlign w:val="center"/>
            <w:hideMark/>
          </w:tcPr>
          <w:p w14:paraId="217EC68A" w14:textId="77777777" w:rsidR="00C52FC2" w:rsidRPr="004A08A6" w:rsidRDefault="00C52FC2">
            <w:pPr>
              <w:jc w:val="center"/>
              <w:rPr>
                <w:color w:val="000000"/>
                <w:sz w:val="22"/>
                <w:szCs w:val="22"/>
              </w:rPr>
            </w:pPr>
            <w:r w:rsidRPr="004A08A6">
              <w:rPr>
                <w:color w:val="000000"/>
                <w:sz w:val="22"/>
                <w:szCs w:val="22"/>
              </w:rPr>
              <w:t>-0.04</w:t>
            </w:r>
          </w:p>
        </w:tc>
        <w:tc>
          <w:tcPr>
            <w:tcW w:w="773" w:type="dxa"/>
            <w:tcBorders>
              <w:top w:val="nil"/>
              <w:left w:val="nil"/>
              <w:bottom w:val="nil"/>
              <w:right w:val="nil"/>
            </w:tcBorders>
            <w:shd w:val="clear" w:color="auto" w:fill="auto"/>
            <w:noWrap/>
            <w:vAlign w:val="center"/>
            <w:hideMark/>
          </w:tcPr>
          <w:p w14:paraId="17935695" w14:textId="77777777" w:rsidR="00C52FC2" w:rsidRPr="004A08A6" w:rsidRDefault="00C52FC2">
            <w:pPr>
              <w:jc w:val="center"/>
              <w:rPr>
                <w:color w:val="000000"/>
                <w:sz w:val="22"/>
                <w:szCs w:val="22"/>
              </w:rPr>
            </w:pPr>
            <w:r w:rsidRPr="004A08A6">
              <w:rPr>
                <w:color w:val="000000"/>
                <w:sz w:val="22"/>
                <w:szCs w:val="22"/>
              </w:rPr>
              <w:t>0</w:t>
            </w:r>
          </w:p>
        </w:tc>
        <w:tc>
          <w:tcPr>
            <w:tcW w:w="745" w:type="dxa"/>
            <w:tcBorders>
              <w:top w:val="nil"/>
              <w:left w:val="nil"/>
              <w:bottom w:val="nil"/>
              <w:right w:val="nil"/>
            </w:tcBorders>
            <w:shd w:val="clear" w:color="auto" w:fill="auto"/>
            <w:noWrap/>
            <w:vAlign w:val="center"/>
            <w:hideMark/>
          </w:tcPr>
          <w:p w14:paraId="0A6D5053" w14:textId="77777777" w:rsidR="00C52FC2" w:rsidRPr="004A08A6" w:rsidRDefault="00C52FC2">
            <w:pPr>
              <w:jc w:val="center"/>
              <w:rPr>
                <w:color w:val="000000"/>
                <w:sz w:val="22"/>
                <w:szCs w:val="22"/>
              </w:rPr>
            </w:pPr>
            <w:r w:rsidRPr="004A08A6">
              <w:rPr>
                <w:color w:val="000000"/>
                <w:sz w:val="22"/>
                <w:szCs w:val="22"/>
              </w:rPr>
              <w:t>0.71</w:t>
            </w:r>
          </w:p>
        </w:tc>
      </w:tr>
      <w:tr w:rsidR="00791E8C" w:rsidRPr="004A08A6" w14:paraId="2D2DB3E8" w14:textId="77777777" w:rsidTr="00791E8C">
        <w:trPr>
          <w:trHeight w:val="492"/>
        </w:trPr>
        <w:tc>
          <w:tcPr>
            <w:tcW w:w="3209" w:type="dxa"/>
            <w:tcBorders>
              <w:top w:val="nil"/>
              <w:left w:val="nil"/>
              <w:bottom w:val="nil"/>
              <w:right w:val="nil"/>
            </w:tcBorders>
            <w:shd w:val="clear" w:color="auto" w:fill="auto"/>
            <w:hideMark/>
          </w:tcPr>
          <w:p w14:paraId="40FDC8F0" w14:textId="67688AB2" w:rsidR="00C52FC2" w:rsidRPr="004A08A6" w:rsidRDefault="00C52FC2">
            <w:pPr>
              <w:rPr>
                <w:color w:val="000000"/>
                <w:sz w:val="22"/>
                <w:szCs w:val="22"/>
              </w:rPr>
            </w:pPr>
            <w:r w:rsidRPr="004A08A6">
              <w:rPr>
                <w:color w:val="000000"/>
                <w:sz w:val="22"/>
                <w:szCs w:val="22"/>
              </w:rPr>
              <w:t xml:space="preserve">overall </w:t>
            </w:r>
            <w:r w:rsidR="008F7B3A" w:rsidRPr="004A08A6">
              <w:rPr>
                <w:color w:val="000000"/>
                <w:sz w:val="22"/>
                <w:szCs w:val="22"/>
              </w:rPr>
              <w:t>improvement</w:t>
            </w:r>
            <w:r w:rsidRPr="004A08A6">
              <w:rPr>
                <w:color w:val="000000"/>
                <w:sz w:val="22"/>
                <w:szCs w:val="22"/>
              </w:rPr>
              <w:t xml:space="preserve"> in the life quality</w:t>
            </w:r>
          </w:p>
        </w:tc>
        <w:tc>
          <w:tcPr>
            <w:tcW w:w="925" w:type="dxa"/>
            <w:tcBorders>
              <w:top w:val="nil"/>
              <w:left w:val="nil"/>
              <w:bottom w:val="nil"/>
              <w:right w:val="nil"/>
            </w:tcBorders>
            <w:shd w:val="clear" w:color="auto" w:fill="auto"/>
            <w:noWrap/>
            <w:vAlign w:val="center"/>
            <w:hideMark/>
          </w:tcPr>
          <w:p w14:paraId="63127C9F" w14:textId="77777777" w:rsidR="00C52FC2" w:rsidRPr="004A08A6" w:rsidRDefault="00C52FC2">
            <w:pPr>
              <w:jc w:val="center"/>
              <w:rPr>
                <w:color w:val="000000"/>
                <w:sz w:val="22"/>
                <w:szCs w:val="22"/>
              </w:rPr>
            </w:pPr>
            <w:r w:rsidRPr="004A08A6">
              <w:rPr>
                <w:color w:val="000000"/>
                <w:sz w:val="22"/>
                <w:szCs w:val="22"/>
              </w:rPr>
              <w:t>172</w:t>
            </w:r>
          </w:p>
        </w:tc>
        <w:tc>
          <w:tcPr>
            <w:tcW w:w="774" w:type="dxa"/>
            <w:tcBorders>
              <w:top w:val="nil"/>
              <w:left w:val="nil"/>
              <w:bottom w:val="nil"/>
              <w:right w:val="nil"/>
            </w:tcBorders>
            <w:shd w:val="clear" w:color="auto" w:fill="auto"/>
            <w:noWrap/>
            <w:vAlign w:val="center"/>
            <w:hideMark/>
          </w:tcPr>
          <w:p w14:paraId="5743CD02" w14:textId="77777777" w:rsidR="00C52FC2" w:rsidRPr="004A08A6" w:rsidRDefault="00C52FC2">
            <w:pPr>
              <w:jc w:val="center"/>
              <w:rPr>
                <w:color w:val="000000"/>
                <w:sz w:val="22"/>
                <w:szCs w:val="22"/>
              </w:rPr>
            </w:pPr>
            <w:r w:rsidRPr="004A08A6">
              <w:rPr>
                <w:color w:val="000000"/>
                <w:sz w:val="22"/>
                <w:szCs w:val="22"/>
              </w:rPr>
              <w:t>2.35</w:t>
            </w:r>
          </w:p>
        </w:tc>
        <w:tc>
          <w:tcPr>
            <w:tcW w:w="1120" w:type="dxa"/>
            <w:tcBorders>
              <w:top w:val="nil"/>
              <w:left w:val="nil"/>
              <w:bottom w:val="nil"/>
              <w:right w:val="nil"/>
            </w:tcBorders>
            <w:shd w:val="clear" w:color="auto" w:fill="auto"/>
            <w:noWrap/>
            <w:vAlign w:val="center"/>
            <w:hideMark/>
          </w:tcPr>
          <w:p w14:paraId="5F1C991F" w14:textId="77777777" w:rsidR="00C52FC2" w:rsidRPr="004A08A6" w:rsidRDefault="00C52FC2">
            <w:pPr>
              <w:jc w:val="center"/>
              <w:rPr>
                <w:color w:val="000000"/>
                <w:sz w:val="22"/>
                <w:szCs w:val="22"/>
              </w:rPr>
            </w:pPr>
            <w:r w:rsidRPr="004A08A6">
              <w:rPr>
                <w:color w:val="000000"/>
                <w:sz w:val="22"/>
                <w:szCs w:val="22"/>
              </w:rPr>
              <w:t>0.9</w:t>
            </w:r>
          </w:p>
        </w:tc>
        <w:tc>
          <w:tcPr>
            <w:tcW w:w="773" w:type="dxa"/>
            <w:tcBorders>
              <w:top w:val="nil"/>
              <w:left w:val="nil"/>
              <w:bottom w:val="nil"/>
              <w:right w:val="nil"/>
            </w:tcBorders>
            <w:shd w:val="clear" w:color="auto" w:fill="auto"/>
            <w:noWrap/>
            <w:vAlign w:val="center"/>
            <w:hideMark/>
          </w:tcPr>
          <w:p w14:paraId="672B1A78" w14:textId="77777777" w:rsidR="00C52FC2" w:rsidRPr="004A08A6" w:rsidRDefault="00C52FC2">
            <w:pPr>
              <w:jc w:val="center"/>
              <w:rPr>
                <w:color w:val="000000"/>
                <w:sz w:val="22"/>
                <w:szCs w:val="22"/>
              </w:rPr>
            </w:pPr>
            <w:r w:rsidRPr="004A08A6">
              <w:rPr>
                <w:color w:val="000000"/>
                <w:sz w:val="22"/>
                <w:szCs w:val="22"/>
              </w:rPr>
              <w:t>-0.03</w:t>
            </w:r>
          </w:p>
        </w:tc>
        <w:tc>
          <w:tcPr>
            <w:tcW w:w="755" w:type="dxa"/>
            <w:tcBorders>
              <w:top w:val="nil"/>
              <w:left w:val="nil"/>
              <w:bottom w:val="nil"/>
              <w:right w:val="nil"/>
            </w:tcBorders>
            <w:shd w:val="clear" w:color="auto" w:fill="auto"/>
            <w:noWrap/>
            <w:vAlign w:val="center"/>
            <w:hideMark/>
          </w:tcPr>
          <w:p w14:paraId="7BA3501F" w14:textId="77777777" w:rsidR="00C52FC2" w:rsidRPr="004A08A6" w:rsidRDefault="00C52FC2">
            <w:pPr>
              <w:jc w:val="center"/>
              <w:rPr>
                <w:color w:val="000000"/>
                <w:sz w:val="22"/>
                <w:szCs w:val="22"/>
              </w:rPr>
            </w:pPr>
            <w:r w:rsidRPr="004A08A6">
              <w:rPr>
                <w:color w:val="000000"/>
                <w:sz w:val="22"/>
                <w:szCs w:val="22"/>
              </w:rPr>
              <w:t>0.01</w:t>
            </w:r>
          </w:p>
        </w:tc>
        <w:tc>
          <w:tcPr>
            <w:tcW w:w="679" w:type="dxa"/>
            <w:tcBorders>
              <w:top w:val="nil"/>
              <w:left w:val="nil"/>
              <w:bottom w:val="nil"/>
              <w:right w:val="nil"/>
            </w:tcBorders>
            <w:shd w:val="clear" w:color="auto" w:fill="auto"/>
            <w:noWrap/>
            <w:vAlign w:val="center"/>
            <w:hideMark/>
          </w:tcPr>
          <w:p w14:paraId="4345AFFF" w14:textId="77777777" w:rsidR="00C52FC2" w:rsidRPr="004A08A6" w:rsidRDefault="00C52FC2">
            <w:pPr>
              <w:jc w:val="center"/>
              <w:rPr>
                <w:color w:val="000000"/>
                <w:sz w:val="22"/>
                <w:szCs w:val="22"/>
              </w:rPr>
            </w:pPr>
            <w:r w:rsidRPr="004A08A6">
              <w:rPr>
                <w:color w:val="000000"/>
                <w:sz w:val="22"/>
                <w:szCs w:val="22"/>
              </w:rPr>
              <w:t>0.04</w:t>
            </w:r>
          </w:p>
        </w:tc>
        <w:tc>
          <w:tcPr>
            <w:tcW w:w="773" w:type="dxa"/>
            <w:tcBorders>
              <w:top w:val="nil"/>
              <w:left w:val="nil"/>
              <w:bottom w:val="nil"/>
              <w:right w:val="nil"/>
            </w:tcBorders>
            <w:shd w:val="clear" w:color="auto" w:fill="auto"/>
            <w:noWrap/>
            <w:vAlign w:val="center"/>
            <w:hideMark/>
          </w:tcPr>
          <w:p w14:paraId="637D917E" w14:textId="77777777" w:rsidR="00C52FC2" w:rsidRPr="004A08A6" w:rsidRDefault="00C52FC2">
            <w:pPr>
              <w:jc w:val="center"/>
              <w:rPr>
                <w:color w:val="000000"/>
                <w:sz w:val="22"/>
                <w:szCs w:val="22"/>
              </w:rPr>
            </w:pPr>
            <w:r w:rsidRPr="004A08A6">
              <w:rPr>
                <w:color w:val="000000"/>
                <w:sz w:val="22"/>
                <w:szCs w:val="22"/>
              </w:rPr>
              <w:t>0.09</w:t>
            </w:r>
          </w:p>
        </w:tc>
        <w:tc>
          <w:tcPr>
            <w:tcW w:w="745" w:type="dxa"/>
            <w:tcBorders>
              <w:top w:val="nil"/>
              <w:left w:val="nil"/>
              <w:bottom w:val="nil"/>
              <w:right w:val="nil"/>
            </w:tcBorders>
            <w:shd w:val="clear" w:color="auto" w:fill="auto"/>
            <w:noWrap/>
            <w:vAlign w:val="center"/>
            <w:hideMark/>
          </w:tcPr>
          <w:p w14:paraId="63437007" w14:textId="77777777" w:rsidR="00C52FC2" w:rsidRPr="004A08A6" w:rsidRDefault="00C52FC2">
            <w:pPr>
              <w:jc w:val="center"/>
              <w:rPr>
                <w:color w:val="000000"/>
                <w:sz w:val="22"/>
                <w:szCs w:val="22"/>
              </w:rPr>
            </w:pPr>
            <w:r w:rsidRPr="004A08A6">
              <w:rPr>
                <w:color w:val="000000"/>
                <w:sz w:val="22"/>
                <w:szCs w:val="22"/>
              </w:rPr>
              <w:t>0.73</w:t>
            </w:r>
          </w:p>
        </w:tc>
      </w:tr>
      <w:tr w:rsidR="00791E8C" w:rsidRPr="004A08A6" w14:paraId="1FB7FE2D" w14:textId="77777777" w:rsidTr="00791E8C">
        <w:trPr>
          <w:trHeight w:val="95"/>
        </w:trPr>
        <w:tc>
          <w:tcPr>
            <w:tcW w:w="3209" w:type="dxa"/>
            <w:tcBorders>
              <w:top w:val="nil"/>
              <w:left w:val="nil"/>
              <w:bottom w:val="single" w:sz="4" w:space="0" w:color="000000"/>
              <w:right w:val="nil"/>
            </w:tcBorders>
            <w:shd w:val="clear" w:color="auto" w:fill="auto"/>
            <w:hideMark/>
          </w:tcPr>
          <w:p w14:paraId="4D5B8C52" w14:textId="77777777" w:rsidR="00C52FC2" w:rsidRPr="004A08A6" w:rsidRDefault="00C52FC2">
            <w:pPr>
              <w:rPr>
                <w:color w:val="000000"/>
                <w:sz w:val="22"/>
                <w:szCs w:val="22"/>
              </w:rPr>
            </w:pPr>
            <w:r w:rsidRPr="004A08A6">
              <w:rPr>
                <w:color w:val="000000"/>
                <w:sz w:val="22"/>
                <w:szCs w:val="22"/>
              </w:rPr>
              <w:t> </w:t>
            </w:r>
          </w:p>
        </w:tc>
        <w:tc>
          <w:tcPr>
            <w:tcW w:w="925" w:type="dxa"/>
            <w:tcBorders>
              <w:top w:val="nil"/>
              <w:left w:val="nil"/>
              <w:bottom w:val="single" w:sz="4" w:space="0" w:color="000000"/>
              <w:right w:val="nil"/>
            </w:tcBorders>
            <w:shd w:val="clear" w:color="auto" w:fill="auto"/>
            <w:noWrap/>
            <w:vAlign w:val="bottom"/>
            <w:hideMark/>
          </w:tcPr>
          <w:p w14:paraId="4C22F2BD" w14:textId="77777777" w:rsidR="00C52FC2" w:rsidRPr="004A08A6" w:rsidRDefault="00C52FC2">
            <w:pPr>
              <w:rPr>
                <w:color w:val="000000"/>
                <w:sz w:val="22"/>
                <w:szCs w:val="22"/>
              </w:rPr>
            </w:pPr>
            <w:r w:rsidRPr="004A08A6">
              <w:rPr>
                <w:color w:val="000000"/>
                <w:sz w:val="22"/>
                <w:szCs w:val="22"/>
              </w:rPr>
              <w:t> </w:t>
            </w:r>
          </w:p>
        </w:tc>
        <w:tc>
          <w:tcPr>
            <w:tcW w:w="774" w:type="dxa"/>
            <w:tcBorders>
              <w:top w:val="nil"/>
              <w:left w:val="nil"/>
              <w:bottom w:val="single" w:sz="4" w:space="0" w:color="000000"/>
              <w:right w:val="nil"/>
            </w:tcBorders>
            <w:shd w:val="clear" w:color="auto" w:fill="auto"/>
            <w:noWrap/>
            <w:vAlign w:val="bottom"/>
            <w:hideMark/>
          </w:tcPr>
          <w:p w14:paraId="73C72B67" w14:textId="77777777" w:rsidR="00C52FC2" w:rsidRPr="004A08A6" w:rsidRDefault="00C52FC2">
            <w:pPr>
              <w:rPr>
                <w:color w:val="000000"/>
                <w:sz w:val="22"/>
                <w:szCs w:val="22"/>
              </w:rPr>
            </w:pPr>
            <w:r w:rsidRPr="004A08A6">
              <w:rPr>
                <w:color w:val="000000"/>
                <w:sz w:val="22"/>
                <w:szCs w:val="22"/>
              </w:rPr>
              <w:t> </w:t>
            </w:r>
          </w:p>
        </w:tc>
        <w:tc>
          <w:tcPr>
            <w:tcW w:w="1120" w:type="dxa"/>
            <w:tcBorders>
              <w:top w:val="nil"/>
              <w:left w:val="nil"/>
              <w:bottom w:val="single" w:sz="4" w:space="0" w:color="000000"/>
              <w:right w:val="nil"/>
            </w:tcBorders>
            <w:shd w:val="clear" w:color="auto" w:fill="auto"/>
            <w:noWrap/>
            <w:vAlign w:val="bottom"/>
            <w:hideMark/>
          </w:tcPr>
          <w:p w14:paraId="3AD8FA17" w14:textId="77777777" w:rsidR="00C52FC2" w:rsidRPr="004A08A6" w:rsidRDefault="00C52FC2">
            <w:pPr>
              <w:rPr>
                <w:color w:val="000000"/>
                <w:sz w:val="22"/>
                <w:szCs w:val="22"/>
              </w:rPr>
            </w:pPr>
            <w:r w:rsidRPr="004A08A6">
              <w:rPr>
                <w:color w:val="000000"/>
                <w:sz w:val="22"/>
                <w:szCs w:val="22"/>
              </w:rPr>
              <w:t> </w:t>
            </w:r>
          </w:p>
        </w:tc>
        <w:tc>
          <w:tcPr>
            <w:tcW w:w="773" w:type="dxa"/>
            <w:tcBorders>
              <w:top w:val="nil"/>
              <w:left w:val="nil"/>
              <w:bottom w:val="single" w:sz="4" w:space="0" w:color="000000"/>
              <w:right w:val="nil"/>
            </w:tcBorders>
            <w:shd w:val="clear" w:color="auto" w:fill="auto"/>
            <w:noWrap/>
            <w:vAlign w:val="bottom"/>
            <w:hideMark/>
          </w:tcPr>
          <w:p w14:paraId="30FF1EF2" w14:textId="77777777" w:rsidR="00C52FC2" w:rsidRPr="004A08A6" w:rsidRDefault="00C52FC2">
            <w:pPr>
              <w:rPr>
                <w:color w:val="000000"/>
                <w:sz w:val="22"/>
                <w:szCs w:val="22"/>
              </w:rPr>
            </w:pPr>
            <w:r w:rsidRPr="004A08A6">
              <w:rPr>
                <w:color w:val="000000"/>
                <w:sz w:val="22"/>
                <w:szCs w:val="22"/>
              </w:rPr>
              <w:t> </w:t>
            </w:r>
          </w:p>
        </w:tc>
        <w:tc>
          <w:tcPr>
            <w:tcW w:w="755" w:type="dxa"/>
            <w:tcBorders>
              <w:top w:val="nil"/>
              <w:left w:val="nil"/>
              <w:bottom w:val="single" w:sz="4" w:space="0" w:color="000000"/>
              <w:right w:val="nil"/>
            </w:tcBorders>
            <w:shd w:val="clear" w:color="auto" w:fill="auto"/>
            <w:noWrap/>
            <w:vAlign w:val="bottom"/>
            <w:hideMark/>
          </w:tcPr>
          <w:p w14:paraId="4652F48B" w14:textId="77777777" w:rsidR="00C52FC2" w:rsidRPr="004A08A6" w:rsidRDefault="00C52FC2">
            <w:pPr>
              <w:rPr>
                <w:color w:val="000000"/>
                <w:sz w:val="22"/>
                <w:szCs w:val="22"/>
              </w:rPr>
            </w:pPr>
            <w:r w:rsidRPr="004A08A6">
              <w:rPr>
                <w:color w:val="000000"/>
                <w:sz w:val="22"/>
                <w:szCs w:val="22"/>
              </w:rPr>
              <w:t> </w:t>
            </w:r>
          </w:p>
        </w:tc>
        <w:tc>
          <w:tcPr>
            <w:tcW w:w="679" w:type="dxa"/>
            <w:tcBorders>
              <w:top w:val="nil"/>
              <w:left w:val="nil"/>
              <w:bottom w:val="single" w:sz="4" w:space="0" w:color="000000"/>
              <w:right w:val="nil"/>
            </w:tcBorders>
            <w:shd w:val="clear" w:color="auto" w:fill="auto"/>
            <w:noWrap/>
            <w:vAlign w:val="bottom"/>
            <w:hideMark/>
          </w:tcPr>
          <w:p w14:paraId="777C4F09" w14:textId="77777777" w:rsidR="00C52FC2" w:rsidRPr="004A08A6" w:rsidRDefault="00C52FC2">
            <w:pPr>
              <w:rPr>
                <w:color w:val="000000"/>
                <w:sz w:val="22"/>
                <w:szCs w:val="22"/>
              </w:rPr>
            </w:pPr>
            <w:r w:rsidRPr="004A08A6">
              <w:rPr>
                <w:color w:val="000000"/>
                <w:sz w:val="22"/>
                <w:szCs w:val="22"/>
              </w:rPr>
              <w:t> </w:t>
            </w:r>
          </w:p>
        </w:tc>
        <w:tc>
          <w:tcPr>
            <w:tcW w:w="773" w:type="dxa"/>
            <w:tcBorders>
              <w:top w:val="nil"/>
              <w:left w:val="nil"/>
              <w:bottom w:val="single" w:sz="4" w:space="0" w:color="000000"/>
              <w:right w:val="nil"/>
            </w:tcBorders>
            <w:shd w:val="clear" w:color="auto" w:fill="auto"/>
            <w:noWrap/>
            <w:vAlign w:val="bottom"/>
            <w:hideMark/>
          </w:tcPr>
          <w:p w14:paraId="76F1049A" w14:textId="77777777" w:rsidR="00C52FC2" w:rsidRPr="004A08A6" w:rsidRDefault="00C52FC2">
            <w:pPr>
              <w:rPr>
                <w:color w:val="000000"/>
                <w:sz w:val="22"/>
                <w:szCs w:val="22"/>
              </w:rPr>
            </w:pPr>
            <w:r w:rsidRPr="004A08A6">
              <w:rPr>
                <w:color w:val="000000"/>
                <w:sz w:val="22"/>
                <w:szCs w:val="22"/>
              </w:rPr>
              <w:t> </w:t>
            </w:r>
          </w:p>
        </w:tc>
        <w:tc>
          <w:tcPr>
            <w:tcW w:w="745" w:type="dxa"/>
            <w:tcBorders>
              <w:top w:val="nil"/>
              <w:left w:val="nil"/>
              <w:bottom w:val="single" w:sz="4" w:space="0" w:color="000000"/>
              <w:right w:val="nil"/>
            </w:tcBorders>
            <w:shd w:val="clear" w:color="auto" w:fill="auto"/>
            <w:noWrap/>
            <w:vAlign w:val="bottom"/>
            <w:hideMark/>
          </w:tcPr>
          <w:p w14:paraId="174A7D5C" w14:textId="77777777" w:rsidR="00C52FC2" w:rsidRPr="004A08A6" w:rsidRDefault="00C52FC2">
            <w:pPr>
              <w:rPr>
                <w:color w:val="000000"/>
                <w:sz w:val="22"/>
                <w:szCs w:val="22"/>
              </w:rPr>
            </w:pPr>
            <w:r w:rsidRPr="004A08A6">
              <w:rPr>
                <w:color w:val="000000"/>
                <w:sz w:val="22"/>
                <w:szCs w:val="22"/>
              </w:rPr>
              <w:t> </w:t>
            </w:r>
          </w:p>
        </w:tc>
      </w:tr>
      <w:tr w:rsidR="00791E8C" w:rsidRPr="004A08A6" w14:paraId="477EDB91" w14:textId="77777777" w:rsidTr="00791E8C">
        <w:trPr>
          <w:trHeight w:val="576"/>
        </w:trPr>
        <w:tc>
          <w:tcPr>
            <w:tcW w:w="3209" w:type="dxa"/>
            <w:tcBorders>
              <w:top w:val="nil"/>
              <w:left w:val="nil"/>
              <w:bottom w:val="nil"/>
              <w:right w:val="nil"/>
            </w:tcBorders>
            <w:shd w:val="clear" w:color="auto" w:fill="auto"/>
            <w:hideMark/>
          </w:tcPr>
          <w:p w14:paraId="709ED053" w14:textId="77777777" w:rsidR="00C52FC2" w:rsidRPr="004A08A6" w:rsidRDefault="00C52FC2">
            <w:pPr>
              <w:rPr>
                <w:b/>
                <w:bCs/>
                <w:color w:val="000000"/>
                <w:sz w:val="22"/>
                <w:szCs w:val="22"/>
              </w:rPr>
            </w:pPr>
            <w:r w:rsidRPr="004A08A6">
              <w:rPr>
                <w:b/>
                <w:bCs/>
                <w:color w:val="000000"/>
                <w:sz w:val="22"/>
                <w:szCs w:val="22"/>
              </w:rPr>
              <w:t>Factor 3: Environment quality factor</w:t>
            </w:r>
          </w:p>
        </w:tc>
        <w:tc>
          <w:tcPr>
            <w:tcW w:w="925" w:type="dxa"/>
            <w:tcBorders>
              <w:top w:val="nil"/>
              <w:left w:val="nil"/>
              <w:bottom w:val="nil"/>
              <w:right w:val="nil"/>
            </w:tcBorders>
            <w:shd w:val="clear" w:color="auto" w:fill="auto"/>
            <w:noWrap/>
            <w:vAlign w:val="bottom"/>
            <w:hideMark/>
          </w:tcPr>
          <w:p w14:paraId="17AAE10A" w14:textId="77777777" w:rsidR="00C52FC2" w:rsidRPr="004A08A6" w:rsidRDefault="00C52FC2">
            <w:pPr>
              <w:rPr>
                <w:b/>
                <w:bCs/>
                <w:color w:val="000000"/>
                <w:sz w:val="22"/>
                <w:szCs w:val="22"/>
              </w:rPr>
            </w:pPr>
          </w:p>
        </w:tc>
        <w:tc>
          <w:tcPr>
            <w:tcW w:w="774" w:type="dxa"/>
            <w:tcBorders>
              <w:top w:val="nil"/>
              <w:left w:val="nil"/>
              <w:bottom w:val="nil"/>
              <w:right w:val="nil"/>
            </w:tcBorders>
            <w:shd w:val="clear" w:color="auto" w:fill="auto"/>
            <w:noWrap/>
            <w:vAlign w:val="bottom"/>
            <w:hideMark/>
          </w:tcPr>
          <w:p w14:paraId="1187EADE" w14:textId="77777777" w:rsidR="00C52FC2" w:rsidRPr="004A08A6" w:rsidRDefault="00C52FC2">
            <w:pPr>
              <w:rPr>
                <w:sz w:val="20"/>
                <w:szCs w:val="20"/>
              </w:rPr>
            </w:pPr>
          </w:p>
        </w:tc>
        <w:tc>
          <w:tcPr>
            <w:tcW w:w="1120" w:type="dxa"/>
            <w:tcBorders>
              <w:top w:val="nil"/>
              <w:left w:val="nil"/>
              <w:bottom w:val="nil"/>
              <w:right w:val="nil"/>
            </w:tcBorders>
            <w:shd w:val="clear" w:color="auto" w:fill="auto"/>
            <w:noWrap/>
            <w:vAlign w:val="bottom"/>
            <w:hideMark/>
          </w:tcPr>
          <w:p w14:paraId="2649FCE6" w14:textId="77777777" w:rsidR="00C52FC2" w:rsidRPr="004A08A6" w:rsidRDefault="00C52FC2">
            <w:pPr>
              <w:rPr>
                <w:sz w:val="20"/>
                <w:szCs w:val="20"/>
              </w:rPr>
            </w:pPr>
          </w:p>
        </w:tc>
        <w:tc>
          <w:tcPr>
            <w:tcW w:w="773" w:type="dxa"/>
            <w:tcBorders>
              <w:top w:val="nil"/>
              <w:left w:val="nil"/>
              <w:bottom w:val="nil"/>
              <w:right w:val="nil"/>
            </w:tcBorders>
            <w:shd w:val="clear" w:color="auto" w:fill="auto"/>
            <w:noWrap/>
            <w:vAlign w:val="bottom"/>
            <w:hideMark/>
          </w:tcPr>
          <w:p w14:paraId="7F77CA82" w14:textId="77777777" w:rsidR="00C52FC2" w:rsidRPr="004A08A6" w:rsidRDefault="00C52FC2">
            <w:pPr>
              <w:rPr>
                <w:sz w:val="20"/>
                <w:szCs w:val="20"/>
              </w:rPr>
            </w:pPr>
          </w:p>
        </w:tc>
        <w:tc>
          <w:tcPr>
            <w:tcW w:w="755" w:type="dxa"/>
            <w:tcBorders>
              <w:top w:val="nil"/>
              <w:left w:val="nil"/>
              <w:bottom w:val="nil"/>
              <w:right w:val="nil"/>
            </w:tcBorders>
            <w:shd w:val="clear" w:color="auto" w:fill="auto"/>
            <w:noWrap/>
            <w:vAlign w:val="bottom"/>
            <w:hideMark/>
          </w:tcPr>
          <w:p w14:paraId="31A0DDF4" w14:textId="77777777" w:rsidR="00C52FC2" w:rsidRPr="004A08A6" w:rsidRDefault="00C52FC2">
            <w:pPr>
              <w:rPr>
                <w:sz w:val="20"/>
                <w:szCs w:val="20"/>
              </w:rPr>
            </w:pPr>
          </w:p>
        </w:tc>
        <w:tc>
          <w:tcPr>
            <w:tcW w:w="679" w:type="dxa"/>
            <w:tcBorders>
              <w:top w:val="nil"/>
              <w:left w:val="nil"/>
              <w:bottom w:val="nil"/>
              <w:right w:val="nil"/>
            </w:tcBorders>
            <w:shd w:val="clear" w:color="auto" w:fill="auto"/>
            <w:noWrap/>
            <w:vAlign w:val="bottom"/>
            <w:hideMark/>
          </w:tcPr>
          <w:p w14:paraId="036FB5E2" w14:textId="77777777" w:rsidR="00C52FC2" w:rsidRPr="004A08A6" w:rsidRDefault="00C52FC2">
            <w:pPr>
              <w:rPr>
                <w:sz w:val="20"/>
                <w:szCs w:val="20"/>
              </w:rPr>
            </w:pPr>
          </w:p>
        </w:tc>
        <w:tc>
          <w:tcPr>
            <w:tcW w:w="773" w:type="dxa"/>
            <w:tcBorders>
              <w:top w:val="nil"/>
              <w:left w:val="nil"/>
              <w:bottom w:val="nil"/>
              <w:right w:val="nil"/>
            </w:tcBorders>
            <w:shd w:val="clear" w:color="auto" w:fill="auto"/>
            <w:noWrap/>
            <w:vAlign w:val="bottom"/>
            <w:hideMark/>
          </w:tcPr>
          <w:p w14:paraId="6FA14337" w14:textId="77777777" w:rsidR="00C52FC2" w:rsidRPr="004A08A6" w:rsidRDefault="00C52FC2">
            <w:pPr>
              <w:rPr>
                <w:sz w:val="20"/>
                <w:szCs w:val="20"/>
              </w:rPr>
            </w:pPr>
          </w:p>
        </w:tc>
        <w:tc>
          <w:tcPr>
            <w:tcW w:w="745" w:type="dxa"/>
            <w:tcBorders>
              <w:top w:val="nil"/>
              <w:left w:val="nil"/>
              <w:bottom w:val="nil"/>
              <w:right w:val="nil"/>
            </w:tcBorders>
            <w:shd w:val="clear" w:color="auto" w:fill="auto"/>
            <w:noWrap/>
            <w:vAlign w:val="bottom"/>
            <w:hideMark/>
          </w:tcPr>
          <w:p w14:paraId="189C83F4" w14:textId="77777777" w:rsidR="00C52FC2" w:rsidRPr="004A08A6" w:rsidRDefault="00C52FC2">
            <w:pPr>
              <w:rPr>
                <w:sz w:val="20"/>
                <w:szCs w:val="20"/>
              </w:rPr>
            </w:pPr>
          </w:p>
        </w:tc>
      </w:tr>
      <w:tr w:rsidR="00791E8C" w:rsidRPr="004A08A6" w14:paraId="630024A8" w14:textId="77777777" w:rsidTr="00791E8C">
        <w:trPr>
          <w:trHeight w:val="576"/>
        </w:trPr>
        <w:tc>
          <w:tcPr>
            <w:tcW w:w="3209" w:type="dxa"/>
            <w:tcBorders>
              <w:top w:val="nil"/>
              <w:left w:val="nil"/>
              <w:bottom w:val="nil"/>
              <w:right w:val="nil"/>
            </w:tcBorders>
            <w:shd w:val="clear" w:color="auto" w:fill="auto"/>
            <w:hideMark/>
          </w:tcPr>
          <w:p w14:paraId="68BA1ECB" w14:textId="2F0DA3BB" w:rsidR="00C52FC2" w:rsidRPr="004A08A6" w:rsidRDefault="00C52FC2">
            <w:pPr>
              <w:rPr>
                <w:color w:val="000000"/>
                <w:sz w:val="22"/>
                <w:szCs w:val="22"/>
              </w:rPr>
            </w:pPr>
            <w:r w:rsidRPr="004A08A6">
              <w:rPr>
                <w:color w:val="000000"/>
                <w:sz w:val="22"/>
                <w:szCs w:val="22"/>
              </w:rPr>
              <w:t xml:space="preserve">Increase </w:t>
            </w:r>
            <w:r w:rsidR="008F7B3A" w:rsidRPr="004A08A6">
              <w:rPr>
                <w:color w:val="000000"/>
                <w:sz w:val="22"/>
                <w:szCs w:val="22"/>
              </w:rPr>
              <w:t>in the</w:t>
            </w:r>
            <w:r w:rsidRPr="004A08A6">
              <w:rPr>
                <w:color w:val="000000"/>
                <w:sz w:val="22"/>
                <w:szCs w:val="22"/>
              </w:rPr>
              <w:t xml:space="preserve"> more traffic jam in the area </w:t>
            </w:r>
          </w:p>
        </w:tc>
        <w:tc>
          <w:tcPr>
            <w:tcW w:w="925" w:type="dxa"/>
            <w:tcBorders>
              <w:top w:val="nil"/>
              <w:left w:val="nil"/>
              <w:bottom w:val="nil"/>
              <w:right w:val="nil"/>
            </w:tcBorders>
            <w:shd w:val="clear" w:color="auto" w:fill="auto"/>
            <w:noWrap/>
            <w:vAlign w:val="center"/>
            <w:hideMark/>
          </w:tcPr>
          <w:p w14:paraId="473C38C6" w14:textId="77777777" w:rsidR="00C52FC2" w:rsidRPr="004A08A6" w:rsidRDefault="00C52FC2">
            <w:pPr>
              <w:jc w:val="center"/>
              <w:rPr>
                <w:color w:val="000000"/>
                <w:sz w:val="22"/>
                <w:szCs w:val="22"/>
              </w:rPr>
            </w:pPr>
            <w:r w:rsidRPr="004A08A6">
              <w:rPr>
                <w:color w:val="000000"/>
                <w:sz w:val="22"/>
                <w:szCs w:val="22"/>
              </w:rPr>
              <w:t>172</w:t>
            </w:r>
          </w:p>
        </w:tc>
        <w:tc>
          <w:tcPr>
            <w:tcW w:w="774" w:type="dxa"/>
            <w:tcBorders>
              <w:top w:val="nil"/>
              <w:left w:val="nil"/>
              <w:bottom w:val="nil"/>
              <w:right w:val="nil"/>
            </w:tcBorders>
            <w:shd w:val="clear" w:color="auto" w:fill="auto"/>
            <w:noWrap/>
            <w:vAlign w:val="center"/>
            <w:hideMark/>
          </w:tcPr>
          <w:p w14:paraId="6C5AD466" w14:textId="77777777" w:rsidR="00C52FC2" w:rsidRPr="004A08A6" w:rsidRDefault="00C52FC2">
            <w:pPr>
              <w:jc w:val="center"/>
              <w:rPr>
                <w:color w:val="000000"/>
                <w:sz w:val="22"/>
                <w:szCs w:val="22"/>
              </w:rPr>
            </w:pPr>
            <w:r w:rsidRPr="004A08A6">
              <w:rPr>
                <w:color w:val="000000"/>
                <w:sz w:val="22"/>
                <w:szCs w:val="22"/>
              </w:rPr>
              <w:t>1.68</w:t>
            </w:r>
          </w:p>
        </w:tc>
        <w:tc>
          <w:tcPr>
            <w:tcW w:w="1120" w:type="dxa"/>
            <w:tcBorders>
              <w:top w:val="nil"/>
              <w:left w:val="nil"/>
              <w:bottom w:val="nil"/>
              <w:right w:val="nil"/>
            </w:tcBorders>
            <w:shd w:val="clear" w:color="auto" w:fill="auto"/>
            <w:noWrap/>
            <w:vAlign w:val="center"/>
            <w:hideMark/>
          </w:tcPr>
          <w:p w14:paraId="73935067" w14:textId="77777777" w:rsidR="00C52FC2" w:rsidRPr="004A08A6" w:rsidRDefault="00C52FC2">
            <w:pPr>
              <w:jc w:val="center"/>
              <w:rPr>
                <w:color w:val="000000"/>
                <w:sz w:val="22"/>
                <w:szCs w:val="22"/>
              </w:rPr>
            </w:pPr>
            <w:r w:rsidRPr="004A08A6">
              <w:rPr>
                <w:color w:val="000000"/>
                <w:sz w:val="22"/>
                <w:szCs w:val="22"/>
              </w:rPr>
              <w:t>1.06</w:t>
            </w:r>
          </w:p>
        </w:tc>
        <w:tc>
          <w:tcPr>
            <w:tcW w:w="773" w:type="dxa"/>
            <w:tcBorders>
              <w:top w:val="nil"/>
              <w:left w:val="nil"/>
              <w:bottom w:val="nil"/>
              <w:right w:val="nil"/>
            </w:tcBorders>
            <w:shd w:val="clear" w:color="auto" w:fill="auto"/>
            <w:noWrap/>
            <w:vAlign w:val="center"/>
            <w:hideMark/>
          </w:tcPr>
          <w:p w14:paraId="7580694A" w14:textId="77777777" w:rsidR="00C52FC2" w:rsidRPr="004A08A6" w:rsidRDefault="00C52FC2">
            <w:pPr>
              <w:jc w:val="center"/>
              <w:rPr>
                <w:color w:val="000000"/>
                <w:sz w:val="22"/>
                <w:szCs w:val="22"/>
              </w:rPr>
            </w:pPr>
            <w:r w:rsidRPr="004A08A6">
              <w:rPr>
                <w:color w:val="000000"/>
                <w:sz w:val="22"/>
                <w:szCs w:val="22"/>
              </w:rPr>
              <w:t>0.83</w:t>
            </w:r>
          </w:p>
        </w:tc>
        <w:tc>
          <w:tcPr>
            <w:tcW w:w="755" w:type="dxa"/>
            <w:tcBorders>
              <w:top w:val="nil"/>
              <w:left w:val="nil"/>
              <w:bottom w:val="nil"/>
              <w:right w:val="nil"/>
            </w:tcBorders>
            <w:shd w:val="clear" w:color="auto" w:fill="auto"/>
            <w:noWrap/>
            <w:vAlign w:val="center"/>
            <w:hideMark/>
          </w:tcPr>
          <w:p w14:paraId="5A542F0C" w14:textId="77777777" w:rsidR="00C52FC2" w:rsidRPr="004A08A6" w:rsidRDefault="00C52FC2">
            <w:pPr>
              <w:jc w:val="center"/>
              <w:rPr>
                <w:color w:val="000000"/>
                <w:sz w:val="22"/>
                <w:szCs w:val="22"/>
              </w:rPr>
            </w:pPr>
            <w:r w:rsidRPr="004A08A6">
              <w:rPr>
                <w:color w:val="000000"/>
                <w:sz w:val="22"/>
                <w:szCs w:val="22"/>
              </w:rPr>
              <w:t>0.14</w:t>
            </w:r>
          </w:p>
        </w:tc>
        <w:tc>
          <w:tcPr>
            <w:tcW w:w="679" w:type="dxa"/>
            <w:tcBorders>
              <w:top w:val="nil"/>
              <w:left w:val="nil"/>
              <w:bottom w:val="nil"/>
              <w:right w:val="nil"/>
            </w:tcBorders>
            <w:shd w:val="clear" w:color="auto" w:fill="auto"/>
            <w:noWrap/>
            <w:vAlign w:val="center"/>
            <w:hideMark/>
          </w:tcPr>
          <w:p w14:paraId="6A9DC03D" w14:textId="77777777" w:rsidR="00C52FC2" w:rsidRPr="004A08A6" w:rsidRDefault="00C52FC2">
            <w:pPr>
              <w:jc w:val="center"/>
              <w:rPr>
                <w:color w:val="000000"/>
                <w:sz w:val="22"/>
                <w:szCs w:val="22"/>
              </w:rPr>
            </w:pPr>
            <w:r w:rsidRPr="004A08A6">
              <w:rPr>
                <w:color w:val="000000"/>
                <w:sz w:val="22"/>
                <w:szCs w:val="22"/>
              </w:rPr>
              <w:t>0.04</w:t>
            </w:r>
          </w:p>
        </w:tc>
        <w:tc>
          <w:tcPr>
            <w:tcW w:w="773" w:type="dxa"/>
            <w:tcBorders>
              <w:top w:val="nil"/>
              <w:left w:val="nil"/>
              <w:bottom w:val="nil"/>
              <w:right w:val="nil"/>
            </w:tcBorders>
            <w:shd w:val="clear" w:color="auto" w:fill="auto"/>
            <w:noWrap/>
            <w:vAlign w:val="center"/>
            <w:hideMark/>
          </w:tcPr>
          <w:p w14:paraId="40E4DF0B" w14:textId="77777777" w:rsidR="00C52FC2" w:rsidRPr="004A08A6" w:rsidRDefault="00C52FC2">
            <w:pPr>
              <w:jc w:val="center"/>
              <w:rPr>
                <w:color w:val="000000"/>
                <w:sz w:val="22"/>
                <w:szCs w:val="22"/>
              </w:rPr>
            </w:pPr>
            <w:r w:rsidRPr="004A08A6">
              <w:rPr>
                <w:color w:val="000000"/>
                <w:sz w:val="22"/>
                <w:szCs w:val="22"/>
              </w:rPr>
              <w:t>0.03</w:t>
            </w:r>
          </w:p>
        </w:tc>
        <w:tc>
          <w:tcPr>
            <w:tcW w:w="745" w:type="dxa"/>
            <w:tcBorders>
              <w:top w:val="nil"/>
              <w:left w:val="nil"/>
              <w:bottom w:val="nil"/>
              <w:right w:val="nil"/>
            </w:tcBorders>
            <w:shd w:val="clear" w:color="auto" w:fill="auto"/>
            <w:noWrap/>
            <w:vAlign w:val="center"/>
            <w:hideMark/>
          </w:tcPr>
          <w:p w14:paraId="274D7EA4" w14:textId="77777777" w:rsidR="00C52FC2" w:rsidRPr="004A08A6" w:rsidRDefault="00C52FC2">
            <w:pPr>
              <w:jc w:val="center"/>
              <w:rPr>
                <w:color w:val="000000"/>
                <w:sz w:val="22"/>
                <w:szCs w:val="22"/>
              </w:rPr>
            </w:pPr>
            <w:r w:rsidRPr="004A08A6">
              <w:rPr>
                <w:color w:val="000000"/>
                <w:sz w:val="22"/>
                <w:szCs w:val="22"/>
              </w:rPr>
              <w:t>0</w:t>
            </w:r>
          </w:p>
        </w:tc>
      </w:tr>
      <w:tr w:rsidR="00791E8C" w:rsidRPr="004A08A6" w14:paraId="028B7498" w14:textId="77777777" w:rsidTr="00791E8C">
        <w:trPr>
          <w:trHeight w:val="287"/>
        </w:trPr>
        <w:tc>
          <w:tcPr>
            <w:tcW w:w="3209" w:type="dxa"/>
            <w:tcBorders>
              <w:top w:val="nil"/>
              <w:left w:val="nil"/>
              <w:bottom w:val="nil"/>
              <w:right w:val="nil"/>
            </w:tcBorders>
            <w:shd w:val="clear" w:color="auto" w:fill="auto"/>
            <w:hideMark/>
          </w:tcPr>
          <w:p w14:paraId="178B1B06" w14:textId="77777777" w:rsidR="00C52FC2" w:rsidRPr="004A08A6" w:rsidRDefault="00C52FC2">
            <w:pPr>
              <w:rPr>
                <w:color w:val="000000"/>
                <w:sz w:val="22"/>
                <w:szCs w:val="22"/>
              </w:rPr>
            </w:pPr>
            <w:r w:rsidRPr="004A08A6">
              <w:rPr>
                <w:color w:val="000000"/>
                <w:sz w:val="22"/>
                <w:szCs w:val="22"/>
              </w:rPr>
              <w:t>Increase in growd in the area</w:t>
            </w:r>
          </w:p>
        </w:tc>
        <w:tc>
          <w:tcPr>
            <w:tcW w:w="925" w:type="dxa"/>
            <w:tcBorders>
              <w:top w:val="nil"/>
              <w:left w:val="nil"/>
              <w:bottom w:val="nil"/>
              <w:right w:val="nil"/>
            </w:tcBorders>
            <w:shd w:val="clear" w:color="auto" w:fill="auto"/>
            <w:noWrap/>
            <w:vAlign w:val="center"/>
            <w:hideMark/>
          </w:tcPr>
          <w:p w14:paraId="4E986E6D" w14:textId="77777777" w:rsidR="00C52FC2" w:rsidRPr="004A08A6" w:rsidRDefault="00C52FC2">
            <w:pPr>
              <w:jc w:val="center"/>
              <w:rPr>
                <w:color w:val="000000"/>
                <w:sz w:val="22"/>
                <w:szCs w:val="22"/>
              </w:rPr>
            </w:pPr>
            <w:r w:rsidRPr="004A08A6">
              <w:rPr>
                <w:color w:val="000000"/>
                <w:sz w:val="22"/>
                <w:szCs w:val="22"/>
              </w:rPr>
              <w:t>175</w:t>
            </w:r>
          </w:p>
        </w:tc>
        <w:tc>
          <w:tcPr>
            <w:tcW w:w="774" w:type="dxa"/>
            <w:tcBorders>
              <w:top w:val="nil"/>
              <w:left w:val="nil"/>
              <w:bottom w:val="nil"/>
              <w:right w:val="nil"/>
            </w:tcBorders>
            <w:shd w:val="clear" w:color="auto" w:fill="auto"/>
            <w:noWrap/>
            <w:vAlign w:val="center"/>
            <w:hideMark/>
          </w:tcPr>
          <w:p w14:paraId="48D11CBF" w14:textId="77777777" w:rsidR="00C52FC2" w:rsidRPr="004A08A6" w:rsidRDefault="00C52FC2">
            <w:pPr>
              <w:jc w:val="center"/>
              <w:rPr>
                <w:color w:val="000000"/>
                <w:sz w:val="22"/>
                <w:szCs w:val="22"/>
              </w:rPr>
            </w:pPr>
            <w:r w:rsidRPr="004A08A6">
              <w:rPr>
                <w:color w:val="000000"/>
                <w:sz w:val="22"/>
                <w:szCs w:val="22"/>
              </w:rPr>
              <w:t>1.71</w:t>
            </w:r>
          </w:p>
        </w:tc>
        <w:tc>
          <w:tcPr>
            <w:tcW w:w="1120" w:type="dxa"/>
            <w:tcBorders>
              <w:top w:val="nil"/>
              <w:left w:val="nil"/>
              <w:bottom w:val="nil"/>
              <w:right w:val="nil"/>
            </w:tcBorders>
            <w:shd w:val="clear" w:color="auto" w:fill="auto"/>
            <w:noWrap/>
            <w:vAlign w:val="center"/>
            <w:hideMark/>
          </w:tcPr>
          <w:p w14:paraId="19489A5D" w14:textId="77777777" w:rsidR="00C52FC2" w:rsidRPr="004A08A6" w:rsidRDefault="00C52FC2">
            <w:pPr>
              <w:jc w:val="center"/>
              <w:rPr>
                <w:color w:val="000000"/>
                <w:sz w:val="22"/>
                <w:szCs w:val="22"/>
              </w:rPr>
            </w:pPr>
            <w:r w:rsidRPr="004A08A6">
              <w:rPr>
                <w:color w:val="000000"/>
                <w:sz w:val="22"/>
                <w:szCs w:val="22"/>
              </w:rPr>
              <w:t>1.01</w:t>
            </w:r>
          </w:p>
        </w:tc>
        <w:tc>
          <w:tcPr>
            <w:tcW w:w="773" w:type="dxa"/>
            <w:tcBorders>
              <w:top w:val="nil"/>
              <w:left w:val="nil"/>
              <w:bottom w:val="nil"/>
              <w:right w:val="nil"/>
            </w:tcBorders>
            <w:shd w:val="clear" w:color="auto" w:fill="auto"/>
            <w:noWrap/>
            <w:vAlign w:val="center"/>
            <w:hideMark/>
          </w:tcPr>
          <w:p w14:paraId="1156A67F" w14:textId="77777777" w:rsidR="00C52FC2" w:rsidRPr="004A08A6" w:rsidRDefault="00C52FC2">
            <w:pPr>
              <w:jc w:val="center"/>
              <w:rPr>
                <w:color w:val="000000"/>
                <w:sz w:val="22"/>
                <w:szCs w:val="22"/>
              </w:rPr>
            </w:pPr>
            <w:r w:rsidRPr="004A08A6">
              <w:rPr>
                <w:color w:val="000000"/>
                <w:sz w:val="22"/>
                <w:szCs w:val="22"/>
              </w:rPr>
              <w:t>0.81</w:t>
            </w:r>
          </w:p>
        </w:tc>
        <w:tc>
          <w:tcPr>
            <w:tcW w:w="755" w:type="dxa"/>
            <w:tcBorders>
              <w:top w:val="nil"/>
              <w:left w:val="nil"/>
              <w:bottom w:val="nil"/>
              <w:right w:val="nil"/>
            </w:tcBorders>
            <w:shd w:val="clear" w:color="auto" w:fill="auto"/>
            <w:noWrap/>
            <w:vAlign w:val="center"/>
            <w:hideMark/>
          </w:tcPr>
          <w:p w14:paraId="443E1F44" w14:textId="77777777" w:rsidR="00C52FC2" w:rsidRPr="004A08A6" w:rsidRDefault="00C52FC2">
            <w:pPr>
              <w:jc w:val="center"/>
              <w:rPr>
                <w:color w:val="000000"/>
                <w:sz w:val="22"/>
                <w:szCs w:val="22"/>
              </w:rPr>
            </w:pPr>
            <w:r w:rsidRPr="004A08A6">
              <w:rPr>
                <w:color w:val="000000"/>
                <w:sz w:val="22"/>
                <w:szCs w:val="22"/>
              </w:rPr>
              <w:t>0.1</w:t>
            </w:r>
          </w:p>
        </w:tc>
        <w:tc>
          <w:tcPr>
            <w:tcW w:w="679" w:type="dxa"/>
            <w:tcBorders>
              <w:top w:val="nil"/>
              <w:left w:val="nil"/>
              <w:bottom w:val="nil"/>
              <w:right w:val="nil"/>
            </w:tcBorders>
            <w:shd w:val="clear" w:color="auto" w:fill="auto"/>
            <w:noWrap/>
            <w:vAlign w:val="center"/>
            <w:hideMark/>
          </w:tcPr>
          <w:p w14:paraId="1E425856" w14:textId="77777777" w:rsidR="00C52FC2" w:rsidRPr="004A08A6" w:rsidRDefault="00C52FC2">
            <w:pPr>
              <w:jc w:val="center"/>
              <w:rPr>
                <w:color w:val="000000"/>
                <w:sz w:val="22"/>
                <w:szCs w:val="22"/>
              </w:rPr>
            </w:pPr>
            <w:r w:rsidRPr="004A08A6">
              <w:rPr>
                <w:color w:val="000000"/>
                <w:sz w:val="22"/>
                <w:szCs w:val="22"/>
              </w:rPr>
              <w:t>0.1</w:t>
            </w:r>
          </w:p>
        </w:tc>
        <w:tc>
          <w:tcPr>
            <w:tcW w:w="773" w:type="dxa"/>
            <w:tcBorders>
              <w:top w:val="nil"/>
              <w:left w:val="nil"/>
              <w:bottom w:val="nil"/>
              <w:right w:val="nil"/>
            </w:tcBorders>
            <w:shd w:val="clear" w:color="auto" w:fill="auto"/>
            <w:noWrap/>
            <w:vAlign w:val="center"/>
            <w:hideMark/>
          </w:tcPr>
          <w:p w14:paraId="72438C8B" w14:textId="77777777" w:rsidR="00C52FC2" w:rsidRPr="004A08A6" w:rsidRDefault="00C52FC2">
            <w:pPr>
              <w:jc w:val="center"/>
              <w:rPr>
                <w:color w:val="000000"/>
                <w:sz w:val="22"/>
                <w:szCs w:val="22"/>
              </w:rPr>
            </w:pPr>
            <w:r w:rsidRPr="004A08A6">
              <w:rPr>
                <w:color w:val="000000"/>
                <w:sz w:val="22"/>
                <w:szCs w:val="22"/>
              </w:rPr>
              <w:t>0.12</w:t>
            </w:r>
          </w:p>
        </w:tc>
        <w:tc>
          <w:tcPr>
            <w:tcW w:w="745" w:type="dxa"/>
            <w:tcBorders>
              <w:top w:val="nil"/>
              <w:left w:val="nil"/>
              <w:bottom w:val="nil"/>
              <w:right w:val="nil"/>
            </w:tcBorders>
            <w:shd w:val="clear" w:color="auto" w:fill="auto"/>
            <w:noWrap/>
            <w:vAlign w:val="center"/>
            <w:hideMark/>
          </w:tcPr>
          <w:p w14:paraId="24739E45" w14:textId="77777777" w:rsidR="00C52FC2" w:rsidRPr="004A08A6" w:rsidRDefault="00C52FC2">
            <w:pPr>
              <w:jc w:val="center"/>
              <w:rPr>
                <w:color w:val="000000"/>
                <w:sz w:val="22"/>
                <w:szCs w:val="22"/>
              </w:rPr>
            </w:pPr>
            <w:r w:rsidRPr="004A08A6">
              <w:rPr>
                <w:color w:val="000000"/>
                <w:sz w:val="22"/>
                <w:szCs w:val="22"/>
              </w:rPr>
              <w:t>0.05</w:t>
            </w:r>
          </w:p>
        </w:tc>
      </w:tr>
      <w:tr w:rsidR="00791E8C" w:rsidRPr="004A08A6" w14:paraId="426A2AFA" w14:textId="77777777" w:rsidTr="00791E8C">
        <w:trPr>
          <w:trHeight w:val="287"/>
        </w:trPr>
        <w:tc>
          <w:tcPr>
            <w:tcW w:w="3209" w:type="dxa"/>
            <w:tcBorders>
              <w:top w:val="nil"/>
              <w:left w:val="nil"/>
              <w:bottom w:val="nil"/>
              <w:right w:val="nil"/>
            </w:tcBorders>
            <w:shd w:val="clear" w:color="auto" w:fill="auto"/>
            <w:hideMark/>
          </w:tcPr>
          <w:p w14:paraId="3B048F2F" w14:textId="77777777" w:rsidR="00C52FC2" w:rsidRPr="004A08A6" w:rsidRDefault="00C52FC2">
            <w:pPr>
              <w:rPr>
                <w:color w:val="000000"/>
                <w:sz w:val="22"/>
                <w:szCs w:val="22"/>
              </w:rPr>
            </w:pPr>
            <w:r w:rsidRPr="004A08A6">
              <w:rPr>
                <w:color w:val="000000"/>
                <w:sz w:val="22"/>
                <w:szCs w:val="22"/>
              </w:rPr>
              <w:t>Problem of soil erosion increasing</w:t>
            </w:r>
          </w:p>
        </w:tc>
        <w:tc>
          <w:tcPr>
            <w:tcW w:w="925" w:type="dxa"/>
            <w:tcBorders>
              <w:top w:val="nil"/>
              <w:left w:val="nil"/>
              <w:bottom w:val="nil"/>
              <w:right w:val="nil"/>
            </w:tcBorders>
            <w:shd w:val="clear" w:color="auto" w:fill="auto"/>
            <w:noWrap/>
            <w:vAlign w:val="center"/>
            <w:hideMark/>
          </w:tcPr>
          <w:p w14:paraId="38F5DF1C" w14:textId="77777777" w:rsidR="00C52FC2" w:rsidRPr="004A08A6" w:rsidRDefault="00C52FC2">
            <w:pPr>
              <w:jc w:val="center"/>
              <w:rPr>
                <w:color w:val="000000"/>
                <w:sz w:val="22"/>
                <w:szCs w:val="22"/>
              </w:rPr>
            </w:pPr>
            <w:r w:rsidRPr="004A08A6">
              <w:rPr>
                <w:color w:val="000000"/>
                <w:sz w:val="22"/>
                <w:szCs w:val="22"/>
              </w:rPr>
              <w:t>173</w:t>
            </w:r>
          </w:p>
        </w:tc>
        <w:tc>
          <w:tcPr>
            <w:tcW w:w="774" w:type="dxa"/>
            <w:tcBorders>
              <w:top w:val="nil"/>
              <w:left w:val="nil"/>
              <w:bottom w:val="nil"/>
              <w:right w:val="nil"/>
            </w:tcBorders>
            <w:shd w:val="clear" w:color="auto" w:fill="auto"/>
            <w:noWrap/>
            <w:vAlign w:val="center"/>
            <w:hideMark/>
          </w:tcPr>
          <w:p w14:paraId="4B7D0844" w14:textId="77777777" w:rsidR="00C52FC2" w:rsidRPr="004A08A6" w:rsidRDefault="00C52FC2">
            <w:pPr>
              <w:jc w:val="center"/>
              <w:rPr>
                <w:color w:val="000000"/>
                <w:sz w:val="22"/>
                <w:szCs w:val="22"/>
              </w:rPr>
            </w:pPr>
            <w:r w:rsidRPr="004A08A6">
              <w:rPr>
                <w:color w:val="000000"/>
                <w:sz w:val="22"/>
                <w:szCs w:val="22"/>
              </w:rPr>
              <w:t>2.1</w:t>
            </w:r>
          </w:p>
        </w:tc>
        <w:tc>
          <w:tcPr>
            <w:tcW w:w="1120" w:type="dxa"/>
            <w:tcBorders>
              <w:top w:val="nil"/>
              <w:left w:val="nil"/>
              <w:bottom w:val="nil"/>
              <w:right w:val="nil"/>
            </w:tcBorders>
            <w:shd w:val="clear" w:color="auto" w:fill="auto"/>
            <w:noWrap/>
            <w:vAlign w:val="center"/>
            <w:hideMark/>
          </w:tcPr>
          <w:p w14:paraId="16B30367" w14:textId="77777777" w:rsidR="00C52FC2" w:rsidRPr="004A08A6" w:rsidRDefault="00C52FC2">
            <w:pPr>
              <w:jc w:val="center"/>
              <w:rPr>
                <w:color w:val="000000"/>
                <w:sz w:val="22"/>
                <w:szCs w:val="22"/>
              </w:rPr>
            </w:pPr>
            <w:r w:rsidRPr="004A08A6">
              <w:rPr>
                <w:color w:val="000000"/>
                <w:sz w:val="22"/>
                <w:szCs w:val="22"/>
              </w:rPr>
              <w:t>1.03</w:t>
            </w:r>
          </w:p>
        </w:tc>
        <w:tc>
          <w:tcPr>
            <w:tcW w:w="773" w:type="dxa"/>
            <w:tcBorders>
              <w:top w:val="nil"/>
              <w:left w:val="nil"/>
              <w:bottom w:val="nil"/>
              <w:right w:val="nil"/>
            </w:tcBorders>
            <w:shd w:val="clear" w:color="auto" w:fill="auto"/>
            <w:noWrap/>
            <w:vAlign w:val="center"/>
            <w:hideMark/>
          </w:tcPr>
          <w:p w14:paraId="6C965311" w14:textId="77777777" w:rsidR="00C52FC2" w:rsidRPr="004A08A6" w:rsidRDefault="00C52FC2">
            <w:pPr>
              <w:jc w:val="center"/>
              <w:rPr>
                <w:color w:val="000000"/>
                <w:sz w:val="22"/>
                <w:szCs w:val="22"/>
              </w:rPr>
            </w:pPr>
            <w:r w:rsidRPr="004A08A6">
              <w:rPr>
                <w:color w:val="000000"/>
                <w:sz w:val="22"/>
                <w:szCs w:val="22"/>
              </w:rPr>
              <w:t>0.79</w:t>
            </w:r>
          </w:p>
        </w:tc>
        <w:tc>
          <w:tcPr>
            <w:tcW w:w="755" w:type="dxa"/>
            <w:tcBorders>
              <w:top w:val="nil"/>
              <w:left w:val="nil"/>
              <w:bottom w:val="nil"/>
              <w:right w:val="nil"/>
            </w:tcBorders>
            <w:shd w:val="clear" w:color="auto" w:fill="auto"/>
            <w:noWrap/>
            <w:vAlign w:val="center"/>
            <w:hideMark/>
          </w:tcPr>
          <w:p w14:paraId="5DFDAC69" w14:textId="77777777" w:rsidR="00C52FC2" w:rsidRPr="004A08A6" w:rsidRDefault="00C52FC2">
            <w:pPr>
              <w:jc w:val="center"/>
              <w:rPr>
                <w:color w:val="000000"/>
                <w:sz w:val="22"/>
                <w:szCs w:val="22"/>
              </w:rPr>
            </w:pPr>
            <w:r w:rsidRPr="004A08A6">
              <w:rPr>
                <w:color w:val="000000"/>
                <w:sz w:val="22"/>
                <w:szCs w:val="22"/>
              </w:rPr>
              <w:t>0.12</w:t>
            </w:r>
          </w:p>
        </w:tc>
        <w:tc>
          <w:tcPr>
            <w:tcW w:w="679" w:type="dxa"/>
            <w:tcBorders>
              <w:top w:val="nil"/>
              <w:left w:val="nil"/>
              <w:bottom w:val="nil"/>
              <w:right w:val="nil"/>
            </w:tcBorders>
            <w:shd w:val="clear" w:color="auto" w:fill="auto"/>
            <w:noWrap/>
            <w:vAlign w:val="center"/>
            <w:hideMark/>
          </w:tcPr>
          <w:p w14:paraId="67CC0E16" w14:textId="77777777" w:rsidR="00C52FC2" w:rsidRPr="004A08A6" w:rsidRDefault="00C52FC2">
            <w:pPr>
              <w:jc w:val="center"/>
              <w:rPr>
                <w:color w:val="000000"/>
                <w:sz w:val="22"/>
                <w:szCs w:val="22"/>
              </w:rPr>
            </w:pPr>
            <w:r w:rsidRPr="004A08A6">
              <w:rPr>
                <w:color w:val="000000"/>
                <w:sz w:val="22"/>
                <w:szCs w:val="22"/>
              </w:rPr>
              <w:t>0.01</w:t>
            </w:r>
          </w:p>
        </w:tc>
        <w:tc>
          <w:tcPr>
            <w:tcW w:w="773" w:type="dxa"/>
            <w:tcBorders>
              <w:top w:val="nil"/>
              <w:left w:val="nil"/>
              <w:bottom w:val="nil"/>
              <w:right w:val="nil"/>
            </w:tcBorders>
            <w:shd w:val="clear" w:color="auto" w:fill="auto"/>
            <w:noWrap/>
            <w:vAlign w:val="center"/>
            <w:hideMark/>
          </w:tcPr>
          <w:p w14:paraId="1A4548F2" w14:textId="77777777" w:rsidR="00C52FC2" w:rsidRPr="004A08A6" w:rsidRDefault="00C52FC2">
            <w:pPr>
              <w:jc w:val="center"/>
              <w:rPr>
                <w:color w:val="000000"/>
                <w:sz w:val="22"/>
                <w:szCs w:val="22"/>
              </w:rPr>
            </w:pPr>
            <w:r w:rsidRPr="004A08A6">
              <w:rPr>
                <w:color w:val="000000"/>
                <w:sz w:val="22"/>
                <w:szCs w:val="22"/>
              </w:rPr>
              <w:t>0.26</w:t>
            </w:r>
          </w:p>
        </w:tc>
        <w:tc>
          <w:tcPr>
            <w:tcW w:w="745" w:type="dxa"/>
            <w:tcBorders>
              <w:top w:val="nil"/>
              <w:left w:val="nil"/>
              <w:bottom w:val="nil"/>
              <w:right w:val="nil"/>
            </w:tcBorders>
            <w:shd w:val="clear" w:color="auto" w:fill="auto"/>
            <w:noWrap/>
            <w:vAlign w:val="center"/>
            <w:hideMark/>
          </w:tcPr>
          <w:p w14:paraId="6F0C356B" w14:textId="77777777" w:rsidR="00C52FC2" w:rsidRPr="004A08A6" w:rsidRDefault="00C52FC2">
            <w:pPr>
              <w:jc w:val="center"/>
              <w:rPr>
                <w:color w:val="000000"/>
                <w:sz w:val="22"/>
                <w:szCs w:val="22"/>
              </w:rPr>
            </w:pPr>
            <w:r w:rsidRPr="004A08A6">
              <w:rPr>
                <w:color w:val="000000"/>
                <w:sz w:val="22"/>
                <w:szCs w:val="22"/>
              </w:rPr>
              <w:t>0.06</w:t>
            </w:r>
          </w:p>
        </w:tc>
      </w:tr>
      <w:tr w:rsidR="00791E8C" w:rsidRPr="004A08A6" w14:paraId="1F569D73" w14:textId="77777777" w:rsidTr="00791E8C">
        <w:trPr>
          <w:trHeight w:val="576"/>
        </w:trPr>
        <w:tc>
          <w:tcPr>
            <w:tcW w:w="3209" w:type="dxa"/>
            <w:tcBorders>
              <w:top w:val="nil"/>
              <w:left w:val="nil"/>
              <w:bottom w:val="nil"/>
              <w:right w:val="nil"/>
            </w:tcBorders>
            <w:shd w:val="clear" w:color="auto" w:fill="auto"/>
            <w:hideMark/>
          </w:tcPr>
          <w:p w14:paraId="7DFFA23E" w14:textId="7EFABFF7" w:rsidR="00C52FC2" w:rsidRPr="004A08A6" w:rsidRDefault="00C52FC2">
            <w:pPr>
              <w:rPr>
                <w:color w:val="000000"/>
                <w:sz w:val="22"/>
                <w:szCs w:val="22"/>
              </w:rPr>
            </w:pPr>
            <w:r w:rsidRPr="004A08A6">
              <w:rPr>
                <w:color w:val="000000"/>
                <w:sz w:val="22"/>
                <w:szCs w:val="22"/>
              </w:rPr>
              <w:lastRenderedPageBreak/>
              <w:t xml:space="preserve">cutting of trees and </w:t>
            </w:r>
            <w:r w:rsidR="008F7B3A" w:rsidRPr="004A08A6">
              <w:rPr>
                <w:color w:val="000000"/>
                <w:sz w:val="22"/>
                <w:szCs w:val="22"/>
              </w:rPr>
              <w:t>disappearance</w:t>
            </w:r>
            <w:r w:rsidRPr="004A08A6">
              <w:rPr>
                <w:color w:val="000000"/>
                <w:sz w:val="22"/>
                <w:szCs w:val="22"/>
              </w:rPr>
              <w:t xml:space="preserve"> of </w:t>
            </w:r>
            <w:r w:rsidR="008F7B3A" w:rsidRPr="004A08A6">
              <w:rPr>
                <w:color w:val="000000"/>
                <w:sz w:val="22"/>
                <w:szCs w:val="22"/>
              </w:rPr>
              <w:t>vegetation</w:t>
            </w:r>
            <w:r w:rsidRPr="004A08A6">
              <w:rPr>
                <w:color w:val="000000"/>
                <w:sz w:val="22"/>
                <w:szCs w:val="22"/>
              </w:rPr>
              <w:t xml:space="preserve"> in the area</w:t>
            </w:r>
          </w:p>
        </w:tc>
        <w:tc>
          <w:tcPr>
            <w:tcW w:w="925" w:type="dxa"/>
            <w:tcBorders>
              <w:top w:val="nil"/>
              <w:left w:val="nil"/>
              <w:bottom w:val="nil"/>
              <w:right w:val="nil"/>
            </w:tcBorders>
            <w:shd w:val="clear" w:color="auto" w:fill="auto"/>
            <w:noWrap/>
            <w:vAlign w:val="center"/>
            <w:hideMark/>
          </w:tcPr>
          <w:p w14:paraId="5300142A" w14:textId="77777777" w:rsidR="00C52FC2" w:rsidRPr="004A08A6" w:rsidRDefault="00C52FC2">
            <w:pPr>
              <w:jc w:val="center"/>
              <w:rPr>
                <w:color w:val="000000"/>
                <w:sz w:val="22"/>
                <w:szCs w:val="22"/>
              </w:rPr>
            </w:pPr>
            <w:r w:rsidRPr="004A08A6">
              <w:rPr>
                <w:color w:val="000000"/>
                <w:sz w:val="22"/>
                <w:szCs w:val="22"/>
              </w:rPr>
              <w:t>169</w:t>
            </w:r>
          </w:p>
        </w:tc>
        <w:tc>
          <w:tcPr>
            <w:tcW w:w="774" w:type="dxa"/>
            <w:tcBorders>
              <w:top w:val="nil"/>
              <w:left w:val="nil"/>
              <w:bottom w:val="nil"/>
              <w:right w:val="nil"/>
            </w:tcBorders>
            <w:shd w:val="clear" w:color="auto" w:fill="auto"/>
            <w:noWrap/>
            <w:vAlign w:val="center"/>
            <w:hideMark/>
          </w:tcPr>
          <w:p w14:paraId="451281F9" w14:textId="77777777" w:rsidR="00C52FC2" w:rsidRPr="004A08A6" w:rsidRDefault="00C52FC2">
            <w:pPr>
              <w:jc w:val="center"/>
              <w:rPr>
                <w:color w:val="000000"/>
                <w:sz w:val="22"/>
                <w:szCs w:val="22"/>
              </w:rPr>
            </w:pPr>
            <w:r w:rsidRPr="004A08A6">
              <w:rPr>
                <w:color w:val="000000"/>
                <w:sz w:val="22"/>
                <w:szCs w:val="22"/>
              </w:rPr>
              <w:t>2.35</w:t>
            </w:r>
          </w:p>
        </w:tc>
        <w:tc>
          <w:tcPr>
            <w:tcW w:w="1120" w:type="dxa"/>
            <w:tcBorders>
              <w:top w:val="nil"/>
              <w:left w:val="nil"/>
              <w:bottom w:val="nil"/>
              <w:right w:val="nil"/>
            </w:tcBorders>
            <w:shd w:val="clear" w:color="auto" w:fill="auto"/>
            <w:noWrap/>
            <w:vAlign w:val="center"/>
            <w:hideMark/>
          </w:tcPr>
          <w:p w14:paraId="72110AD1" w14:textId="77777777" w:rsidR="00C52FC2" w:rsidRPr="004A08A6" w:rsidRDefault="00C52FC2">
            <w:pPr>
              <w:jc w:val="center"/>
              <w:rPr>
                <w:color w:val="000000"/>
                <w:sz w:val="22"/>
                <w:szCs w:val="22"/>
              </w:rPr>
            </w:pPr>
            <w:r w:rsidRPr="004A08A6">
              <w:rPr>
                <w:color w:val="000000"/>
                <w:sz w:val="22"/>
                <w:szCs w:val="22"/>
              </w:rPr>
              <w:t>1.02</w:t>
            </w:r>
          </w:p>
        </w:tc>
        <w:tc>
          <w:tcPr>
            <w:tcW w:w="773" w:type="dxa"/>
            <w:tcBorders>
              <w:top w:val="nil"/>
              <w:left w:val="nil"/>
              <w:bottom w:val="nil"/>
              <w:right w:val="nil"/>
            </w:tcBorders>
            <w:shd w:val="clear" w:color="auto" w:fill="auto"/>
            <w:noWrap/>
            <w:vAlign w:val="center"/>
            <w:hideMark/>
          </w:tcPr>
          <w:p w14:paraId="12D8DA35" w14:textId="77777777" w:rsidR="00C52FC2" w:rsidRPr="004A08A6" w:rsidRDefault="00C52FC2">
            <w:pPr>
              <w:jc w:val="center"/>
              <w:rPr>
                <w:color w:val="000000"/>
                <w:sz w:val="22"/>
                <w:szCs w:val="22"/>
              </w:rPr>
            </w:pPr>
            <w:r w:rsidRPr="004A08A6">
              <w:rPr>
                <w:color w:val="000000"/>
                <w:sz w:val="22"/>
                <w:szCs w:val="22"/>
              </w:rPr>
              <w:t>0.76</w:t>
            </w:r>
          </w:p>
        </w:tc>
        <w:tc>
          <w:tcPr>
            <w:tcW w:w="755" w:type="dxa"/>
            <w:tcBorders>
              <w:top w:val="nil"/>
              <w:left w:val="nil"/>
              <w:bottom w:val="nil"/>
              <w:right w:val="nil"/>
            </w:tcBorders>
            <w:shd w:val="clear" w:color="auto" w:fill="auto"/>
            <w:noWrap/>
            <w:vAlign w:val="center"/>
            <w:hideMark/>
          </w:tcPr>
          <w:p w14:paraId="2437D47C" w14:textId="77777777" w:rsidR="00C52FC2" w:rsidRPr="004A08A6" w:rsidRDefault="00C52FC2">
            <w:pPr>
              <w:jc w:val="center"/>
              <w:rPr>
                <w:color w:val="000000"/>
                <w:sz w:val="22"/>
                <w:szCs w:val="22"/>
              </w:rPr>
            </w:pPr>
            <w:r w:rsidRPr="004A08A6">
              <w:rPr>
                <w:color w:val="000000"/>
                <w:sz w:val="22"/>
                <w:szCs w:val="22"/>
              </w:rPr>
              <w:t>0.18</w:t>
            </w:r>
          </w:p>
        </w:tc>
        <w:tc>
          <w:tcPr>
            <w:tcW w:w="679" w:type="dxa"/>
            <w:tcBorders>
              <w:top w:val="nil"/>
              <w:left w:val="nil"/>
              <w:bottom w:val="nil"/>
              <w:right w:val="nil"/>
            </w:tcBorders>
            <w:shd w:val="clear" w:color="auto" w:fill="auto"/>
            <w:noWrap/>
            <w:vAlign w:val="center"/>
            <w:hideMark/>
          </w:tcPr>
          <w:p w14:paraId="0CDF597D" w14:textId="77777777" w:rsidR="00C52FC2" w:rsidRPr="004A08A6" w:rsidRDefault="00C52FC2">
            <w:pPr>
              <w:jc w:val="center"/>
              <w:rPr>
                <w:color w:val="000000"/>
                <w:sz w:val="22"/>
                <w:szCs w:val="22"/>
              </w:rPr>
            </w:pPr>
            <w:r w:rsidRPr="004A08A6">
              <w:rPr>
                <w:color w:val="000000"/>
                <w:sz w:val="22"/>
                <w:szCs w:val="22"/>
              </w:rPr>
              <w:t>0.02</w:t>
            </w:r>
          </w:p>
        </w:tc>
        <w:tc>
          <w:tcPr>
            <w:tcW w:w="773" w:type="dxa"/>
            <w:tcBorders>
              <w:top w:val="nil"/>
              <w:left w:val="nil"/>
              <w:bottom w:val="nil"/>
              <w:right w:val="nil"/>
            </w:tcBorders>
            <w:shd w:val="clear" w:color="auto" w:fill="auto"/>
            <w:noWrap/>
            <w:vAlign w:val="center"/>
            <w:hideMark/>
          </w:tcPr>
          <w:p w14:paraId="6F78CBFA" w14:textId="77777777" w:rsidR="00C52FC2" w:rsidRPr="004A08A6" w:rsidRDefault="00C52FC2">
            <w:pPr>
              <w:jc w:val="center"/>
              <w:rPr>
                <w:color w:val="000000"/>
                <w:sz w:val="22"/>
                <w:szCs w:val="22"/>
              </w:rPr>
            </w:pPr>
            <w:r w:rsidRPr="004A08A6">
              <w:rPr>
                <w:color w:val="000000"/>
                <w:sz w:val="22"/>
                <w:szCs w:val="22"/>
              </w:rPr>
              <w:t>0.13</w:t>
            </w:r>
          </w:p>
        </w:tc>
        <w:tc>
          <w:tcPr>
            <w:tcW w:w="745" w:type="dxa"/>
            <w:tcBorders>
              <w:top w:val="nil"/>
              <w:left w:val="nil"/>
              <w:bottom w:val="nil"/>
              <w:right w:val="nil"/>
            </w:tcBorders>
            <w:shd w:val="clear" w:color="auto" w:fill="auto"/>
            <w:noWrap/>
            <w:vAlign w:val="center"/>
            <w:hideMark/>
          </w:tcPr>
          <w:p w14:paraId="08361F2C" w14:textId="77777777" w:rsidR="00C52FC2" w:rsidRPr="004A08A6" w:rsidRDefault="00C52FC2">
            <w:pPr>
              <w:jc w:val="center"/>
              <w:rPr>
                <w:color w:val="000000"/>
                <w:sz w:val="22"/>
                <w:szCs w:val="22"/>
              </w:rPr>
            </w:pPr>
            <w:r w:rsidRPr="004A08A6">
              <w:rPr>
                <w:color w:val="000000"/>
                <w:sz w:val="22"/>
                <w:szCs w:val="22"/>
              </w:rPr>
              <w:t>0.1</w:t>
            </w:r>
          </w:p>
        </w:tc>
      </w:tr>
      <w:tr w:rsidR="00791E8C" w:rsidRPr="004A08A6" w14:paraId="708B4476" w14:textId="77777777" w:rsidTr="00791E8C">
        <w:trPr>
          <w:trHeight w:val="576"/>
        </w:trPr>
        <w:tc>
          <w:tcPr>
            <w:tcW w:w="3209" w:type="dxa"/>
            <w:tcBorders>
              <w:top w:val="nil"/>
              <w:left w:val="nil"/>
              <w:bottom w:val="nil"/>
              <w:right w:val="nil"/>
            </w:tcBorders>
            <w:shd w:val="clear" w:color="auto" w:fill="auto"/>
            <w:hideMark/>
          </w:tcPr>
          <w:p w14:paraId="58E2FCAC" w14:textId="77777777" w:rsidR="00C52FC2" w:rsidRPr="004A08A6" w:rsidRDefault="00C52FC2">
            <w:pPr>
              <w:rPr>
                <w:color w:val="000000"/>
                <w:sz w:val="22"/>
                <w:szCs w:val="22"/>
              </w:rPr>
            </w:pPr>
            <w:r w:rsidRPr="004A08A6">
              <w:rPr>
                <w:color w:val="000000"/>
                <w:sz w:val="22"/>
                <w:szCs w:val="22"/>
              </w:rPr>
              <w:t>Destruction of agriculture fields in the area</w:t>
            </w:r>
          </w:p>
        </w:tc>
        <w:tc>
          <w:tcPr>
            <w:tcW w:w="925" w:type="dxa"/>
            <w:tcBorders>
              <w:top w:val="nil"/>
              <w:left w:val="nil"/>
              <w:bottom w:val="nil"/>
              <w:right w:val="nil"/>
            </w:tcBorders>
            <w:shd w:val="clear" w:color="auto" w:fill="auto"/>
            <w:noWrap/>
            <w:vAlign w:val="center"/>
            <w:hideMark/>
          </w:tcPr>
          <w:p w14:paraId="17043FA8" w14:textId="77777777" w:rsidR="00C52FC2" w:rsidRPr="004A08A6" w:rsidRDefault="00C52FC2">
            <w:pPr>
              <w:jc w:val="center"/>
              <w:rPr>
                <w:color w:val="000000"/>
                <w:sz w:val="22"/>
                <w:szCs w:val="22"/>
              </w:rPr>
            </w:pPr>
            <w:r w:rsidRPr="004A08A6">
              <w:rPr>
                <w:color w:val="000000"/>
                <w:sz w:val="22"/>
                <w:szCs w:val="22"/>
              </w:rPr>
              <w:t>178</w:t>
            </w:r>
          </w:p>
        </w:tc>
        <w:tc>
          <w:tcPr>
            <w:tcW w:w="774" w:type="dxa"/>
            <w:tcBorders>
              <w:top w:val="nil"/>
              <w:left w:val="nil"/>
              <w:bottom w:val="nil"/>
              <w:right w:val="nil"/>
            </w:tcBorders>
            <w:shd w:val="clear" w:color="auto" w:fill="auto"/>
            <w:noWrap/>
            <w:vAlign w:val="center"/>
            <w:hideMark/>
          </w:tcPr>
          <w:p w14:paraId="190ADC76" w14:textId="77777777" w:rsidR="00C52FC2" w:rsidRPr="004A08A6" w:rsidRDefault="00C52FC2">
            <w:pPr>
              <w:jc w:val="center"/>
              <w:rPr>
                <w:color w:val="000000"/>
                <w:sz w:val="22"/>
                <w:szCs w:val="22"/>
              </w:rPr>
            </w:pPr>
            <w:r w:rsidRPr="004A08A6">
              <w:rPr>
                <w:color w:val="000000"/>
                <w:sz w:val="22"/>
                <w:szCs w:val="22"/>
              </w:rPr>
              <w:t>2.67</w:t>
            </w:r>
          </w:p>
        </w:tc>
        <w:tc>
          <w:tcPr>
            <w:tcW w:w="1120" w:type="dxa"/>
            <w:tcBorders>
              <w:top w:val="nil"/>
              <w:left w:val="nil"/>
              <w:bottom w:val="nil"/>
              <w:right w:val="nil"/>
            </w:tcBorders>
            <w:shd w:val="clear" w:color="auto" w:fill="auto"/>
            <w:noWrap/>
            <w:vAlign w:val="center"/>
            <w:hideMark/>
          </w:tcPr>
          <w:p w14:paraId="50B858D5" w14:textId="77777777" w:rsidR="00C52FC2" w:rsidRPr="004A08A6" w:rsidRDefault="00C52FC2">
            <w:pPr>
              <w:jc w:val="center"/>
              <w:rPr>
                <w:color w:val="000000"/>
                <w:sz w:val="22"/>
                <w:szCs w:val="22"/>
              </w:rPr>
            </w:pPr>
            <w:r w:rsidRPr="004A08A6">
              <w:rPr>
                <w:color w:val="000000"/>
                <w:sz w:val="22"/>
                <w:szCs w:val="22"/>
              </w:rPr>
              <w:t>0.93</w:t>
            </w:r>
          </w:p>
        </w:tc>
        <w:tc>
          <w:tcPr>
            <w:tcW w:w="773" w:type="dxa"/>
            <w:tcBorders>
              <w:top w:val="nil"/>
              <w:left w:val="nil"/>
              <w:bottom w:val="nil"/>
              <w:right w:val="nil"/>
            </w:tcBorders>
            <w:shd w:val="clear" w:color="auto" w:fill="auto"/>
            <w:noWrap/>
            <w:vAlign w:val="center"/>
            <w:hideMark/>
          </w:tcPr>
          <w:p w14:paraId="4B34C589" w14:textId="77777777" w:rsidR="00C52FC2" w:rsidRPr="004A08A6" w:rsidRDefault="00C52FC2">
            <w:pPr>
              <w:jc w:val="center"/>
              <w:rPr>
                <w:color w:val="000000"/>
                <w:sz w:val="22"/>
                <w:szCs w:val="22"/>
              </w:rPr>
            </w:pPr>
            <w:r w:rsidRPr="004A08A6">
              <w:rPr>
                <w:color w:val="000000"/>
                <w:sz w:val="22"/>
                <w:szCs w:val="22"/>
              </w:rPr>
              <w:t>0.72</w:t>
            </w:r>
          </w:p>
        </w:tc>
        <w:tc>
          <w:tcPr>
            <w:tcW w:w="755" w:type="dxa"/>
            <w:tcBorders>
              <w:top w:val="nil"/>
              <w:left w:val="nil"/>
              <w:bottom w:val="nil"/>
              <w:right w:val="nil"/>
            </w:tcBorders>
            <w:shd w:val="clear" w:color="auto" w:fill="auto"/>
            <w:noWrap/>
            <w:vAlign w:val="center"/>
            <w:hideMark/>
          </w:tcPr>
          <w:p w14:paraId="428AF0A9" w14:textId="77777777" w:rsidR="00C52FC2" w:rsidRPr="004A08A6" w:rsidRDefault="00C52FC2">
            <w:pPr>
              <w:jc w:val="center"/>
              <w:rPr>
                <w:color w:val="000000"/>
                <w:sz w:val="22"/>
                <w:szCs w:val="22"/>
              </w:rPr>
            </w:pPr>
            <w:r w:rsidRPr="004A08A6">
              <w:rPr>
                <w:color w:val="000000"/>
                <w:sz w:val="22"/>
                <w:szCs w:val="22"/>
              </w:rPr>
              <w:t>0.21</w:t>
            </w:r>
          </w:p>
        </w:tc>
        <w:tc>
          <w:tcPr>
            <w:tcW w:w="679" w:type="dxa"/>
            <w:tcBorders>
              <w:top w:val="nil"/>
              <w:left w:val="nil"/>
              <w:bottom w:val="nil"/>
              <w:right w:val="nil"/>
            </w:tcBorders>
            <w:shd w:val="clear" w:color="auto" w:fill="auto"/>
            <w:noWrap/>
            <w:vAlign w:val="center"/>
            <w:hideMark/>
          </w:tcPr>
          <w:p w14:paraId="673F5FB4" w14:textId="77777777" w:rsidR="00C52FC2" w:rsidRPr="004A08A6" w:rsidRDefault="00C52FC2">
            <w:pPr>
              <w:jc w:val="center"/>
              <w:rPr>
                <w:color w:val="000000"/>
                <w:sz w:val="22"/>
                <w:szCs w:val="22"/>
              </w:rPr>
            </w:pPr>
            <w:r w:rsidRPr="004A08A6">
              <w:rPr>
                <w:color w:val="000000"/>
                <w:sz w:val="22"/>
                <w:szCs w:val="22"/>
              </w:rPr>
              <w:t>0.13</w:t>
            </w:r>
          </w:p>
        </w:tc>
        <w:tc>
          <w:tcPr>
            <w:tcW w:w="773" w:type="dxa"/>
            <w:tcBorders>
              <w:top w:val="nil"/>
              <w:left w:val="nil"/>
              <w:bottom w:val="nil"/>
              <w:right w:val="nil"/>
            </w:tcBorders>
            <w:shd w:val="clear" w:color="auto" w:fill="auto"/>
            <w:noWrap/>
            <w:vAlign w:val="center"/>
            <w:hideMark/>
          </w:tcPr>
          <w:p w14:paraId="05477434" w14:textId="77777777" w:rsidR="00C52FC2" w:rsidRPr="004A08A6" w:rsidRDefault="00C52FC2">
            <w:pPr>
              <w:jc w:val="center"/>
              <w:rPr>
                <w:color w:val="000000"/>
                <w:sz w:val="22"/>
                <w:szCs w:val="22"/>
              </w:rPr>
            </w:pPr>
            <w:r w:rsidRPr="004A08A6">
              <w:rPr>
                <w:color w:val="000000"/>
                <w:sz w:val="22"/>
                <w:szCs w:val="22"/>
              </w:rPr>
              <w:t>0.11</w:t>
            </w:r>
          </w:p>
        </w:tc>
        <w:tc>
          <w:tcPr>
            <w:tcW w:w="745" w:type="dxa"/>
            <w:tcBorders>
              <w:top w:val="nil"/>
              <w:left w:val="nil"/>
              <w:bottom w:val="nil"/>
              <w:right w:val="nil"/>
            </w:tcBorders>
            <w:shd w:val="clear" w:color="auto" w:fill="auto"/>
            <w:noWrap/>
            <w:vAlign w:val="center"/>
            <w:hideMark/>
          </w:tcPr>
          <w:p w14:paraId="2141B361" w14:textId="77777777" w:rsidR="00C52FC2" w:rsidRPr="004A08A6" w:rsidRDefault="00C52FC2">
            <w:pPr>
              <w:jc w:val="center"/>
              <w:rPr>
                <w:color w:val="000000"/>
                <w:sz w:val="22"/>
                <w:szCs w:val="22"/>
              </w:rPr>
            </w:pPr>
            <w:r w:rsidRPr="004A08A6">
              <w:rPr>
                <w:color w:val="000000"/>
                <w:sz w:val="22"/>
                <w:szCs w:val="22"/>
              </w:rPr>
              <w:t>0.01</w:t>
            </w:r>
          </w:p>
        </w:tc>
      </w:tr>
      <w:tr w:rsidR="00791E8C" w:rsidRPr="004A08A6" w14:paraId="3ADBC06A" w14:textId="77777777" w:rsidTr="00791E8C">
        <w:trPr>
          <w:trHeight w:val="71"/>
        </w:trPr>
        <w:tc>
          <w:tcPr>
            <w:tcW w:w="3209" w:type="dxa"/>
            <w:tcBorders>
              <w:top w:val="nil"/>
              <w:left w:val="nil"/>
              <w:bottom w:val="single" w:sz="4" w:space="0" w:color="000000"/>
              <w:right w:val="nil"/>
            </w:tcBorders>
            <w:shd w:val="clear" w:color="auto" w:fill="auto"/>
            <w:hideMark/>
          </w:tcPr>
          <w:p w14:paraId="29CE53DC" w14:textId="77777777" w:rsidR="00C52FC2" w:rsidRPr="004A08A6" w:rsidRDefault="00C52FC2">
            <w:pPr>
              <w:rPr>
                <w:color w:val="000000"/>
                <w:sz w:val="22"/>
                <w:szCs w:val="22"/>
              </w:rPr>
            </w:pPr>
            <w:r w:rsidRPr="004A08A6">
              <w:rPr>
                <w:color w:val="000000"/>
                <w:sz w:val="22"/>
                <w:szCs w:val="22"/>
              </w:rPr>
              <w:t> </w:t>
            </w:r>
          </w:p>
        </w:tc>
        <w:tc>
          <w:tcPr>
            <w:tcW w:w="925" w:type="dxa"/>
            <w:tcBorders>
              <w:top w:val="nil"/>
              <w:left w:val="nil"/>
              <w:bottom w:val="single" w:sz="4" w:space="0" w:color="000000"/>
              <w:right w:val="nil"/>
            </w:tcBorders>
            <w:shd w:val="clear" w:color="auto" w:fill="auto"/>
            <w:noWrap/>
            <w:vAlign w:val="bottom"/>
            <w:hideMark/>
          </w:tcPr>
          <w:p w14:paraId="6B73F576" w14:textId="77777777" w:rsidR="00C52FC2" w:rsidRPr="004A08A6" w:rsidRDefault="00C52FC2">
            <w:pPr>
              <w:rPr>
                <w:color w:val="000000"/>
                <w:sz w:val="22"/>
                <w:szCs w:val="22"/>
              </w:rPr>
            </w:pPr>
            <w:r w:rsidRPr="004A08A6">
              <w:rPr>
                <w:color w:val="000000"/>
                <w:sz w:val="22"/>
                <w:szCs w:val="22"/>
              </w:rPr>
              <w:t> </w:t>
            </w:r>
          </w:p>
        </w:tc>
        <w:tc>
          <w:tcPr>
            <w:tcW w:w="774" w:type="dxa"/>
            <w:tcBorders>
              <w:top w:val="nil"/>
              <w:left w:val="nil"/>
              <w:bottom w:val="single" w:sz="4" w:space="0" w:color="000000"/>
              <w:right w:val="nil"/>
            </w:tcBorders>
            <w:shd w:val="clear" w:color="auto" w:fill="auto"/>
            <w:noWrap/>
            <w:vAlign w:val="bottom"/>
            <w:hideMark/>
          </w:tcPr>
          <w:p w14:paraId="5A9CA833" w14:textId="77777777" w:rsidR="00C52FC2" w:rsidRPr="004A08A6" w:rsidRDefault="00C52FC2">
            <w:pPr>
              <w:rPr>
                <w:color w:val="000000"/>
                <w:sz w:val="22"/>
                <w:szCs w:val="22"/>
              </w:rPr>
            </w:pPr>
            <w:r w:rsidRPr="004A08A6">
              <w:rPr>
                <w:color w:val="000000"/>
                <w:sz w:val="22"/>
                <w:szCs w:val="22"/>
              </w:rPr>
              <w:t> </w:t>
            </w:r>
          </w:p>
        </w:tc>
        <w:tc>
          <w:tcPr>
            <w:tcW w:w="1120" w:type="dxa"/>
            <w:tcBorders>
              <w:top w:val="nil"/>
              <w:left w:val="nil"/>
              <w:bottom w:val="single" w:sz="4" w:space="0" w:color="000000"/>
              <w:right w:val="nil"/>
            </w:tcBorders>
            <w:shd w:val="clear" w:color="auto" w:fill="auto"/>
            <w:noWrap/>
            <w:vAlign w:val="bottom"/>
            <w:hideMark/>
          </w:tcPr>
          <w:p w14:paraId="46EDA1F1" w14:textId="77777777" w:rsidR="00C52FC2" w:rsidRPr="004A08A6" w:rsidRDefault="00C52FC2">
            <w:pPr>
              <w:rPr>
                <w:color w:val="000000"/>
                <w:sz w:val="22"/>
                <w:szCs w:val="22"/>
              </w:rPr>
            </w:pPr>
            <w:r w:rsidRPr="004A08A6">
              <w:rPr>
                <w:color w:val="000000"/>
                <w:sz w:val="22"/>
                <w:szCs w:val="22"/>
              </w:rPr>
              <w:t> </w:t>
            </w:r>
          </w:p>
        </w:tc>
        <w:tc>
          <w:tcPr>
            <w:tcW w:w="773" w:type="dxa"/>
            <w:tcBorders>
              <w:top w:val="nil"/>
              <w:left w:val="nil"/>
              <w:bottom w:val="single" w:sz="4" w:space="0" w:color="000000"/>
              <w:right w:val="nil"/>
            </w:tcBorders>
            <w:shd w:val="clear" w:color="auto" w:fill="auto"/>
            <w:noWrap/>
            <w:vAlign w:val="bottom"/>
            <w:hideMark/>
          </w:tcPr>
          <w:p w14:paraId="256A663B" w14:textId="77777777" w:rsidR="00C52FC2" w:rsidRPr="004A08A6" w:rsidRDefault="00C52FC2">
            <w:pPr>
              <w:rPr>
                <w:color w:val="000000"/>
                <w:sz w:val="22"/>
                <w:szCs w:val="22"/>
              </w:rPr>
            </w:pPr>
            <w:r w:rsidRPr="004A08A6">
              <w:rPr>
                <w:color w:val="000000"/>
                <w:sz w:val="22"/>
                <w:szCs w:val="22"/>
              </w:rPr>
              <w:t> </w:t>
            </w:r>
          </w:p>
        </w:tc>
        <w:tc>
          <w:tcPr>
            <w:tcW w:w="755" w:type="dxa"/>
            <w:tcBorders>
              <w:top w:val="nil"/>
              <w:left w:val="nil"/>
              <w:bottom w:val="single" w:sz="4" w:space="0" w:color="000000"/>
              <w:right w:val="nil"/>
            </w:tcBorders>
            <w:shd w:val="clear" w:color="auto" w:fill="auto"/>
            <w:noWrap/>
            <w:vAlign w:val="bottom"/>
            <w:hideMark/>
          </w:tcPr>
          <w:p w14:paraId="7DE0AA70" w14:textId="77777777" w:rsidR="00C52FC2" w:rsidRPr="004A08A6" w:rsidRDefault="00C52FC2">
            <w:pPr>
              <w:rPr>
                <w:color w:val="000000"/>
                <w:sz w:val="22"/>
                <w:szCs w:val="22"/>
              </w:rPr>
            </w:pPr>
            <w:r w:rsidRPr="004A08A6">
              <w:rPr>
                <w:color w:val="000000"/>
                <w:sz w:val="22"/>
                <w:szCs w:val="22"/>
              </w:rPr>
              <w:t> </w:t>
            </w:r>
          </w:p>
        </w:tc>
        <w:tc>
          <w:tcPr>
            <w:tcW w:w="679" w:type="dxa"/>
            <w:tcBorders>
              <w:top w:val="nil"/>
              <w:left w:val="nil"/>
              <w:bottom w:val="single" w:sz="4" w:space="0" w:color="000000"/>
              <w:right w:val="nil"/>
            </w:tcBorders>
            <w:shd w:val="clear" w:color="auto" w:fill="auto"/>
            <w:noWrap/>
            <w:vAlign w:val="bottom"/>
            <w:hideMark/>
          </w:tcPr>
          <w:p w14:paraId="2EF7960E" w14:textId="77777777" w:rsidR="00C52FC2" w:rsidRPr="004A08A6" w:rsidRDefault="00C52FC2">
            <w:pPr>
              <w:rPr>
                <w:color w:val="000000"/>
                <w:sz w:val="22"/>
                <w:szCs w:val="22"/>
              </w:rPr>
            </w:pPr>
            <w:r w:rsidRPr="004A08A6">
              <w:rPr>
                <w:color w:val="000000"/>
                <w:sz w:val="22"/>
                <w:szCs w:val="22"/>
              </w:rPr>
              <w:t> </w:t>
            </w:r>
          </w:p>
        </w:tc>
        <w:tc>
          <w:tcPr>
            <w:tcW w:w="773" w:type="dxa"/>
            <w:tcBorders>
              <w:top w:val="nil"/>
              <w:left w:val="nil"/>
              <w:bottom w:val="single" w:sz="4" w:space="0" w:color="000000"/>
              <w:right w:val="nil"/>
            </w:tcBorders>
            <w:shd w:val="clear" w:color="auto" w:fill="auto"/>
            <w:noWrap/>
            <w:vAlign w:val="bottom"/>
            <w:hideMark/>
          </w:tcPr>
          <w:p w14:paraId="6B446B3A" w14:textId="77777777" w:rsidR="00C52FC2" w:rsidRPr="004A08A6" w:rsidRDefault="00C52FC2">
            <w:pPr>
              <w:rPr>
                <w:color w:val="000000"/>
                <w:sz w:val="22"/>
                <w:szCs w:val="22"/>
              </w:rPr>
            </w:pPr>
            <w:r w:rsidRPr="004A08A6">
              <w:rPr>
                <w:color w:val="000000"/>
                <w:sz w:val="22"/>
                <w:szCs w:val="22"/>
              </w:rPr>
              <w:t> </w:t>
            </w:r>
          </w:p>
        </w:tc>
        <w:tc>
          <w:tcPr>
            <w:tcW w:w="745" w:type="dxa"/>
            <w:tcBorders>
              <w:top w:val="nil"/>
              <w:left w:val="nil"/>
              <w:bottom w:val="single" w:sz="4" w:space="0" w:color="000000"/>
              <w:right w:val="nil"/>
            </w:tcBorders>
            <w:shd w:val="clear" w:color="auto" w:fill="auto"/>
            <w:noWrap/>
            <w:vAlign w:val="bottom"/>
            <w:hideMark/>
          </w:tcPr>
          <w:p w14:paraId="3AD28F99" w14:textId="77777777" w:rsidR="00C52FC2" w:rsidRPr="004A08A6" w:rsidRDefault="00C52FC2">
            <w:pPr>
              <w:rPr>
                <w:color w:val="000000"/>
                <w:sz w:val="22"/>
                <w:szCs w:val="22"/>
              </w:rPr>
            </w:pPr>
            <w:r w:rsidRPr="004A08A6">
              <w:rPr>
                <w:color w:val="000000"/>
                <w:sz w:val="22"/>
                <w:szCs w:val="22"/>
              </w:rPr>
              <w:t> </w:t>
            </w:r>
          </w:p>
        </w:tc>
      </w:tr>
      <w:tr w:rsidR="00791E8C" w:rsidRPr="004A08A6" w14:paraId="3A2F65D4" w14:textId="77777777" w:rsidTr="00791E8C">
        <w:trPr>
          <w:trHeight w:val="287"/>
        </w:trPr>
        <w:tc>
          <w:tcPr>
            <w:tcW w:w="3209" w:type="dxa"/>
            <w:tcBorders>
              <w:top w:val="nil"/>
              <w:left w:val="nil"/>
              <w:bottom w:val="nil"/>
              <w:right w:val="nil"/>
            </w:tcBorders>
            <w:shd w:val="clear" w:color="auto" w:fill="auto"/>
            <w:hideMark/>
          </w:tcPr>
          <w:p w14:paraId="1B718890" w14:textId="77777777" w:rsidR="00C52FC2" w:rsidRPr="004A08A6" w:rsidRDefault="00C52FC2">
            <w:pPr>
              <w:rPr>
                <w:b/>
                <w:bCs/>
                <w:color w:val="000000"/>
                <w:sz w:val="22"/>
                <w:szCs w:val="22"/>
              </w:rPr>
            </w:pPr>
            <w:r w:rsidRPr="004A08A6">
              <w:rPr>
                <w:b/>
                <w:bCs/>
                <w:color w:val="000000"/>
                <w:sz w:val="22"/>
                <w:szCs w:val="22"/>
              </w:rPr>
              <w:t>Factor 4: Economic impact factor</w:t>
            </w:r>
          </w:p>
        </w:tc>
        <w:tc>
          <w:tcPr>
            <w:tcW w:w="925" w:type="dxa"/>
            <w:tcBorders>
              <w:top w:val="nil"/>
              <w:left w:val="nil"/>
              <w:bottom w:val="nil"/>
              <w:right w:val="nil"/>
            </w:tcBorders>
            <w:shd w:val="clear" w:color="auto" w:fill="auto"/>
            <w:noWrap/>
            <w:vAlign w:val="bottom"/>
            <w:hideMark/>
          </w:tcPr>
          <w:p w14:paraId="6D90BEEC" w14:textId="77777777" w:rsidR="00C52FC2" w:rsidRPr="004A08A6" w:rsidRDefault="00C52FC2">
            <w:pPr>
              <w:rPr>
                <w:color w:val="000000"/>
                <w:sz w:val="22"/>
                <w:szCs w:val="22"/>
              </w:rPr>
            </w:pPr>
            <w:r w:rsidRPr="004A08A6">
              <w:rPr>
                <w:color w:val="000000"/>
                <w:sz w:val="22"/>
                <w:szCs w:val="22"/>
              </w:rPr>
              <w:t> </w:t>
            </w:r>
          </w:p>
        </w:tc>
        <w:tc>
          <w:tcPr>
            <w:tcW w:w="774" w:type="dxa"/>
            <w:tcBorders>
              <w:top w:val="nil"/>
              <w:left w:val="nil"/>
              <w:bottom w:val="nil"/>
              <w:right w:val="nil"/>
            </w:tcBorders>
            <w:shd w:val="clear" w:color="auto" w:fill="auto"/>
            <w:noWrap/>
            <w:vAlign w:val="bottom"/>
            <w:hideMark/>
          </w:tcPr>
          <w:p w14:paraId="64F94FEE" w14:textId="77777777" w:rsidR="00C52FC2" w:rsidRPr="004A08A6" w:rsidRDefault="00C52FC2">
            <w:pPr>
              <w:rPr>
                <w:color w:val="000000"/>
                <w:sz w:val="22"/>
                <w:szCs w:val="22"/>
              </w:rPr>
            </w:pPr>
            <w:r w:rsidRPr="004A08A6">
              <w:rPr>
                <w:color w:val="000000"/>
                <w:sz w:val="22"/>
                <w:szCs w:val="22"/>
              </w:rPr>
              <w:t> </w:t>
            </w:r>
          </w:p>
        </w:tc>
        <w:tc>
          <w:tcPr>
            <w:tcW w:w="1120" w:type="dxa"/>
            <w:tcBorders>
              <w:top w:val="nil"/>
              <w:left w:val="nil"/>
              <w:bottom w:val="nil"/>
              <w:right w:val="nil"/>
            </w:tcBorders>
            <w:shd w:val="clear" w:color="auto" w:fill="auto"/>
            <w:noWrap/>
            <w:vAlign w:val="bottom"/>
            <w:hideMark/>
          </w:tcPr>
          <w:p w14:paraId="4B7C4264" w14:textId="77777777" w:rsidR="00C52FC2" w:rsidRPr="004A08A6" w:rsidRDefault="00C52FC2">
            <w:pPr>
              <w:rPr>
                <w:color w:val="000000"/>
                <w:sz w:val="22"/>
                <w:szCs w:val="22"/>
              </w:rPr>
            </w:pPr>
            <w:r w:rsidRPr="004A08A6">
              <w:rPr>
                <w:color w:val="000000"/>
                <w:sz w:val="22"/>
                <w:szCs w:val="22"/>
              </w:rPr>
              <w:t> </w:t>
            </w:r>
          </w:p>
        </w:tc>
        <w:tc>
          <w:tcPr>
            <w:tcW w:w="773" w:type="dxa"/>
            <w:tcBorders>
              <w:top w:val="nil"/>
              <w:left w:val="nil"/>
              <w:bottom w:val="nil"/>
              <w:right w:val="nil"/>
            </w:tcBorders>
            <w:shd w:val="clear" w:color="auto" w:fill="auto"/>
            <w:noWrap/>
            <w:vAlign w:val="bottom"/>
            <w:hideMark/>
          </w:tcPr>
          <w:p w14:paraId="790BC380" w14:textId="77777777" w:rsidR="00C52FC2" w:rsidRPr="004A08A6" w:rsidRDefault="00C52FC2">
            <w:pPr>
              <w:rPr>
                <w:color w:val="000000"/>
                <w:sz w:val="22"/>
                <w:szCs w:val="22"/>
              </w:rPr>
            </w:pPr>
            <w:r w:rsidRPr="004A08A6">
              <w:rPr>
                <w:color w:val="000000"/>
                <w:sz w:val="22"/>
                <w:szCs w:val="22"/>
              </w:rPr>
              <w:t> </w:t>
            </w:r>
          </w:p>
        </w:tc>
        <w:tc>
          <w:tcPr>
            <w:tcW w:w="755" w:type="dxa"/>
            <w:tcBorders>
              <w:top w:val="nil"/>
              <w:left w:val="nil"/>
              <w:bottom w:val="nil"/>
              <w:right w:val="nil"/>
            </w:tcBorders>
            <w:shd w:val="clear" w:color="auto" w:fill="auto"/>
            <w:noWrap/>
            <w:vAlign w:val="bottom"/>
            <w:hideMark/>
          </w:tcPr>
          <w:p w14:paraId="53580926" w14:textId="77777777" w:rsidR="00C52FC2" w:rsidRPr="004A08A6" w:rsidRDefault="00C52FC2">
            <w:pPr>
              <w:rPr>
                <w:color w:val="000000"/>
                <w:sz w:val="22"/>
                <w:szCs w:val="22"/>
              </w:rPr>
            </w:pPr>
            <w:r w:rsidRPr="004A08A6">
              <w:rPr>
                <w:color w:val="000000"/>
                <w:sz w:val="22"/>
                <w:szCs w:val="22"/>
              </w:rPr>
              <w:t> </w:t>
            </w:r>
          </w:p>
        </w:tc>
        <w:tc>
          <w:tcPr>
            <w:tcW w:w="679" w:type="dxa"/>
            <w:tcBorders>
              <w:top w:val="nil"/>
              <w:left w:val="nil"/>
              <w:bottom w:val="nil"/>
              <w:right w:val="nil"/>
            </w:tcBorders>
            <w:shd w:val="clear" w:color="auto" w:fill="auto"/>
            <w:noWrap/>
            <w:vAlign w:val="bottom"/>
            <w:hideMark/>
          </w:tcPr>
          <w:p w14:paraId="7363D630" w14:textId="77777777" w:rsidR="00C52FC2" w:rsidRPr="004A08A6" w:rsidRDefault="00C52FC2">
            <w:pPr>
              <w:rPr>
                <w:color w:val="000000"/>
                <w:sz w:val="22"/>
                <w:szCs w:val="22"/>
              </w:rPr>
            </w:pPr>
            <w:r w:rsidRPr="004A08A6">
              <w:rPr>
                <w:color w:val="000000"/>
                <w:sz w:val="22"/>
                <w:szCs w:val="22"/>
              </w:rPr>
              <w:t> </w:t>
            </w:r>
          </w:p>
        </w:tc>
        <w:tc>
          <w:tcPr>
            <w:tcW w:w="773" w:type="dxa"/>
            <w:tcBorders>
              <w:top w:val="nil"/>
              <w:left w:val="nil"/>
              <w:bottom w:val="nil"/>
              <w:right w:val="nil"/>
            </w:tcBorders>
            <w:shd w:val="clear" w:color="auto" w:fill="auto"/>
            <w:noWrap/>
            <w:vAlign w:val="bottom"/>
            <w:hideMark/>
          </w:tcPr>
          <w:p w14:paraId="581CD20B" w14:textId="77777777" w:rsidR="00C52FC2" w:rsidRPr="004A08A6" w:rsidRDefault="00C52FC2">
            <w:pPr>
              <w:rPr>
                <w:color w:val="000000"/>
                <w:sz w:val="22"/>
                <w:szCs w:val="22"/>
              </w:rPr>
            </w:pPr>
            <w:r w:rsidRPr="004A08A6">
              <w:rPr>
                <w:color w:val="000000"/>
                <w:sz w:val="22"/>
                <w:szCs w:val="22"/>
              </w:rPr>
              <w:t> </w:t>
            </w:r>
          </w:p>
        </w:tc>
        <w:tc>
          <w:tcPr>
            <w:tcW w:w="745" w:type="dxa"/>
            <w:tcBorders>
              <w:top w:val="nil"/>
              <w:left w:val="nil"/>
              <w:bottom w:val="nil"/>
              <w:right w:val="nil"/>
            </w:tcBorders>
            <w:shd w:val="clear" w:color="auto" w:fill="auto"/>
            <w:noWrap/>
            <w:vAlign w:val="bottom"/>
            <w:hideMark/>
          </w:tcPr>
          <w:p w14:paraId="64B2CB55" w14:textId="77777777" w:rsidR="00C52FC2" w:rsidRPr="004A08A6" w:rsidRDefault="00C52FC2">
            <w:pPr>
              <w:rPr>
                <w:color w:val="000000"/>
                <w:sz w:val="22"/>
                <w:szCs w:val="22"/>
              </w:rPr>
            </w:pPr>
            <w:r w:rsidRPr="004A08A6">
              <w:rPr>
                <w:color w:val="000000"/>
                <w:sz w:val="22"/>
                <w:szCs w:val="22"/>
              </w:rPr>
              <w:t> </w:t>
            </w:r>
          </w:p>
        </w:tc>
      </w:tr>
      <w:tr w:rsidR="00791E8C" w:rsidRPr="004A08A6" w14:paraId="12976171" w14:textId="77777777" w:rsidTr="00791E8C">
        <w:trPr>
          <w:trHeight w:val="287"/>
        </w:trPr>
        <w:tc>
          <w:tcPr>
            <w:tcW w:w="3209" w:type="dxa"/>
            <w:tcBorders>
              <w:top w:val="nil"/>
              <w:left w:val="nil"/>
              <w:bottom w:val="nil"/>
              <w:right w:val="nil"/>
            </w:tcBorders>
            <w:shd w:val="clear" w:color="auto" w:fill="auto"/>
            <w:hideMark/>
          </w:tcPr>
          <w:p w14:paraId="476249B6" w14:textId="77777777" w:rsidR="00C52FC2" w:rsidRPr="004A08A6" w:rsidRDefault="00C52FC2">
            <w:pPr>
              <w:rPr>
                <w:color w:val="000000"/>
                <w:sz w:val="22"/>
                <w:szCs w:val="22"/>
              </w:rPr>
            </w:pPr>
            <w:r w:rsidRPr="004A08A6">
              <w:rPr>
                <w:color w:val="000000"/>
                <w:sz w:val="22"/>
                <w:szCs w:val="22"/>
              </w:rPr>
              <w:t>Increase in the cost of living</w:t>
            </w:r>
          </w:p>
        </w:tc>
        <w:tc>
          <w:tcPr>
            <w:tcW w:w="925" w:type="dxa"/>
            <w:tcBorders>
              <w:top w:val="nil"/>
              <w:left w:val="nil"/>
              <w:bottom w:val="nil"/>
              <w:right w:val="nil"/>
            </w:tcBorders>
            <w:shd w:val="clear" w:color="auto" w:fill="auto"/>
            <w:noWrap/>
            <w:vAlign w:val="bottom"/>
            <w:hideMark/>
          </w:tcPr>
          <w:p w14:paraId="20B2A0D6" w14:textId="77777777" w:rsidR="00C52FC2" w:rsidRPr="004A08A6" w:rsidRDefault="00C52FC2">
            <w:pPr>
              <w:jc w:val="center"/>
              <w:rPr>
                <w:color w:val="000000"/>
                <w:sz w:val="22"/>
                <w:szCs w:val="22"/>
              </w:rPr>
            </w:pPr>
            <w:r w:rsidRPr="004A08A6">
              <w:rPr>
                <w:color w:val="000000"/>
                <w:sz w:val="22"/>
                <w:szCs w:val="22"/>
              </w:rPr>
              <w:t>173</w:t>
            </w:r>
          </w:p>
        </w:tc>
        <w:tc>
          <w:tcPr>
            <w:tcW w:w="774" w:type="dxa"/>
            <w:tcBorders>
              <w:top w:val="nil"/>
              <w:left w:val="nil"/>
              <w:bottom w:val="nil"/>
              <w:right w:val="nil"/>
            </w:tcBorders>
            <w:shd w:val="clear" w:color="auto" w:fill="auto"/>
            <w:noWrap/>
            <w:vAlign w:val="bottom"/>
            <w:hideMark/>
          </w:tcPr>
          <w:p w14:paraId="7FD103C9" w14:textId="77777777" w:rsidR="00C52FC2" w:rsidRPr="004A08A6" w:rsidRDefault="00C52FC2">
            <w:pPr>
              <w:jc w:val="center"/>
              <w:rPr>
                <w:color w:val="000000"/>
                <w:sz w:val="22"/>
                <w:szCs w:val="22"/>
              </w:rPr>
            </w:pPr>
            <w:r w:rsidRPr="004A08A6">
              <w:rPr>
                <w:color w:val="000000"/>
                <w:sz w:val="22"/>
                <w:szCs w:val="22"/>
              </w:rPr>
              <w:t>3.2</w:t>
            </w:r>
          </w:p>
        </w:tc>
        <w:tc>
          <w:tcPr>
            <w:tcW w:w="1120" w:type="dxa"/>
            <w:tcBorders>
              <w:top w:val="nil"/>
              <w:left w:val="nil"/>
              <w:bottom w:val="nil"/>
              <w:right w:val="nil"/>
            </w:tcBorders>
            <w:shd w:val="clear" w:color="auto" w:fill="auto"/>
            <w:noWrap/>
            <w:vAlign w:val="bottom"/>
            <w:hideMark/>
          </w:tcPr>
          <w:p w14:paraId="108B3241" w14:textId="77777777" w:rsidR="00C52FC2" w:rsidRPr="004A08A6" w:rsidRDefault="00C52FC2">
            <w:pPr>
              <w:jc w:val="center"/>
              <w:rPr>
                <w:color w:val="000000"/>
                <w:sz w:val="22"/>
                <w:szCs w:val="22"/>
              </w:rPr>
            </w:pPr>
            <w:r w:rsidRPr="004A08A6">
              <w:rPr>
                <w:color w:val="000000"/>
                <w:sz w:val="22"/>
                <w:szCs w:val="22"/>
              </w:rPr>
              <w:t>0.81</w:t>
            </w:r>
          </w:p>
        </w:tc>
        <w:tc>
          <w:tcPr>
            <w:tcW w:w="773" w:type="dxa"/>
            <w:tcBorders>
              <w:top w:val="nil"/>
              <w:left w:val="nil"/>
              <w:bottom w:val="nil"/>
              <w:right w:val="nil"/>
            </w:tcBorders>
            <w:shd w:val="clear" w:color="auto" w:fill="auto"/>
            <w:noWrap/>
            <w:vAlign w:val="bottom"/>
            <w:hideMark/>
          </w:tcPr>
          <w:p w14:paraId="4713A162" w14:textId="77777777" w:rsidR="00C52FC2" w:rsidRPr="004A08A6" w:rsidRDefault="00C52FC2">
            <w:pPr>
              <w:jc w:val="center"/>
              <w:rPr>
                <w:color w:val="000000"/>
                <w:sz w:val="22"/>
                <w:szCs w:val="22"/>
              </w:rPr>
            </w:pPr>
            <w:r w:rsidRPr="004A08A6">
              <w:rPr>
                <w:color w:val="000000"/>
                <w:sz w:val="22"/>
                <w:szCs w:val="22"/>
              </w:rPr>
              <w:t>-0.02</w:t>
            </w:r>
          </w:p>
        </w:tc>
        <w:tc>
          <w:tcPr>
            <w:tcW w:w="755" w:type="dxa"/>
            <w:tcBorders>
              <w:top w:val="nil"/>
              <w:left w:val="nil"/>
              <w:bottom w:val="nil"/>
              <w:right w:val="nil"/>
            </w:tcBorders>
            <w:shd w:val="clear" w:color="auto" w:fill="auto"/>
            <w:noWrap/>
            <w:vAlign w:val="bottom"/>
            <w:hideMark/>
          </w:tcPr>
          <w:p w14:paraId="5723082A" w14:textId="77777777" w:rsidR="00C52FC2" w:rsidRPr="004A08A6" w:rsidRDefault="00C52FC2">
            <w:pPr>
              <w:jc w:val="center"/>
              <w:rPr>
                <w:color w:val="000000"/>
                <w:sz w:val="22"/>
                <w:szCs w:val="22"/>
              </w:rPr>
            </w:pPr>
            <w:r w:rsidRPr="004A08A6">
              <w:rPr>
                <w:color w:val="000000"/>
                <w:sz w:val="22"/>
                <w:szCs w:val="22"/>
              </w:rPr>
              <w:t>-0.1</w:t>
            </w:r>
          </w:p>
        </w:tc>
        <w:tc>
          <w:tcPr>
            <w:tcW w:w="679" w:type="dxa"/>
            <w:tcBorders>
              <w:top w:val="nil"/>
              <w:left w:val="nil"/>
              <w:bottom w:val="nil"/>
              <w:right w:val="nil"/>
            </w:tcBorders>
            <w:shd w:val="clear" w:color="auto" w:fill="auto"/>
            <w:noWrap/>
            <w:vAlign w:val="bottom"/>
            <w:hideMark/>
          </w:tcPr>
          <w:p w14:paraId="75FD0BBF" w14:textId="77777777" w:rsidR="00C52FC2" w:rsidRPr="004A08A6" w:rsidRDefault="00C52FC2">
            <w:pPr>
              <w:jc w:val="center"/>
              <w:rPr>
                <w:color w:val="000000"/>
                <w:sz w:val="22"/>
                <w:szCs w:val="22"/>
              </w:rPr>
            </w:pPr>
            <w:r w:rsidRPr="004A08A6">
              <w:rPr>
                <w:color w:val="000000"/>
                <w:sz w:val="22"/>
                <w:szCs w:val="22"/>
              </w:rPr>
              <w:t>0.67</w:t>
            </w:r>
          </w:p>
        </w:tc>
        <w:tc>
          <w:tcPr>
            <w:tcW w:w="773" w:type="dxa"/>
            <w:tcBorders>
              <w:top w:val="nil"/>
              <w:left w:val="nil"/>
              <w:bottom w:val="nil"/>
              <w:right w:val="nil"/>
            </w:tcBorders>
            <w:shd w:val="clear" w:color="auto" w:fill="auto"/>
            <w:noWrap/>
            <w:vAlign w:val="bottom"/>
            <w:hideMark/>
          </w:tcPr>
          <w:p w14:paraId="07B88C16" w14:textId="77777777" w:rsidR="00C52FC2" w:rsidRPr="004A08A6" w:rsidRDefault="00C52FC2">
            <w:pPr>
              <w:jc w:val="center"/>
              <w:rPr>
                <w:color w:val="000000"/>
                <w:sz w:val="22"/>
                <w:szCs w:val="22"/>
              </w:rPr>
            </w:pPr>
            <w:r w:rsidRPr="004A08A6">
              <w:rPr>
                <w:color w:val="000000"/>
                <w:sz w:val="22"/>
                <w:szCs w:val="22"/>
              </w:rPr>
              <w:t>-0.06</w:t>
            </w:r>
          </w:p>
        </w:tc>
        <w:tc>
          <w:tcPr>
            <w:tcW w:w="745" w:type="dxa"/>
            <w:tcBorders>
              <w:top w:val="nil"/>
              <w:left w:val="nil"/>
              <w:bottom w:val="nil"/>
              <w:right w:val="nil"/>
            </w:tcBorders>
            <w:shd w:val="clear" w:color="auto" w:fill="auto"/>
            <w:noWrap/>
            <w:vAlign w:val="bottom"/>
            <w:hideMark/>
          </w:tcPr>
          <w:p w14:paraId="4DE2D878" w14:textId="77777777" w:rsidR="00C52FC2" w:rsidRPr="004A08A6" w:rsidRDefault="00C52FC2">
            <w:pPr>
              <w:jc w:val="center"/>
              <w:rPr>
                <w:color w:val="000000"/>
                <w:sz w:val="22"/>
                <w:szCs w:val="22"/>
              </w:rPr>
            </w:pPr>
            <w:r w:rsidRPr="004A08A6">
              <w:rPr>
                <w:color w:val="000000"/>
                <w:sz w:val="22"/>
                <w:szCs w:val="22"/>
              </w:rPr>
              <w:t>0.05</w:t>
            </w:r>
          </w:p>
        </w:tc>
      </w:tr>
      <w:tr w:rsidR="00791E8C" w:rsidRPr="004A08A6" w14:paraId="3EEEA8E5" w14:textId="77777777" w:rsidTr="00791E8C">
        <w:trPr>
          <w:trHeight w:val="287"/>
        </w:trPr>
        <w:tc>
          <w:tcPr>
            <w:tcW w:w="3209" w:type="dxa"/>
            <w:tcBorders>
              <w:top w:val="nil"/>
              <w:left w:val="nil"/>
              <w:bottom w:val="nil"/>
              <w:right w:val="nil"/>
            </w:tcBorders>
            <w:shd w:val="clear" w:color="auto" w:fill="auto"/>
            <w:hideMark/>
          </w:tcPr>
          <w:p w14:paraId="5481EA77" w14:textId="77777777" w:rsidR="00C52FC2" w:rsidRPr="004A08A6" w:rsidRDefault="00C52FC2">
            <w:pPr>
              <w:rPr>
                <w:color w:val="000000"/>
                <w:sz w:val="22"/>
                <w:szCs w:val="22"/>
              </w:rPr>
            </w:pPr>
            <w:r w:rsidRPr="004A08A6">
              <w:rPr>
                <w:color w:val="000000"/>
                <w:sz w:val="22"/>
                <w:szCs w:val="22"/>
              </w:rPr>
              <w:t>Income of household increase</w:t>
            </w:r>
          </w:p>
        </w:tc>
        <w:tc>
          <w:tcPr>
            <w:tcW w:w="925" w:type="dxa"/>
            <w:tcBorders>
              <w:top w:val="nil"/>
              <w:left w:val="nil"/>
              <w:bottom w:val="nil"/>
              <w:right w:val="nil"/>
            </w:tcBorders>
            <w:shd w:val="clear" w:color="auto" w:fill="auto"/>
            <w:noWrap/>
            <w:vAlign w:val="bottom"/>
            <w:hideMark/>
          </w:tcPr>
          <w:p w14:paraId="170CBCD6" w14:textId="77777777" w:rsidR="00C52FC2" w:rsidRPr="004A08A6" w:rsidRDefault="00C52FC2">
            <w:pPr>
              <w:jc w:val="center"/>
              <w:rPr>
                <w:color w:val="000000"/>
                <w:sz w:val="22"/>
                <w:szCs w:val="22"/>
              </w:rPr>
            </w:pPr>
            <w:r w:rsidRPr="004A08A6">
              <w:rPr>
                <w:color w:val="000000"/>
                <w:sz w:val="22"/>
                <w:szCs w:val="22"/>
              </w:rPr>
              <w:t>167</w:t>
            </w:r>
          </w:p>
        </w:tc>
        <w:tc>
          <w:tcPr>
            <w:tcW w:w="774" w:type="dxa"/>
            <w:tcBorders>
              <w:top w:val="nil"/>
              <w:left w:val="nil"/>
              <w:bottom w:val="nil"/>
              <w:right w:val="nil"/>
            </w:tcBorders>
            <w:shd w:val="clear" w:color="auto" w:fill="auto"/>
            <w:noWrap/>
            <w:vAlign w:val="bottom"/>
            <w:hideMark/>
          </w:tcPr>
          <w:p w14:paraId="5EB51CE8" w14:textId="77777777" w:rsidR="00C52FC2" w:rsidRPr="004A08A6" w:rsidRDefault="00C52FC2">
            <w:pPr>
              <w:jc w:val="center"/>
              <w:rPr>
                <w:color w:val="000000"/>
                <w:sz w:val="22"/>
                <w:szCs w:val="22"/>
              </w:rPr>
            </w:pPr>
            <w:r w:rsidRPr="004A08A6">
              <w:rPr>
                <w:color w:val="000000"/>
                <w:sz w:val="22"/>
                <w:szCs w:val="22"/>
              </w:rPr>
              <w:t>2.91</w:t>
            </w:r>
          </w:p>
        </w:tc>
        <w:tc>
          <w:tcPr>
            <w:tcW w:w="1120" w:type="dxa"/>
            <w:tcBorders>
              <w:top w:val="nil"/>
              <w:left w:val="nil"/>
              <w:bottom w:val="nil"/>
              <w:right w:val="nil"/>
            </w:tcBorders>
            <w:shd w:val="clear" w:color="auto" w:fill="auto"/>
            <w:noWrap/>
            <w:vAlign w:val="bottom"/>
            <w:hideMark/>
          </w:tcPr>
          <w:p w14:paraId="6522CED7" w14:textId="77777777" w:rsidR="00C52FC2" w:rsidRPr="004A08A6" w:rsidRDefault="00C52FC2">
            <w:pPr>
              <w:jc w:val="center"/>
              <w:rPr>
                <w:color w:val="000000"/>
                <w:sz w:val="22"/>
                <w:szCs w:val="22"/>
              </w:rPr>
            </w:pPr>
            <w:r w:rsidRPr="004A08A6">
              <w:rPr>
                <w:color w:val="000000"/>
                <w:sz w:val="22"/>
                <w:szCs w:val="22"/>
              </w:rPr>
              <w:t>0.91</w:t>
            </w:r>
          </w:p>
        </w:tc>
        <w:tc>
          <w:tcPr>
            <w:tcW w:w="773" w:type="dxa"/>
            <w:tcBorders>
              <w:top w:val="nil"/>
              <w:left w:val="nil"/>
              <w:bottom w:val="nil"/>
              <w:right w:val="nil"/>
            </w:tcBorders>
            <w:shd w:val="clear" w:color="auto" w:fill="auto"/>
            <w:noWrap/>
            <w:vAlign w:val="bottom"/>
            <w:hideMark/>
          </w:tcPr>
          <w:p w14:paraId="0365F0CA" w14:textId="77777777" w:rsidR="00C52FC2" w:rsidRPr="004A08A6" w:rsidRDefault="00C52FC2">
            <w:pPr>
              <w:jc w:val="center"/>
              <w:rPr>
                <w:color w:val="000000"/>
                <w:sz w:val="22"/>
                <w:szCs w:val="22"/>
              </w:rPr>
            </w:pPr>
            <w:r w:rsidRPr="004A08A6">
              <w:rPr>
                <w:color w:val="000000"/>
                <w:sz w:val="22"/>
                <w:szCs w:val="22"/>
              </w:rPr>
              <w:t>0</w:t>
            </w:r>
          </w:p>
        </w:tc>
        <w:tc>
          <w:tcPr>
            <w:tcW w:w="755" w:type="dxa"/>
            <w:tcBorders>
              <w:top w:val="nil"/>
              <w:left w:val="nil"/>
              <w:bottom w:val="nil"/>
              <w:right w:val="nil"/>
            </w:tcBorders>
            <w:shd w:val="clear" w:color="auto" w:fill="auto"/>
            <w:noWrap/>
            <w:vAlign w:val="bottom"/>
            <w:hideMark/>
          </w:tcPr>
          <w:p w14:paraId="78D33153" w14:textId="77777777" w:rsidR="00C52FC2" w:rsidRPr="004A08A6" w:rsidRDefault="00C52FC2">
            <w:pPr>
              <w:jc w:val="center"/>
              <w:rPr>
                <w:color w:val="000000"/>
                <w:sz w:val="22"/>
                <w:szCs w:val="22"/>
              </w:rPr>
            </w:pPr>
            <w:r w:rsidRPr="004A08A6">
              <w:rPr>
                <w:color w:val="000000"/>
                <w:sz w:val="22"/>
                <w:szCs w:val="22"/>
              </w:rPr>
              <w:t>-0.1</w:t>
            </w:r>
          </w:p>
        </w:tc>
        <w:tc>
          <w:tcPr>
            <w:tcW w:w="679" w:type="dxa"/>
            <w:tcBorders>
              <w:top w:val="nil"/>
              <w:left w:val="nil"/>
              <w:bottom w:val="nil"/>
              <w:right w:val="nil"/>
            </w:tcBorders>
            <w:shd w:val="clear" w:color="auto" w:fill="auto"/>
            <w:noWrap/>
            <w:vAlign w:val="bottom"/>
            <w:hideMark/>
          </w:tcPr>
          <w:p w14:paraId="591822FB" w14:textId="77777777" w:rsidR="00C52FC2" w:rsidRPr="004A08A6" w:rsidRDefault="00C52FC2">
            <w:pPr>
              <w:jc w:val="center"/>
              <w:rPr>
                <w:color w:val="000000"/>
                <w:sz w:val="22"/>
                <w:szCs w:val="22"/>
              </w:rPr>
            </w:pPr>
            <w:r w:rsidRPr="004A08A6">
              <w:rPr>
                <w:color w:val="000000"/>
                <w:sz w:val="22"/>
                <w:szCs w:val="22"/>
              </w:rPr>
              <w:t>0.67</w:t>
            </w:r>
          </w:p>
        </w:tc>
        <w:tc>
          <w:tcPr>
            <w:tcW w:w="773" w:type="dxa"/>
            <w:tcBorders>
              <w:top w:val="nil"/>
              <w:left w:val="nil"/>
              <w:bottom w:val="nil"/>
              <w:right w:val="nil"/>
            </w:tcBorders>
            <w:shd w:val="clear" w:color="auto" w:fill="auto"/>
            <w:noWrap/>
            <w:vAlign w:val="bottom"/>
            <w:hideMark/>
          </w:tcPr>
          <w:p w14:paraId="0E02CB55" w14:textId="77777777" w:rsidR="00C52FC2" w:rsidRPr="004A08A6" w:rsidRDefault="00C52FC2">
            <w:pPr>
              <w:jc w:val="center"/>
              <w:rPr>
                <w:color w:val="000000"/>
                <w:sz w:val="22"/>
                <w:szCs w:val="22"/>
              </w:rPr>
            </w:pPr>
            <w:r w:rsidRPr="004A08A6">
              <w:rPr>
                <w:color w:val="000000"/>
                <w:sz w:val="22"/>
                <w:szCs w:val="22"/>
              </w:rPr>
              <w:t>0.01</w:t>
            </w:r>
          </w:p>
        </w:tc>
        <w:tc>
          <w:tcPr>
            <w:tcW w:w="745" w:type="dxa"/>
            <w:tcBorders>
              <w:top w:val="nil"/>
              <w:left w:val="nil"/>
              <w:bottom w:val="nil"/>
              <w:right w:val="nil"/>
            </w:tcBorders>
            <w:shd w:val="clear" w:color="auto" w:fill="auto"/>
            <w:noWrap/>
            <w:vAlign w:val="bottom"/>
            <w:hideMark/>
          </w:tcPr>
          <w:p w14:paraId="1C3F2EAF" w14:textId="77777777" w:rsidR="00C52FC2" w:rsidRPr="004A08A6" w:rsidRDefault="00C52FC2">
            <w:pPr>
              <w:jc w:val="center"/>
              <w:rPr>
                <w:color w:val="000000"/>
                <w:sz w:val="22"/>
                <w:szCs w:val="22"/>
              </w:rPr>
            </w:pPr>
            <w:r w:rsidRPr="004A08A6">
              <w:rPr>
                <w:color w:val="000000"/>
                <w:sz w:val="22"/>
                <w:szCs w:val="22"/>
              </w:rPr>
              <w:t>0.02</w:t>
            </w:r>
          </w:p>
        </w:tc>
      </w:tr>
      <w:tr w:rsidR="00791E8C" w:rsidRPr="004A08A6" w14:paraId="2D414410" w14:textId="77777777" w:rsidTr="00791E8C">
        <w:trPr>
          <w:trHeight w:val="576"/>
        </w:trPr>
        <w:tc>
          <w:tcPr>
            <w:tcW w:w="3209" w:type="dxa"/>
            <w:tcBorders>
              <w:top w:val="nil"/>
              <w:left w:val="nil"/>
              <w:bottom w:val="nil"/>
              <w:right w:val="nil"/>
            </w:tcBorders>
            <w:shd w:val="clear" w:color="auto" w:fill="auto"/>
            <w:hideMark/>
          </w:tcPr>
          <w:p w14:paraId="64D2314E" w14:textId="77777777" w:rsidR="00C52FC2" w:rsidRPr="004A08A6" w:rsidRDefault="00C52FC2">
            <w:pPr>
              <w:rPr>
                <w:color w:val="000000"/>
                <w:sz w:val="22"/>
                <w:szCs w:val="22"/>
              </w:rPr>
            </w:pPr>
            <w:r w:rsidRPr="004A08A6">
              <w:rPr>
                <w:color w:val="000000"/>
                <w:sz w:val="22"/>
                <w:szCs w:val="22"/>
              </w:rPr>
              <w:t>Improvement in other sectors due to tourism</w:t>
            </w:r>
          </w:p>
        </w:tc>
        <w:tc>
          <w:tcPr>
            <w:tcW w:w="925" w:type="dxa"/>
            <w:tcBorders>
              <w:top w:val="nil"/>
              <w:left w:val="nil"/>
              <w:bottom w:val="nil"/>
              <w:right w:val="nil"/>
            </w:tcBorders>
            <w:shd w:val="clear" w:color="auto" w:fill="auto"/>
            <w:noWrap/>
            <w:vAlign w:val="bottom"/>
            <w:hideMark/>
          </w:tcPr>
          <w:p w14:paraId="6EBA6E8D" w14:textId="77777777" w:rsidR="00C52FC2" w:rsidRPr="004A08A6" w:rsidRDefault="00C52FC2">
            <w:pPr>
              <w:jc w:val="center"/>
              <w:rPr>
                <w:color w:val="000000"/>
                <w:sz w:val="22"/>
                <w:szCs w:val="22"/>
              </w:rPr>
            </w:pPr>
            <w:r w:rsidRPr="004A08A6">
              <w:rPr>
                <w:color w:val="000000"/>
                <w:sz w:val="22"/>
                <w:szCs w:val="22"/>
              </w:rPr>
              <w:t>163</w:t>
            </w:r>
          </w:p>
        </w:tc>
        <w:tc>
          <w:tcPr>
            <w:tcW w:w="774" w:type="dxa"/>
            <w:tcBorders>
              <w:top w:val="nil"/>
              <w:left w:val="nil"/>
              <w:bottom w:val="nil"/>
              <w:right w:val="nil"/>
            </w:tcBorders>
            <w:shd w:val="clear" w:color="auto" w:fill="auto"/>
            <w:noWrap/>
            <w:vAlign w:val="bottom"/>
            <w:hideMark/>
          </w:tcPr>
          <w:p w14:paraId="013002AD" w14:textId="77777777" w:rsidR="00C52FC2" w:rsidRPr="004A08A6" w:rsidRDefault="00C52FC2">
            <w:pPr>
              <w:jc w:val="center"/>
              <w:rPr>
                <w:color w:val="000000"/>
                <w:sz w:val="22"/>
                <w:szCs w:val="22"/>
              </w:rPr>
            </w:pPr>
            <w:r w:rsidRPr="004A08A6">
              <w:rPr>
                <w:color w:val="000000"/>
                <w:sz w:val="22"/>
                <w:szCs w:val="22"/>
              </w:rPr>
              <w:t>2.6</w:t>
            </w:r>
          </w:p>
        </w:tc>
        <w:tc>
          <w:tcPr>
            <w:tcW w:w="1120" w:type="dxa"/>
            <w:tcBorders>
              <w:top w:val="nil"/>
              <w:left w:val="nil"/>
              <w:bottom w:val="nil"/>
              <w:right w:val="nil"/>
            </w:tcBorders>
            <w:shd w:val="clear" w:color="auto" w:fill="auto"/>
            <w:noWrap/>
            <w:vAlign w:val="bottom"/>
            <w:hideMark/>
          </w:tcPr>
          <w:p w14:paraId="29E3463F" w14:textId="77777777" w:rsidR="00C52FC2" w:rsidRPr="004A08A6" w:rsidRDefault="00C52FC2">
            <w:pPr>
              <w:jc w:val="center"/>
              <w:rPr>
                <w:color w:val="000000"/>
                <w:sz w:val="22"/>
                <w:szCs w:val="22"/>
              </w:rPr>
            </w:pPr>
            <w:r w:rsidRPr="004A08A6">
              <w:rPr>
                <w:color w:val="000000"/>
                <w:sz w:val="22"/>
                <w:szCs w:val="22"/>
              </w:rPr>
              <w:t>0.85</w:t>
            </w:r>
          </w:p>
        </w:tc>
        <w:tc>
          <w:tcPr>
            <w:tcW w:w="773" w:type="dxa"/>
            <w:tcBorders>
              <w:top w:val="nil"/>
              <w:left w:val="nil"/>
              <w:bottom w:val="nil"/>
              <w:right w:val="nil"/>
            </w:tcBorders>
            <w:shd w:val="clear" w:color="auto" w:fill="auto"/>
            <w:noWrap/>
            <w:vAlign w:val="bottom"/>
            <w:hideMark/>
          </w:tcPr>
          <w:p w14:paraId="0F0A967D" w14:textId="77777777" w:rsidR="00C52FC2" w:rsidRPr="004A08A6" w:rsidRDefault="00C52FC2">
            <w:pPr>
              <w:jc w:val="center"/>
              <w:rPr>
                <w:color w:val="000000"/>
                <w:sz w:val="22"/>
                <w:szCs w:val="22"/>
              </w:rPr>
            </w:pPr>
            <w:r w:rsidRPr="004A08A6">
              <w:rPr>
                <w:color w:val="000000"/>
                <w:sz w:val="22"/>
                <w:szCs w:val="22"/>
              </w:rPr>
              <w:t>-0.01</w:t>
            </w:r>
          </w:p>
        </w:tc>
        <w:tc>
          <w:tcPr>
            <w:tcW w:w="755" w:type="dxa"/>
            <w:tcBorders>
              <w:top w:val="nil"/>
              <w:left w:val="nil"/>
              <w:bottom w:val="nil"/>
              <w:right w:val="nil"/>
            </w:tcBorders>
            <w:shd w:val="clear" w:color="auto" w:fill="auto"/>
            <w:noWrap/>
            <w:vAlign w:val="bottom"/>
            <w:hideMark/>
          </w:tcPr>
          <w:p w14:paraId="243BEFD9" w14:textId="77777777" w:rsidR="00C52FC2" w:rsidRPr="004A08A6" w:rsidRDefault="00C52FC2">
            <w:pPr>
              <w:jc w:val="center"/>
              <w:rPr>
                <w:color w:val="000000"/>
                <w:sz w:val="22"/>
                <w:szCs w:val="22"/>
              </w:rPr>
            </w:pPr>
            <w:r w:rsidRPr="004A08A6">
              <w:rPr>
                <w:color w:val="000000"/>
                <w:sz w:val="22"/>
                <w:szCs w:val="22"/>
              </w:rPr>
              <w:t>0.06</w:t>
            </w:r>
          </w:p>
        </w:tc>
        <w:tc>
          <w:tcPr>
            <w:tcW w:w="679" w:type="dxa"/>
            <w:tcBorders>
              <w:top w:val="nil"/>
              <w:left w:val="nil"/>
              <w:bottom w:val="nil"/>
              <w:right w:val="nil"/>
            </w:tcBorders>
            <w:shd w:val="clear" w:color="auto" w:fill="auto"/>
            <w:noWrap/>
            <w:vAlign w:val="bottom"/>
            <w:hideMark/>
          </w:tcPr>
          <w:p w14:paraId="2A6D1D08" w14:textId="77777777" w:rsidR="00C52FC2" w:rsidRPr="004A08A6" w:rsidRDefault="00C52FC2">
            <w:pPr>
              <w:jc w:val="center"/>
              <w:rPr>
                <w:color w:val="000000"/>
                <w:sz w:val="22"/>
                <w:szCs w:val="22"/>
              </w:rPr>
            </w:pPr>
            <w:r w:rsidRPr="004A08A6">
              <w:rPr>
                <w:color w:val="000000"/>
                <w:sz w:val="22"/>
                <w:szCs w:val="22"/>
              </w:rPr>
              <w:t>0.65</w:t>
            </w:r>
          </w:p>
        </w:tc>
        <w:tc>
          <w:tcPr>
            <w:tcW w:w="773" w:type="dxa"/>
            <w:tcBorders>
              <w:top w:val="nil"/>
              <w:left w:val="nil"/>
              <w:bottom w:val="nil"/>
              <w:right w:val="nil"/>
            </w:tcBorders>
            <w:shd w:val="clear" w:color="auto" w:fill="auto"/>
            <w:noWrap/>
            <w:vAlign w:val="bottom"/>
            <w:hideMark/>
          </w:tcPr>
          <w:p w14:paraId="36FF78C9" w14:textId="77777777" w:rsidR="00C52FC2" w:rsidRPr="004A08A6" w:rsidRDefault="00C52FC2">
            <w:pPr>
              <w:jc w:val="center"/>
              <w:rPr>
                <w:color w:val="000000"/>
                <w:sz w:val="22"/>
                <w:szCs w:val="22"/>
              </w:rPr>
            </w:pPr>
            <w:r w:rsidRPr="004A08A6">
              <w:rPr>
                <w:color w:val="000000"/>
                <w:sz w:val="22"/>
                <w:szCs w:val="22"/>
              </w:rPr>
              <w:t>-0.07</w:t>
            </w:r>
          </w:p>
        </w:tc>
        <w:tc>
          <w:tcPr>
            <w:tcW w:w="745" w:type="dxa"/>
            <w:tcBorders>
              <w:top w:val="nil"/>
              <w:left w:val="nil"/>
              <w:bottom w:val="nil"/>
              <w:right w:val="nil"/>
            </w:tcBorders>
            <w:shd w:val="clear" w:color="auto" w:fill="auto"/>
            <w:noWrap/>
            <w:vAlign w:val="bottom"/>
            <w:hideMark/>
          </w:tcPr>
          <w:p w14:paraId="01C9940C" w14:textId="77777777" w:rsidR="00C52FC2" w:rsidRPr="004A08A6" w:rsidRDefault="00C52FC2">
            <w:pPr>
              <w:jc w:val="center"/>
              <w:rPr>
                <w:color w:val="000000"/>
                <w:sz w:val="22"/>
                <w:szCs w:val="22"/>
              </w:rPr>
            </w:pPr>
            <w:r w:rsidRPr="004A08A6">
              <w:rPr>
                <w:color w:val="000000"/>
                <w:sz w:val="22"/>
                <w:szCs w:val="22"/>
              </w:rPr>
              <w:t>0.07</w:t>
            </w:r>
          </w:p>
        </w:tc>
      </w:tr>
      <w:tr w:rsidR="00791E8C" w:rsidRPr="004A08A6" w14:paraId="512A2EC4" w14:textId="77777777" w:rsidTr="00791E8C">
        <w:trPr>
          <w:trHeight w:val="287"/>
        </w:trPr>
        <w:tc>
          <w:tcPr>
            <w:tcW w:w="3209" w:type="dxa"/>
            <w:tcBorders>
              <w:top w:val="nil"/>
              <w:left w:val="nil"/>
              <w:bottom w:val="nil"/>
              <w:right w:val="nil"/>
            </w:tcBorders>
            <w:shd w:val="clear" w:color="auto" w:fill="auto"/>
            <w:hideMark/>
          </w:tcPr>
          <w:p w14:paraId="3BDCDA07" w14:textId="77777777" w:rsidR="00C52FC2" w:rsidRPr="004A08A6" w:rsidRDefault="00C52FC2">
            <w:pPr>
              <w:rPr>
                <w:color w:val="000000"/>
                <w:sz w:val="22"/>
                <w:szCs w:val="22"/>
              </w:rPr>
            </w:pPr>
            <w:r w:rsidRPr="004A08A6">
              <w:rPr>
                <w:color w:val="000000"/>
                <w:sz w:val="22"/>
                <w:szCs w:val="22"/>
              </w:rPr>
              <w:t>Development in retailing in the area</w:t>
            </w:r>
          </w:p>
        </w:tc>
        <w:tc>
          <w:tcPr>
            <w:tcW w:w="925" w:type="dxa"/>
            <w:tcBorders>
              <w:top w:val="nil"/>
              <w:left w:val="nil"/>
              <w:bottom w:val="nil"/>
              <w:right w:val="nil"/>
            </w:tcBorders>
            <w:shd w:val="clear" w:color="auto" w:fill="auto"/>
            <w:noWrap/>
            <w:vAlign w:val="bottom"/>
            <w:hideMark/>
          </w:tcPr>
          <w:p w14:paraId="22A52293" w14:textId="77777777" w:rsidR="00C52FC2" w:rsidRPr="004A08A6" w:rsidRDefault="00C52FC2">
            <w:pPr>
              <w:jc w:val="center"/>
              <w:rPr>
                <w:color w:val="000000"/>
                <w:sz w:val="22"/>
                <w:szCs w:val="22"/>
              </w:rPr>
            </w:pPr>
            <w:r w:rsidRPr="004A08A6">
              <w:rPr>
                <w:color w:val="000000"/>
                <w:sz w:val="22"/>
                <w:szCs w:val="22"/>
              </w:rPr>
              <w:t>177</w:t>
            </w:r>
          </w:p>
        </w:tc>
        <w:tc>
          <w:tcPr>
            <w:tcW w:w="774" w:type="dxa"/>
            <w:tcBorders>
              <w:top w:val="nil"/>
              <w:left w:val="nil"/>
              <w:bottom w:val="nil"/>
              <w:right w:val="nil"/>
            </w:tcBorders>
            <w:shd w:val="clear" w:color="auto" w:fill="auto"/>
            <w:noWrap/>
            <w:vAlign w:val="bottom"/>
            <w:hideMark/>
          </w:tcPr>
          <w:p w14:paraId="342C27B0" w14:textId="77777777" w:rsidR="00C52FC2" w:rsidRPr="004A08A6" w:rsidRDefault="00C52FC2">
            <w:pPr>
              <w:jc w:val="center"/>
              <w:rPr>
                <w:color w:val="000000"/>
                <w:sz w:val="22"/>
                <w:szCs w:val="22"/>
              </w:rPr>
            </w:pPr>
            <w:r w:rsidRPr="004A08A6">
              <w:rPr>
                <w:color w:val="000000"/>
                <w:sz w:val="22"/>
                <w:szCs w:val="22"/>
              </w:rPr>
              <w:t>3.1</w:t>
            </w:r>
          </w:p>
        </w:tc>
        <w:tc>
          <w:tcPr>
            <w:tcW w:w="1120" w:type="dxa"/>
            <w:tcBorders>
              <w:top w:val="nil"/>
              <w:left w:val="nil"/>
              <w:bottom w:val="nil"/>
              <w:right w:val="nil"/>
            </w:tcBorders>
            <w:shd w:val="clear" w:color="auto" w:fill="auto"/>
            <w:noWrap/>
            <w:vAlign w:val="bottom"/>
            <w:hideMark/>
          </w:tcPr>
          <w:p w14:paraId="1CFB4CF4" w14:textId="77777777" w:rsidR="00C52FC2" w:rsidRPr="004A08A6" w:rsidRDefault="00C52FC2">
            <w:pPr>
              <w:jc w:val="center"/>
              <w:rPr>
                <w:color w:val="000000"/>
                <w:sz w:val="22"/>
                <w:szCs w:val="22"/>
              </w:rPr>
            </w:pPr>
            <w:r w:rsidRPr="004A08A6">
              <w:rPr>
                <w:color w:val="000000"/>
                <w:sz w:val="22"/>
                <w:szCs w:val="22"/>
              </w:rPr>
              <w:t>0.8</w:t>
            </w:r>
          </w:p>
        </w:tc>
        <w:tc>
          <w:tcPr>
            <w:tcW w:w="773" w:type="dxa"/>
            <w:tcBorders>
              <w:top w:val="nil"/>
              <w:left w:val="nil"/>
              <w:bottom w:val="nil"/>
              <w:right w:val="nil"/>
            </w:tcBorders>
            <w:shd w:val="clear" w:color="auto" w:fill="auto"/>
            <w:noWrap/>
            <w:vAlign w:val="bottom"/>
            <w:hideMark/>
          </w:tcPr>
          <w:p w14:paraId="6FC3E116" w14:textId="77777777" w:rsidR="00C52FC2" w:rsidRPr="004A08A6" w:rsidRDefault="00C52FC2">
            <w:pPr>
              <w:jc w:val="center"/>
              <w:rPr>
                <w:color w:val="000000"/>
                <w:sz w:val="22"/>
                <w:szCs w:val="22"/>
              </w:rPr>
            </w:pPr>
            <w:r w:rsidRPr="004A08A6">
              <w:rPr>
                <w:color w:val="000000"/>
                <w:sz w:val="22"/>
                <w:szCs w:val="22"/>
              </w:rPr>
              <w:t>-0.03</w:t>
            </w:r>
          </w:p>
        </w:tc>
        <w:tc>
          <w:tcPr>
            <w:tcW w:w="755" w:type="dxa"/>
            <w:tcBorders>
              <w:top w:val="nil"/>
              <w:left w:val="nil"/>
              <w:bottom w:val="nil"/>
              <w:right w:val="nil"/>
            </w:tcBorders>
            <w:shd w:val="clear" w:color="auto" w:fill="auto"/>
            <w:noWrap/>
            <w:vAlign w:val="bottom"/>
            <w:hideMark/>
          </w:tcPr>
          <w:p w14:paraId="489F0EE4" w14:textId="77777777" w:rsidR="00C52FC2" w:rsidRPr="004A08A6" w:rsidRDefault="00C52FC2">
            <w:pPr>
              <w:jc w:val="center"/>
              <w:rPr>
                <w:color w:val="000000"/>
                <w:sz w:val="22"/>
                <w:szCs w:val="22"/>
              </w:rPr>
            </w:pPr>
            <w:r w:rsidRPr="004A08A6">
              <w:rPr>
                <w:color w:val="000000"/>
                <w:sz w:val="22"/>
                <w:szCs w:val="22"/>
              </w:rPr>
              <w:t>0.07</w:t>
            </w:r>
          </w:p>
        </w:tc>
        <w:tc>
          <w:tcPr>
            <w:tcW w:w="679" w:type="dxa"/>
            <w:tcBorders>
              <w:top w:val="nil"/>
              <w:left w:val="nil"/>
              <w:bottom w:val="nil"/>
              <w:right w:val="nil"/>
            </w:tcBorders>
            <w:shd w:val="clear" w:color="auto" w:fill="auto"/>
            <w:noWrap/>
            <w:vAlign w:val="bottom"/>
            <w:hideMark/>
          </w:tcPr>
          <w:p w14:paraId="190B0B16" w14:textId="77777777" w:rsidR="00C52FC2" w:rsidRPr="004A08A6" w:rsidRDefault="00C52FC2">
            <w:pPr>
              <w:jc w:val="center"/>
              <w:rPr>
                <w:color w:val="000000"/>
                <w:sz w:val="22"/>
                <w:szCs w:val="22"/>
              </w:rPr>
            </w:pPr>
            <w:r w:rsidRPr="004A08A6">
              <w:rPr>
                <w:color w:val="000000"/>
                <w:sz w:val="22"/>
                <w:szCs w:val="22"/>
              </w:rPr>
              <w:t>0.63</w:t>
            </w:r>
          </w:p>
        </w:tc>
        <w:tc>
          <w:tcPr>
            <w:tcW w:w="773" w:type="dxa"/>
            <w:tcBorders>
              <w:top w:val="nil"/>
              <w:left w:val="nil"/>
              <w:bottom w:val="nil"/>
              <w:right w:val="nil"/>
            </w:tcBorders>
            <w:shd w:val="clear" w:color="auto" w:fill="auto"/>
            <w:noWrap/>
            <w:vAlign w:val="bottom"/>
            <w:hideMark/>
          </w:tcPr>
          <w:p w14:paraId="57B4FEB1" w14:textId="77777777" w:rsidR="00C52FC2" w:rsidRPr="004A08A6" w:rsidRDefault="00C52FC2">
            <w:pPr>
              <w:jc w:val="center"/>
              <w:rPr>
                <w:color w:val="000000"/>
                <w:sz w:val="22"/>
                <w:szCs w:val="22"/>
              </w:rPr>
            </w:pPr>
            <w:r w:rsidRPr="004A08A6">
              <w:rPr>
                <w:color w:val="000000"/>
                <w:sz w:val="22"/>
                <w:szCs w:val="22"/>
              </w:rPr>
              <w:t>-0.05</w:t>
            </w:r>
          </w:p>
        </w:tc>
        <w:tc>
          <w:tcPr>
            <w:tcW w:w="745" w:type="dxa"/>
            <w:tcBorders>
              <w:top w:val="nil"/>
              <w:left w:val="nil"/>
              <w:bottom w:val="nil"/>
              <w:right w:val="nil"/>
            </w:tcBorders>
            <w:shd w:val="clear" w:color="auto" w:fill="auto"/>
            <w:noWrap/>
            <w:vAlign w:val="bottom"/>
            <w:hideMark/>
          </w:tcPr>
          <w:p w14:paraId="559BB2E0" w14:textId="77777777" w:rsidR="00C52FC2" w:rsidRPr="004A08A6" w:rsidRDefault="00C52FC2">
            <w:pPr>
              <w:jc w:val="center"/>
              <w:rPr>
                <w:color w:val="000000"/>
                <w:sz w:val="22"/>
                <w:szCs w:val="22"/>
              </w:rPr>
            </w:pPr>
            <w:r w:rsidRPr="004A08A6">
              <w:rPr>
                <w:color w:val="000000"/>
                <w:sz w:val="22"/>
                <w:szCs w:val="22"/>
              </w:rPr>
              <w:t>0.021</w:t>
            </w:r>
          </w:p>
        </w:tc>
      </w:tr>
      <w:tr w:rsidR="00791E8C" w:rsidRPr="004A08A6" w14:paraId="352B82A5" w14:textId="77777777" w:rsidTr="00791E8C">
        <w:trPr>
          <w:trHeight w:val="576"/>
        </w:trPr>
        <w:tc>
          <w:tcPr>
            <w:tcW w:w="3209" w:type="dxa"/>
            <w:tcBorders>
              <w:top w:val="nil"/>
              <w:left w:val="nil"/>
              <w:bottom w:val="nil"/>
              <w:right w:val="nil"/>
            </w:tcBorders>
            <w:shd w:val="clear" w:color="auto" w:fill="auto"/>
            <w:hideMark/>
          </w:tcPr>
          <w:p w14:paraId="5A50E48D" w14:textId="3B54B4B6" w:rsidR="00C52FC2" w:rsidRPr="004A08A6" w:rsidRDefault="00C52FC2">
            <w:pPr>
              <w:rPr>
                <w:color w:val="000000"/>
                <w:sz w:val="22"/>
                <w:szCs w:val="22"/>
              </w:rPr>
            </w:pPr>
            <w:r w:rsidRPr="004A08A6">
              <w:rPr>
                <w:color w:val="000000"/>
                <w:sz w:val="22"/>
                <w:szCs w:val="22"/>
              </w:rPr>
              <w:t xml:space="preserve">Increase in the job </w:t>
            </w:r>
            <w:r w:rsidR="008F7B3A" w:rsidRPr="004A08A6">
              <w:rPr>
                <w:color w:val="000000"/>
                <w:sz w:val="22"/>
                <w:szCs w:val="22"/>
              </w:rPr>
              <w:t>opportunities</w:t>
            </w:r>
            <w:r w:rsidRPr="004A08A6">
              <w:rPr>
                <w:color w:val="000000"/>
                <w:sz w:val="22"/>
                <w:szCs w:val="22"/>
              </w:rPr>
              <w:t xml:space="preserve"> for the host community</w:t>
            </w:r>
          </w:p>
        </w:tc>
        <w:tc>
          <w:tcPr>
            <w:tcW w:w="925" w:type="dxa"/>
            <w:tcBorders>
              <w:top w:val="nil"/>
              <w:left w:val="nil"/>
              <w:bottom w:val="nil"/>
              <w:right w:val="nil"/>
            </w:tcBorders>
            <w:shd w:val="clear" w:color="auto" w:fill="auto"/>
            <w:noWrap/>
            <w:vAlign w:val="bottom"/>
            <w:hideMark/>
          </w:tcPr>
          <w:p w14:paraId="6C5CDCC5" w14:textId="77777777" w:rsidR="00C52FC2" w:rsidRPr="004A08A6" w:rsidRDefault="00C52FC2">
            <w:pPr>
              <w:jc w:val="center"/>
              <w:rPr>
                <w:color w:val="000000"/>
                <w:sz w:val="22"/>
                <w:szCs w:val="22"/>
              </w:rPr>
            </w:pPr>
            <w:r w:rsidRPr="004A08A6">
              <w:rPr>
                <w:color w:val="000000"/>
                <w:sz w:val="22"/>
                <w:szCs w:val="22"/>
              </w:rPr>
              <w:t>172</w:t>
            </w:r>
          </w:p>
        </w:tc>
        <w:tc>
          <w:tcPr>
            <w:tcW w:w="774" w:type="dxa"/>
            <w:tcBorders>
              <w:top w:val="nil"/>
              <w:left w:val="nil"/>
              <w:bottom w:val="nil"/>
              <w:right w:val="nil"/>
            </w:tcBorders>
            <w:shd w:val="clear" w:color="auto" w:fill="auto"/>
            <w:noWrap/>
            <w:vAlign w:val="bottom"/>
            <w:hideMark/>
          </w:tcPr>
          <w:p w14:paraId="418E72D1" w14:textId="77777777" w:rsidR="00C52FC2" w:rsidRPr="004A08A6" w:rsidRDefault="00C52FC2">
            <w:pPr>
              <w:jc w:val="center"/>
              <w:rPr>
                <w:color w:val="000000"/>
                <w:sz w:val="22"/>
                <w:szCs w:val="22"/>
              </w:rPr>
            </w:pPr>
            <w:r w:rsidRPr="004A08A6">
              <w:rPr>
                <w:color w:val="000000"/>
                <w:sz w:val="22"/>
                <w:szCs w:val="22"/>
              </w:rPr>
              <w:t>3.05</w:t>
            </w:r>
          </w:p>
        </w:tc>
        <w:tc>
          <w:tcPr>
            <w:tcW w:w="1120" w:type="dxa"/>
            <w:tcBorders>
              <w:top w:val="nil"/>
              <w:left w:val="nil"/>
              <w:bottom w:val="nil"/>
              <w:right w:val="nil"/>
            </w:tcBorders>
            <w:shd w:val="clear" w:color="auto" w:fill="auto"/>
            <w:noWrap/>
            <w:vAlign w:val="bottom"/>
            <w:hideMark/>
          </w:tcPr>
          <w:p w14:paraId="10D7A281" w14:textId="77777777" w:rsidR="00C52FC2" w:rsidRPr="004A08A6" w:rsidRDefault="00C52FC2">
            <w:pPr>
              <w:jc w:val="center"/>
              <w:rPr>
                <w:color w:val="000000"/>
                <w:sz w:val="22"/>
                <w:szCs w:val="22"/>
              </w:rPr>
            </w:pPr>
            <w:r w:rsidRPr="004A08A6">
              <w:rPr>
                <w:color w:val="000000"/>
                <w:sz w:val="22"/>
                <w:szCs w:val="22"/>
              </w:rPr>
              <w:t>0.82</w:t>
            </w:r>
          </w:p>
        </w:tc>
        <w:tc>
          <w:tcPr>
            <w:tcW w:w="773" w:type="dxa"/>
            <w:tcBorders>
              <w:top w:val="nil"/>
              <w:left w:val="nil"/>
              <w:bottom w:val="nil"/>
              <w:right w:val="nil"/>
            </w:tcBorders>
            <w:shd w:val="clear" w:color="auto" w:fill="auto"/>
            <w:noWrap/>
            <w:vAlign w:val="bottom"/>
            <w:hideMark/>
          </w:tcPr>
          <w:p w14:paraId="3B81FBE4" w14:textId="77777777" w:rsidR="00C52FC2" w:rsidRPr="004A08A6" w:rsidRDefault="00C52FC2">
            <w:pPr>
              <w:jc w:val="center"/>
              <w:rPr>
                <w:color w:val="000000"/>
                <w:sz w:val="22"/>
                <w:szCs w:val="22"/>
              </w:rPr>
            </w:pPr>
            <w:r w:rsidRPr="004A08A6">
              <w:rPr>
                <w:color w:val="000000"/>
                <w:sz w:val="22"/>
                <w:szCs w:val="22"/>
              </w:rPr>
              <w:t>-0.21</w:t>
            </w:r>
          </w:p>
        </w:tc>
        <w:tc>
          <w:tcPr>
            <w:tcW w:w="755" w:type="dxa"/>
            <w:tcBorders>
              <w:top w:val="nil"/>
              <w:left w:val="nil"/>
              <w:bottom w:val="nil"/>
              <w:right w:val="nil"/>
            </w:tcBorders>
            <w:shd w:val="clear" w:color="auto" w:fill="auto"/>
            <w:noWrap/>
            <w:vAlign w:val="bottom"/>
            <w:hideMark/>
          </w:tcPr>
          <w:p w14:paraId="04A9292E" w14:textId="77777777" w:rsidR="00C52FC2" w:rsidRPr="004A08A6" w:rsidRDefault="00C52FC2">
            <w:pPr>
              <w:jc w:val="center"/>
              <w:rPr>
                <w:color w:val="000000"/>
                <w:sz w:val="22"/>
                <w:szCs w:val="22"/>
              </w:rPr>
            </w:pPr>
            <w:r w:rsidRPr="004A08A6">
              <w:rPr>
                <w:color w:val="000000"/>
                <w:sz w:val="22"/>
                <w:szCs w:val="22"/>
              </w:rPr>
              <w:t>0.01</w:t>
            </w:r>
          </w:p>
        </w:tc>
        <w:tc>
          <w:tcPr>
            <w:tcW w:w="679" w:type="dxa"/>
            <w:tcBorders>
              <w:top w:val="nil"/>
              <w:left w:val="nil"/>
              <w:bottom w:val="nil"/>
              <w:right w:val="nil"/>
            </w:tcBorders>
            <w:shd w:val="clear" w:color="auto" w:fill="auto"/>
            <w:noWrap/>
            <w:vAlign w:val="bottom"/>
            <w:hideMark/>
          </w:tcPr>
          <w:p w14:paraId="689D8AE5" w14:textId="77777777" w:rsidR="00C52FC2" w:rsidRPr="004A08A6" w:rsidRDefault="00C52FC2">
            <w:pPr>
              <w:jc w:val="center"/>
              <w:rPr>
                <w:color w:val="000000"/>
                <w:sz w:val="22"/>
                <w:szCs w:val="22"/>
              </w:rPr>
            </w:pPr>
            <w:r w:rsidRPr="004A08A6">
              <w:rPr>
                <w:color w:val="000000"/>
                <w:sz w:val="22"/>
                <w:szCs w:val="22"/>
              </w:rPr>
              <w:t>0.5</w:t>
            </w:r>
          </w:p>
        </w:tc>
        <w:tc>
          <w:tcPr>
            <w:tcW w:w="773" w:type="dxa"/>
            <w:tcBorders>
              <w:top w:val="nil"/>
              <w:left w:val="nil"/>
              <w:bottom w:val="nil"/>
              <w:right w:val="nil"/>
            </w:tcBorders>
            <w:shd w:val="clear" w:color="auto" w:fill="auto"/>
            <w:noWrap/>
            <w:vAlign w:val="bottom"/>
            <w:hideMark/>
          </w:tcPr>
          <w:p w14:paraId="7EE67470" w14:textId="77777777" w:rsidR="00C52FC2" w:rsidRPr="004A08A6" w:rsidRDefault="00C52FC2">
            <w:pPr>
              <w:jc w:val="center"/>
              <w:rPr>
                <w:color w:val="000000"/>
                <w:sz w:val="22"/>
                <w:szCs w:val="22"/>
              </w:rPr>
            </w:pPr>
            <w:r w:rsidRPr="004A08A6">
              <w:rPr>
                <w:color w:val="000000"/>
                <w:sz w:val="22"/>
                <w:szCs w:val="22"/>
              </w:rPr>
              <w:t>0.05</w:t>
            </w:r>
          </w:p>
        </w:tc>
        <w:tc>
          <w:tcPr>
            <w:tcW w:w="745" w:type="dxa"/>
            <w:tcBorders>
              <w:top w:val="nil"/>
              <w:left w:val="nil"/>
              <w:bottom w:val="nil"/>
              <w:right w:val="nil"/>
            </w:tcBorders>
            <w:shd w:val="clear" w:color="auto" w:fill="auto"/>
            <w:noWrap/>
            <w:vAlign w:val="bottom"/>
            <w:hideMark/>
          </w:tcPr>
          <w:p w14:paraId="6A0DF98D" w14:textId="77777777" w:rsidR="00C52FC2" w:rsidRPr="004A08A6" w:rsidRDefault="00C52FC2">
            <w:pPr>
              <w:jc w:val="center"/>
              <w:rPr>
                <w:color w:val="000000"/>
                <w:sz w:val="22"/>
                <w:szCs w:val="22"/>
              </w:rPr>
            </w:pPr>
            <w:r w:rsidRPr="004A08A6">
              <w:rPr>
                <w:color w:val="000000"/>
                <w:sz w:val="22"/>
                <w:szCs w:val="22"/>
              </w:rPr>
              <w:t>0.012</w:t>
            </w:r>
          </w:p>
        </w:tc>
      </w:tr>
      <w:tr w:rsidR="00791E8C" w:rsidRPr="004A08A6" w14:paraId="67563987" w14:textId="77777777" w:rsidTr="00791E8C">
        <w:trPr>
          <w:trHeight w:val="143"/>
        </w:trPr>
        <w:tc>
          <w:tcPr>
            <w:tcW w:w="3209" w:type="dxa"/>
            <w:tcBorders>
              <w:top w:val="nil"/>
              <w:left w:val="nil"/>
              <w:bottom w:val="single" w:sz="4" w:space="0" w:color="000000"/>
              <w:right w:val="nil"/>
            </w:tcBorders>
            <w:shd w:val="clear" w:color="auto" w:fill="auto"/>
            <w:hideMark/>
          </w:tcPr>
          <w:p w14:paraId="613FC769" w14:textId="77777777" w:rsidR="00C52FC2" w:rsidRPr="004A08A6" w:rsidRDefault="00C52FC2">
            <w:pPr>
              <w:rPr>
                <w:color w:val="000000"/>
                <w:sz w:val="22"/>
                <w:szCs w:val="22"/>
              </w:rPr>
            </w:pPr>
            <w:r w:rsidRPr="004A08A6">
              <w:rPr>
                <w:color w:val="000000"/>
                <w:sz w:val="22"/>
                <w:szCs w:val="22"/>
              </w:rPr>
              <w:t> </w:t>
            </w:r>
          </w:p>
        </w:tc>
        <w:tc>
          <w:tcPr>
            <w:tcW w:w="925" w:type="dxa"/>
            <w:tcBorders>
              <w:top w:val="nil"/>
              <w:left w:val="nil"/>
              <w:bottom w:val="single" w:sz="4" w:space="0" w:color="000000"/>
              <w:right w:val="nil"/>
            </w:tcBorders>
            <w:shd w:val="clear" w:color="auto" w:fill="auto"/>
            <w:noWrap/>
            <w:vAlign w:val="bottom"/>
            <w:hideMark/>
          </w:tcPr>
          <w:p w14:paraId="66D1EE52" w14:textId="77777777" w:rsidR="00C52FC2" w:rsidRPr="004A08A6" w:rsidRDefault="00C52FC2">
            <w:pPr>
              <w:rPr>
                <w:color w:val="000000"/>
                <w:sz w:val="22"/>
                <w:szCs w:val="22"/>
              </w:rPr>
            </w:pPr>
            <w:r w:rsidRPr="004A08A6">
              <w:rPr>
                <w:color w:val="000000"/>
                <w:sz w:val="22"/>
                <w:szCs w:val="22"/>
              </w:rPr>
              <w:t> </w:t>
            </w:r>
          </w:p>
        </w:tc>
        <w:tc>
          <w:tcPr>
            <w:tcW w:w="774" w:type="dxa"/>
            <w:tcBorders>
              <w:top w:val="nil"/>
              <w:left w:val="nil"/>
              <w:bottom w:val="single" w:sz="4" w:space="0" w:color="000000"/>
              <w:right w:val="nil"/>
            </w:tcBorders>
            <w:shd w:val="clear" w:color="auto" w:fill="auto"/>
            <w:noWrap/>
            <w:vAlign w:val="bottom"/>
            <w:hideMark/>
          </w:tcPr>
          <w:p w14:paraId="1EB09E33" w14:textId="77777777" w:rsidR="00C52FC2" w:rsidRPr="004A08A6" w:rsidRDefault="00C52FC2">
            <w:pPr>
              <w:rPr>
                <w:color w:val="000000"/>
                <w:sz w:val="22"/>
                <w:szCs w:val="22"/>
              </w:rPr>
            </w:pPr>
            <w:r w:rsidRPr="004A08A6">
              <w:rPr>
                <w:color w:val="000000"/>
                <w:sz w:val="22"/>
                <w:szCs w:val="22"/>
              </w:rPr>
              <w:t> </w:t>
            </w:r>
          </w:p>
        </w:tc>
        <w:tc>
          <w:tcPr>
            <w:tcW w:w="1120" w:type="dxa"/>
            <w:tcBorders>
              <w:top w:val="nil"/>
              <w:left w:val="nil"/>
              <w:bottom w:val="single" w:sz="4" w:space="0" w:color="000000"/>
              <w:right w:val="nil"/>
            </w:tcBorders>
            <w:shd w:val="clear" w:color="auto" w:fill="auto"/>
            <w:noWrap/>
            <w:vAlign w:val="bottom"/>
            <w:hideMark/>
          </w:tcPr>
          <w:p w14:paraId="78B1DF45" w14:textId="77777777" w:rsidR="00C52FC2" w:rsidRPr="004A08A6" w:rsidRDefault="00C52FC2">
            <w:pPr>
              <w:rPr>
                <w:color w:val="000000"/>
                <w:sz w:val="22"/>
                <w:szCs w:val="22"/>
              </w:rPr>
            </w:pPr>
            <w:r w:rsidRPr="004A08A6">
              <w:rPr>
                <w:color w:val="000000"/>
                <w:sz w:val="22"/>
                <w:szCs w:val="22"/>
              </w:rPr>
              <w:t> </w:t>
            </w:r>
          </w:p>
        </w:tc>
        <w:tc>
          <w:tcPr>
            <w:tcW w:w="773" w:type="dxa"/>
            <w:tcBorders>
              <w:top w:val="nil"/>
              <w:left w:val="nil"/>
              <w:bottom w:val="single" w:sz="4" w:space="0" w:color="000000"/>
              <w:right w:val="nil"/>
            </w:tcBorders>
            <w:shd w:val="clear" w:color="auto" w:fill="auto"/>
            <w:noWrap/>
            <w:vAlign w:val="bottom"/>
            <w:hideMark/>
          </w:tcPr>
          <w:p w14:paraId="5ACF449D" w14:textId="77777777" w:rsidR="00C52FC2" w:rsidRPr="004A08A6" w:rsidRDefault="00C52FC2">
            <w:pPr>
              <w:rPr>
                <w:color w:val="000000"/>
                <w:sz w:val="22"/>
                <w:szCs w:val="22"/>
              </w:rPr>
            </w:pPr>
            <w:r w:rsidRPr="004A08A6">
              <w:rPr>
                <w:color w:val="000000"/>
                <w:sz w:val="22"/>
                <w:szCs w:val="22"/>
              </w:rPr>
              <w:t> </w:t>
            </w:r>
          </w:p>
        </w:tc>
        <w:tc>
          <w:tcPr>
            <w:tcW w:w="755" w:type="dxa"/>
            <w:tcBorders>
              <w:top w:val="nil"/>
              <w:left w:val="nil"/>
              <w:bottom w:val="single" w:sz="4" w:space="0" w:color="000000"/>
              <w:right w:val="nil"/>
            </w:tcBorders>
            <w:shd w:val="clear" w:color="auto" w:fill="auto"/>
            <w:noWrap/>
            <w:vAlign w:val="bottom"/>
            <w:hideMark/>
          </w:tcPr>
          <w:p w14:paraId="5C882043" w14:textId="77777777" w:rsidR="00C52FC2" w:rsidRPr="004A08A6" w:rsidRDefault="00C52FC2">
            <w:pPr>
              <w:rPr>
                <w:color w:val="000000"/>
                <w:sz w:val="22"/>
                <w:szCs w:val="22"/>
              </w:rPr>
            </w:pPr>
            <w:r w:rsidRPr="004A08A6">
              <w:rPr>
                <w:color w:val="000000"/>
                <w:sz w:val="22"/>
                <w:szCs w:val="22"/>
              </w:rPr>
              <w:t> </w:t>
            </w:r>
          </w:p>
        </w:tc>
        <w:tc>
          <w:tcPr>
            <w:tcW w:w="679" w:type="dxa"/>
            <w:tcBorders>
              <w:top w:val="nil"/>
              <w:left w:val="nil"/>
              <w:bottom w:val="single" w:sz="4" w:space="0" w:color="000000"/>
              <w:right w:val="nil"/>
            </w:tcBorders>
            <w:shd w:val="clear" w:color="auto" w:fill="auto"/>
            <w:noWrap/>
            <w:vAlign w:val="bottom"/>
            <w:hideMark/>
          </w:tcPr>
          <w:p w14:paraId="6D4A9363" w14:textId="77777777" w:rsidR="00C52FC2" w:rsidRPr="004A08A6" w:rsidRDefault="00C52FC2">
            <w:pPr>
              <w:rPr>
                <w:color w:val="000000"/>
                <w:sz w:val="22"/>
                <w:szCs w:val="22"/>
              </w:rPr>
            </w:pPr>
            <w:r w:rsidRPr="004A08A6">
              <w:rPr>
                <w:color w:val="000000"/>
                <w:sz w:val="22"/>
                <w:szCs w:val="22"/>
              </w:rPr>
              <w:t> </w:t>
            </w:r>
          </w:p>
        </w:tc>
        <w:tc>
          <w:tcPr>
            <w:tcW w:w="773" w:type="dxa"/>
            <w:tcBorders>
              <w:top w:val="nil"/>
              <w:left w:val="nil"/>
              <w:bottom w:val="single" w:sz="4" w:space="0" w:color="000000"/>
              <w:right w:val="nil"/>
            </w:tcBorders>
            <w:shd w:val="clear" w:color="auto" w:fill="auto"/>
            <w:noWrap/>
            <w:vAlign w:val="bottom"/>
            <w:hideMark/>
          </w:tcPr>
          <w:p w14:paraId="61053021" w14:textId="77777777" w:rsidR="00C52FC2" w:rsidRPr="004A08A6" w:rsidRDefault="00C52FC2">
            <w:pPr>
              <w:rPr>
                <w:color w:val="000000"/>
                <w:sz w:val="22"/>
                <w:szCs w:val="22"/>
              </w:rPr>
            </w:pPr>
            <w:r w:rsidRPr="004A08A6">
              <w:rPr>
                <w:color w:val="000000"/>
                <w:sz w:val="22"/>
                <w:szCs w:val="22"/>
              </w:rPr>
              <w:t> </w:t>
            </w:r>
          </w:p>
        </w:tc>
        <w:tc>
          <w:tcPr>
            <w:tcW w:w="745" w:type="dxa"/>
            <w:tcBorders>
              <w:top w:val="nil"/>
              <w:left w:val="nil"/>
              <w:bottom w:val="single" w:sz="4" w:space="0" w:color="000000"/>
              <w:right w:val="nil"/>
            </w:tcBorders>
            <w:shd w:val="clear" w:color="auto" w:fill="auto"/>
            <w:noWrap/>
            <w:vAlign w:val="bottom"/>
            <w:hideMark/>
          </w:tcPr>
          <w:p w14:paraId="1F1442DF" w14:textId="77777777" w:rsidR="00C52FC2" w:rsidRPr="004A08A6" w:rsidRDefault="00C52FC2">
            <w:pPr>
              <w:rPr>
                <w:color w:val="000000"/>
                <w:sz w:val="22"/>
                <w:szCs w:val="22"/>
              </w:rPr>
            </w:pPr>
            <w:r w:rsidRPr="004A08A6">
              <w:rPr>
                <w:color w:val="000000"/>
                <w:sz w:val="22"/>
                <w:szCs w:val="22"/>
              </w:rPr>
              <w:t> </w:t>
            </w:r>
          </w:p>
        </w:tc>
      </w:tr>
      <w:tr w:rsidR="00791E8C" w:rsidRPr="004A08A6" w14:paraId="7AFDAAA8" w14:textId="77777777" w:rsidTr="00791E8C">
        <w:trPr>
          <w:trHeight w:val="287"/>
        </w:trPr>
        <w:tc>
          <w:tcPr>
            <w:tcW w:w="3209" w:type="dxa"/>
            <w:tcBorders>
              <w:top w:val="nil"/>
              <w:left w:val="nil"/>
              <w:bottom w:val="nil"/>
              <w:right w:val="nil"/>
            </w:tcBorders>
            <w:shd w:val="clear" w:color="auto" w:fill="auto"/>
            <w:noWrap/>
            <w:hideMark/>
          </w:tcPr>
          <w:p w14:paraId="71E9EC0C" w14:textId="77777777" w:rsidR="00C52FC2" w:rsidRPr="004A08A6" w:rsidRDefault="00C52FC2">
            <w:pPr>
              <w:rPr>
                <w:color w:val="000000"/>
                <w:sz w:val="22"/>
                <w:szCs w:val="22"/>
              </w:rPr>
            </w:pPr>
          </w:p>
        </w:tc>
        <w:tc>
          <w:tcPr>
            <w:tcW w:w="925" w:type="dxa"/>
            <w:tcBorders>
              <w:top w:val="nil"/>
              <w:left w:val="nil"/>
              <w:bottom w:val="nil"/>
              <w:right w:val="nil"/>
            </w:tcBorders>
            <w:shd w:val="clear" w:color="auto" w:fill="auto"/>
            <w:noWrap/>
            <w:vAlign w:val="bottom"/>
            <w:hideMark/>
          </w:tcPr>
          <w:p w14:paraId="361179CD" w14:textId="77777777" w:rsidR="00C52FC2" w:rsidRPr="004A08A6" w:rsidRDefault="00C52FC2">
            <w:pPr>
              <w:rPr>
                <w:sz w:val="20"/>
                <w:szCs w:val="20"/>
              </w:rPr>
            </w:pPr>
          </w:p>
        </w:tc>
        <w:tc>
          <w:tcPr>
            <w:tcW w:w="774" w:type="dxa"/>
            <w:tcBorders>
              <w:top w:val="nil"/>
              <w:left w:val="nil"/>
              <w:bottom w:val="nil"/>
              <w:right w:val="nil"/>
            </w:tcBorders>
            <w:shd w:val="clear" w:color="auto" w:fill="auto"/>
            <w:noWrap/>
            <w:vAlign w:val="bottom"/>
            <w:hideMark/>
          </w:tcPr>
          <w:p w14:paraId="577A879C" w14:textId="77777777" w:rsidR="00C52FC2" w:rsidRPr="004A08A6" w:rsidRDefault="00C52FC2">
            <w:pPr>
              <w:rPr>
                <w:sz w:val="20"/>
                <w:szCs w:val="20"/>
              </w:rPr>
            </w:pPr>
          </w:p>
        </w:tc>
        <w:tc>
          <w:tcPr>
            <w:tcW w:w="1120" w:type="dxa"/>
            <w:tcBorders>
              <w:top w:val="nil"/>
              <w:left w:val="nil"/>
              <w:bottom w:val="nil"/>
              <w:right w:val="nil"/>
            </w:tcBorders>
            <w:shd w:val="clear" w:color="auto" w:fill="auto"/>
            <w:noWrap/>
            <w:vAlign w:val="bottom"/>
            <w:hideMark/>
          </w:tcPr>
          <w:p w14:paraId="12B15938" w14:textId="77777777" w:rsidR="00C52FC2" w:rsidRPr="004A08A6" w:rsidRDefault="00C52FC2">
            <w:pPr>
              <w:rPr>
                <w:sz w:val="20"/>
                <w:szCs w:val="20"/>
              </w:rPr>
            </w:pPr>
          </w:p>
        </w:tc>
        <w:tc>
          <w:tcPr>
            <w:tcW w:w="773" w:type="dxa"/>
            <w:tcBorders>
              <w:top w:val="nil"/>
              <w:left w:val="nil"/>
              <w:bottom w:val="nil"/>
              <w:right w:val="nil"/>
            </w:tcBorders>
            <w:shd w:val="clear" w:color="auto" w:fill="auto"/>
            <w:noWrap/>
            <w:vAlign w:val="bottom"/>
            <w:hideMark/>
          </w:tcPr>
          <w:p w14:paraId="38B88240" w14:textId="77777777" w:rsidR="00C52FC2" w:rsidRPr="004A08A6" w:rsidRDefault="00C52FC2">
            <w:pPr>
              <w:rPr>
                <w:sz w:val="20"/>
                <w:szCs w:val="20"/>
              </w:rPr>
            </w:pPr>
          </w:p>
        </w:tc>
        <w:tc>
          <w:tcPr>
            <w:tcW w:w="755" w:type="dxa"/>
            <w:tcBorders>
              <w:top w:val="nil"/>
              <w:left w:val="nil"/>
              <w:bottom w:val="nil"/>
              <w:right w:val="nil"/>
            </w:tcBorders>
            <w:shd w:val="clear" w:color="auto" w:fill="auto"/>
            <w:noWrap/>
            <w:vAlign w:val="bottom"/>
            <w:hideMark/>
          </w:tcPr>
          <w:p w14:paraId="1969A0FA" w14:textId="77777777" w:rsidR="00C52FC2" w:rsidRPr="004A08A6" w:rsidRDefault="00C52FC2">
            <w:pPr>
              <w:rPr>
                <w:sz w:val="20"/>
                <w:szCs w:val="20"/>
              </w:rPr>
            </w:pPr>
          </w:p>
        </w:tc>
        <w:tc>
          <w:tcPr>
            <w:tcW w:w="679" w:type="dxa"/>
            <w:tcBorders>
              <w:top w:val="nil"/>
              <w:left w:val="nil"/>
              <w:bottom w:val="nil"/>
              <w:right w:val="nil"/>
            </w:tcBorders>
            <w:shd w:val="clear" w:color="auto" w:fill="auto"/>
            <w:noWrap/>
            <w:vAlign w:val="bottom"/>
            <w:hideMark/>
          </w:tcPr>
          <w:p w14:paraId="0451547E" w14:textId="77777777" w:rsidR="00C52FC2" w:rsidRPr="004A08A6" w:rsidRDefault="00C52FC2">
            <w:pPr>
              <w:rPr>
                <w:sz w:val="20"/>
                <w:szCs w:val="20"/>
              </w:rPr>
            </w:pPr>
          </w:p>
        </w:tc>
        <w:tc>
          <w:tcPr>
            <w:tcW w:w="773" w:type="dxa"/>
            <w:tcBorders>
              <w:top w:val="nil"/>
              <w:left w:val="nil"/>
              <w:bottom w:val="nil"/>
              <w:right w:val="nil"/>
            </w:tcBorders>
            <w:shd w:val="clear" w:color="auto" w:fill="auto"/>
            <w:noWrap/>
            <w:vAlign w:val="bottom"/>
            <w:hideMark/>
          </w:tcPr>
          <w:p w14:paraId="3F2305B1" w14:textId="77777777" w:rsidR="00C52FC2" w:rsidRPr="004A08A6" w:rsidRDefault="00C52FC2">
            <w:pPr>
              <w:rPr>
                <w:sz w:val="20"/>
                <w:szCs w:val="20"/>
              </w:rPr>
            </w:pPr>
          </w:p>
        </w:tc>
        <w:tc>
          <w:tcPr>
            <w:tcW w:w="745" w:type="dxa"/>
            <w:tcBorders>
              <w:top w:val="nil"/>
              <w:left w:val="nil"/>
              <w:bottom w:val="nil"/>
              <w:right w:val="nil"/>
            </w:tcBorders>
            <w:shd w:val="clear" w:color="auto" w:fill="auto"/>
            <w:noWrap/>
            <w:vAlign w:val="bottom"/>
            <w:hideMark/>
          </w:tcPr>
          <w:p w14:paraId="3D9E3FAD" w14:textId="77777777" w:rsidR="00C52FC2" w:rsidRPr="004A08A6" w:rsidRDefault="00C52FC2">
            <w:pPr>
              <w:rPr>
                <w:sz w:val="20"/>
                <w:szCs w:val="20"/>
              </w:rPr>
            </w:pPr>
          </w:p>
        </w:tc>
      </w:tr>
      <w:tr w:rsidR="00791E8C" w:rsidRPr="004A08A6" w14:paraId="0EE8E332" w14:textId="77777777" w:rsidTr="00791E8C">
        <w:trPr>
          <w:trHeight w:val="287"/>
        </w:trPr>
        <w:tc>
          <w:tcPr>
            <w:tcW w:w="3209" w:type="dxa"/>
            <w:tcBorders>
              <w:top w:val="nil"/>
              <w:left w:val="nil"/>
              <w:bottom w:val="nil"/>
              <w:right w:val="nil"/>
            </w:tcBorders>
            <w:shd w:val="clear" w:color="auto" w:fill="auto"/>
            <w:noWrap/>
            <w:hideMark/>
          </w:tcPr>
          <w:p w14:paraId="7088F4ED" w14:textId="77777777" w:rsidR="00C52FC2" w:rsidRPr="004A08A6" w:rsidRDefault="00C52FC2">
            <w:pPr>
              <w:rPr>
                <w:color w:val="000000"/>
                <w:sz w:val="22"/>
                <w:szCs w:val="22"/>
              </w:rPr>
            </w:pPr>
            <w:r w:rsidRPr="004A08A6">
              <w:rPr>
                <w:color w:val="000000"/>
                <w:sz w:val="22"/>
                <w:szCs w:val="22"/>
              </w:rPr>
              <w:t>Source: Author</w:t>
            </w:r>
          </w:p>
        </w:tc>
        <w:tc>
          <w:tcPr>
            <w:tcW w:w="925" w:type="dxa"/>
            <w:tcBorders>
              <w:top w:val="nil"/>
              <w:left w:val="nil"/>
              <w:bottom w:val="nil"/>
              <w:right w:val="nil"/>
            </w:tcBorders>
            <w:shd w:val="clear" w:color="auto" w:fill="auto"/>
            <w:noWrap/>
            <w:vAlign w:val="bottom"/>
            <w:hideMark/>
          </w:tcPr>
          <w:p w14:paraId="512918B7" w14:textId="77777777" w:rsidR="00C52FC2" w:rsidRPr="004A08A6" w:rsidRDefault="00C52FC2">
            <w:pPr>
              <w:rPr>
                <w:color w:val="000000"/>
                <w:sz w:val="22"/>
                <w:szCs w:val="22"/>
              </w:rPr>
            </w:pPr>
          </w:p>
        </w:tc>
        <w:tc>
          <w:tcPr>
            <w:tcW w:w="774" w:type="dxa"/>
            <w:tcBorders>
              <w:top w:val="nil"/>
              <w:left w:val="nil"/>
              <w:bottom w:val="nil"/>
              <w:right w:val="nil"/>
            </w:tcBorders>
            <w:shd w:val="clear" w:color="auto" w:fill="auto"/>
            <w:noWrap/>
            <w:vAlign w:val="bottom"/>
            <w:hideMark/>
          </w:tcPr>
          <w:p w14:paraId="30A5FE9F" w14:textId="77777777" w:rsidR="00C52FC2" w:rsidRPr="004A08A6" w:rsidRDefault="00C52FC2">
            <w:pPr>
              <w:rPr>
                <w:sz w:val="20"/>
                <w:szCs w:val="20"/>
              </w:rPr>
            </w:pPr>
          </w:p>
        </w:tc>
        <w:tc>
          <w:tcPr>
            <w:tcW w:w="1120" w:type="dxa"/>
            <w:tcBorders>
              <w:top w:val="nil"/>
              <w:left w:val="nil"/>
              <w:bottom w:val="nil"/>
              <w:right w:val="nil"/>
            </w:tcBorders>
            <w:shd w:val="clear" w:color="auto" w:fill="auto"/>
            <w:noWrap/>
            <w:vAlign w:val="bottom"/>
            <w:hideMark/>
          </w:tcPr>
          <w:p w14:paraId="6B25E0F1" w14:textId="77777777" w:rsidR="00C52FC2" w:rsidRPr="004A08A6" w:rsidRDefault="00C52FC2">
            <w:pPr>
              <w:rPr>
                <w:sz w:val="20"/>
                <w:szCs w:val="20"/>
              </w:rPr>
            </w:pPr>
          </w:p>
        </w:tc>
        <w:tc>
          <w:tcPr>
            <w:tcW w:w="773" w:type="dxa"/>
            <w:tcBorders>
              <w:top w:val="nil"/>
              <w:left w:val="nil"/>
              <w:bottom w:val="nil"/>
              <w:right w:val="nil"/>
            </w:tcBorders>
            <w:shd w:val="clear" w:color="auto" w:fill="auto"/>
            <w:noWrap/>
            <w:vAlign w:val="bottom"/>
            <w:hideMark/>
          </w:tcPr>
          <w:p w14:paraId="27336CD2" w14:textId="77777777" w:rsidR="00C52FC2" w:rsidRPr="004A08A6" w:rsidRDefault="00C52FC2">
            <w:pPr>
              <w:rPr>
                <w:sz w:val="20"/>
                <w:szCs w:val="20"/>
              </w:rPr>
            </w:pPr>
          </w:p>
        </w:tc>
        <w:tc>
          <w:tcPr>
            <w:tcW w:w="755" w:type="dxa"/>
            <w:tcBorders>
              <w:top w:val="nil"/>
              <w:left w:val="nil"/>
              <w:bottom w:val="nil"/>
              <w:right w:val="nil"/>
            </w:tcBorders>
            <w:shd w:val="clear" w:color="auto" w:fill="auto"/>
            <w:noWrap/>
            <w:vAlign w:val="bottom"/>
            <w:hideMark/>
          </w:tcPr>
          <w:p w14:paraId="7AE28416" w14:textId="77777777" w:rsidR="00C52FC2" w:rsidRPr="004A08A6" w:rsidRDefault="00C52FC2">
            <w:pPr>
              <w:rPr>
                <w:sz w:val="20"/>
                <w:szCs w:val="20"/>
              </w:rPr>
            </w:pPr>
          </w:p>
        </w:tc>
        <w:tc>
          <w:tcPr>
            <w:tcW w:w="679" w:type="dxa"/>
            <w:tcBorders>
              <w:top w:val="nil"/>
              <w:left w:val="nil"/>
              <w:bottom w:val="nil"/>
              <w:right w:val="nil"/>
            </w:tcBorders>
            <w:shd w:val="clear" w:color="auto" w:fill="auto"/>
            <w:noWrap/>
            <w:vAlign w:val="bottom"/>
            <w:hideMark/>
          </w:tcPr>
          <w:p w14:paraId="5EF22AFD" w14:textId="77777777" w:rsidR="00C52FC2" w:rsidRPr="004A08A6" w:rsidRDefault="00C52FC2">
            <w:pPr>
              <w:rPr>
                <w:sz w:val="20"/>
                <w:szCs w:val="20"/>
              </w:rPr>
            </w:pPr>
          </w:p>
        </w:tc>
        <w:tc>
          <w:tcPr>
            <w:tcW w:w="773" w:type="dxa"/>
            <w:tcBorders>
              <w:top w:val="nil"/>
              <w:left w:val="nil"/>
              <w:bottom w:val="nil"/>
              <w:right w:val="nil"/>
            </w:tcBorders>
            <w:shd w:val="clear" w:color="auto" w:fill="auto"/>
            <w:noWrap/>
            <w:vAlign w:val="bottom"/>
            <w:hideMark/>
          </w:tcPr>
          <w:p w14:paraId="0B681470" w14:textId="77777777" w:rsidR="00C52FC2" w:rsidRPr="004A08A6" w:rsidRDefault="00C52FC2">
            <w:pPr>
              <w:rPr>
                <w:sz w:val="20"/>
                <w:szCs w:val="20"/>
              </w:rPr>
            </w:pPr>
          </w:p>
        </w:tc>
        <w:tc>
          <w:tcPr>
            <w:tcW w:w="745" w:type="dxa"/>
            <w:tcBorders>
              <w:top w:val="nil"/>
              <w:left w:val="nil"/>
              <w:bottom w:val="nil"/>
              <w:right w:val="nil"/>
            </w:tcBorders>
            <w:shd w:val="clear" w:color="auto" w:fill="auto"/>
            <w:noWrap/>
            <w:vAlign w:val="bottom"/>
            <w:hideMark/>
          </w:tcPr>
          <w:p w14:paraId="32E4CF13" w14:textId="77777777" w:rsidR="00C52FC2" w:rsidRPr="004A08A6" w:rsidRDefault="00C52FC2">
            <w:pPr>
              <w:rPr>
                <w:sz w:val="20"/>
                <w:szCs w:val="20"/>
              </w:rPr>
            </w:pPr>
          </w:p>
        </w:tc>
      </w:tr>
    </w:tbl>
    <w:p w14:paraId="3BE83C93" w14:textId="2360D5ED" w:rsidR="00125EE5" w:rsidRPr="004A08A6" w:rsidRDefault="00125EE5" w:rsidP="000526C8">
      <w:pPr>
        <w:spacing w:line="360" w:lineRule="auto"/>
        <w:jc w:val="both"/>
        <w:rPr>
          <w:bCs/>
          <w:lang w:val="en-US"/>
        </w:rPr>
      </w:pPr>
    </w:p>
    <w:p w14:paraId="3B310533" w14:textId="35563B57" w:rsidR="009414D6" w:rsidRPr="004A08A6" w:rsidRDefault="009414D6" w:rsidP="000526C8">
      <w:pPr>
        <w:spacing w:line="480" w:lineRule="auto"/>
        <w:ind w:left="408"/>
        <w:jc w:val="both"/>
        <w:rPr>
          <w:bCs/>
          <w:lang w:val="en-US"/>
        </w:rPr>
      </w:pPr>
      <w:r w:rsidRPr="004A08A6">
        <w:rPr>
          <w:bCs/>
          <w:lang w:val="en-US"/>
        </w:rPr>
        <w:t xml:space="preserve">For third factor, the environmental effect of tourism. </w:t>
      </w:r>
      <w:r w:rsidR="003C6307" w:rsidRPr="004A08A6">
        <w:rPr>
          <w:bCs/>
          <w:lang w:val="en-US"/>
        </w:rPr>
        <w:t xml:space="preserve">All items </w:t>
      </w:r>
      <w:r w:rsidR="00CF6E59" w:rsidRPr="004A08A6">
        <w:rPr>
          <w:bCs/>
          <w:lang w:val="en-US"/>
        </w:rPr>
        <w:t>show</w:t>
      </w:r>
      <w:r w:rsidR="003C6307" w:rsidRPr="004A08A6">
        <w:rPr>
          <w:bCs/>
          <w:lang w:val="en-US"/>
        </w:rPr>
        <w:t xml:space="preserve"> the negative impacts of tourism on the environment of the study area by mean score. Agriculture field destroying (factor loading </w:t>
      </w:r>
      <w:r w:rsidR="00CF6E59" w:rsidRPr="004A08A6">
        <w:rPr>
          <w:bCs/>
          <w:lang w:val="en-US"/>
        </w:rPr>
        <w:t>0.72), traffic jams (factor loading 0.83), disappearing the vegetation (factor loading 0.76</w:t>
      </w:r>
      <w:r w:rsidR="000658F3" w:rsidRPr="004A08A6">
        <w:rPr>
          <w:bCs/>
          <w:lang w:val="en-US"/>
        </w:rPr>
        <w:t>), soil</w:t>
      </w:r>
      <w:r w:rsidR="00CF6E59" w:rsidRPr="004A08A6">
        <w:rPr>
          <w:bCs/>
          <w:lang w:val="en-US"/>
        </w:rPr>
        <w:t xml:space="preserve"> erosion (factor loading 0.79). All these negative impacts are due to not having proper land use planning and ignoring rules related to it.</w:t>
      </w:r>
    </w:p>
    <w:p w14:paraId="67A53FDB" w14:textId="08415B55" w:rsidR="00125EE5" w:rsidRPr="004A08A6" w:rsidRDefault="000658F3" w:rsidP="000526C8">
      <w:pPr>
        <w:spacing w:line="480" w:lineRule="auto"/>
        <w:ind w:left="408"/>
        <w:jc w:val="both"/>
        <w:rPr>
          <w:bCs/>
          <w:lang w:val="en-US"/>
        </w:rPr>
      </w:pPr>
      <w:r w:rsidRPr="004A08A6">
        <w:rPr>
          <w:bCs/>
          <w:lang w:val="en-US"/>
        </w:rPr>
        <w:t xml:space="preserve">The first factor is in relation with the cultural and social impacts. It analyzes the items like disturbance in quite life of the area (factor loading 0.72) loss of aboriginal culture (factor loading 0.76), increasing crime rate (factor loading 0.77) showing negative impacts of tourism in the area. However, the improvement of the area image due to tourism </w:t>
      </w:r>
      <w:r w:rsidR="00775864" w:rsidRPr="004A08A6">
        <w:rPr>
          <w:bCs/>
          <w:lang w:val="en-US"/>
        </w:rPr>
        <w:t>(factor loading 0.78) showing positive impact of tourism.</w:t>
      </w:r>
    </w:p>
    <w:p w14:paraId="4E598EF0" w14:textId="054AC6A4" w:rsidR="00B137D4" w:rsidRPr="004A08A6" w:rsidRDefault="00B137D4" w:rsidP="000526C8">
      <w:pPr>
        <w:spacing w:line="480" w:lineRule="auto"/>
        <w:ind w:left="408"/>
        <w:jc w:val="both"/>
        <w:rPr>
          <w:bCs/>
          <w:lang w:val="en-US"/>
        </w:rPr>
      </w:pPr>
      <w:r w:rsidRPr="004A08A6">
        <w:rPr>
          <w:bCs/>
          <w:lang w:val="en-US"/>
        </w:rPr>
        <w:t xml:space="preserve">The second factor is in relation with the analysis of tourism economic impacts. The study results </w:t>
      </w:r>
      <w:r w:rsidR="004A0E0E" w:rsidRPr="004A08A6">
        <w:rPr>
          <w:bCs/>
          <w:lang w:val="en-US"/>
        </w:rPr>
        <w:t>show</w:t>
      </w:r>
      <w:r w:rsidRPr="004A08A6">
        <w:rPr>
          <w:bCs/>
          <w:lang w:val="en-US"/>
        </w:rPr>
        <w:t xml:space="preserve"> that the job opportunities (loading factor 0.50) and growth in </w:t>
      </w:r>
      <w:r w:rsidR="00BD169D" w:rsidRPr="004A08A6">
        <w:rPr>
          <w:bCs/>
          <w:lang w:val="en-US"/>
        </w:rPr>
        <w:t>retailing) loading</w:t>
      </w:r>
      <w:r w:rsidRPr="004A08A6">
        <w:rPr>
          <w:bCs/>
          <w:lang w:val="en-US"/>
        </w:rPr>
        <w:t xml:space="preserve"> factor 0.63) have the high correlation with these factors</w:t>
      </w:r>
      <w:r w:rsidR="00BD169D" w:rsidRPr="004A08A6">
        <w:rPr>
          <w:bCs/>
          <w:lang w:val="en-US"/>
        </w:rPr>
        <w:t xml:space="preserve">. Tourism also increased the </w:t>
      </w:r>
      <w:r w:rsidR="0053332D" w:rsidRPr="004A08A6">
        <w:rPr>
          <w:bCs/>
          <w:lang w:val="en-US"/>
        </w:rPr>
        <w:t>expenses of life (factor loading 0.67</w:t>
      </w:r>
      <w:r w:rsidR="00A60D0E" w:rsidRPr="004A08A6">
        <w:rPr>
          <w:bCs/>
          <w:lang w:val="en-US"/>
        </w:rPr>
        <w:t>), increase</w:t>
      </w:r>
      <w:r w:rsidR="0053332D" w:rsidRPr="004A08A6">
        <w:rPr>
          <w:bCs/>
          <w:lang w:val="en-US"/>
        </w:rPr>
        <w:t xml:space="preserve"> in household income </w:t>
      </w:r>
      <w:r w:rsidR="00A60D0E" w:rsidRPr="004A08A6">
        <w:rPr>
          <w:bCs/>
          <w:lang w:val="en-US"/>
        </w:rPr>
        <w:t>(factor</w:t>
      </w:r>
      <w:r w:rsidR="0053332D" w:rsidRPr="004A08A6">
        <w:rPr>
          <w:bCs/>
          <w:lang w:val="en-US"/>
        </w:rPr>
        <w:t xml:space="preserve"> loading </w:t>
      </w:r>
      <w:r w:rsidR="00A60D0E" w:rsidRPr="004A08A6">
        <w:rPr>
          <w:bCs/>
          <w:lang w:val="en-US"/>
        </w:rPr>
        <w:t>0.67) and</w:t>
      </w:r>
      <w:r w:rsidR="00594845" w:rsidRPr="004A08A6">
        <w:rPr>
          <w:bCs/>
          <w:lang w:val="en-US"/>
        </w:rPr>
        <w:t xml:space="preserve"> other economic section (factor loading 0.65).</w:t>
      </w:r>
    </w:p>
    <w:p w14:paraId="20B323BF" w14:textId="4EBBEB7A" w:rsidR="003623FE" w:rsidRPr="004A08A6" w:rsidRDefault="003623FE" w:rsidP="000526C8">
      <w:pPr>
        <w:spacing w:line="480" w:lineRule="auto"/>
        <w:ind w:left="408"/>
        <w:jc w:val="both"/>
        <w:rPr>
          <w:bCs/>
          <w:lang w:val="en-US"/>
        </w:rPr>
      </w:pPr>
      <w:r w:rsidRPr="004A08A6">
        <w:rPr>
          <w:bCs/>
          <w:lang w:val="en-US"/>
        </w:rPr>
        <w:lastRenderedPageBreak/>
        <w:t xml:space="preserve">The </w:t>
      </w:r>
      <w:r w:rsidR="00501F1E" w:rsidRPr="004A08A6">
        <w:rPr>
          <w:bCs/>
          <w:lang w:val="en-US"/>
        </w:rPr>
        <w:t>fourth</w:t>
      </w:r>
      <w:r w:rsidRPr="004A08A6">
        <w:rPr>
          <w:bCs/>
          <w:lang w:val="en-US"/>
        </w:rPr>
        <w:t xml:space="preserve"> factor is in relation with the analysis of two </w:t>
      </w:r>
      <w:r w:rsidR="00501F1E" w:rsidRPr="004A08A6">
        <w:rPr>
          <w:bCs/>
          <w:lang w:val="en-US"/>
        </w:rPr>
        <w:t>items, improvement</w:t>
      </w:r>
      <w:r w:rsidRPr="004A08A6">
        <w:rPr>
          <w:bCs/>
          <w:lang w:val="en-US"/>
        </w:rPr>
        <w:t xml:space="preserve"> in life quality (factor loading </w:t>
      </w:r>
      <w:r w:rsidR="00501F1E" w:rsidRPr="004A08A6">
        <w:rPr>
          <w:bCs/>
          <w:lang w:val="en-US"/>
        </w:rPr>
        <w:t>0.71) and</w:t>
      </w:r>
      <w:r w:rsidRPr="004A08A6">
        <w:rPr>
          <w:bCs/>
          <w:lang w:val="en-US"/>
        </w:rPr>
        <w:t xml:space="preserve"> quality improvement in public services (factor loading 0.70) which are related to improvement in quality of life the study area.</w:t>
      </w:r>
    </w:p>
    <w:p w14:paraId="1A459937" w14:textId="7B13A10D" w:rsidR="0050027B" w:rsidRPr="004A08A6" w:rsidRDefault="0050027B" w:rsidP="000526C8">
      <w:pPr>
        <w:spacing w:line="480" w:lineRule="auto"/>
        <w:ind w:left="408"/>
        <w:jc w:val="both"/>
        <w:rPr>
          <w:bCs/>
          <w:lang w:val="en-US"/>
        </w:rPr>
      </w:pPr>
    </w:p>
    <w:p w14:paraId="081720D1" w14:textId="7A529B6F" w:rsidR="000E7B70" w:rsidRPr="004A08A6" w:rsidRDefault="000E7B70" w:rsidP="000526C8">
      <w:pPr>
        <w:pStyle w:val="ListParagraph"/>
        <w:numPr>
          <w:ilvl w:val="1"/>
          <w:numId w:val="1"/>
        </w:numPr>
        <w:spacing w:line="480" w:lineRule="auto"/>
        <w:jc w:val="both"/>
        <w:rPr>
          <w:rFonts w:ascii="Times New Roman" w:hAnsi="Times New Roman" w:cs="Times New Roman"/>
          <w:b/>
          <w:sz w:val="24"/>
          <w:szCs w:val="24"/>
          <w:lang w:val="en-US"/>
        </w:rPr>
      </w:pPr>
      <w:r w:rsidRPr="004A08A6">
        <w:rPr>
          <w:rFonts w:ascii="Times New Roman" w:hAnsi="Times New Roman" w:cs="Times New Roman"/>
          <w:b/>
          <w:sz w:val="24"/>
          <w:szCs w:val="24"/>
          <w:lang w:val="en-US"/>
        </w:rPr>
        <w:t>Correlation analysis Result</w:t>
      </w:r>
    </w:p>
    <w:p w14:paraId="3B167A44" w14:textId="5A7D02D7" w:rsidR="0050027B" w:rsidRPr="004A08A6" w:rsidRDefault="00E52C40" w:rsidP="000526C8">
      <w:pPr>
        <w:pStyle w:val="ListParagraph"/>
        <w:spacing w:line="480" w:lineRule="auto"/>
        <w:ind w:left="408"/>
        <w:jc w:val="both"/>
        <w:rPr>
          <w:rFonts w:ascii="Times New Roman" w:hAnsi="Times New Roman" w:cs="Times New Roman"/>
          <w:bCs/>
          <w:sz w:val="24"/>
          <w:szCs w:val="24"/>
          <w:lang w:val="en-US"/>
        </w:rPr>
      </w:pPr>
      <w:r w:rsidRPr="004A08A6">
        <w:rPr>
          <w:rFonts w:ascii="Times New Roman" w:hAnsi="Times New Roman" w:cs="Times New Roman"/>
          <w:bCs/>
          <w:sz w:val="24"/>
          <w:szCs w:val="24"/>
          <w:lang w:val="en-US"/>
        </w:rPr>
        <w:t xml:space="preserve">This method </w:t>
      </w:r>
      <w:r w:rsidR="00475B0C" w:rsidRPr="004A08A6">
        <w:rPr>
          <w:rFonts w:ascii="Times New Roman" w:hAnsi="Times New Roman" w:cs="Times New Roman"/>
          <w:bCs/>
          <w:sz w:val="24"/>
          <w:szCs w:val="24"/>
          <w:lang w:val="en-US"/>
        </w:rPr>
        <w:t>explains</w:t>
      </w:r>
      <w:r w:rsidRPr="004A08A6">
        <w:rPr>
          <w:rFonts w:ascii="Times New Roman" w:hAnsi="Times New Roman" w:cs="Times New Roman"/>
          <w:bCs/>
          <w:sz w:val="24"/>
          <w:szCs w:val="24"/>
          <w:lang w:val="en-US"/>
        </w:rPr>
        <w:t xml:space="preserve"> the comparison of factor correlation degree in relation </w:t>
      </w:r>
      <w:r w:rsidR="00475B0C" w:rsidRPr="004A08A6">
        <w:rPr>
          <w:rFonts w:ascii="Times New Roman" w:hAnsi="Times New Roman" w:cs="Times New Roman"/>
          <w:bCs/>
          <w:sz w:val="24"/>
          <w:szCs w:val="24"/>
          <w:lang w:val="en-US"/>
        </w:rPr>
        <w:t>to involvement</w:t>
      </w:r>
      <w:r w:rsidRPr="004A08A6">
        <w:rPr>
          <w:rFonts w:ascii="Times New Roman" w:hAnsi="Times New Roman" w:cs="Times New Roman"/>
          <w:bCs/>
          <w:sz w:val="24"/>
          <w:szCs w:val="24"/>
          <w:lang w:val="en-US"/>
        </w:rPr>
        <w:t xml:space="preserve"> in tourism development planning variables.</w:t>
      </w:r>
      <w:r w:rsidR="00475B0C" w:rsidRPr="004A08A6">
        <w:rPr>
          <w:rFonts w:ascii="Times New Roman" w:hAnsi="Times New Roman" w:cs="Times New Roman"/>
          <w:bCs/>
          <w:sz w:val="24"/>
          <w:szCs w:val="24"/>
          <w:lang w:val="en-US"/>
        </w:rPr>
        <w:t xml:space="preserve"> The regression method is used to predict the scores of factors. </w:t>
      </w:r>
      <w:r w:rsidR="00F5281D" w:rsidRPr="004A08A6">
        <w:rPr>
          <w:rFonts w:ascii="Times New Roman" w:hAnsi="Times New Roman" w:cs="Times New Roman"/>
          <w:bCs/>
          <w:sz w:val="24"/>
          <w:szCs w:val="24"/>
          <w:lang w:val="en-US"/>
        </w:rPr>
        <w:t>Two questions are important to test the degree of host-community involvement;</w:t>
      </w:r>
    </w:p>
    <w:p w14:paraId="08E2C61B" w14:textId="6B9789CF" w:rsidR="00F5281D" w:rsidRPr="004A08A6" w:rsidRDefault="00F5281D" w:rsidP="000526C8">
      <w:pPr>
        <w:pStyle w:val="ListParagraph"/>
        <w:numPr>
          <w:ilvl w:val="0"/>
          <w:numId w:val="3"/>
        </w:numPr>
        <w:spacing w:line="480" w:lineRule="auto"/>
        <w:jc w:val="both"/>
        <w:rPr>
          <w:rFonts w:ascii="Times New Roman" w:hAnsi="Times New Roman" w:cs="Times New Roman"/>
          <w:bCs/>
          <w:sz w:val="24"/>
          <w:szCs w:val="24"/>
          <w:lang w:val="en-US"/>
        </w:rPr>
      </w:pPr>
      <w:r w:rsidRPr="004A08A6">
        <w:rPr>
          <w:rFonts w:ascii="Times New Roman" w:hAnsi="Times New Roman" w:cs="Times New Roman"/>
          <w:bCs/>
          <w:sz w:val="24"/>
          <w:szCs w:val="24"/>
          <w:lang w:val="en-US"/>
        </w:rPr>
        <w:t>The results of tourism impacts are positive to be considered for the involvement of community in tourism development planning.</w:t>
      </w:r>
    </w:p>
    <w:p w14:paraId="2F8EAA8F" w14:textId="74964CAB" w:rsidR="00F5281D" w:rsidRPr="004A08A6" w:rsidRDefault="00F5281D" w:rsidP="000526C8">
      <w:pPr>
        <w:pStyle w:val="ListParagraph"/>
        <w:numPr>
          <w:ilvl w:val="0"/>
          <w:numId w:val="3"/>
        </w:numPr>
        <w:spacing w:line="480" w:lineRule="auto"/>
        <w:jc w:val="both"/>
        <w:rPr>
          <w:rFonts w:ascii="Times New Roman" w:hAnsi="Times New Roman" w:cs="Times New Roman"/>
          <w:bCs/>
          <w:sz w:val="24"/>
          <w:szCs w:val="24"/>
          <w:lang w:val="en-US"/>
        </w:rPr>
      </w:pPr>
      <w:r w:rsidRPr="004A08A6">
        <w:rPr>
          <w:rFonts w:ascii="Times New Roman" w:hAnsi="Times New Roman" w:cs="Times New Roman"/>
          <w:bCs/>
          <w:sz w:val="24"/>
          <w:szCs w:val="24"/>
          <w:lang w:val="en-US"/>
        </w:rPr>
        <w:t>The planning related to tourism development is effective and brings the improvement and reduce the negative effects. So, it is appreciated.</w:t>
      </w:r>
    </w:p>
    <w:p w14:paraId="45082219" w14:textId="0E11EB0B" w:rsidR="00463A65" w:rsidRPr="004A08A6" w:rsidRDefault="00463A65" w:rsidP="000526C8">
      <w:pPr>
        <w:spacing w:line="480" w:lineRule="auto"/>
        <w:jc w:val="both"/>
        <w:rPr>
          <w:bCs/>
          <w:lang w:val="en-US"/>
        </w:rPr>
      </w:pPr>
      <w:r w:rsidRPr="004A08A6">
        <w:rPr>
          <w:bCs/>
          <w:lang w:val="en-US"/>
        </w:rPr>
        <w:t xml:space="preserve">These variables are </w:t>
      </w:r>
      <w:r w:rsidR="006C649E" w:rsidRPr="004A08A6">
        <w:rPr>
          <w:bCs/>
          <w:lang w:val="en-US"/>
        </w:rPr>
        <w:t>tested with seven -point scale to include the broad range of responses and can be compared with the non-correlated factor analysis result.</w:t>
      </w:r>
    </w:p>
    <w:p w14:paraId="314F064D" w14:textId="7EE0A393" w:rsidR="006F7777" w:rsidRPr="004A08A6" w:rsidRDefault="00CB77BF" w:rsidP="000526C8">
      <w:pPr>
        <w:spacing w:line="480" w:lineRule="auto"/>
        <w:jc w:val="both"/>
        <w:rPr>
          <w:bCs/>
          <w:lang w:val="en-US"/>
        </w:rPr>
      </w:pPr>
      <w:r w:rsidRPr="004A08A6">
        <w:rPr>
          <w:bCs/>
          <w:lang w:val="en-US"/>
        </w:rPr>
        <w:t>Therefore, the mean of question-1 and question -2 are 3.14 and 3.29, which clearly predicts that host-community prefer to participate in tourism development planning.</w:t>
      </w:r>
    </w:p>
    <w:p w14:paraId="4BE74CD7" w14:textId="6A42B563" w:rsidR="003D48B0" w:rsidRPr="004A08A6" w:rsidRDefault="00A40EEE" w:rsidP="000526C8">
      <w:pPr>
        <w:spacing w:line="480" w:lineRule="auto"/>
        <w:jc w:val="both"/>
        <w:rPr>
          <w:bCs/>
          <w:lang w:val="en-US"/>
        </w:rPr>
      </w:pPr>
      <w:r w:rsidRPr="004A08A6">
        <w:rPr>
          <w:bCs/>
          <w:lang w:val="en-US"/>
        </w:rPr>
        <w:t>T</w:t>
      </w:r>
      <w:r w:rsidR="00D47BB8" w:rsidRPr="004A08A6">
        <w:rPr>
          <w:bCs/>
          <w:lang w:val="en-US"/>
        </w:rPr>
        <w:t xml:space="preserve">he correlation results of </w:t>
      </w:r>
      <w:r w:rsidR="006569F4" w:rsidRPr="004A08A6">
        <w:rPr>
          <w:bCs/>
          <w:lang w:val="en-US"/>
        </w:rPr>
        <w:t>factor analysis</w:t>
      </w:r>
      <w:r w:rsidR="00D47BB8" w:rsidRPr="004A08A6">
        <w:rPr>
          <w:bCs/>
          <w:lang w:val="en-US"/>
        </w:rPr>
        <w:t xml:space="preserve"> scores with degree variables of participants, at 0.05 level of significance and coefficient of correlation is significant at </w:t>
      </w:r>
      <w:r w:rsidR="006569F4" w:rsidRPr="004A08A6">
        <w:rPr>
          <w:bCs/>
          <w:lang w:val="en-US"/>
        </w:rPr>
        <w:t>0. 01level.The</w:t>
      </w:r>
      <w:r w:rsidR="00DE447D" w:rsidRPr="004A08A6">
        <w:rPr>
          <w:bCs/>
          <w:lang w:val="en-US"/>
        </w:rPr>
        <w:t xml:space="preserve"> highest coefficient of correlation is related to social and economic impact factors.</w:t>
      </w:r>
      <w:r w:rsidR="004458B4" w:rsidRPr="004A08A6">
        <w:rPr>
          <w:bCs/>
          <w:lang w:val="en-US"/>
        </w:rPr>
        <w:t xml:space="preserve"> </w:t>
      </w:r>
      <w:r w:rsidR="006569F4" w:rsidRPr="004A08A6">
        <w:rPr>
          <w:bCs/>
          <w:lang w:val="en-US"/>
        </w:rPr>
        <w:t xml:space="preserve">For first question, the coefficient correlation with economic factor is 0.68 and 0.52 for second question with </w:t>
      </w:r>
      <w:r w:rsidR="00F40A8E" w:rsidRPr="004A08A6">
        <w:rPr>
          <w:bCs/>
          <w:lang w:val="en-US"/>
        </w:rPr>
        <w:t xml:space="preserve">0.05 level of </w:t>
      </w:r>
      <w:r w:rsidR="004A7286" w:rsidRPr="004A08A6">
        <w:rPr>
          <w:bCs/>
          <w:lang w:val="en-US"/>
        </w:rPr>
        <w:t>significance.</w:t>
      </w:r>
      <w:r w:rsidR="00F40A8E" w:rsidRPr="004A08A6">
        <w:rPr>
          <w:bCs/>
          <w:lang w:val="en-US"/>
        </w:rPr>
        <w:t xml:space="preserve"> For social and cultural </w:t>
      </w:r>
      <w:r w:rsidR="004A7286" w:rsidRPr="004A08A6">
        <w:rPr>
          <w:bCs/>
          <w:lang w:val="en-US"/>
        </w:rPr>
        <w:t>factors,</w:t>
      </w:r>
      <w:r w:rsidR="00F40A8E" w:rsidRPr="004A08A6">
        <w:rPr>
          <w:bCs/>
          <w:lang w:val="en-US"/>
        </w:rPr>
        <w:t xml:space="preserve"> the correlation coefficient is also significant i.e. -0.21 and -0.17.</w:t>
      </w:r>
      <w:r w:rsidR="004A7286" w:rsidRPr="004A08A6">
        <w:rPr>
          <w:bCs/>
          <w:lang w:val="en-US"/>
        </w:rPr>
        <w:t xml:space="preserve"> It clearly indicates that the inclination of community towards the involvement in tourism planning has significant relationship at 0.05 level of significance with all factor of tourism development planning. Other factors </w:t>
      </w:r>
      <w:r w:rsidR="004A7286" w:rsidRPr="004A08A6">
        <w:rPr>
          <w:bCs/>
          <w:lang w:val="en-US"/>
        </w:rPr>
        <w:lastRenderedPageBreak/>
        <w:t>are also shown significant relationship with the degree of community involvement in tourism development planning.</w:t>
      </w:r>
    </w:p>
    <w:p w14:paraId="0453BA07" w14:textId="2042C254" w:rsidR="00776E16" w:rsidRPr="004A08A6" w:rsidRDefault="00776E16" w:rsidP="000526C8">
      <w:pPr>
        <w:pStyle w:val="ListParagraph"/>
        <w:numPr>
          <w:ilvl w:val="0"/>
          <w:numId w:val="1"/>
        </w:numPr>
        <w:spacing w:line="480" w:lineRule="auto"/>
        <w:jc w:val="both"/>
        <w:rPr>
          <w:rFonts w:ascii="Times New Roman" w:hAnsi="Times New Roman" w:cs="Times New Roman"/>
          <w:b/>
          <w:sz w:val="24"/>
          <w:szCs w:val="24"/>
          <w:lang w:val="en-US"/>
        </w:rPr>
      </w:pPr>
      <w:r w:rsidRPr="004A08A6">
        <w:rPr>
          <w:rFonts w:ascii="Times New Roman" w:hAnsi="Times New Roman" w:cs="Times New Roman"/>
          <w:b/>
          <w:sz w:val="24"/>
          <w:szCs w:val="24"/>
          <w:lang w:val="en-US"/>
        </w:rPr>
        <w:t>Conclusion</w:t>
      </w:r>
    </w:p>
    <w:p w14:paraId="3C25C172" w14:textId="00C70D85" w:rsidR="00776E16" w:rsidRPr="004A08A6" w:rsidRDefault="00075561" w:rsidP="000526C8">
      <w:pPr>
        <w:pStyle w:val="ListParagraph"/>
        <w:spacing w:line="480" w:lineRule="auto"/>
        <w:ind w:left="408"/>
        <w:jc w:val="both"/>
        <w:rPr>
          <w:rFonts w:ascii="Times New Roman" w:hAnsi="Times New Roman" w:cs="Times New Roman"/>
          <w:bCs/>
          <w:sz w:val="24"/>
          <w:szCs w:val="24"/>
          <w:lang w:val="en-US"/>
        </w:rPr>
      </w:pPr>
      <w:r w:rsidRPr="004A08A6">
        <w:rPr>
          <w:rFonts w:ascii="Times New Roman" w:hAnsi="Times New Roman" w:cs="Times New Roman"/>
          <w:bCs/>
          <w:sz w:val="24"/>
          <w:szCs w:val="24"/>
          <w:lang w:val="en-US"/>
        </w:rPr>
        <w:t xml:space="preserve">The analysis results show that the community has a resistance for tourism impacts. The negative impacts of tourism force the community to be involved in tourism development planning. While, the positive impacts results in the support and involvement for achieving tourism development planning goal. In this research area the benefits from the tourism push the community to participate in tourism development planning. The coefficient correlation assessment shows that there is a relationship between the tourism impacts and community’s involvement in tourism development planning. In this research study the factors related to social, cultural and economic are related as important factors for community involvement in tourism development planning. Tourism impacts on society and their cooperation in tourism planning leads to the reducing weakness and strengthening the positive effects. To make it reality, the relationship between the community and the tourism planner must be effective. As it is clear in the introduction chapter the impacts are different </w:t>
      </w:r>
      <w:r w:rsidR="00985315" w:rsidRPr="004A08A6">
        <w:rPr>
          <w:rFonts w:ascii="Times New Roman" w:hAnsi="Times New Roman" w:cs="Times New Roman"/>
          <w:bCs/>
          <w:sz w:val="24"/>
          <w:szCs w:val="24"/>
          <w:lang w:val="en-US"/>
        </w:rPr>
        <w:t xml:space="preserve">for different societies. So, the result of this study </w:t>
      </w:r>
      <w:r w:rsidR="006E7DB2" w:rsidRPr="004A08A6">
        <w:rPr>
          <w:rFonts w:ascii="Times New Roman" w:hAnsi="Times New Roman" w:cs="Times New Roman"/>
          <w:bCs/>
          <w:sz w:val="24"/>
          <w:szCs w:val="24"/>
          <w:lang w:val="en-US"/>
        </w:rPr>
        <w:t>cannot</w:t>
      </w:r>
      <w:r w:rsidR="00985315" w:rsidRPr="004A08A6">
        <w:rPr>
          <w:rFonts w:ascii="Times New Roman" w:hAnsi="Times New Roman" w:cs="Times New Roman"/>
          <w:bCs/>
          <w:sz w:val="24"/>
          <w:szCs w:val="24"/>
          <w:lang w:val="en-US"/>
        </w:rPr>
        <w:t xml:space="preserve"> be generalized on other society with confidence. Finally, the study is expressing the firm relationship between tourism impacts on community and degree of involvement in tourism development planning. More research needed to be conducted on these issues and factors which</w:t>
      </w:r>
      <w:r w:rsidR="006E1713" w:rsidRPr="004A08A6">
        <w:rPr>
          <w:rFonts w:ascii="Times New Roman" w:hAnsi="Times New Roman" w:cs="Times New Roman"/>
          <w:bCs/>
          <w:sz w:val="24"/>
          <w:szCs w:val="24"/>
          <w:lang w:val="en-US"/>
        </w:rPr>
        <w:t xml:space="preserve"> </w:t>
      </w:r>
      <w:r w:rsidR="008A3216" w:rsidRPr="004A08A6">
        <w:rPr>
          <w:rFonts w:ascii="Times New Roman" w:hAnsi="Times New Roman" w:cs="Times New Roman"/>
          <w:bCs/>
          <w:sz w:val="24"/>
          <w:szCs w:val="24"/>
          <w:lang w:val="en-US"/>
        </w:rPr>
        <w:t>put impact</w:t>
      </w:r>
      <w:r w:rsidR="006E1713" w:rsidRPr="004A08A6">
        <w:rPr>
          <w:rFonts w:ascii="Times New Roman" w:hAnsi="Times New Roman" w:cs="Times New Roman"/>
          <w:bCs/>
          <w:sz w:val="24"/>
          <w:szCs w:val="24"/>
          <w:lang w:val="en-US"/>
        </w:rPr>
        <w:t xml:space="preserve"> </w:t>
      </w:r>
      <w:r w:rsidR="008A3216" w:rsidRPr="004A08A6">
        <w:rPr>
          <w:rFonts w:ascii="Times New Roman" w:hAnsi="Times New Roman" w:cs="Times New Roman"/>
          <w:bCs/>
          <w:sz w:val="24"/>
          <w:szCs w:val="24"/>
          <w:lang w:val="en-US"/>
        </w:rPr>
        <w:t>on it</w:t>
      </w:r>
      <w:r w:rsidR="00985315" w:rsidRPr="004A08A6">
        <w:rPr>
          <w:rFonts w:ascii="Times New Roman" w:hAnsi="Times New Roman" w:cs="Times New Roman"/>
          <w:bCs/>
          <w:sz w:val="24"/>
          <w:szCs w:val="24"/>
          <w:lang w:val="en-US"/>
        </w:rPr>
        <w:t>.</w:t>
      </w:r>
    </w:p>
    <w:p w14:paraId="50F88AC2" w14:textId="77777777" w:rsidR="00501F1E" w:rsidRPr="004A08A6" w:rsidRDefault="00501F1E" w:rsidP="000B39A6">
      <w:pPr>
        <w:spacing w:line="360" w:lineRule="auto"/>
        <w:ind w:left="408"/>
        <w:jc w:val="both"/>
        <w:rPr>
          <w:bCs/>
          <w:lang w:val="en-US"/>
        </w:rPr>
      </w:pPr>
    </w:p>
    <w:p w14:paraId="178D83DC" w14:textId="77777777" w:rsidR="005179F7" w:rsidRPr="004A08A6" w:rsidRDefault="005179F7" w:rsidP="000B39A6">
      <w:pPr>
        <w:spacing w:line="360" w:lineRule="auto"/>
        <w:ind w:left="408"/>
        <w:jc w:val="both"/>
        <w:rPr>
          <w:bCs/>
          <w:lang w:val="en-US"/>
        </w:rPr>
      </w:pPr>
    </w:p>
    <w:p w14:paraId="7A18DC22" w14:textId="77777777" w:rsidR="00BD0204" w:rsidRPr="004A08A6" w:rsidRDefault="00BD0204" w:rsidP="0003781F">
      <w:pPr>
        <w:spacing w:line="360" w:lineRule="auto"/>
        <w:jc w:val="both"/>
        <w:rPr>
          <w:bCs/>
          <w:lang w:val="en-US"/>
        </w:rPr>
      </w:pPr>
    </w:p>
    <w:p w14:paraId="79474F29" w14:textId="77777777" w:rsidR="00BD0204" w:rsidRPr="004A08A6" w:rsidRDefault="00BD0204" w:rsidP="0003781F">
      <w:pPr>
        <w:spacing w:line="360" w:lineRule="auto"/>
        <w:jc w:val="both"/>
        <w:rPr>
          <w:bCs/>
          <w:lang w:val="en-US"/>
        </w:rPr>
      </w:pPr>
    </w:p>
    <w:p w14:paraId="144F5163" w14:textId="32972490" w:rsidR="00BD0204" w:rsidRDefault="00BD0204" w:rsidP="0003781F">
      <w:pPr>
        <w:spacing w:line="360" w:lineRule="auto"/>
        <w:jc w:val="both"/>
        <w:rPr>
          <w:bCs/>
          <w:lang w:val="en-US"/>
        </w:rPr>
      </w:pPr>
    </w:p>
    <w:p w14:paraId="6B6269DF" w14:textId="39848DBE" w:rsidR="000526C8" w:rsidRDefault="000526C8" w:rsidP="0003781F">
      <w:pPr>
        <w:spacing w:line="360" w:lineRule="auto"/>
        <w:jc w:val="both"/>
        <w:rPr>
          <w:bCs/>
          <w:lang w:val="en-US"/>
        </w:rPr>
      </w:pPr>
    </w:p>
    <w:p w14:paraId="2D3E8412" w14:textId="525D7C68" w:rsidR="000526C8" w:rsidRDefault="000526C8" w:rsidP="0003781F">
      <w:pPr>
        <w:spacing w:line="360" w:lineRule="auto"/>
        <w:jc w:val="both"/>
        <w:rPr>
          <w:bCs/>
          <w:lang w:val="en-US"/>
        </w:rPr>
      </w:pPr>
    </w:p>
    <w:p w14:paraId="677A81C3" w14:textId="77777777" w:rsidR="000526C8" w:rsidRPr="004A08A6" w:rsidRDefault="000526C8" w:rsidP="0003781F">
      <w:pPr>
        <w:spacing w:line="360" w:lineRule="auto"/>
        <w:jc w:val="both"/>
        <w:rPr>
          <w:bCs/>
          <w:lang w:val="en-US"/>
        </w:rPr>
      </w:pPr>
    </w:p>
    <w:p w14:paraId="7A62C067" w14:textId="77777777" w:rsidR="00BD0204" w:rsidRPr="004A08A6" w:rsidRDefault="00BD0204" w:rsidP="0003781F">
      <w:pPr>
        <w:spacing w:line="360" w:lineRule="auto"/>
        <w:jc w:val="both"/>
        <w:rPr>
          <w:bCs/>
          <w:lang w:val="en-US"/>
        </w:rPr>
      </w:pPr>
    </w:p>
    <w:p w14:paraId="6FF690AE" w14:textId="5D86A4FD" w:rsidR="00750DE3" w:rsidRDefault="005179F7" w:rsidP="0003781F">
      <w:pPr>
        <w:spacing w:line="360" w:lineRule="auto"/>
        <w:jc w:val="both"/>
        <w:rPr>
          <w:b/>
          <w:lang w:val="en-US"/>
        </w:rPr>
      </w:pPr>
      <w:r w:rsidRPr="00F4325C">
        <w:rPr>
          <w:b/>
          <w:lang w:val="en-US"/>
        </w:rPr>
        <w:t>References</w:t>
      </w:r>
    </w:p>
    <w:p w14:paraId="11745FFF" w14:textId="77777777" w:rsidR="00B51AF8" w:rsidRPr="00F4325C" w:rsidRDefault="00B51AF8" w:rsidP="0003781F">
      <w:pPr>
        <w:spacing w:line="360" w:lineRule="auto"/>
        <w:jc w:val="both"/>
        <w:rPr>
          <w:b/>
          <w:lang w:val="en-US"/>
        </w:rPr>
      </w:pPr>
    </w:p>
    <w:p w14:paraId="429941E6" w14:textId="77777777" w:rsidR="00BD0204" w:rsidRPr="004A08A6" w:rsidRDefault="00BD0204" w:rsidP="00BD0204">
      <w:pPr>
        <w:spacing w:before="1" w:line="360" w:lineRule="auto"/>
        <w:ind w:left="284" w:right="1352" w:hanging="284"/>
        <w:jc w:val="both"/>
      </w:pPr>
      <w:proofErr w:type="spellStart"/>
      <w:r w:rsidRPr="004A08A6">
        <w:rPr>
          <w:color w:val="231F20"/>
        </w:rPr>
        <w:t>Aref</w:t>
      </w:r>
      <w:proofErr w:type="spellEnd"/>
      <w:r w:rsidRPr="004A08A6">
        <w:rPr>
          <w:color w:val="231F20"/>
        </w:rPr>
        <w:t xml:space="preserve">, F., &amp; </w:t>
      </w:r>
      <w:proofErr w:type="spellStart"/>
      <w:r w:rsidRPr="004A08A6">
        <w:rPr>
          <w:color w:val="231F20"/>
        </w:rPr>
        <w:t>Redzuan</w:t>
      </w:r>
      <w:proofErr w:type="spellEnd"/>
      <w:r w:rsidRPr="004A08A6">
        <w:rPr>
          <w:color w:val="231F20"/>
        </w:rPr>
        <w:t>, M. (2008). Barriers to community participation toward tourism development in Shiraz</w:t>
      </w:r>
      <w:r w:rsidRPr="004A08A6">
        <w:rPr>
          <w:i/>
          <w:color w:val="231F20"/>
        </w:rPr>
        <w:t>. Pakistan journal of Social science</w:t>
      </w:r>
      <w:r w:rsidRPr="004A08A6">
        <w:rPr>
          <w:color w:val="231F20"/>
        </w:rPr>
        <w:t>, 5 (9), 936-940.</w:t>
      </w:r>
    </w:p>
    <w:p w14:paraId="0C81DF7D" w14:textId="77777777" w:rsidR="00BD0204" w:rsidRPr="004A08A6" w:rsidRDefault="00BD0204" w:rsidP="00BD0204">
      <w:pPr>
        <w:spacing w:line="360" w:lineRule="auto"/>
        <w:ind w:left="284" w:right="1391" w:hanging="284"/>
        <w:jc w:val="both"/>
      </w:pPr>
      <w:proofErr w:type="spellStart"/>
      <w:r w:rsidRPr="004A08A6">
        <w:rPr>
          <w:color w:val="231F20"/>
        </w:rPr>
        <w:t>Cahndralal</w:t>
      </w:r>
      <w:proofErr w:type="spellEnd"/>
      <w:r w:rsidRPr="004A08A6">
        <w:rPr>
          <w:color w:val="231F20"/>
        </w:rPr>
        <w:t xml:space="preserve">, K., P., L. (2010). Impacts of Tourism and Community Attitude towards Tourism: A Case Study in Sri Lanka. </w:t>
      </w:r>
      <w:r w:rsidRPr="004A08A6">
        <w:rPr>
          <w:i/>
          <w:color w:val="231F20"/>
        </w:rPr>
        <w:t>South Asian Journal of Tourism and Heritage</w:t>
      </w:r>
      <w:r w:rsidRPr="004A08A6">
        <w:rPr>
          <w:color w:val="231F20"/>
        </w:rPr>
        <w:t>, 3 (2), 41-49.</w:t>
      </w:r>
    </w:p>
    <w:p w14:paraId="6D676419" w14:textId="77777777" w:rsidR="00BD0204" w:rsidRPr="004A08A6" w:rsidRDefault="00BD0204" w:rsidP="00BD0204">
      <w:pPr>
        <w:spacing w:line="360" w:lineRule="auto"/>
        <w:ind w:left="284" w:right="1092" w:hanging="284"/>
        <w:jc w:val="both"/>
        <w:rPr>
          <w:i/>
        </w:rPr>
      </w:pPr>
      <w:r w:rsidRPr="004A08A6">
        <w:rPr>
          <w:color w:val="231F20"/>
        </w:rPr>
        <w:t xml:space="preserve">Cater, E. (1994). </w:t>
      </w:r>
      <w:r w:rsidRPr="004A08A6">
        <w:rPr>
          <w:i/>
          <w:color w:val="231F20"/>
        </w:rPr>
        <w:t>Ecotourism in the Third World: Problems and Prospects for Sustainability</w:t>
      </w:r>
      <w:r w:rsidRPr="004A08A6">
        <w:rPr>
          <w:color w:val="231F20"/>
        </w:rPr>
        <w:t xml:space="preserve">. Chichester: John Wiley &amp; Sons, 69-86. </w:t>
      </w:r>
      <w:proofErr w:type="spellStart"/>
      <w:r w:rsidRPr="004A08A6">
        <w:rPr>
          <w:color w:val="231F20"/>
        </w:rPr>
        <w:t>Cavus</w:t>
      </w:r>
      <w:proofErr w:type="spellEnd"/>
      <w:r w:rsidRPr="004A08A6">
        <w:rPr>
          <w:color w:val="231F20"/>
        </w:rPr>
        <w:t xml:space="preserve">, S., &amp; </w:t>
      </w:r>
      <w:proofErr w:type="spellStart"/>
      <w:r w:rsidRPr="004A08A6">
        <w:rPr>
          <w:color w:val="231F20"/>
        </w:rPr>
        <w:t>Tanrisevdi</w:t>
      </w:r>
      <w:proofErr w:type="spellEnd"/>
      <w:r w:rsidRPr="004A08A6">
        <w:rPr>
          <w:color w:val="231F20"/>
        </w:rPr>
        <w:t xml:space="preserve">, A. (2003). Residents' attitudes toward tourism development: A case study in </w:t>
      </w:r>
      <w:proofErr w:type="spellStart"/>
      <w:r w:rsidRPr="004A08A6">
        <w:rPr>
          <w:color w:val="231F20"/>
        </w:rPr>
        <w:t>Kusadasi</w:t>
      </w:r>
      <w:proofErr w:type="spellEnd"/>
      <w:r w:rsidRPr="004A08A6">
        <w:rPr>
          <w:color w:val="231F20"/>
        </w:rPr>
        <w:t xml:space="preserve">, Turkey. </w:t>
      </w:r>
      <w:r w:rsidRPr="004A08A6">
        <w:rPr>
          <w:i/>
          <w:color w:val="231F20"/>
        </w:rPr>
        <w:t>Tourism</w:t>
      </w:r>
    </w:p>
    <w:p w14:paraId="3277FAEF" w14:textId="77777777" w:rsidR="00BD0204" w:rsidRPr="004A08A6" w:rsidRDefault="00BD0204" w:rsidP="00BD0204">
      <w:pPr>
        <w:spacing w:line="360" w:lineRule="auto"/>
        <w:ind w:left="284" w:hanging="284"/>
        <w:jc w:val="both"/>
      </w:pPr>
      <w:r w:rsidRPr="004A08A6">
        <w:rPr>
          <w:i/>
          <w:color w:val="231F20"/>
        </w:rPr>
        <w:t>Analysis</w:t>
      </w:r>
      <w:r w:rsidRPr="004A08A6">
        <w:rPr>
          <w:color w:val="231F20"/>
        </w:rPr>
        <w:t>, 7, 259-269.</w:t>
      </w:r>
    </w:p>
    <w:p w14:paraId="3FE2735F" w14:textId="77777777" w:rsidR="00BD0204" w:rsidRPr="004A08A6" w:rsidRDefault="00BD0204" w:rsidP="00BD0204">
      <w:pPr>
        <w:spacing w:before="17" w:line="360" w:lineRule="auto"/>
        <w:ind w:left="284" w:hanging="284"/>
        <w:jc w:val="both"/>
      </w:pPr>
      <w:proofErr w:type="spellStart"/>
      <w:r w:rsidRPr="004A08A6">
        <w:rPr>
          <w:color w:val="231F20"/>
        </w:rPr>
        <w:t>D'amore</w:t>
      </w:r>
      <w:proofErr w:type="spellEnd"/>
      <w:r w:rsidRPr="004A08A6">
        <w:rPr>
          <w:color w:val="231F20"/>
        </w:rPr>
        <w:t xml:space="preserve">, L. J. (1992). Promoting sustainable tourism: the Canadian approach. </w:t>
      </w:r>
      <w:r w:rsidRPr="004A08A6">
        <w:rPr>
          <w:i/>
          <w:color w:val="231F20"/>
        </w:rPr>
        <w:t>Tourism Management</w:t>
      </w:r>
      <w:r w:rsidRPr="004A08A6">
        <w:rPr>
          <w:color w:val="231F20"/>
        </w:rPr>
        <w:t>, 13, 258.</w:t>
      </w:r>
    </w:p>
    <w:p w14:paraId="6D70E777" w14:textId="77777777" w:rsidR="00BD0204" w:rsidRPr="004A08A6" w:rsidRDefault="00BD0204" w:rsidP="00BD0204">
      <w:pPr>
        <w:spacing w:before="15" w:line="360" w:lineRule="auto"/>
        <w:ind w:left="284" w:hanging="284"/>
        <w:jc w:val="both"/>
        <w:rPr>
          <w:i/>
        </w:rPr>
      </w:pPr>
      <w:proofErr w:type="spellStart"/>
      <w:r w:rsidRPr="004A08A6">
        <w:rPr>
          <w:color w:val="231F20"/>
        </w:rPr>
        <w:t>Dola</w:t>
      </w:r>
      <w:proofErr w:type="spellEnd"/>
      <w:r w:rsidRPr="004A08A6">
        <w:rPr>
          <w:color w:val="231F20"/>
        </w:rPr>
        <w:t xml:space="preserve">, K., &amp; </w:t>
      </w:r>
      <w:proofErr w:type="spellStart"/>
      <w:r w:rsidRPr="004A08A6">
        <w:rPr>
          <w:color w:val="231F20"/>
        </w:rPr>
        <w:t>Mijan</w:t>
      </w:r>
      <w:proofErr w:type="spellEnd"/>
      <w:r w:rsidRPr="004A08A6">
        <w:rPr>
          <w:color w:val="231F20"/>
        </w:rPr>
        <w:t xml:space="preserve">, D. (2006). Public Participation in Planning for Sustainable Development: Operational Questions and Issues. </w:t>
      </w:r>
      <w:r w:rsidRPr="004A08A6">
        <w:rPr>
          <w:i/>
          <w:color w:val="231F20"/>
        </w:rPr>
        <w:t>Intl.</w:t>
      </w:r>
    </w:p>
    <w:p w14:paraId="309B4B1E" w14:textId="77777777" w:rsidR="00BD0204" w:rsidRPr="004A08A6" w:rsidRDefault="00BD0204" w:rsidP="00BD0204">
      <w:pPr>
        <w:spacing w:before="16" w:line="360" w:lineRule="auto"/>
        <w:ind w:left="284" w:hanging="284"/>
        <w:jc w:val="both"/>
        <w:rPr>
          <w:color w:val="231F20"/>
        </w:rPr>
      </w:pPr>
      <w:r w:rsidRPr="004A08A6">
        <w:rPr>
          <w:i/>
          <w:color w:val="231F20"/>
        </w:rPr>
        <w:t>J. on Sustainable Tropical Design Research &amp; Practice</w:t>
      </w:r>
      <w:r w:rsidRPr="004A08A6">
        <w:rPr>
          <w:color w:val="231F20"/>
        </w:rPr>
        <w:t>, 1 (1), 1-8</w:t>
      </w:r>
    </w:p>
    <w:p w14:paraId="60695C30" w14:textId="675E882E" w:rsidR="00BD0204" w:rsidRPr="004A08A6" w:rsidRDefault="00BD0204" w:rsidP="00BD0204">
      <w:pPr>
        <w:spacing w:before="16" w:line="360" w:lineRule="auto"/>
        <w:ind w:left="284" w:hanging="284"/>
        <w:jc w:val="both"/>
        <w:rPr>
          <w:color w:val="231F20"/>
        </w:rPr>
      </w:pPr>
      <w:r w:rsidRPr="004A08A6">
        <w:rPr>
          <w:color w:val="231F20"/>
        </w:rPr>
        <w:t xml:space="preserve">Drake, S.P. (1991). </w:t>
      </w:r>
      <w:r w:rsidRPr="004A08A6">
        <w:rPr>
          <w:i/>
          <w:color w:val="231F20"/>
        </w:rPr>
        <w:t>Local Participation in Ecotourism Projects</w:t>
      </w:r>
      <w:r w:rsidRPr="004A08A6">
        <w:rPr>
          <w:color w:val="231F20"/>
        </w:rPr>
        <w:t xml:space="preserve">. Nature Tourism: Managing for the Environment, Washington </w:t>
      </w:r>
      <w:r w:rsidRPr="004A08A6">
        <w:rPr>
          <w:color w:val="231F20"/>
          <w:lang w:val="en-US"/>
        </w:rPr>
        <w:t xml:space="preserve">      </w:t>
      </w:r>
      <w:r w:rsidRPr="004A08A6">
        <w:rPr>
          <w:color w:val="231F20"/>
        </w:rPr>
        <w:t xml:space="preserve">DC: </w:t>
      </w:r>
      <w:r w:rsidRPr="004A08A6">
        <w:rPr>
          <w:color w:val="231F20"/>
          <w:lang w:val="en-US"/>
        </w:rPr>
        <w:t xml:space="preserve">       </w:t>
      </w:r>
      <w:r w:rsidRPr="004A08A6">
        <w:rPr>
          <w:color w:val="231F20"/>
        </w:rPr>
        <w:t>Island Press, 132-163.</w:t>
      </w:r>
    </w:p>
    <w:p w14:paraId="450290AD" w14:textId="71C854A7" w:rsidR="00BD0204" w:rsidRDefault="00BD0204" w:rsidP="00BD0204">
      <w:pPr>
        <w:spacing w:before="2" w:line="360" w:lineRule="auto"/>
        <w:ind w:left="284" w:right="1628" w:hanging="284"/>
        <w:jc w:val="both"/>
        <w:rPr>
          <w:color w:val="231F20"/>
        </w:rPr>
      </w:pPr>
      <w:r w:rsidRPr="004A08A6">
        <w:rPr>
          <w:color w:val="231F20"/>
        </w:rPr>
        <w:t xml:space="preserve">Dyer, P., </w:t>
      </w:r>
      <w:proofErr w:type="spellStart"/>
      <w:r w:rsidRPr="004A08A6">
        <w:rPr>
          <w:color w:val="231F20"/>
        </w:rPr>
        <w:t>Gursoy</w:t>
      </w:r>
      <w:proofErr w:type="spellEnd"/>
      <w:r w:rsidRPr="004A08A6">
        <w:rPr>
          <w:color w:val="231F20"/>
        </w:rPr>
        <w:t xml:space="preserve">, D., Sharma, B., &amp; Carter, J. (2007). Structural </w:t>
      </w:r>
      <w:proofErr w:type="spellStart"/>
      <w:r w:rsidRPr="004A08A6">
        <w:rPr>
          <w:color w:val="231F20"/>
        </w:rPr>
        <w:t>modeling</w:t>
      </w:r>
      <w:proofErr w:type="spellEnd"/>
      <w:r w:rsidRPr="004A08A6">
        <w:rPr>
          <w:color w:val="231F20"/>
        </w:rPr>
        <w:t xml:space="preserve"> of resident perceptions of tourism and associated development on the Sunshine Coast, Australia. </w:t>
      </w:r>
      <w:r w:rsidRPr="004A08A6">
        <w:rPr>
          <w:i/>
          <w:color w:val="231F20"/>
        </w:rPr>
        <w:t>Tourism Management</w:t>
      </w:r>
      <w:r w:rsidRPr="004A08A6">
        <w:rPr>
          <w:color w:val="231F20"/>
        </w:rPr>
        <w:t>, 28, 409-422.</w:t>
      </w:r>
    </w:p>
    <w:p w14:paraId="01C965E0" w14:textId="363655CF" w:rsidR="00B51AF8" w:rsidRPr="00B51AF8" w:rsidRDefault="00B51AF8" w:rsidP="00B51AF8">
      <w:pPr>
        <w:spacing w:line="360" w:lineRule="auto"/>
        <w:ind w:left="284" w:right="1130" w:hanging="284"/>
        <w:jc w:val="both"/>
        <w:rPr>
          <w:lang w:val="en-US"/>
        </w:rPr>
        <w:sectPr w:rsidR="00B51AF8" w:rsidRPr="00B51AF8">
          <w:pgSz w:w="10890" w:h="14860"/>
          <w:pgMar w:top="900" w:right="540" w:bottom="280" w:left="520" w:header="713" w:footer="0" w:gutter="0"/>
          <w:cols w:space="720"/>
        </w:sectPr>
      </w:pPr>
      <w:proofErr w:type="spellStart"/>
      <w:r>
        <w:rPr>
          <w:rStyle w:val="selectable"/>
          <w:color w:val="000000"/>
        </w:rPr>
        <w:t>Eshliki</w:t>
      </w:r>
      <w:proofErr w:type="spellEnd"/>
      <w:r>
        <w:rPr>
          <w:rStyle w:val="selectable"/>
          <w:color w:val="000000"/>
        </w:rPr>
        <w:t xml:space="preserve">, S., &amp; </w:t>
      </w:r>
      <w:proofErr w:type="spellStart"/>
      <w:r>
        <w:rPr>
          <w:rStyle w:val="selectable"/>
          <w:color w:val="000000"/>
        </w:rPr>
        <w:t>Kaboudi</w:t>
      </w:r>
      <w:proofErr w:type="spellEnd"/>
      <w:r>
        <w:rPr>
          <w:rStyle w:val="selectable"/>
          <w:color w:val="000000"/>
        </w:rPr>
        <w:t xml:space="preserve">, M. (2012). Community Perception of Tourism Impacts and Their Participation in Tourism Planning: A Case Study of Ramsar, Iran. </w:t>
      </w:r>
      <w:r>
        <w:rPr>
          <w:rStyle w:val="selectable"/>
          <w:i/>
          <w:iCs/>
          <w:color w:val="000000"/>
        </w:rPr>
        <w:t xml:space="preserve">Procedia - Social And </w:t>
      </w:r>
      <w:proofErr w:type="spellStart"/>
      <w:r>
        <w:rPr>
          <w:rStyle w:val="selectable"/>
          <w:i/>
          <w:iCs/>
          <w:color w:val="000000"/>
        </w:rPr>
        <w:t>Behavioral</w:t>
      </w:r>
      <w:proofErr w:type="spellEnd"/>
      <w:r>
        <w:rPr>
          <w:rStyle w:val="selectable"/>
          <w:i/>
          <w:iCs/>
          <w:color w:val="000000"/>
        </w:rPr>
        <w:t xml:space="preserve"> Sciences</w:t>
      </w:r>
      <w:r>
        <w:rPr>
          <w:rStyle w:val="selectable"/>
          <w:color w:val="000000"/>
        </w:rPr>
        <w:t xml:space="preserve">, </w:t>
      </w:r>
      <w:r>
        <w:rPr>
          <w:rStyle w:val="selectable"/>
          <w:i/>
          <w:iCs/>
          <w:color w:val="000000"/>
        </w:rPr>
        <w:t>36</w:t>
      </w:r>
      <w:r>
        <w:rPr>
          <w:rStyle w:val="selectable"/>
          <w:color w:val="000000"/>
        </w:rPr>
        <w:t xml:space="preserve">, 333-341. </w:t>
      </w:r>
      <w:proofErr w:type="spellStart"/>
      <w:r>
        <w:rPr>
          <w:rStyle w:val="selectable"/>
          <w:color w:val="000000"/>
        </w:rPr>
        <w:t>doi</w:t>
      </w:r>
      <w:proofErr w:type="spellEnd"/>
      <w:r>
        <w:rPr>
          <w:rStyle w:val="selectable"/>
          <w:color w:val="000000"/>
        </w:rPr>
        <w:t>: 10.1016/j.sbspro.2012.03.</w:t>
      </w:r>
    </w:p>
    <w:p w14:paraId="2D64742B" w14:textId="77777777" w:rsidR="00B51AF8" w:rsidRPr="004A08A6" w:rsidRDefault="00B51AF8" w:rsidP="00B51AF8">
      <w:pPr>
        <w:spacing w:before="2" w:line="360" w:lineRule="auto"/>
        <w:ind w:right="1628"/>
        <w:jc w:val="both"/>
      </w:pPr>
    </w:p>
    <w:p w14:paraId="0E7524A0" w14:textId="77777777" w:rsidR="00BD0204" w:rsidRPr="004A08A6" w:rsidRDefault="00BD0204" w:rsidP="00BD0204">
      <w:pPr>
        <w:spacing w:line="360" w:lineRule="auto"/>
        <w:ind w:left="284" w:right="1587" w:hanging="284"/>
        <w:jc w:val="both"/>
      </w:pPr>
      <w:r w:rsidRPr="004A08A6">
        <w:rPr>
          <w:color w:val="231F20"/>
        </w:rPr>
        <w:t xml:space="preserve">Faulkner, B., &amp; Tideswell, C. (1997). A Framework for Monitoring Community Impacts of Tourism. </w:t>
      </w:r>
      <w:r w:rsidRPr="004A08A6">
        <w:rPr>
          <w:i/>
          <w:color w:val="231F20"/>
        </w:rPr>
        <w:t xml:space="preserve">Journal of Sustainable Tourism, </w:t>
      </w:r>
      <w:r w:rsidRPr="004A08A6">
        <w:rPr>
          <w:color w:val="231F20"/>
        </w:rPr>
        <w:t>5, 3-28.</w:t>
      </w:r>
    </w:p>
    <w:p w14:paraId="3F0AD78E" w14:textId="77777777" w:rsidR="00BD0204" w:rsidRPr="004A08A6" w:rsidRDefault="00BD0204" w:rsidP="00BD0204">
      <w:pPr>
        <w:spacing w:line="360" w:lineRule="auto"/>
        <w:ind w:left="284" w:hanging="284"/>
        <w:jc w:val="both"/>
        <w:rPr>
          <w:i/>
        </w:rPr>
      </w:pPr>
      <w:r w:rsidRPr="004A08A6">
        <w:rPr>
          <w:color w:val="231F20"/>
        </w:rPr>
        <w:t xml:space="preserve">Green, H. (1995). </w:t>
      </w:r>
      <w:r w:rsidRPr="004A08A6">
        <w:rPr>
          <w:i/>
          <w:color w:val="231F20"/>
        </w:rPr>
        <w:t>Planning for sustainable tourism development. Tourism and the environment: a sustainable relationship?</w:t>
      </w:r>
    </w:p>
    <w:p w14:paraId="1DFC3CBA" w14:textId="77777777" w:rsidR="00BD0204" w:rsidRPr="004A08A6" w:rsidRDefault="00BD0204" w:rsidP="00BD0204">
      <w:pPr>
        <w:spacing w:before="14" w:line="360" w:lineRule="auto"/>
        <w:ind w:left="284" w:hanging="284"/>
        <w:jc w:val="both"/>
      </w:pPr>
      <w:r w:rsidRPr="004A08A6">
        <w:rPr>
          <w:color w:val="231F20"/>
        </w:rPr>
        <w:t>London: Routledge.</w:t>
      </w:r>
    </w:p>
    <w:p w14:paraId="70B272C0" w14:textId="77777777" w:rsidR="00BD0204" w:rsidRPr="004A08A6" w:rsidRDefault="00BD0204" w:rsidP="00BD0204">
      <w:pPr>
        <w:spacing w:before="16" w:line="360" w:lineRule="auto"/>
        <w:ind w:left="284" w:right="1334" w:hanging="284"/>
        <w:jc w:val="both"/>
      </w:pPr>
      <w:proofErr w:type="spellStart"/>
      <w:r w:rsidRPr="004A08A6">
        <w:rPr>
          <w:color w:val="231F20"/>
        </w:rPr>
        <w:t>Gumus</w:t>
      </w:r>
      <w:proofErr w:type="spellEnd"/>
      <w:r w:rsidRPr="004A08A6">
        <w:rPr>
          <w:color w:val="231F20"/>
        </w:rPr>
        <w:t xml:space="preserve">, F., </w:t>
      </w:r>
      <w:proofErr w:type="spellStart"/>
      <w:r w:rsidRPr="004A08A6">
        <w:rPr>
          <w:color w:val="231F20"/>
        </w:rPr>
        <w:t>Eskin</w:t>
      </w:r>
      <w:proofErr w:type="spellEnd"/>
      <w:r w:rsidRPr="004A08A6">
        <w:rPr>
          <w:color w:val="231F20"/>
        </w:rPr>
        <w:t xml:space="preserve">, I., </w:t>
      </w:r>
      <w:proofErr w:type="spellStart"/>
      <w:r w:rsidRPr="004A08A6">
        <w:rPr>
          <w:color w:val="231F20"/>
        </w:rPr>
        <w:t>Veznikli</w:t>
      </w:r>
      <w:proofErr w:type="spellEnd"/>
      <w:r w:rsidRPr="004A08A6">
        <w:rPr>
          <w:color w:val="231F20"/>
        </w:rPr>
        <w:t xml:space="preserve">, A.N., &amp; </w:t>
      </w:r>
      <w:proofErr w:type="spellStart"/>
      <w:r w:rsidRPr="004A08A6">
        <w:rPr>
          <w:color w:val="231F20"/>
        </w:rPr>
        <w:t>Gumus</w:t>
      </w:r>
      <w:proofErr w:type="spellEnd"/>
      <w:r w:rsidRPr="004A08A6">
        <w:rPr>
          <w:color w:val="231F20"/>
        </w:rPr>
        <w:t xml:space="preserve">, M. (2007). Availability of rural tourism for Gallipoli villages: the potentials and attitudes. </w:t>
      </w:r>
      <w:r w:rsidRPr="004A08A6">
        <w:rPr>
          <w:i/>
          <w:color w:val="231F20"/>
        </w:rPr>
        <w:t>International Tourism Biennial conference</w:t>
      </w:r>
      <w:r w:rsidRPr="004A08A6">
        <w:rPr>
          <w:color w:val="231F20"/>
        </w:rPr>
        <w:t>, Turkey, 157.</w:t>
      </w:r>
    </w:p>
    <w:p w14:paraId="08E91F06" w14:textId="77777777" w:rsidR="00BD0204" w:rsidRPr="004A08A6" w:rsidRDefault="00BD0204" w:rsidP="00BD0204">
      <w:pPr>
        <w:spacing w:line="360" w:lineRule="auto"/>
        <w:ind w:left="284" w:hanging="284"/>
        <w:jc w:val="both"/>
      </w:pPr>
      <w:proofErr w:type="spellStart"/>
      <w:r w:rsidRPr="004A08A6">
        <w:rPr>
          <w:color w:val="231F20"/>
        </w:rPr>
        <w:t>Harrill</w:t>
      </w:r>
      <w:proofErr w:type="spellEnd"/>
      <w:r w:rsidRPr="004A08A6">
        <w:rPr>
          <w:color w:val="231F20"/>
        </w:rPr>
        <w:t>, R. (2004). Residents’ Attitudes toward Tourism Development: A Literature Review with Implications for Tourism Planning.</w:t>
      </w:r>
    </w:p>
    <w:p w14:paraId="7257D29D" w14:textId="77777777" w:rsidR="00BD0204" w:rsidRPr="004A08A6" w:rsidRDefault="00BD0204" w:rsidP="00BD0204">
      <w:pPr>
        <w:spacing w:before="17" w:line="360" w:lineRule="auto"/>
        <w:ind w:left="284" w:hanging="284"/>
        <w:jc w:val="both"/>
      </w:pPr>
      <w:r w:rsidRPr="004A08A6">
        <w:rPr>
          <w:i/>
          <w:color w:val="231F20"/>
        </w:rPr>
        <w:t>Journal of Planning Literature</w:t>
      </w:r>
      <w:r w:rsidRPr="004A08A6">
        <w:rPr>
          <w:color w:val="231F20"/>
        </w:rPr>
        <w:t>, 18 (3), 251-256.</w:t>
      </w:r>
    </w:p>
    <w:p w14:paraId="2E37BC09" w14:textId="77777777" w:rsidR="00BD0204" w:rsidRPr="004A08A6" w:rsidRDefault="00BD0204" w:rsidP="00BD0204">
      <w:pPr>
        <w:spacing w:before="15" w:line="360" w:lineRule="auto"/>
        <w:ind w:left="284" w:right="1139" w:hanging="284"/>
        <w:jc w:val="both"/>
      </w:pPr>
      <w:r w:rsidRPr="004A08A6">
        <w:rPr>
          <w:color w:val="231F20"/>
        </w:rPr>
        <w:t xml:space="preserve">Kumar Das, D., </w:t>
      </w:r>
      <w:proofErr w:type="spellStart"/>
      <w:r w:rsidRPr="004A08A6">
        <w:rPr>
          <w:color w:val="231F20"/>
        </w:rPr>
        <w:t>V.Devadas</w:t>
      </w:r>
      <w:proofErr w:type="spellEnd"/>
      <w:r w:rsidRPr="004A08A6">
        <w:rPr>
          <w:color w:val="231F20"/>
        </w:rPr>
        <w:t xml:space="preserve">, Dr., &amp; </w:t>
      </w:r>
      <w:proofErr w:type="spellStart"/>
      <w:r w:rsidRPr="004A08A6">
        <w:rPr>
          <w:color w:val="231F20"/>
        </w:rPr>
        <w:t>Najjamuddinc</w:t>
      </w:r>
      <w:proofErr w:type="spellEnd"/>
      <w:r w:rsidRPr="004A08A6">
        <w:rPr>
          <w:color w:val="231F20"/>
        </w:rPr>
        <w:t xml:space="preserve">, Dr. (2003). Integrated Tourism Planning for Sustainable Development. </w:t>
      </w:r>
      <w:r w:rsidRPr="004A08A6">
        <w:rPr>
          <w:i/>
          <w:color w:val="231F20"/>
        </w:rPr>
        <w:t>Pakistan Journal of applies sciences</w:t>
      </w:r>
      <w:r w:rsidRPr="004A08A6">
        <w:rPr>
          <w:color w:val="231F20"/>
        </w:rPr>
        <w:t>, 3 (6), 440-454.</w:t>
      </w:r>
    </w:p>
    <w:p w14:paraId="2B35676F" w14:textId="77777777" w:rsidR="00BD0204" w:rsidRPr="004A08A6" w:rsidRDefault="00BD0204" w:rsidP="00BD0204">
      <w:pPr>
        <w:spacing w:line="360" w:lineRule="auto"/>
        <w:ind w:left="284" w:hanging="284"/>
        <w:jc w:val="both"/>
      </w:pPr>
      <w:r w:rsidRPr="004A08A6">
        <w:rPr>
          <w:color w:val="231F20"/>
        </w:rPr>
        <w:t>Leslie, D. (1993). Developing sustainable tourist</w:t>
      </w:r>
      <w:r w:rsidRPr="004A08A6">
        <w:rPr>
          <w:i/>
          <w:color w:val="231F20"/>
        </w:rPr>
        <w:t xml:space="preserve">. Tourism Management, </w:t>
      </w:r>
      <w:r w:rsidRPr="004A08A6">
        <w:rPr>
          <w:color w:val="231F20"/>
        </w:rPr>
        <w:t>14, 485.</w:t>
      </w:r>
    </w:p>
    <w:p w14:paraId="04A6506A" w14:textId="0AF0FD70" w:rsidR="00BD0204" w:rsidRPr="004A08A6" w:rsidRDefault="00BD0204" w:rsidP="00BD0204">
      <w:pPr>
        <w:spacing w:before="16" w:line="360" w:lineRule="auto"/>
        <w:ind w:left="284" w:right="1697" w:hanging="284"/>
        <w:jc w:val="both"/>
        <w:rPr>
          <w:i/>
        </w:rPr>
      </w:pPr>
      <w:r w:rsidRPr="004A08A6">
        <w:rPr>
          <w:color w:val="231F20"/>
        </w:rPr>
        <w:t>Liu, J., &amp; Var, T. (1986). Resident attitudes toward tourism impacts in Hawai‘i</w:t>
      </w:r>
      <w:r w:rsidRPr="004A08A6">
        <w:rPr>
          <w:i/>
          <w:color w:val="231F20"/>
        </w:rPr>
        <w:t>. Annals of Tourism Research</w:t>
      </w:r>
      <w:r w:rsidRPr="004A08A6">
        <w:rPr>
          <w:color w:val="231F20"/>
        </w:rPr>
        <w:t xml:space="preserve">, 13, 193-214. </w:t>
      </w:r>
      <w:proofErr w:type="spellStart"/>
      <w:r w:rsidRPr="004A08A6">
        <w:rPr>
          <w:color w:val="231F20"/>
        </w:rPr>
        <w:t>Mansfeld</w:t>
      </w:r>
      <w:proofErr w:type="spellEnd"/>
      <w:r w:rsidRPr="004A08A6">
        <w:rPr>
          <w:color w:val="231F20"/>
        </w:rPr>
        <w:t xml:space="preserve">, Y. (1992). Group-Differentiated Perceptions of Social Impacts Related to Tourism Development. </w:t>
      </w:r>
      <w:r w:rsidRPr="004A08A6">
        <w:rPr>
          <w:i/>
          <w:color w:val="231F20"/>
        </w:rPr>
        <w:t>Professional</w:t>
      </w:r>
      <w:r w:rsidRPr="004A08A6">
        <w:rPr>
          <w:i/>
          <w:lang w:val="en-US"/>
        </w:rPr>
        <w:t xml:space="preserve"> </w:t>
      </w:r>
      <w:r w:rsidRPr="004A08A6">
        <w:rPr>
          <w:i/>
          <w:color w:val="231F20"/>
        </w:rPr>
        <w:t>Geographer</w:t>
      </w:r>
      <w:r w:rsidRPr="004A08A6">
        <w:rPr>
          <w:color w:val="231F20"/>
        </w:rPr>
        <w:t>. 44(4), 377-392.</w:t>
      </w:r>
    </w:p>
    <w:p w14:paraId="501B7FF4" w14:textId="19EBD109" w:rsidR="00BD0204" w:rsidRPr="004A08A6" w:rsidRDefault="00BD0204" w:rsidP="00BD0204">
      <w:pPr>
        <w:spacing w:before="15" w:line="360" w:lineRule="auto"/>
        <w:ind w:left="284" w:hanging="284"/>
        <w:jc w:val="both"/>
        <w:rPr>
          <w:i/>
        </w:rPr>
      </w:pPr>
      <w:proofErr w:type="spellStart"/>
      <w:r w:rsidRPr="004A08A6">
        <w:rPr>
          <w:color w:val="231F20"/>
        </w:rPr>
        <w:t>Mohammadi</w:t>
      </w:r>
      <w:proofErr w:type="spellEnd"/>
      <w:r w:rsidRPr="004A08A6">
        <w:rPr>
          <w:color w:val="231F20"/>
        </w:rPr>
        <w:t xml:space="preserve">, H. (2010). </w:t>
      </w:r>
      <w:r w:rsidRPr="004A08A6">
        <w:rPr>
          <w:i/>
          <w:color w:val="231F20"/>
        </w:rPr>
        <w:t xml:space="preserve">Citizen Participation in Urban Planning and management, the Case of Iran, Shiraz city, </w:t>
      </w:r>
      <w:proofErr w:type="spellStart"/>
      <w:r w:rsidRPr="004A08A6">
        <w:rPr>
          <w:i/>
          <w:color w:val="231F20"/>
        </w:rPr>
        <w:t>Saadi</w:t>
      </w:r>
      <w:proofErr w:type="spellEnd"/>
      <w:r w:rsidRPr="004A08A6">
        <w:rPr>
          <w:i/>
          <w:color w:val="231F20"/>
        </w:rPr>
        <w:t xml:space="preserve"> community.</w:t>
      </w:r>
      <w:r w:rsidRPr="004A08A6">
        <w:rPr>
          <w:i/>
          <w:lang w:val="en-US"/>
        </w:rPr>
        <w:t xml:space="preserve"> </w:t>
      </w:r>
      <w:r w:rsidRPr="004A08A6">
        <w:rPr>
          <w:color w:val="231F20"/>
        </w:rPr>
        <w:t>Cassel : Cassel University press.</w:t>
      </w:r>
    </w:p>
    <w:p w14:paraId="4A089B91" w14:textId="77777777" w:rsidR="00BD0204" w:rsidRPr="004A08A6" w:rsidRDefault="00BD0204" w:rsidP="00BD0204">
      <w:pPr>
        <w:spacing w:before="16" w:line="360" w:lineRule="auto"/>
        <w:ind w:left="284" w:hanging="284"/>
        <w:jc w:val="both"/>
      </w:pPr>
      <w:r w:rsidRPr="004A08A6">
        <w:rPr>
          <w:color w:val="231F20"/>
        </w:rPr>
        <w:t>Murphy, P. E. (1988). Community driven tourism planning</w:t>
      </w:r>
      <w:r w:rsidRPr="004A08A6">
        <w:rPr>
          <w:i/>
          <w:color w:val="231F20"/>
        </w:rPr>
        <w:t>. Tourism Management</w:t>
      </w:r>
      <w:r w:rsidRPr="004A08A6">
        <w:rPr>
          <w:color w:val="231F20"/>
        </w:rPr>
        <w:t>, 9, 96-104.</w:t>
      </w:r>
    </w:p>
    <w:p w14:paraId="387A34E5" w14:textId="3A64F7E5" w:rsidR="00BD0204" w:rsidRPr="004A08A6" w:rsidRDefault="00BD0204" w:rsidP="00BD0204">
      <w:pPr>
        <w:spacing w:before="16" w:line="360" w:lineRule="auto"/>
        <w:ind w:left="284" w:right="1628" w:hanging="284"/>
        <w:jc w:val="both"/>
      </w:pPr>
      <w:proofErr w:type="spellStart"/>
      <w:r w:rsidRPr="004A08A6">
        <w:rPr>
          <w:color w:val="231F20"/>
        </w:rPr>
        <w:t>Nunkoo</w:t>
      </w:r>
      <w:proofErr w:type="spellEnd"/>
      <w:r w:rsidRPr="004A08A6">
        <w:rPr>
          <w:color w:val="231F20"/>
        </w:rPr>
        <w:t xml:space="preserve">, R., &amp; </w:t>
      </w:r>
      <w:proofErr w:type="spellStart"/>
      <w:r w:rsidRPr="004A08A6">
        <w:rPr>
          <w:color w:val="231F20"/>
        </w:rPr>
        <w:t>Ramkissoon</w:t>
      </w:r>
      <w:proofErr w:type="spellEnd"/>
      <w:r w:rsidRPr="004A08A6">
        <w:rPr>
          <w:color w:val="231F20"/>
        </w:rPr>
        <w:t xml:space="preserve">, H. (2009). </w:t>
      </w:r>
      <w:r w:rsidRPr="004A08A6">
        <w:rPr>
          <w:i/>
          <w:color w:val="231F20"/>
        </w:rPr>
        <w:t>Small island urban tourism: a residents' perspective</w:t>
      </w:r>
      <w:r w:rsidR="00133DA4" w:rsidRPr="004A08A6">
        <w:rPr>
          <w:i/>
          <w:color w:val="231F20"/>
        </w:rPr>
        <w:t>.,</w:t>
      </w:r>
      <w:r w:rsidRPr="004A08A6">
        <w:rPr>
          <w:color w:val="231F20"/>
        </w:rPr>
        <w:t xml:space="preserve"> Routledge, 13(1), 37–60. </w:t>
      </w:r>
      <w:proofErr w:type="spellStart"/>
      <w:r w:rsidRPr="004A08A6">
        <w:rPr>
          <w:color w:val="231F20"/>
        </w:rPr>
        <w:t>Nzama</w:t>
      </w:r>
      <w:proofErr w:type="spellEnd"/>
      <w:r w:rsidRPr="004A08A6">
        <w:rPr>
          <w:color w:val="231F20"/>
        </w:rPr>
        <w:t>, A.T. (2008). Socio-cultural Impacts of Tourism on the Rural Areas within the world heritage sites- the Case of</w:t>
      </w:r>
      <w:r w:rsidRPr="004A08A6">
        <w:rPr>
          <w:lang w:val="en-US"/>
        </w:rPr>
        <w:t xml:space="preserve"> </w:t>
      </w:r>
      <w:proofErr w:type="spellStart"/>
      <w:r w:rsidRPr="004A08A6">
        <w:rPr>
          <w:color w:val="231F20"/>
        </w:rPr>
        <w:t>KwaZuluNatal</w:t>
      </w:r>
      <w:proofErr w:type="spellEnd"/>
      <w:r w:rsidRPr="004A08A6">
        <w:rPr>
          <w:color w:val="231F20"/>
        </w:rPr>
        <w:t xml:space="preserve">, South Africa. </w:t>
      </w:r>
      <w:r w:rsidRPr="004A08A6">
        <w:rPr>
          <w:i/>
          <w:color w:val="231F20"/>
        </w:rPr>
        <w:t>South Asian Journal of tourism and Heritage</w:t>
      </w:r>
      <w:r w:rsidRPr="004A08A6">
        <w:rPr>
          <w:color w:val="231F20"/>
        </w:rPr>
        <w:t>, 1(1), 1-8.</w:t>
      </w:r>
    </w:p>
    <w:p w14:paraId="434BFD1F" w14:textId="77777777" w:rsidR="00BD0204" w:rsidRPr="004A08A6" w:rsidRDefault="00BD0204" w:rsidP="00BD0204">
      <w:pPr>
        <w:spacing w:before="15" w:line="360" w:lineRule="auto"/>
        <w:ind w:left="284" w:right="1575" w:hanging="284"/>
        <w:jc w:val="both"/>
      </w:pPr>
      <w:proofErr w:type="spellStart"/>
      <w:r w:rsidRPr="004A08A6">
        <w:rPr>
          <w:color w:val="231F20"/>
        </w:rPr>
        <w:t>Shahr</w:t>
      </w:r>
      <w:proofErr w:type="spellEnd"/>
      <w:r w:rsidRPr="004A08A6">
        <w:rPr>
          <w:color w:val="231F20"/>
        </w:rPr>
        <w:t xml:space="preserve"> </w:t>
      </w:r>
      <w:proofErr w:type="spellStart"/>
      <w:r w:rsidRPr="004A08A6">
        <w:rPr>
          <w:color w:val="231F20"/>
        </w:rPr>
        <w:t>va</w:t>
      </w:r>
      <w:proofErr w:type="spellEnd"/>
      <w:r w:rsidRPr="004A08A6">
        <w:rPr>
          <w:color w:val="231F20"/>
        </w:rPr>
        <w:t xml:space="preserve"> </w:t>
      </w:r>
      <w:proofErr w:type="spellStart"/>
      <w:r w:rsidRPr="004A08A6">
        <w:rPr>
          <w:color w:val="231F20"/>
        </w:rPr>
        <w:t>Bonyan</w:t>
      </w:r>
      <w:proofErr w:type="spellEnd"/>
      <w:r w:rsidRPr="004A08A6">
        <w:rPr>
          <w:color w:val="231F20"/>
        </w:rPr>
        <w:t xml:space="preserve"> Consultant Engineers (2007). </w:t>
      </w:r>
      <w:r w:rsidRPr="004A08A6">
        <w:rPr>
          <w:i/>
          <w:color w:val="231F20"/>
        </w:rPr>
        <w:t>comprehensive Plan of Ramsar</w:t>
      </w:r>
      <w:r w:rsidRPr="004A08A6">
        <w:rPr>
          <w:color w:val="231F20"/>
        </w:rPr>
        <w:t>. Tehran: Iran ministry of Housing and Urban Development press. 28-140.</w:t>
      </w:r>
    </w:p>
    <w:p w14:paraId="553A767C" w14:textId="77777777" w:rsidR="00BD0204" w:rsidRPr="004A08A6" w:rsidRDefault="00BD0204" w:rsidP="00BD0204">
      <w:pPr>
        <w:spacing w:line="360" w:lineRule="auto"/>
        <w:ind w:left="284" w:right="1676" w:hanging="284"/>
        <w:jc w:val="both"/>
      </w:pPr>
      <w:r w:rsidRPr="004A08A6">
        <w:rPr>
          <w:color w:val="231F20"/>
        </w:rPr>
        <w:t xml:space="preserve">Snaith, T., &amp; Haley, A.J. (1999). Residents’ opinion of tourism development in the historic city of York, England. </w:t>
      </w:r>
      <w:r w:rsidRPr="004A08A6">
        <w:rPr>
          <w:i/>
          <w:color w:val="231F20"/>
        </w:rPr>
        <w:t>Tourism Management</w:t>
      </w:r>
      <w:r w:rsidRPr="004A08A6">
        <w:rPr>
          <w:color w:val="231F20"/>
        </w:rPr>
        <w:t>, 20(1), 595–603.</w:t>
      </w:r>
    </w:p>
    <w:p w14:paraId="3EE06649" w14:textId="77777777" w:rsidR="00BD0204" w:rsidRPr="004A08A6" w:rsidRDefault="00BD0204" w:rsidP="00BD0204">
      <w:pPr>
        <w:spacing w:before="2" w:line="360" w:lineRule="auto"/>
        <w:ind w:left="284" w:right="1161" w:hanging="284"/>
        <w:jc w:val="both"/>
      </w:pPr>
      <w:proofErr w:type="spellStart"/>
      <w:r w:rsidRPr="004A08A6">
        <w:rPr>
          <w:color w:val="231F20"/>
        </w:rPr>
        <w:t>Teye</w:t>
      </w:r>
      <w:proofErr w:type="spellEnd"/>
      <w:r w:rsidRPr="004A08A6">
        <w:rPr>
          <w:color w:val="231F20"/>
        </w:rPr>
        <w:t xml:space="preserve">, V., Sönmez, S., &amp; E. </w:t>
      </w:r>
      <w:proofErr w:type="spellStart"/>
      <w:r w:rsidRPr="004A08A6">
        <w:rPr>
          <w:color w:val="231F20"/>
        </w:rPr>
        <w:t>Sirakaya</w:t>
      </w:r>
      <w:proofErr w:type="spellEnd"/>
      <w:r w:rsidRPr="004A08A6">
        <w:rPr>
          <w:color w:val="231F20"/>
        </w:rPr>
        <w:t xml:space="preserve"> (2002). Resident Attitudes toward Tourism Development. </w:t>
      </w:r>
      <w:r w:rsidRPr="004A08A6">
        <w:rPr>
          <w:i/>
          <w:color w:val="231F20"/>
        </w:rPr>
        <w:t>Annals of Tourism Research</w:t>
      </w:r>
      <w:r w:rsidRPr="004A08A6">
        <w:rPr>
          <w:color w:val="231F20"/>
        </w:rPr>
        <w:t>, 29(3), 668-688.</w:t>
      </w:r>
    </w:p>
    <w:p w14:paraId="41C0E64C" w14:textId="77777777" w:rsidR="00BD0204" w:rsidRPr="004A08A6" w:rsidRDefault="00BD0204" w:rsidP="00BD0204">
      <w:pPr>
        <w:spacing w:line="360" w:lineRule="auto"/>
        <w:ind w:left="284" w:hanging="284"/>
        <w:jc w:val="both"/>
      </w:pPr>
      <w:r w:rsidRPr="004A08A6">
        <w:rPr>
          <w:color w:val="231F20"/>
        </w:rPr>
        <w:lastRenderedPageBreak/>
        <w:t xml:space="preserve">Wall, G., (1996). Perspectives on tourism in selected Balinese villages. </w:t>
      </w:r>
      <w:r w:rsidRPr="004A08A6">
        <w:rPr>
          <w:i/>
          <w:color w:val="231F20"/>
        </w:rPr>
        <w:t>Annals of Tourism Research</w:t>
      </w:r>
      <w:r w:rsidRPr="004A08A6">
        <w:rPr>
          <w:color w:val="231F20"/>
        </w:rPr>
        <w:t>, 23(1), 123-137.</w:t>
      </w:r>
    </w:p>
    <w:p w14:paraId="204FBB0B" w14:textId="77777777" w:rsidR="00BD0204" w:rsidRPr="004A08A6" w:rsidRDefault="00BD0204" w:rsidP="00BD0204">
      <w:pPr>
        <w:spacing w:before="17" w:line="360" w:lineRule="auto"/>
        <w:ind w:left="284" w:right="1446" w:hanging="284"/>
        <w:jc w:val="both"/>
      </w:pPr>
      <w:r w:rsidRPr="004A08A6">
        <w:rPr>
          <w:color w:val="231F20"/>
        </w:rPr>
        <w:t xml:space="preserve">Zhang, j., &amp; Lai Lei, s. (2009). </w:t>
      </w:r>
      <w:r w:rsidRPr="004A08A6">
        <w:rPr>
          <w:i/>
          <w:color w:val="231F20"/>
        </w:rPr>
        <w:t xml:space="preserve">Residents environmental attitudes and behavioural intention of tourism development in </w:t>
      </w:r>
      <w:proofErr w:type="spellStart"/>
      <w:r w:rsidRPr="004A08A6">
        <w:rPr>
          <w:i/>
          <w:color w:val="231F20"/>
        </w:rPr>
        <w:t>Beimen</w:t>
      </w:r>
      <w:proofErr w:type="spellEnd"/>
      <w:r w:rsidRPr="004A08A6">
        <w:rPr>
          <w:i/>
          <w:color w:val="231F20"/>
        </w:rPr>
        <w:t xml:space="preserve"> coastal wetland area, Taiwan</w:t>
      </w:r>
      <w:r w:rsidRPr="004A08A6">
        <w:rPr>
          <w:color w:val="231F20"/>
        </w:rPr>
        <w:t>. Taipei: National Cheng Kung University.</w:t>
      </w:r>
    </w:p>
    <w:p w14:paraId="0B02F1F1" w14:textId="77777777" w:rsidR="00BD0204" w:rsidRDefault="00BD0204" w:rsidP="00BD0204">
      <w:pPr>
        <w:spacing w:line="360" w:lineRule="auto"/>
        <w:ind w:left="284" w:right="1130" w:hanging="284"/>
        <w:jc w:val="both"/>
        <w:rPr>
          <w:color w:val="231F20"/>
          <w:lang w:val="en-US"/>
        </w:rPr>
      </w:pPr>
      <w:r w:rsidRPr="004A08A6">
        <w:rPr>
          <w:color w:val="231F20"/>
        </w:rPr>
        <w:t xml:space="preserve">Zhang, J., </w:t>
      </w:r>
      <w:proofErr w:type="spellStart"/>
      <w:r w:rsidRPr="004A08A6">
        <w:rPr>
          <w:color w:val="231F20"/>
        </w:rPr>
        <w:t>Inbakaran</w:t>
      </w:r>
      <w:proofErr w:type="spellEnd"/>
      <w:r w:rsidRPr="004A08A6">
        <w:rPr>
          <w:color w:val="231F20"/>
        </w:rPr>
        <w:t>, R.J., &amp; Jackson, M. (2006). Understanding community attitudes towards tourism and host-guest interaction in the urban-rural border region</w:t>
      </w:r>
      <w:r w:rsidRPr="004A08A6">
        <w:rPr>
          <w:i/>
          <w:color w:val="231F20"/>
        </w:rPr>
        <w:t>. Tourism Geographies</w:t>
      </w:r>
      <w:r w:rsidRPr="004A08A6">
        <w:rPr>
          <w:color w:val="231F20"/>
        </w:rPr>
        <w:t>, 8(2), 182-20</w:t>
      </w:r>
      <w:r w:rsidRPr="004A08A6">
        <w:rPr>
          <w:color w:val="231F20"/>
          <w:lang w:val="en-US"/>
        </w:rPr>
        <w:t>.</w:t>
      </w:r>
    </w:p>
    <w:p w14:paraId="5CE08F22" w14:textId="77777777" w:rsidR="00B51AF8" w:rsidRDefault="00B51AF8" w:rsidP="00BD0204">
      <w:pPr>
        <w:spacing w:line="360" w:lineRule="auto"/>
        <w:ind w:left="284" w:right="1130" w:hanging="284"/>
        <w:jc w:val="both"/>
        <w:rPr>
          <w:color w:val="231F20"/>
          <w:lang w:val="en-US"/>
        </w:rPr>
      </w:pPr>
    </w:p>
    <w:p w14:paraId="2625A1DB" w14:textId="441F2773" w:rsidR="00B51AF8" w:rsidRPr="004A08A6" w:rsidRDefault="00B51AF8" w:rsidP="00BD0204">
      <w:pPr>
        <w:spacing w:line="360" w:lineRule="auto"/>
        <w:ind w:left="284" w:right="1130" w:hanging="284"/>
        <w:jc w:val="both"/>
        <w:rPr>
          <w:lang w:val="en-US"/>
        </w:rPr>
        <w:sectPr w:rsidR="00B51AF8" w:rsidRPr="004A08A6">
          <w:pgSz w:w="10890" w:h="14860"/>
          <w:pgMar w:top="900" w:right="540" w:bottom="280" w:left="520" w:header="713" w:footer="0" w:gutter="0"/>
          <w:cols w:space="720"/>
        </w:sectPr>
      </w:pPr>
      <w:proofErr w:type="spellStart"/>
      <w:r>
        <w:rPr>
          <w:rStyle w:val="selectable"/>
          <w:color w:val="000000"/>
        </w:rPr>
        <w:t>Eshliki</w:t>
      </w:r>
      <w:proofErr w:type="spellEnd"/>
      <w:r>
        <w:rPr>
          <w:rStyle w:val="selectable"/>
          <w:color w:val="000000"/>
        </w:rPr>
        <w:t xml:space="preserve">, S., &amp; </w:t>
      </w:r>
      <w:proofErr w:type="spellStart"/>
      <w:r>
        <w:rPr>
          <w:rStyle w:val="selectable"/>
          <w:color w:val="000000"/>
        </w:rPr>
        <w:t>Kaboudi</w:t>
      </w:r>
      <w:proofErr w:type="spellEnd"/>
      <w:r>
        <w:rPr>
          <w:rStyle w:val="selectable"/>
          <w:color w:val="000000"/>
        </w:rPr>
        <w:t xml:space="preserve">, M. (2012). Community Perception of Tourism Impacts and Their Participation in Tourism Planning: A Case Study of Ramsar, Iran. </w:t>
      </w:r>
      <w:r>
        <w:rPr>
          <w:rStyle w:val="selectable"/>
          <w:i/>
          <w:iCs/>
          <w:color w:val="000000"/>
        </w:rPr>
        <w:t xml:space="preserve">Procedia - Social And </w:t>
      </w:r>
      <w:proofErr w:type="spellStart"/>
      <w:r>
        <w:rPr>
          <w:rStyle w:val="selectable"/>
          <w:i/>
          <w:iCs/>
          <w:color w:val="000000"/>
        </w:rPr>
        <w:t>Behavioral</w:t>
      </w:r>
      <w:proofErr w:type="spellEnd"/>
      <w:r>
        <w:rPr>
          <w:rStyle w:val="selectable"/>
          <w:i/>
          <w:iCs/>
          <w:color w:val="000000"/>
        </w:rPr>
        <w:t xml:space="preserve"> Sciences</w:t>
      </w:r>
      <w:r>
        <w:rPr>
          <w:rStyle w:val="selectable"/>
          <w:color w:val="000000"/>
        </w:rPr>
        <w:t xml:space="preserve">, </w:t>
      </w:r>
      <w:r>
        <w:rPr>
          <w:rStyle w:val="selectable"/>
          <w:i/>
          <w:iCs/>
          <w:color w:val="000000"/>
        </w:rPr>
        <w:t>36</w:t>
      </w:r>
      <w:r>
        <w:rPr>
          <w:rStyle w:val="selectable"/>
          <w:color w:val="000000"/>
        </w:rPr>
        <w:t xml:space="preserve">, 333-341. </w:t>
      </w:r>
      <w:proofErr w:type="spellStart"/>
      <w:r>
        <w:rPr>
          <w:rStyle w:val="selectable"/>
          <w:color w:val="000000"/>
        </w:rPr>
        <w:t>doi</w:t>
      </w:r>
      <w:proofErr w:type="spellEnd"/>
      <w:r>
        <w:rPr>
          <w:rStyle w:val="selectable"/>
          <w:color w:val="000000"/>
        </w:rPr>
        <w:t>: 10.1016/j.sbspro.2012.03.037</w:t>
      </w:r>
    </w:p>
    <w:p w14:paraId="0309CF42" w14:textId="77777777" w:rsidR="00507571" w:rsidRPr="004A08A6" w:rsidRDefault="00507571" w:rsidP="000B39A6">
      <w:pPr>
        <w:spacing w:line="360" w:lineRule="auto"/>
        <w:jc w:val="both"/>
        <w:rPr>
          <w:bCs/>
          <w:lang w:val="en-US"/>
        </w:rPr>
      </w:pPr>
    </w:p>
    <w:sectPr w:rsidR="00507571" w:rsidRPr="004A0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2AF7"/>
    <w:multiLevelType w:val="hybridMultilevel"/>
    <w:tmpl w:val="19C04A22"/>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53F3DEC"/>
    <w:multiLevelType w:val="hybridMultilevel"/>
    <w:tmpl w:val="DD18976E"/>
    <w:lvl w:ilvl="0" w:tplc="5A3AF96A">
      <w:start w:val="1"/>
      <w:numFmt w:val="lowerRoman"/>
      <w:lvlText w:val="%1)"/>
      <w:lvlJc w:val="left"/>
      <w:pPr>
        <w:ind w:left="1128" w:hanging="720"/>
      </w:pPr>
      <w:rPr>
        <w:rFonts w:hint="default"/>
      </w:r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2" w15:restartNumberingAfterBreak="0">
    <w:nsid w:val="766F47CD"/>
    <w:multiLevelType w:val="multilevel"/>
    <w:tmpl w:val="4BB60900"/>
    <w:lvl w:ilvl="0">
      <w:start w:val="1"/>
      <w:numFmt w:val="decimal"/>
      <w:lvlText w:val="%1."/>
      <w:lvlJc w:val="left"/>
      <w:pPr>
        <w:ind w:left="408" w:hanging="360"/>
      </w:pPr>
      <w:rPr>
        <w:rFonts w:hint="default"/>
      </w:rPr>
    </w:lvl>
    <w:lvl w:ilvl="1">
      <w:start w:val="2"/>
      <w:numFmt w:val="decimal"/>
      <w:isLgl/>
      <w:lvlText w:val="%1.%2"/>
      <w:lvlJc w:val="left"/>
      <w:pPr>
        <w:ind w:left="408" w:hanging="360"/>
      </w:pPr>
      <w:rPr>
        <w:rFonts w:hint="default"/>
      </w:rPr>
    </w:lvl>
    <w:lvl w:ilvl="2">
      <w:start w:val="1"/>
      <w:numFmt w:val="decimal"/>
      <w:isLgl/>
      <w:lvlText w:val="%1.%2.%3"/>
      <w:lvlJc w:val="left"/>
      <w:pPr>
        <w:ind w:left="768" w:hanging="720"/>
      </w:pPr>
      <w:rPr>
        <w:rFonts w:hint="default"/>
      </w:rPr>
    </w:lvl>
    <w:lvl w:ilvl="3">
      <w:start w:val="1"/>
      <w:numFmt w:val="decimal"/>
      <w:isLgl/>
      <w:lvlText w:val="%1.%2.%3.%4"/>
      <w:lvlJc w:val="left"/>
      <w:pPr>
        <w:ind w:left="768" w:hanging="720"/>
      </w:pPr>
      <w:rPr>
        <w:rFonts w:hint="default"/>
      </w:rPr>
    </w:lvl>
    <w:lvl w:ilvl="4">
      <w:start w:val="1"/>
      <w:numFmt w:val="decimal"/>
      <w:isLgl/>
      <w:lvlText w:val="%1.%2.%3.%4.%5"/>
      <w:lvlJc w:val="left"/>
      <w:pPr>
        <w:ind w:left="1128" w:hanging="1080"/>
      </w:pPr>
      <w:rPr>
        <w:rFonts w:hint="default"/>
      </w:rPr>
    </w:lvl>
    <w:lvl w:ilvl="5">
      <w:start w:val="1"/>
      <w:numFmt w:val="decimal"/>
      <w:isLgl/>
      <w:lvlText w:val="%1.%2.%3.%4.%5.%6"/>
      <w:lvlJc w:val="left"/>
      <w:pPr>
        <w:ind w:left="1128" w:hanging="1080"/>
      </w:pPr>
      <w:rPr>
        <w:rFonts w:hint="default"/>
      </w:rPr>
    </w:lvl>
    <w:lvl w:ilvl="6">
      <w:start w:val="1"/>
      <w:numFmt w:val="decimal"/>
      <w:isLgl/>
      <w:lvlText w:val="%1.%2.%3.%4.%5.%6.%7"/>
      <w:lvlJc w:val="left"/>
      <w:pPr>
        <w:ind w:left="1488" w:hanging="1440"/>
      </w:pPr>
      <w:rPr>
        <w:rFonts w:hint="default"/>
      </w:rPr>
    </w:lvl>
    <w:lvl w:ilvl="7">
      <w:start w:val="1"/>
      <w:numFmt w:val="decimal"/>
      <w:isLgl/>
      <w:lvlText w:val="%1.%2.%3.%4.%5.%6.%7.%8"/>
      <w:lvlJc w:val="left"/>
      <w:pPr>
        <w:ind w:left="1488" w:hanging="1440"/>
      </w:pPr>
      <w:rPr>
        <w:rFonts w:hint="default"/>
      </w:rPr>
    </w:lvl>
    <w:lvl w:ilvl="8">
      <w:start w:val="1"/>
      <w:numFmt w:val="decimal"/>
      <w:isLgl/>
      <w:lvlText w:val="%1.%2.%3.%4.%5.%6.%7.%8.%9"/>
      <w:lvlJc w:val="left"/>
      <w:pPr>
        <w:ind w:left="1488"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MTYwN7c0sTQwtLBU0lEKTi0uzszPAykwrAUAhTEOXSwAAAA="/>
  </w:docVars>
  <w:rsids>
    <w:rsidRoot w:val="00FB2990"/>
    <w:rsid w:val="00000B1A"/>
    <w:rsid w:val="00007956"/>
    <w:rsid w:val="00016F1F"/>
    <w:rsid w:val="0003781F"/>
    <w:rsid w:val="000526C8"/>
    <w:rsid w:val="000658F3"/>
    <w:rsid w:val="00075561"/>
    <w:rsid w:val="0009362D"/>
    <w:rsid w:val="000B39A6"/>
    <w:rsid w:val="000E7B70"/>
    <w:rsid w:val="00102BFB"/>
    <w:rsid w:val="001065CF"/>
    <w:rsid w:val="00117F26"/>
    <w:rsid w:val="00125EE5"/>
    <w:rsid w:val="00133DA4"/>
    <w:rsid w:val="00173AF4"/>
    <w:rsid w:val="001C62D0"/>
    <w:rsid w:val="002354FF"/>
    <w:rsid w:val="0025104B"/>
    <w:rsid w:val="00255492"/>
    <w:rsid w:val="002559EC"/>
    <w:rsid w:val="00264C5C"/>
    <w:rsid w:val="002B13BE"/>
    <w:rsid w:val="002F5A22"/>
    <w:rsid w:val="0030474E"/>
    <w:rsid w:val="003223D7"/>
    <w:rsid w:val="00323B2D"/>
    <w:rsid w:val="003620BB"/>
    <w:rsid w:val="003623FE"/>
    <w:rsid w:val="00377066"/>
    <w:rsid w:val="003A2606"/>
    <w:rsid w:val="003B1C18"/>
    <w:rsid w:val="003B4CFB"/>
    <w:rsid w:val="003C6307"/>
    <w:rsid w:val="003D48B0"/>
    <w:rsid w:val="003F5A67"/>
    <w:rsid w:val="00424D44"/>
    <w:rsid w:val="004337E1"/>
    <w:rsid w:val="00435716"/>
    <w:rsid w:val="00444C52"/>
    <w:rsid w:val="004458B4"/>
    <w:rsid w:val="00463A65"/>
    <w:rsid w:val="00475B0C"/>
    <w:rsid w:val="00484CCE"/>
    <w:rsid w:val="004A08A6"/>
    <w:rsid w:val="004A0E0E"/>
    <w:rsid w:val="004A7286"/>
    <w:rsid w:val="004D5D41"/>
    <w:rsid w:val="0050027B"/>
    <w:rsid w:val="00501F1E"/>
    <w:rsid w:val="005035E6"/>
    <w:rsid w:val="00507571"/>
    <w:rsid w:val="00511B5A"/>
    <w:rsid w:val="005179F7"/>
    <w:rsid w:val="00520B84"/>
    <w:rsid w:val="00521B24"/>
    <w:rsid w:val="005234E2"/>
    <w:rsid w:val="00523FCE"/>
    <w:rsid w:val="0053332D"/>
    <w:rsid w:val="00552ACD"/>
    <w:rsid w:val="0056144B"/>
    <w:rsid w:val="00594845"/>
    <w:rsid w:val="005B2DAD"/>
    <w:rsid w:val="00637D6C"/>
    <w:rsid w:val="00642405"/>
    <w:rsid w:val="006569F4"/>
    <w:rsid w:val="00681915"/>
    <w:rsid w:val="006C649E"/>
    <w:rsid w:val="006D400B"/>
    <w:rsid w:val="006D4EAC"/>
    <w:rsid w:val="006E1713"/>
    <w:rsid w:val="006E68BA"/>
    <w:rsid w:val="006E7DB2"/>
    <w:rsid w:val="006F7777"/>
    <w:rsid w:val="00711D33"/>
    <w:rsid w:val="00730045"/>
    <w:rsid w:val="00740458"/>
    <w:rsid w:val="007439BB"/>
    <w:rsid w:val="00746280"/>
    <w:rsid w:val="00750DE3"/>
    <w:rsid w:val="00765A43"/>
    <w:rsid w:val="00775864"/>
    <w:rsid w:val="00776E16"/>
    <w:rsid w:val="00791E8C"/>
    <w:rsid w:val="007C26A5"/>
    <w:rsid w:val="007D2F93"/>
    <w:rsid w:val="007F5ED9"/>
    <w:rsid w:val="00806BDF"/>
    <w:rsid w:val="00817E22"/>
    <w:rsid w:val="008206B8"/>
    <w:rsid w:val="0082213C"/>
    <w:rsid w:val="0082497E"/>
    <w:rsid w:val="00833B9F"/>
    <w:rsid w:val="008817DD"/>
    <w:rsid w:val="0089704B"/>
    <w:rsid w:val="008A3216"/>
    <w:rsid w:val="008C1C85"/>
    <w:rsid w:val="008D4056"/>
    <w:rsid w:val="008D75E9"/>
    <w:rsid w:val="008E6D7A"/>
    <w:rsid w:val="008F7B3A"/>
    <w:rsid w:val="00903CE9"/>
    <w:rsid w:val="009414D6"/>
    <w:rsid w:val="00946BDA"/>
    <w:rsid w:val="00957C5D"/>
    <w:rsid w:val="0096104B"/>
    <w:rsid w:val="009744E7"/>
    <w:rsid w:val="00985315"/>
    <w:rsid w:val="009A1639"/>
    <w:rsid w:val="009B6BFA"/>
    <w:rsid w:val="009C1552"/>
    <w:rsid w:val="009C2CBB"/>
    <w:rsid w:val="009C7D18"/>
    <w:rsid w:val="009D0DA6"/>
    <w:rsid w:val="009E10B6"/>
    <w:rsid w:val="009E3CD2"/>
    <w:rsid w:val="009F4739"/>
    <w:rsid w:val="00A0284D"/>
    <w:rsid w:val="00A40EEE"/>
    <w:rsid w:val="00A54470"/>
    <w:rsid w:val="00A60D0E"/>
    <w:rsid w:val="00A60D6D"/>
    <w:rsid w:val="00A724D4"/>
    <w:rsid w:val="00AC064A"/>
    <w:rsid w:val="00AC1828"/>
    <w:rsid w:val="00AE3E6E"/>
    <w:rsid w:val="00B137D4"/>
    <w:rsid w:val="00B27BA1"/>
    <w:rsid w:val="00B51AF8"/>
    <w:rsid w:val="00B6244B"/>
    <w:rsid w:val="00B806BC"/>
    <w:rsid w:val="00B976F2"/>
    <w:rsid w:val="00BB2478"/>
    <w:rsid w:val="00BC464F"/>
    <w:rsid w:val="00BD0204"/>
    <w:rsid w:val="00BD169D"/>
    <w:rsid w:val="00BF0C03"/>
    <w:rsid w:val="00C138CE"/>
    <w:rsid w:val="00C143B4"/>
    <w:rsid w:val="00C43B43"/>
    <w:rsid w:val="00C52FC2"/>
    <w:rsid w:val="00C631B6"/>
    <w:rsid w:val="00C73014"/>
    <w:rsid w:val="00C90F52"/>
    <w:rsid w:val="00C92AD7"/>
    <w:rsid w:val="00C95511"/>
    <w:rsid w:val="00C969D1"/>
    <w:rsid w:val="00CB108B"/>
    <w:rsid w:val="00CB77BF"/>
    <w:rsid w:val="00CD17C5"/>
    <w:rsid w:val="00CE691C"/>
    <w:rsid w:val="00CF2003"/>
    <w:rsid w:val="00CF6E59"/>
    <w:rsid w:val="00D16DD8"/>
    <w:rsid w:val="00D26CAA"/>
    <w:rsid w:val="00D47BB8"/>
    <w:rsid w:val="00D76BBB"/>
    <w:rsid w:val="00D90194"/>
    <w:rsid w:val="00DB6A04"/>
    <w:rsid w:val="00DC12A2"/>
    <w:rsid w:val="00DE447D"/>
    <w:rsid w:val="00E067B6"/>
    <w:rsid w:val="00E22CB9"/>
    <w:rsid w:val="00E23059"/>
    <w:rsid w:val="00E35518"/>
    <w:rsid w:val="00E52C40"/>
    <w:rsid w:val="00E63F75"/>
    <w:rsid w:val="00E92BDE"/>
    <w:rsid w:val="00E97324"/>
    <w:rsid w:val="00EA6ED2"/>
    <w:rsid w:val="00EF0568"/>
    <w:rsid w:val="00F40926"/>
    <w:rsid w:val="00F40A8E"/>
    <w:rsid w:val="00F4325C"/>
    <w:rsid w:val="00F5281D"/>
    <w:rsid w:val="00F55ECB"/>
    <w:rsid w:val="00F61B3A"/>
    <w:rsid w:val="00F64D4B"/>
    <w:rsid w:val="00F917DE"/>
    <w:rsid w:val="00FB2990"/>
    <w:rsid w:val="00FB4B65"/>
    <w:rsid w:val="00FC0BD4"/>
    <w:rsid w:val="00FC7ACF"/>
    <w:rsid w:val="00FF70AE"/>
  </w:rsids>
  <m:mathPr>
    <m:mathFont m:val="Cambria Math"/>
    <m:brkBin m:val="before"/>
    <m:brkBinSub m:val="--"/>
    <m:smallFrac m:val="0"/>
    <m:dispDef/>
    <m:lMargin m:val="0"/>
    <m:rMargin m:val="0"/>
    <m:defJc m:val="centerGroup"/>
    <m:wrapIndent m:val="1440"/>
    <m:intLim m:val="subSup"/>
    <m:naryLim m:val="undOvr"/>
  </m:mathPr>
  <w:themeFontLang w:val="en-F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2679"/>
  <w15:chartTrackingRefBased/>
  <w15:docId w15:val="{9EA64DC9-89B9-45C1-9303-4C0B973B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FC2"/>
    <w:pPr>
      <w:spacing w:after="0" w:line="240" w:lineRule="auto"/>
    </w:pPr>
    <w:rPr>
      <w:rFonts w:ascii="Times New Roman" w:eastAsia="Times New Roman" w:hAnsi="Times New Roman" w:cs="Times New Roman"/>
      <w:sz w:val="24"/>
      <w:szCs w:val="24"/>
      <w:lang w:eastAsia="en-FJ"/>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ECB"/>
    <w:pPr>
      <w:spacing w:after="160" w:line="259" w:lineRule="auto"/>
      <w:ind w:left="720"/>
      <w:contextualSpacing/>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1"/>
    <w:qFormat/>
    <w:rsid w:val="00BD0204"/>
    <w:pPr>
      <w:widowControl w:val="0"/>
      <w:autoSpaceDE w:val="0"/>
      <w:autoSpaceDN w:val="0"/>
    </w:pPr>
    <w:rPr>
      <w:sz w:val="20"/>
      <w:szCs w:val="20"/>
      <w:lang w:val="en-US" w:eastAsia="en-US"/>
    </w:rPr>
  </w:style>
  <w:style w:type="character" w:customStyle="1" w:styleId="BodyTextChar">
    <w:name w:val="Body Text Char"/>
    <w:basedOn w:val="DefaultParagraphFont"/>
    <w:link w:val="BodyText"/>
    <w:uiPriority w:val="1"/>
    <w:rsid w:val="00BD0204"/>
    <w:rPr>
      <w:rFonts w:ascii="Times New Roman" w:eastAsia="Times New Roman" w:hAnsi="Times New Roman" w:cs="Times New Roman"/>
      <w:sz w:val="20"/>
      <w:szCs w:val="20"/>
      <w:lang w:val="en-US"/>
    </w:rPr>
  </w:style>
  <w:style w:type="character" w:customStyle="1" w:styleId="selectable">
    <w:name w:val="selectable"/>
    <w:basedOn w:val="DefaultParagraphFont"/>
    <w:rsid w:val="00B51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55944">
      <w:bodyDiv w:val="1"/>
      <w:marLeft w:val="0"/>
      <w:marRight w:val="0"/>
      <w:marTop w:val="0"/>
      <w:marBottom w:val="0"/>
      <w:divBdr>
        <w:top w:val="none" w:sz="0" w:space="0" w:color="auto"/>
        <w:left w:val="none" w:sz="0" w:space="0" w:color="auto"/>
        <w:bottom w:val="none" w:sz="0" w:space="0" w:color="auto"/>
        <w:right w:val="none" w:sz="0" w:space="0" w:color="auto"/>
      </w:divBdr>
    </w:div>
    <w:div w:id="1215653927">
      <w:bodyDiv w:val="1"/>
      <w:marLeft w:val="0"/>
      <w:marRight w:val="0"/>
      <w:marTop w:val="0"/>
      <w:marBottom w:val="0"/>
      <w:divBdr>
        <w:top w:val="none" w:sz="0" w:space="0" w:color="auto"/>
        <w:left w:val="none" w:sz="0" w:space="0" w:color="auto"/>
        <w:bottom w:val="none" w:sz="0" w:space="0" w:color="auto"/>
        <w:right w:val="none" w:sz="0" w:space="0" w:color="auto"/>
      </w:divBdr>
    </w:div>
    <w:div w:id="139489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14</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aman</dc:creator>
  <cp:keywords/>
  <dc:description/>
  <cp:lastModifiedBy>aman_anu27@yahoo.co.in</cp:lastModifiedBy>
  <cp:revision>253</cp:revision>
  <dcterms:created xsi:type="dcterms:W3CDTF">2019-04-18T06:37:00Z</dcterms:created>
  <dcterms:modified xsi:type="dcterms:W3CDTF">2020-03-31T13:58:00Z</dcterms:modified>
</cp:coreProperties>
</file>