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jc w:val="both"/>
        <w:rPr>
          <w:rFonts w:ascii="Times New Roman" w:cs="Times New Roman" w:eastAsia="SimSun" w:hAnsi="Times New Roman"/>
          <w:sz w:val="24"/>
          <w:szCs w:val="24"/>
          <w:lang w:val="en-AU" w:eastAsia="en-GB"/>
        </w:rPr>
      </w:pPr>
      <w:bookmarkStart w:id="0" w:name="_Hlk51570408"/>
      <w:r>
        <w:rPr>
          <w:rFonts w:ascii="Times New Roman" w:cs="Times New Roman" w:eastAsia="SimSun" w:hAnsi="Times New Roman"/>
          <w:b/>
          <w:bCs/>
          <w:sz w:val="24"/>
          <w:szCs w:val="24"/>
          <w:lang w:val="en-AU" w:eastAsia="en-GB"/>
        </w:rPr>
        <w:t xml:space="preserve">Definition: </w:t>
      </w:r>
      <w:r>
        <w:rPr>
          <w:rFonts w:ascii="Times New Roman" w:cs="Times New Roman" w:eastAsia="SimSun" w:hAnsi="Times New Roman"/>
          <w:sz w:val="24"/>
          <w:szCs w:val="24"/>
          <w:lang w:val="en-AU" w:eastAsia="en-GB"/>
        </w:rPr>
        <w:t>Destructive leadership behaviours concern leaders that disregard or act against the success of company goals through actions toward employees, the company, or both.</w:t>
      </w:r>
    </w:p>
    <w:p>
      <w:pPr>
        <w:pStyle w:val="style0"/>
        <w:spacing w:lineRule="auto" w:line="360"/>
        <w:jc w:val="both"/>
        <w:rPr>
          <w:rFonts w:ascii="Times New Roman" w:cs="Times New Roman" w:eastAsia="SimSun" w:hAnsi="Times New Roman"/>
          <w:b/>
          <w:bCs/>
          <w:sz w:val="24"/>
          <w:szCs w:val="24"/>
          <w:lang w:val="en-AU" w:eastAsia="en-GB"/>
        </w:rPr>
      </w:pPr>
      <w:r>
        <w:rPr>
          <w:rFonts w:ascii="Times New Roman" w:cs="Times New Roman" w:eastAsia="SimSun" w:hAnsi="Times New Roman"/>
          <w:b/>
          <w:bCs/>
          <w:sz w:val="24"/>
          <w:szCs w:val="24"/>
          <w:lang w:val="en-AU" w:eastAsia="en-GB"/>
        </w:rPr>
        <w:t>Instructions</w:t>
      </w:r>
    </w:p>
    <w:p>
      <w:pPr>
        <w:pStyle w:val="style0"/>
        <w:autoSpaceDE w:val="false"/>
        <w:autoSpaceDN w:val="false"/>
        <w:adjustRightInd w:val="false"/>
        <w:spacing w:lineRule="auto" w:line="360"/>
        <w:jc w:val="both"/>
        <w:rPr>
          <w:rFonts w:ascii="Times New Roman" w:cs="Times New Roman" w:eastAsia="SimSun" w:hAnsi="Times New Roman"/>
          <w:sz w:val="24"/>
          <w:szCs w:val="24"/>
          <w:lang w:val="en-AU" w:eastAsia="en-GB"/>
        </w:rPr>
      </w:pPr>
      <w:r>
        <w:rPr>
          <w:rFonts w:ascii="Times New Roman" w:cs="Times New Roman" w:eastAsia="SimSun" w:hAnsi="Times New Roman"/>
          <w:sz w:val="24"/>
          <w:szCs w:val="24"/>
          <w:lang w:val="en-AU" w:eastAsia="en-GB"/>
        </w:rPr>
        <w:t>Thank you in advance for taking the time to complete this survey. There are three separate sections. Please review the response options available for each section listed at their beginning and review the scale used for each. The purpose of this instrument is to collect data on how the destructive behaviours of managers in manufacturing companies relate</w:t>
      </w:r>
      <w:r>
        <w:rPr>
          <w:rFonts w:ascii="Times New Roman" w:cs="Times New Roman" w:eastAsia="SimSun" w:hAnsi="Times New Roman"/>
          <w:sz w:val="24"/>
          <w:szCs w:val="24"/>
          <w:lang w:val="en-AU" w:eastAsia="en-GB"/>
        </w:rPr>
        <w:t>d</w:t>
      </w:r>
      <w:r>
        <w:rPr>
          <w:rFonts w:ascii="Times New Roman" w:cs="Times New Roman" w:eastAsia="SimSun" w:hAnsi="Times New Roman"/>
          <w:sz w:val="24"/>
          <w:szCs w:val="24"/>
          <w:lang w:val="en-AU" w:eastAsia="en-GB"/>
        </w:rPr>
        <w:t xml:space="preserve"> to an employee’s decision to stay or leave their company. In brief, destructive leadership behaviours concern leaders that disregard or act against the success of company goals through actions toward employees, the company, or both. The highlighted statement for each section gives you the setting for the numbered question.</w:t>
      </w: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center"/>
        <w:rPr>
          <w:rFonts w:ascii="Times New Roman" w:cs="Times New Roman" w:eastAsia="TimesNewRoman" w:hAnsi="Times New Roman"/>
          <w:b/>
          <w:bCs/>
          <w:color w:val="000000"/>
          <w:sz w:val="24"/>
          <w:szCs w:val="24"/>
        </w:rPr>
      </w:pPr>
      <w:r>
        <w:rPr>
          <w:rFonts w:ascii="Times New Roman" w:cs="Times New Roman" w:eastAsia="TimesNewRoman" w:hAnsi="Times New Roman"/>
          <w:b/>
          <w:bCs/>
          <w:color w:val="000000"/>
          <w:sz w:val="24"/>
          <w:szCs w:val="24"/>
        </w:rPr>
        <w:t>First Section: Demographic Questions</w:t>
      </w: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Please tick a single response for each item listed below:</w:t>
      </w:r>
    </w:p>
    <w:p>
      <w:pPr>
        <w:pStyle w:val="style179"/>
        <w:numPr>
          <w:ilvl w:val="0"/>
          <w:numId w:val="1"/>
        </w:numPr>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Gender: Male / Female</w:t>
      </w:r>
    </w:p>
    <w:p>
      <w:pPr>
        <w:pStyle w:val="style179"/>
        <w:numPr>
          <w:ilvl w:val="0"/>
          <w:numId w:val="1"/>
        </w:numPr>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Marital Status: Married / Single</w:t>
      </w:r>
    </w:p>
    <w:p>
      <w:pPr>
        <w:pStyle w:val="style179"/>
        <w:numPr>
          <w:ilvl w:val="0"/>
          <w:numId w:val="1"/>
        </w:numPr>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Age bracket: 18 – 30 / 31 – 45 / 46 – 65 / others</w:t>
      </w:r>
    </w:p>
    <w:p>
      <w:pPr>
        <w:pStyle w:val="style179"/>
        <w:numPr>
          <w:ilvl w:val="0"/>
          <w:numId w:val="1"/>
        </w:numPr>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Level of Education: </w:t>
      </w:r>
      <w:bookmarkStart w:id="1" w:name="_Hlk54410005"/>
      <w:r>
        <w:rPr>
          <w:rFonts w:ascii="Times New Roman" w:cs="Times New Roman" w:eastAsia="TimesNewRoman" w:hAnsi="Times New Roman"/>
          <w:sz w:val="24"/>
          <w:szCs w:val="24"/>
        </w:rPr>
        <w:t>Primary School, Secondary School, VET</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TAFE</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Higher Education</w:t>
      </w:r>
    </w:p>
    <w:bookmarkEnd w:id="1"/>
    <w:p>
      <w:pPr>
        <w:pStyle w:val="style0"/>
        <w:autoSpaceDE w:val="false"/>
        <w:autoSpaceDN w:val="false"/>
        <w:adjustRightInd w:val="false"/>
        <w:spacing w:lineRule="auto" w:line="240"/>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center"/>
        <w:rPr>
          <w:rFonts w:ascii="Times New Roman" w:cs="Times New Roman" w:eastAsia="TimesNewRoman" w:hAnsi="Times New Roman"/>
          <w:b/>
          <w:bCs/>
          <w:color w:val="000000"/>
          <w:sz w:val="24"/>
          <w:szCs w:val="24"/>
        </w:rPr>
      </w:pPr>
      <w:r>
        <w:rPr>
          <w:rFonts w:ascii="Times New Roman" w:cs="Times New Roman" w:eastAsia="TimesNewRoman" w:hAnsi="Times New Roman"/>
          <w:b/>
          <w:bCs/>
          <w:color w:val="000000"/>
          <w:sz w:val="24"/>
          <w:szCs w:val="24"/>
        </w:rPr>
        <w:t>QUESTIONNAIRE</w:t>
      </w:r>
    </w:p>
    <w:p>
      <w:pPr>
        <w:pStyle w:val="style0"/>
        <w:autoSpaceDE w:val="false"/>
        <w:autoSpaceDN w:val="false"/>
        <w:adjustRightInd w:val="false"/>
        <w:spacing w:lineRule="auto" w:line="240"/>
        <w:jc w:val="center"/>
        <w:rPr>
          <w:rFonts w:ascii="Times New Roman" w:cs="Times New Roman" w:hAnsi="Times New Roman"/>
          <w:b/>
          <w:bCs/>
          <w:sz w:val="24"/>
          <w:szCs w:val="24"/>
        </w:rPr>
      </w:pPr>
      <w:r>
        <w:rPr>
          <w:rFonts w:ascii="Times New Roman" w:cs="Times New Roman" w:hAnsi="Times New Roman"/>
          <w:b/>
          <w:bCs/>
          <w:sz w:val="24"/>
          <w:szCs w:val="24"/>
        </w:rPr>
        <w:t>Second Section: Destructive Leadership Scale</w:t>
      </w: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Decide how frequently the following appl</w:t>
      </w:r>
      <w:r>
        <w:rPr>
          <w:rFonts w:ascii="Times New Roman" w:cs="Times New Roman" w:eastAsia="TimesNewRoman" w:hAnsi="Times New Roman"/>
          <w:sz w:val="24"/>
          <w:szCs w:val="24"/>
        </w:rPr>
        <w:t>y</w:t>
      </w:r>
      <w:r>
        <w:rPr>
          <w:rFonts w:ascii="Times New Roman" w:cs="Times New Roman" w:eastAsia="TimesNewRoman" w:hAnsi="Times New Roman"/>
          <w:sz w:val="24"/>
          <w:szCs w:val="24"/>
        </w:rPr>
        <w:t xml:space="preserve"> and use the following scale:</w:t>
      </w:r>
    </w:p>
    <w:tbl>
      <w:tblPr>
        <w:tblStyle w:val="style154"/>
        <w:tblW w:w="0" w:type="auto"/>
        <w:tblLook w:val="04A0" w:firstRow="1" w:lastRow="0" w:firstColumn="1" w:lastColumn="0" w:noHBand="0" w:noVBand="1"/>
      </w:tblPr>
      <w:tblGrid>
        <w:gridCol w:w="1838"/>
        <w:gridCol w:w="2670"/>
        <w:gridCol w:w="1724"/>
        <w:gridCol w:w="2784"/>
      </w:tblGrid>
      <w:tr>
        <w:trPr/>
        <w:tc>
          <w:tcPr>
            <w:tcW w:w="1838"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hAnsi="Times New Roman"/>
              </w:rPr>
              <w:t> Not at all</w:t>
            </w:r>
          </w:p>
        </w:tc>
        <w:tc>
          <w:tcPr>
            <w:tcW w:w="2670"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Once in a while</w:t>
            </w:r>
          </w:p>
        </w:tc>
        <w:tc>
          <w:tcPr>
            <w:tcW w:w="1724"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Quite often</w:t>
            </w:r>
          </w:p>
        </w:tc>
        <w:tc>
          <w:tcPr>
            <w:tcW w:w="2784"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Very often/Nearly always</w:t>
            </w:r>
          </w:p>
        </w:tc>
      </w:tr>
      <w:tr>
        <w:tblPrEx/>
        <w:trPr/>
        <w:tc>
          <w:tcPr>
            <w:tcW w:w="1838"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1</w:t>
            </w:r>
          </w:p>
        </w:tc>
        <w:tc>
          <w:tcPr>
            <w:tcW w:w="2670"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2</w:t>
            </w:r>
          </w:p>
        </w:tc>
        <w:tc>
          <w:tcPr>
            <w:tcW w:w="1724"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3</w:t>
            </w:r>
          </w:p>
        </w:tc>
        <w:tc>
          <w:tcPr>
            <w:tcW w:w="2784" w:type="dxa"/>
            <w:tcBorders/>
          </w:tcPr>
          <w:p>
            <w:pPr>
              <w:pStyle w:val="style0"/>
              <w:autoSpaceDE w:val="false"/>
              <w:autoSpaceDN w:val="false"/>
              <w:adjustRightInd w:val="false"/>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4</w:t>
            </w:r>
          </w:p>
        </w:tc>
      </w:tr>
    </w:tbl>
    <w:p>
      <w:pPr>
        <w:pStyle w:val="style0"/>
        <w:autoSpaceDE w:val="false"/>
        <w:autoSpaceDN w:val="false"/>
        <w:adjustRightInd w:val="false"/>
        <w:spacing w:lineRule="auto" w:line="240"/>
        <w:rPr>
          <w:rFonts w:ascii="Times New Roman" w:cs="Times New Roman" w:eastAsia="TimesNewRoman" w:hAnsi="Times New Roman"/>
          <w:sz w:val="24"/>
          <w:szCs w:val="24"/>
        </w:rPr>
      </w:pPr>
    </w:p>
    <w:p>
      <w:pPr>
        <w:pStyle w:val="style0"/>
        <w:autoSpaceDE w:val="false"/>
        <w:autoSpaceDN w:val="false"/>
        <w:adjustRightInd w:val="false"/>
        <w:spacing w:lineRule="auto" w:line="240"/>
        <w:rPr>
          <w:rFonts w:ascii="Times New Roman" w:cs="Times New Roman" w:eastAsia="TimesNewRoman" w:hAnsi="Times New Roman"/>
          <w:sz w:val="24"/>
          <w:szCs w:val="24"/>
        </w:rPr>
      </w:pPr>
    </w:p>
    <w:tbl>
      <w:tblPr>
        <w:tblStyle w:val="style154"/>
        <w:tblW w:w="0" w:type="auto"/>
        <w:tblLook w:val="04A0" w:firstRow="1" w:lastRow="0" w:firstColumn="1" w:lastColumn="0" w:noHBand="0" w:noVBand="1"/>
      </w:tblPr>
      <w:tblGrid>
        <w:gridCol w:w="704"/>
        <w:gridCol w:w="7088"/>
        <w:gridCol w:w="1224"/>
      </w:tblGrid>
      <w:tr>
        <w:trPr/>
        <w:tc>
          <w:tcPr>
            <w:tcW w:w="9016" w:type="dxa"/>
            <w:gridSpan w:val="3"/>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During the last six months, have you felt that your </w:t>
            </w:r>
            <w:r>
              <w:rPr>
                <w:rFonts w:ascii="Times New Roman" w:cs="Times New Roman" w:eastAsia="TimesNewRoman,Italic" w:hAnsi="Times New Roman"/>
                <w:sz w:val="24"/>
                <w:szCs w:val="24"/>
              </w:rPr>
              <w:t>immediate superior:</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5.</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bullied you, if you do not live up to his/her standards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6.</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imitated or made faces to you, or other colleagues, to show that he/she is unhappy with your/their work efforts.</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7.</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spread incorrect information about you, or your colleagues, to damage your/their standing in the company.</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01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 8.</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given you a dressing down on the phone, hung up in the middle of a conversation or sent you an offensive e-mail because he/she thinks you have done a poor job.</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20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9.</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placed brutal pressure on you.</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07"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10.</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bullied other colleagues if they do not live up to his/her standards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35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11</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has shown </w:t>
            </w:r>
            <w:r>
              <w:rPr>
                <w:rFonts w:ascii="Times New Roman" w:cs="Times New Roman" w:eastAsia="TimesNewRoman" w:hAnsi="Times New Roman"/>
                <w:sz w:val="24"/>
                <w:szCs w:val="24"/>
              </w:rPr>
              <w:t xml:space="preserve">a </w:t>
            </w:r>
            <w:r>
              <w:rPr>
                <w:rFonts w:ascii="Times New Roman" w:cs="Times New Roman" w:eastAsia="TimesNewRoman" w:hAnsi="Times New Roman"/>
                <w:sz w:val="24"/>
                <w:szCs w:val="24"/>
              </w:rPr>
              <w:t>low level of respect for others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28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12</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enjoys making people suffer </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13.</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ascribed the company’s success to his/her efforts ahead of the efforts of the employees.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14.</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used his/her position in the firm for financial/material gain at the expense of the company.</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341"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15.</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has </w:t>
            </w:r>
            <w:r>
              <w:rPr>
                <w:rFonts w:ascii="Times New Roman" w:cs="Times New Roman" w:eastAsia="TimesNewRoman" w:hAnsi="Times New Roman"/>
                <w:sz w:val="24"/>
                <w:szCs w:val="24"/>
              </w:rPr>
              <w:t>considered</w:t>
            </w:r>
            <w:r>
              <w:rPr>
                <w:rFonts w:ascii="Times New Roman" w:cs="Times New Roman" w:eastAsia="TimesNewRoman" w:hAnsi="Times New Roman"/>
                <w:sz w:val="24"/>
                <w:szCs w:val="24"/>
              </w:rPr>
              <w:t xml:space="preserve"> his/her colleagues more as rivals than partners.</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69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16.</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reduced your chance to express yourself at meetings, by assigning you slightly less time to talk, or by putting you at the end.</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7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17.</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lied a lot.</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4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18</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blamed others for his/her own mistakes.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7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19.</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said one thing and does exactly the opposite.</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1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20.</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hAnsi="Times New Roman"/>
              </w:rPr>
              <w:t>has not show</w:t>
            </w:r>
            <w:r>
              <w:rPr>
                <w:rFonts w:ascii="Times New Roman" w:cs="Times New Roman" w:hAnsi="Times New Roman"/>
              </w:rPr>
              <w:t>n</w:t>
            </w:r>
            <w:r>
              <w:rPr>
                <w:rFonts w:ascii="Times New Roman" w:cs="Times New Roman" w:hAnsi="Times New Roman"/>
              </w:rPr>
              <w:t xml:space="preserve"> trust in subordinates by assigning them important tasks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p>
        </w:tc>
      </w:tr>
      <w:tr>
        <w:tblPrEx/>
        <w:trPr>
          <w:trHeight w:val="25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21</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been chummy by encouraging you/your colleagues to extend your/their launch break.</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23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22.</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encouraged you to take advantage of extra privilege sat the company’s expense.</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724"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23.</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encouraged you, or your colleagues, to take extra coffee/smoke breaks, as a reward for good work efforts.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61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24.</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encouraged you or your colleagues to carry out private tasks/errands during working hours.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7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25.</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has personal favo</w:t>
            </w:r>
            <w:r>
              <w:rPr>
                <w:rFonts w:ascii="Times New Roman" w:cs="Times New Roman" w:eastAsia="TimesNewRoman" w:hAnsi="Times New Roman"/>
                <w:sz w:val="24"/>
                <w:szCs w:val="24"/>
              </w:rPr>
              <w:t>u</w:t>
            </w:r>
            <w:r>
              <w:rPr>
                <w:rFonts w:ascii="Times New Roman" w:cs="Times New Roman" w:eastAsia="TimesNewRoman" w:hAnsi="Times New Roman"/>
                <w:sz w:val="24"/>
                <w:szCs w:val="24"/>
              </w:rPr>
              <w:t>rites.</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27"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26.</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has shown </w:t>
            </w:r>
            <w:r>
              <w:rPr>
                <w:rFonts w:ascii="Times New Roman" w:cs="Times New Roman" w:hAnsi="Times New Roman"/>
                <w:sz w:val="24"/>
                <w:szCs w:val="24"/>
              </w:rPr>
              <w:t>excessive favo</w:t>
            </w:r>
            <w:r>
              <w:rPr>
                <w:rFonts w:ascii="Times New Roman" w:cs="Times New Roman" w:hAnsi="Times New Roman"/>
                <w:sz w:val="24"/>
                <w:szCs w:val="24"/>
              </w:rPr>
              <w:t>u</w:t>
            </w:r>
            <w:r>
              <w:rPr>
                <w:rFonts w:ascii="Times New Roman" w:cs="Times New Roman" w:hAnsi="Times New Roman"/>
                <w:sz w:val="24"/>
                <w:szCs w:val="24"/>
              </w:rPr>
              <w:t>ritism</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80"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27</w:t>
            </w:r>
          </w:p>
        </w:tc>
        <w:tc>
          <w:tcPr>
            <w:tcW w:w="7088"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hAnsi="Times New Roman"/>
                <w:sz w:val="24"/>
                <w:szCs w:val="24"/>
              </w:rPr>
              <w:t>has acted in ways that divide employees against one another</w:t>
            </w: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r>
        <w:tblPrEx/>
        <w:trPr>
          <w:trHeight w:val="117" w:hRule="atLeast"/>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28.</w:t>
            </w:r>
          </w:p>
        </w:tc>
        <w:tc>
          <w:tcPr>
            <w:tcW w:w="7088" w:type="dxa"/>
            <w:tcBorders/>
          </w:tcPr>
          <w:p>
            <w:pPr>
              <w:pStyle w:val="style0"/>
              <w:autoSpaceDE w:val="false"/>
              <w:autoSpaceDN w:val="false"/>
              <w:adjustRightInd w:val="false"/>
              <w:rPr>
                <w:rFonts w:ascii="Times New Roman" w:cs="Times New Roman" w:hAnsi="Times New Roman"/>
                <w:sz w:val="24"/>
                <w:szCs w:val="24"/>
              </w:rPr>
            </w:pPr>
            <w:r>
              <w:rPr>
                <w:rFonts w:ascii="Times New Roman" w:cs="Times New Roman" w:eastAsia="TimesNewRoman" w:hAnsi="Times New Roman"/>
                <w:sz w:val="24"/>
                <w:szCs w:val="24"/>
              </w:rPr>
              <w:t xml:space="preserve">has been </w:t>
            </w:r>
            <w:r>
              <w:rPr>
                <w:rFonts w:ascii="Times New Roman" w:cs="Times New Roman" w:hAnsi="Times New Roman"/>
                <w:sz w:val="24"/>
                <w:szCs w:val="24"/>
              </w:rPr>
              <w:t>telling people what they want to hear</w:t>
            </w:r>
          </w:p>
          <w:p>
            <w:pPr>
              <w:pStyle w:val="style0"/>
              <w:autoSpaceDE w:val="false"/>
              <w:autoSpaceDN w:val="false"/>
              <w:adjustRightInd w:val="false"/>
              <w:rPr>
                <w:rFonts w:ascii="Times New Roman" w:cs="Times New Roman" w:eastAsia="TimesNewRoman" w:hAnsi="Times New Roman"/>
                <w:sz w:val="24"/>
                <w:szCs w:val="24"/>
              </w:rPr>
            </w:pPr>
          </w:p>
        </w:tc>
        <w:tc>
          <w:tcPr>
            <w:tcW w:w="122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1  2  3  4</w:t>
            </w:r>
          </w:p>
        </w:tc>
      </w:tr>
    </w:tbl>
    <w:p>
      <w:pPr>
        <w:pStyle w:val="style0"/>
        <w:autoSpaceDE w:val="false"/>
        <w:autoSpaceDN w:val="false"/>
        <w:adjustRightInd w:val="false"/>
        <w:spacing w:lineRule="auto" w:line="240"/>
        <w:jc w:val="center"/>
        <w:rPr>
          <w:rFonts w:ascii="Times New Roman" w:cs="Times New Roman" w:eastAsia="TimesNewRoman" w:hAnsi="Times New Roman"/>
          <w:sz w:val="24"/>
          <w:szCs w:val="24"/>
        </w:rPr>
      </w:pPr>
    </w:p>
    <w:p>
      <w:pPr>
        <w:pStyle w:val="style0"/>
        <w:autoSpaceDE w:val="false"/>
        <w:autoSpaceDN w:val="false"/>
        <w:adjustRightInd w:val="false"/>
        <w:spacing w:lineRule="auto" w:line="240"/>
        <w:jc w:val="center"/>
        <w:rPr>
          <w:rFonts w:ascii="Times New Roman" w:cs="Times New Roman" w:hAnsi="Times New Roman"/>
          <w:b/>
          <w:bCs/>
          <w:sz w:val="24"/>
          <w:szCs w:val="24"/>
        </w:rPr>
      </w:pPr>
      <w:r>
        <w:rPr>
          <w:rFonts w:ascii="Times New Roman" w:cs="Times New Roman" w:hAnsi="Times New Roman"/>
          <w:b/>
          <w:bCs/>
          <w:sz w:val="24"/>
          <w:szCs w:val="24"/>
        </w:rPr>
        <w:t>Third Section: Multifactor Leadership Questionnaire 5xShort</w:t>
      </w: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Judge how frequently the following appl</w:t>
      </w:r>
      <w:r>
        <w:rPr>
          <w:rFonts w:ascii="Times New Roman" w:cs="Times New Roman" w:eastAsia="TimesNewRoman" w:hAnsi="Times New Roman"/>
          <w:sz w:val="24"/>
          <w:szCs w:val="24"/>
        </w:rPr>
        <w:t>y</w:t>
      </w:r>
      <w:r>
        <w:rPr>
          <w:rFonts w:ascii="Times New Roman" w:cs="Times New Roman" w:eastAsia="TimesNewRoman" w:hAnsi="Times New Roman"/>
          <w:sz w:val="24"/>
          <w:szCs w:val="24"/>
        </w:rPr>
        <w:t xml:space="preserve"> and use the following scale:</w:t>
      </w:r>
    </w:p>
    <w:tbl>
      <w:tblPr>
        <w:tblStyle w:val="style154"/>
        <w:tblW w:w="0" w:type="auto"/>
        <w:tblLook w:val="04A0" w:firstRow="1" w:lastRow="0" w:firstColumn="1" w:lastColumn="0" w:noHBand="0" w:noVBand="1"/>
      </w:tblPr>
      <w:tblGrid>
        <w:gridCol w:w="1803"/>
        <w:gridCol w:w="1803"/>
        <w:gridCol w:w="1803"/>
        <w:gridCol w:w="1803"/>
        <w:gridCol w:w="1804"/>
      </w:tblGrid>
      <w:tr>
        <w:trPr/>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Not at all</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Once in a while</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Sometimes</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Fairly often</w:t>
            </w:r>
          </w:p>
        </w:tc>
        <w:tc>
          <w:tcPr>
            <w:tcW w:w="18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Frequently, if not always</w:t>
            </w:r>
          </w:p>
        </w:tc>
      </w:tr>
      <w:tr>
        <w:tblPrEx/>
        <w:trPr/>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0</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1</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2</w:t>
            </w:r>
          </w:p>
        </w:tc>
        <w:tc>
          <w:tcPr>
            <w:tcW w:w="1803"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3</w:t>
            </w:r>
          </w:p>
        </w:tc>
        <w:tc>
          <w:tcPr>
            <w:tcW w:w="18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4</w:t>
            </w:r>
          </w:p>
        </w:tc>
      </w:tr>
    </w:tbl>
    <w:p>
      <w:pPr>
        <w:pStyle w:val="style0"/>
        <w:autoSpaceDE w:val="false"/>
        <w:autoSpaceDN w:val="false"/>
        <w:adjustRightInd w:val="false"/>
        <w:spacing w:lineRule="auto" w:line="240"/>
        <w:rPr>
          <w:rFonts w:ascii="Times New Roman" w:cs="Times New Roman" w:eastAsia="TimesNewRoman" w:hAnsi="Times New Roman"/>
          <w:sz w:val="24"/>
          <w:szCs w:val="24"/>
        </w:rPr>
      </w:pPr>
    </w:p>
    <w:p>
      <w:pPr>
        <w:pStyle w:val="style0"/>
        <w:autoSpaceDE w:val="false"/>
        <w:autoSpaceDN w:val="false"/>
        <w:adjustRightInd w:val="false"/>
        <w:spacing w:lineRule="auto" w:line="240"/>
        <w:rPr>
          <w:rFonts w:ascii="Times New Roman" w:cs="Times New Roman" w:eastAsia="TimesNewRoman,Italic" w:hAnsi="Times New Roman"/>
          <w:sz w:val="24"/>
          <w:szCs w:val="24"/>
        </w:rPr>
      </w:pPr>
    </w:p>
    <w:tbl>
      <w:tblPr>
        <w:tblStyle w:val="style154"/>
        <w:tblW w:w="0" w:type="auto"/>
        <w:tblLook w:val="04A0" w:firstRow="1" w:lastRow="0" w:firstColumn="1" w:lastColumn="0" w:noHBand="0" w:noVBand="1"/>
      </w:tblPr>
      <w:tblGrid>
        <w:gridCol w:w="704"/>
        <w:gridCol w:w="6379"/>
        <w:gridCol w:w="1933"/>
      </w:tblGrid>
      <w:tr>
        <w:trPr/>
        <w:tc>
          <w:tcPr>
            <w:tcW w:w="9016" w:type="dxa"/>
            <w:gridSpan w:val="3"/>
            <w:tcBorders/>
          </w:tcPr>
          <w:p>
            <w:pPr>
              <w:pStyle w:val="style0"/>
              <w:autoSpaceDE w:val="false"/>
              <w:autoSpaceDN w:val="false"/>
              <w:adjustRightInd w:val="false"/>
              <w:rPr>
                <w:rFonts w:ascii="Times New Roman" w:cs="Times New Roman" w:eastAsia="TimesNewRoman,Italic" w:hAnsi="Times New Roman"/>
                <w:sz w:val="24"/>
                <w:szCs w:val="24"/>
              </w:rPr>
            </w:pPr>
            <w:r>
              <w:rPr>
                <w:rFonts w:ascii="Times New Roman" w:cs="Times New Roman" w:eastAsia="TimesNewRoman,Italic" w:hAnsi="Times New Roman"/>
                <w:sz w:val="24"/>
                <w:szCs w:val="24"/>
              </w:rPr>
              <w:t>The person (manager) I am rating…</w:t>
            </w:r>
          </w:p>
        </w:tc>
      </w:tr>
      <w:tr>
        <w:tblPrEx/>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29</w:t>
            </w:r>
          </w:p>
        </w:tc>
        <w:tc>
          <w:tcPr>
            <w:tcW w:w="6379"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 w:hAnsi="Times New Roman"/>
                <w:color w:val="000000"/>
                <w:sz w:val="24"/>
                <w:szCs w:val="24"/>
              </w:rPr>
              <w:t>avoids getting involved when important issues arise</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0  1  2  3  4</w:t>
            </w:r>
          </w:p>
        </w:tc>
      </w:tr>
      <w:tr>
        <w:tblPrEx/>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30.</w:t>
            </w:r>
          </w:p>
        </w:tc>
        <w:tc>
          <w:tcPr>
            <w:tcW w:w="6379"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 w:hAnsi="Times New Roman"/>
                <w:color w:val="000000"/>
                <w:sz w:val="24"/>
                <w:szCs w:val="24"/>
              </w:rPr>
              <w:t>is absent when needed</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0  1  2  3  4</w:t>
            </w:r>
          </w:p>
        </w:tc>
      </w:tr>
      <w:tr>
        <w:tblPrEx/>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31.</w:t>
            </w:r>
          </w:p>
        </w:tc>
        <w:tc>
          <w:tcPr>
            <w:tcW w:w="6379"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 w:hAnsi="Times New Roman"/>
                <w:color w:val="000000"/>
                <w:sz w:val="24"/>
                <w:szCs w:val="24"/>
              </w:rPr>
              <w:t>avoids making decisions</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0  1  2  3  4</w:t>
            </w:r>
          </w:p>
        </w:tc>
      </w:tr>
      <w:tr>
        <w:tblPrEx/>
        <w:trPr>
          <w:trHeight w:val="33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32.</w:t>
            </w:r>
          </w:p>
        </w:tc>
        <w:tc>
          <w:tcPr>
            <w:tcW w:w="6379"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 w:hAnsi="Times New Roman"/>
                <w:color w:val="000000"/>
                <w:sz w:val="24"/>
                <w:szCs w:val="24"/>
              </w:rPr>
              <w:t>delays responding to urgent questions</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0  1  2  3  4</w:t>
            </w:r>
          </w:p>
          <w:p>
            <w:pPr>
              <w:pStyle w:val="style0"/>
              <w:autoSpaceDE w:val="false"/>
              <w:autoSpaceDN w:val="false"/>
              <w:adjustRightInd w:val="false"/>
              <w:jc w:val="center"/>
              <w:rPr>
                <w:rFonts w:ascii="Times New Roman" w:cs="Times New Roman" w:eastAsia="TimesNewRoman,Italic" w:hAnsi="Times New Roman"/>
                <w:color w:val="000000"/>
                <w:sz w:val="24"/>
                <w:szCs w:val="24"/>
              </w:rPr>
            </w:pPr>
          </w:p>
        </w:tc>
      </w:tr>
      <w:tr>
        <w:tblPrEx/>
        <w:trPr>
          <w:trHeight w:val="12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33.</w:t>
            </w:r>
          </w:p>
        </w:tc>
        <w:tc>
          <w:tcPr>
            <w:tcW w:w="6379" w:type="dxa"/>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waits for things to go wrong before taking action</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0  1  2  3  4</w:t>
            </w:r>
          </w:p>
        </w:tc>
      </w:tr>
      <w:tr>
        <w:tblPrEx/>
        <w:trPr>
          <w:trHeight w:val="20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34.</w:t>
            </w:r>
          </w:p>
        </w:tc>
        <w:tc>
          <w:tcPr>
            <w:tcW w:w="6379" w:type="dxa"/>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demonstrates that problems must become chronic before taking action</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0  1  2  3  4</w:t>
            </w:r>
          </w:p>
        </w:tc>
      </w:tr>
      <w:tr>
        <w:tblPrEx/>
        <w:trPr>
          <w:trHeight w:val="11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35.</w:t>
            </w:r>
          </w:p>
        </w:tc>
        <w:tc>
          <w:tcPr>
            <w:tcW w:w="6379" w:type="dxa"/>
            <w:tcBorders/>
          </w:tcPr>
          <w:p>
            <w:pPr>
              <w:pStyle w:val="style0"/>
              <w:autoSpaceDE w:val="false"/>
              <w:autoSpaceDN w:val="false"/>
              <w:adjustRightInd w:val="false"/>
              <w:spacing w:lineRule="auto" w:line="240"/>
              <w:rPr>
                <w:rFonts w:ascii="Times New Roman" w:cs="Times New Roman" w:eastAsia="Calibri" w:hAnsi="Times New Roman"/>
                <w:sz w:val="24"/>
                <w:szCs w:val="24"/>
                <w:lang w:val="en-AU"/>
              </w:rPr>
            </w:pPr>
            <w:r>
              <w:rPr>
                <w:rFonts w:ascii="Times New Roman" w:cs="Times New Roman" w:eastAsia="Calibri" w:hAnsi="Times New Roman"/>
                <w:sz w:val="24"/>
                <w:szCs w:val="24"/>
                <w:lang w:val="en-AU"/>
              </w:rPr>
              <w:t>fails to interfere until problems become serious</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0  1  2  3  4</w:t>
            </w:r>
          </w:p>
        </w:tc>
      </w:tr>
      <w:tr>
        <w:tblPrEx/>
        <w:trPr>
          <w:trHeight w:val="160" w:hRule="atLeast"/>
        </w:trPr>
        <w:tc>
          <w:tcPr>
            <w:tcW w:w="704" w:type="dxa"/>
            <w:tcBorders/>
          </w:tcPr>
          <w:p>
            <w:pPr>
              <w:pStyle w:val="style0"/>
              <w:autoSpaceDE w:val="false"/>
              <w:autoSpaceDN w:val="false"/>
              <w:adjustRightInd w:val="false"/>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36.</w:t>
            </w:r>
          </w:p>
        </w:tc>
        <w:tc>
          <w:tcPr>
            <w:tcW w:w="6379" w:type="dxa"/>
            <w:tcBorders/>
          </w:tcPr>
          <w:p>
            <w:pPr>
              <w:pStyle w:val="style0"/>
              <w:autoSpaceDE w:val="false"/>
              <w:autoSpaceDN w:val="false"/>
              <w:adjustRightInd w:val="false"/>
              <w:rPr>
                <w:rFonts w:ascii="Times New Roman" w:cs="Times New Roman" w:eastAsia="TimesNewRoman" w:hAnsi="Times New Roman"/>
                <w:color w:val="000000"/>
                <w:sz w:val="24"/>
                <w:szCs w:val="24"/>
              </w:rPr>
            </w:pPr>
            <w:r>
              <w:rPr>
                <w:rFonts w:ascii="Times New Roman" w:cs="Times New Roman" w:eastAsia="Calibri" w:hAnsi="Times New Roman"/>
                <w:sz w:val="24"/>
                <w:szCs w:val="24"/>
                <w:lang w:val="en-AU"/>
              </w:rPr>
              <w:t>keeps track of all mistakes</w:t>
            </w:r>
          </w:p>
        </w:tc>
        <w:tc>
          <w:tcPr>
            <w:tcW w:w="1933" w:type="dxa"/>
            <w:tcBorders/>
          </w:tcPr>
          <w:p>
            <w:pPr>
              <w:pStyle w:val="style0"/>
              <w:autoSpaceDE w:val="false"/>
              <w:autoSpaceDN w:val="false"/>
              <w:adjustRightInd w:val="false"/>
              <w:jc w:val="center"/>
              <w:rPr>
                <w:rFonts w:ascii="Times New Roman" w:cs="Times New Roman" w:eastAsia="TimesNewRoman,Italic" w:hAnsi="Times New Roman"/>
                <w:color w:val="000000"/>
                <w:sz w:val="24"/>
                <w:szCs w:val="24"/>
              </w:rPr>
            </w:pPr>
            <w:r>
              <w:rPr>
                <w:rFonts w:ascii="Times New Roman" w:cs="Times New Roman" w:eastAsia="TimesNewRoman,Italic" w:hAnsi="Times New Roman"/>
                <w:color w:val="000000"/>
                <w:sz w:val="24"/>
                <w:szCs w:val="24"/>
              </w:rPr>
              <w:t>0  1  2  3  4</w:t>
            </w:r>
          </w:p>
        </w:tc>
      </w:tr>
    </w:tbl>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center"/>
        <w:rPr>
          <w:rFonts w:ascii="Times New Roman" w:cs="Times New Roman" w:hAnsi="Times New Roman"/>
          <w:b/>
          <w:bCs/>
          <w:sz w:val="24"/>
          <w:szCs w:val="24"/>
        </w:rPr>
      </w:pPr>
      <w:r>
        <w:rPr>
          <w:rFonts w:ascii="Times New Roman" w:cs="Times New Roman" w:hAnsi="Times New Roman"/>
          <w:b/>
          <w:bCs/>
          <w:sz w:val="24"/>
          <w:szCs w:val="24"/>
        </w:rPr>
        <w:t>Fourth Section: Turnover Intention Scale (TIS-6)</w:t>
      </w: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The following section aims to ascertain the extent to which you intend to stay at the organization. Please read each question and indicate your response using the scale provided for each question.</w:t>
      </w:r>
    </w:p>
    <w:tbl>
      <w:tblPr>
        <w:tblStyle w:val="style154"/>
        <w:tblW w:w="0" w:type="auto"/>
        <w:tblLook w:val="04A0" w:firstRow="1" w:lastRow="0" w:firstColumn="1" w:lastColumn="0" w:noHBand="0" w:noVBand="1"/>
      </w:tblPr>
      <w:tblGrid>
        <w:gridCol w:w="704"/>
        <w:gridCol w:w="8312"/>
      </w:tblGrid>
      <w:tr>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Italic" w:hAnsi="Times New Roman"/>
                <w:sz w:val="24"/>
                <w:szCs w:val="24"/>
              </w:rPr>
              <w:t>During the past 9 months…</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37.</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have you considered leaving your job?</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Never &lt; 1----2----3----4----5&gt; Always</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38</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To what extent is your current job satisfying your personal needs?</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To no extent &lt; 1----2----3----4----5&gt; To a very large extent</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39.</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are you frustrated when not given the opportunity at work to achieve your personal work-related goals?</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Never &lt; 1----2----3----4----5&gt; Always</w:t>
            </w:r>
          </w:p>
          <w:p>
            <w:pPr>
              <w:pStyle w:val="style0"/>
              <w:autoSpaceDE w:val="false"/>
              <w:autoSpaceDN w:val="false"/>
              <w:adjustRightInd w:val="false"/>
              <w:rPr>
                <w:rFonts w:ascii="Times New Roman" w:cs="Times New Roman" w:eastAsia="TimesNewRoman" w:hAnsi="Times New Roman"/>
                <w:sz w:val="24"/>
                <w:szCs w:val="24"/>
              </w:rPr>
            </w:pP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40.</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do you dream about getting a new job that will better suit your personal needs?</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Never &lt; 1----2----3----4----5&gt; Always</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41.</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likely are you to accept another job at the same compensation level, should it be offered to you?</w:t>
            </w:r>
          </w:p>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Highly unlikely &lt; 1----2----3----4----5&gt; Highly likely</w:t>
            </w:r>
          </w:p>
        </w:tc>
      </w:tr>
      <w:tr>
        <w:tblPrEx/>
        <w:trPr/>
        <w:tc>
          <w:tcPr>
            <w:tcW w:w="704"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42.</w:t>
            </w:r>
          </w:p>
        </w:tc>
        <w:tc>
          <w:tcPr>
            <w:tcW w:w="8312" w:type="dxa"/>
            <w:tcBorders/>
          </w:tcPr>
          <w:p>
            <w:pPr>
              <w:pStyle w:val="style0"/>
              <w:autoSpaceDE w:val="false"/>
              <w:autoSpaceDN w:val="false"/>
              <w:adjustRightInd w:val="false"/>
              <w:rPr>
                <w:rFonts w:ascii="Times New Roman" w:cs="Times New Roman" w:eastAsia="TimesNewRoman" w:hAnsi="Times New Roman"/>
                <w:sz w:val="24"/>
                <w:szCs w:val="24"/>
              </w:rPr>
            </w:pPr>
            <w:r>
              <w:rPr>
                <w:rFonts w:ascii="Times New Roman" w:cs="Times New Roman" w:eastAsia="TimesNewRoman" w:hAnsi="Times New Roman"/>
                <w:sz w:val="24"/>
                <w:szCs w:val="24"/>
              </w:rPr>
              <w:t>How often do you look forward to another day at work?</w:t>
            </w:r>
          </w:p>
          <w:p>
            <w:pPr>
              <w:pStyle w:val="style0"/>
              <w:autoSpaceDE w:val="false"/>
              <w:autoSpaceDN w:val="false"/>
              <w:adjustRightInd w:val="false"/>
              <w:jc w:val="both"/>
              <w:rPr>
                <w:rFonts w:ascii="Times New Roman" w:cs="Times New Roman" w:eastAsia="TimesNewRoman" w:hAnsi="Times New Roman"/>
                <w:color w:val="000000"/>
                <w:sz w:val="24"/>
                <w:szCs w:val="24"/>
              </w:rPr>
            </w:pPr>
            <w:r>
              <w:rPr>
                <w:rFonts w:ascii="Times New Roman" w:cs="Times New Roman" w:eastAsia="TimesNewRoman" w:hAnsi="Times New Roman"/>
                <w:sz w:val="24"/>
                <w:szCs w:val="24"/>
              </w:rPr>
              <w:t>Never &lt; 1----2----3----4----5&gt; Always</w:t>
            </w:r>
          </w:p>
        </w:tc>
      </w:tr>
    </w:tbl>
    <w:p>
      <w:pPr>
        <w:pStyle w:val="style0"/>
        <w:autoSpaceDE w:val="false"/>
        <w:autoSpaceDN w:val="false"/>
        <w:adjustRightInd w:val="false"/>
        <w:spacing w:lineRule="auto" w:line="240"/>
        <w:rPr>
          <w:rFonts w:ascii="Times New Roman" w:cs="Times New Roman" w:eastAsia="TimesNewRoman" w:hAnsi="Times New Roman"/>
          <w:sz w:val="24"/>
          <w:szCs w:val="24"/>
        </w:rPr>
      </w:pPr>
    </w:p>
    <w:p>
      <w:pPr>
        <w:pStyle w:val="style0"/>
        <w:autoSpaceDE w:val="false"/>
        <w:autoSpaceDN w:val="false"/>
        <w:adjustRightInd w:val="false"/>
        <w:spacing w:lineRule="auto" w:line="24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Source: </w:t>
      </w:r>
      <w:r>
        <w:rPr>
          <w:rFonts w:ascii="Times New Roman" w:cs="Times New Roman" w:eastAsia="TimesNewRoman" w:hAnsi="Times New Roman"/>
          <w:i/>
          <w:iCs/>
          <w:sz w:val="24"/>
          <w:szCs w:val="24"/>
        </w:rPr>
        <w:t xml:space="preserve">Adapted from </w:t>
      </w:r>
      <w:r>
        <w:rPr>
          <w:rFonts w:ascii="Times New Roman" w:cs="Times New Roman" w:eastAsia="TimesNewRoman" w:hAnsi="Times New Roman"/>
          <w:i/>
          <w:iCs/>
          <w:sz w:val="24"/>
          <w:szCs w:val="24"/>
          <w:lang w:val="en-AU"/>
        </w:rPr>
        <w:t>Bass &amp; Avolio (2004), Einarsen et al. (2002), Aasland et al. (2010)</w:t>
      </w:r>
      <w:r>
        <w:rPr>
          <w:rFonts w:ascii="Times New Roman" w:cs="Times New Roman" w:eastAsia="TimesNewRoman" w:hAnsi="Times New Roman"/>
          <w:i/>
          <w:iCs/>
          <w:sz w:val="24"/>
          <w:szCs w:val="24"/>
          <w:lang w:val="en-AU"/>
        </w:rPr>
        <w:t>,</w:t>
      </w:r>
      <w:r>
        <w:rPr>
          <w:rFonts w:ascii="Times New Roman" w:cs="Times New Roman" w:eastAsia="TimesNewRoman" w:hAnsi="Times New Roman"/>
          <w:i/>
          <w:iCs/>
          <w:sz w:val="24"/>
          <w:szCs w:val="24"/>
          <w:lang w:val="en-AU"/>
        </w:rPr>
        <w:t xml:space="preserve"> and Roodt (2004).</w:t>
      </w: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360"/>
        <w:jc w:val="both"/>
        <w:rPr>
          <w:rFonts w:ascii="Times New Roman" w:cs="Times New Roman" w:eastAsia="TimesNewRoman" w:hAnsi="Times New Roman"/>
          <w:color w:val="000000"/>
          <w:sz w:val="24"/>
          <w:szCs w:val="24"/>
        </w:rPr>
      </w:pPr>
    </w:p>
    <w:p>
      <w:pPr>
        <w:pStyle w:val="style0"/>
        <w:autoSpaceDE w:val="false"/>
        <w:autoSpaceDN w:val="false"/>
        <w:adjustRightInd w:val="false"/>
        <w:spacing w:lineRule="auto" w:line="240"/>
        <w:jc w:val="center"/>
        <w:rPr>
          <w:rFonts w:ascii="Times New Roman" w:cs="Times New Roman" w:eastAsia="TimesNewRoman" w:hAnsi="Times New Roman"/>
          <w:sz w:val="24"/>
          <w:szCs w:val="24"/>
        </w:rPr>
      </w:pPr>
      <w:r>
        <w:rPr>
          <w:rFonts w:ascii="Times New Roman" w:cs="Times New Roman" w:eastAsia="TimesNewRoman" w:hAnsi="Times New Roman"/>
          <w:sz w:val="24"/>
          <w:szCs w:val="24"/>
        </w:rPr>
        <w:t>****THANK YOU****</w:t>
      </w:r>
    </w:p>
    <w:bookmarkEnd w:id="0"/>
    <w:p>
      <w:pPr>
        <w:pStyle w:val="style0"/>
        <w:autoSpaceDE w:val="false"/>
        <w:autoSpaceDN w:val="false"/>
        <w:adjustRightInd w:val="false"/>
        <w:spacing w:lineRule="auto" w:line="360"/>
        <w:jc w:val="both"/>
        <w:rPr>
          <w:rFonts w:ascii="Times New Roman" w:cs="Times New Roman" w:eastAsia="TimesNewRoman" w:hAnsi="Times New Roman"/>
          <w:sz w:val="24"/>
          <w:szCs w:val="24"/>
        </w:rPr>
      </w:pPr>
    </w:p>
    <w:p>
      <w:pPr>
        <w:pStyle w:val="style0"/>
        <w:rPr/>
      </w:pPr>
    </w:p>
    <w:sectPr>
      <w:footerReference w:type="default" r:id="rId2"/>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imesNewRoman">
    <w:altName w:val="Yu Gothic"/>
    <w:panose1 w:val="00000000000000000000"/>
    <w:charset w:val="00"/>
    <w:family w:val="roman"/>
    <w:pitch w:val="default"/>
    <w:sig w:usb0="00000003" w:usb1="08070000" w:usb2="00000010" w:usb3="00000000" w:csb0="00020001" w:csb1="00000000"/>
  </w:font>
  <w:font w:name="TimesNewRoman,Italic">
    <w:altName w:val="Yu Gothic"/>
    <w:panose1 w:val="00000000000000000000"/>
    <w:charset w:val="80"/>
    <w:family w:val="auto"/>
    <w:pitch w:val="default"/>
    <w:sig w:usb0="00000001" w:usb1="08070000" w:usb2="00000010" w:usb3="00000000" w:csb0="00020000"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2</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66603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AU" w:bidi="ar-SA" w:eastAsia="en-US"/>
      </w:rPr>
    </w:rPrDefault>
    <w:pPrDefault>
      <w:pPr>
        <w:spacing w:after="160" w:lineRule="auto" w:line="259"/>
      </w:pPr>
    </w:pPrDefault>
  </w:docDefaults>
  <w:style w:type="paragraph" w:default="1" w:styleId="style0">
    <w:name w:val="Normal"/>
    <w:next w:val="style0"/>
    <w:pPr>
      <w:spacing w:after="0" w:lineRule="auto" w:line="276"/>
    </w:pPr>
    <w:rPr>
      <w:rFonts w:ascii="Arial" w:cs="Arial" w:eastAsia="Arial" w:hAnsi="Arial"/>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spacing w:after="160" w:lineRule="auto" w:line="259"/>
      <w:ind w:left="720"/>
      <w:contextualSpacing/>
    </w:pPr>
    <w:rPr>
      <w:rFonts w:ascii="Calibri" w:cs="宋体" w:eastAsia="Calibri" w:hAnsi="Calibri"/>
      <w:lang w:val="en-AU"/>
    </w:rPr>
  </w:style>
  <w:style w:type="paragraph" w:styleId="style32">
    <w:name w:val="footer"/>
    <w:basedOn w:val="style0"/>
    <w:next w:val="style32"/>
    <w:link w:val="style4097"/>
    <w:uiPriority w:val="99"/>
    <w:pPr>
      <w:tabs>
        <w:tab w:val="center" w:leader="none" w:pos="4513"/>
        <w:tab w:val="right" w:leader="none" w:pos="9026"/>
      </w:tabs>
      <w:spacing w:lineRule="auto" w:line="240"/>
    </w:pPr>
    <w:rPr>
      <w:rFonts w:ascii="Calibri" w:cs="宋体" w:eastAsia="Calibri" w:hAnsi="Calibri"/>
      <w:lang w:val="en-AU"/>
    </w:rPr>
  </w:style>
  <w:style w:type="character" w:customStyle="1" w:styleId="style4097">
    <w:name w:val="Footer Char_db306c46-e701-4d1f-b0e9-35ed227b5312"/>
    <w:basedOn w:val="style65"/>
    <w:next w:val="style4097"/>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953</Words>
  <Pages>4</Pages>
  <Characters>4333</Characters>
  <Application>WPS Office</Application>
  <DocSecurity>0</DocSecurity>
  <Paragraphs>253</Paragraphs>
  <ScaleCrop>false</ScaleCrop>
  <LinksUpToDate>false</LinksUpToDate>
  <CharactersWithSpaces>5240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2020-11-12T09:07:00Z</dcterms:created>
  <dc:creator>Narayan, Sapkota</dc:creator>
  <lastModifiedBy>CPH1979</lastModifiedBy>
  <dcterms:modified xsi:type="dcterms:W3CDTF">2020-11-12T12:31:17Z</dcterms:modified>
  <revision>2</revision>
</coreProperties>
</file>

<file path=docProps/custom.xml><?xml version="1.0" encoding="utf-8"?>
<Properties xmlns="http://schemas.openxmlformats.org/officeDocument/2006/custom-properties" xmlns:vt="http://schemas.openxmlformats.org/officeDocument/2006/docPropsVTypes"/>
</file>