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268BC" w14:textId="69B02286" w:rsidR="00416419" w:rsidRPr="00812648" w:rsidRDefault="00ED6980" w:rsidP="00ED6980">
      <w:pPr>
        <w:pStyle w:val="a"/>
        <w:snapToGrid w:val="0"/>
        <w:spacing w:before="160" w:after="80" w:line="360" w:lineRule="auto"/>
        <w:ind w:firstLineChars="200" w:firstLine="480"/>
        <w:jc w:val="left"/>
        <w:rPr>
          <w:rFonts w:ascii="宋体" w:eastAsia="宋体" w:hAnsi="宋体" w:hint="eastAsia"/>
        </w:rPr>
      </w:pPr>
      <w:r w:rsidRPr="00812648">
        <w:rPr>
          <w:rFonts w:ascii="Times New Roman" w:eastAsia="黑体" w:hAnsi="Times New Roman" w:hint="eastAsia" w:cs="Times New Roman"/>
          <w:b w:val="1"/>
          <w:bCs w:val="1"/>
          <w:sz w:val="24"/>
          <w:szCs w:val="24"/>
        </w:rPr>
        <w:t xml:space="preserve">1. 中国特色社会主义新时代，其内涵可以从哪几个层面来理解？</w:t>
      </w:r>
    </w:p>
    <w:p w14:paraId="4CE66E08" w14:textId="643B4B45" w:rsidR="00ED6980" w:rsidRPr="00812648" w:rsidRDefault="00ED6980" w:rsidP="00ED6980">
      <w:pPr>
        <w:pStyle w:val="a"/>
        <w:snapToGrid w:val="0"/>
        <w:spacing w:before="0" w:after="0" w:line="360" w:lineRule="auto"/>
        <w:ind w:firstLineChars="200" w:firstLine="480"/>
        <w:jc w:val="both"/>
        <w:rPr>
          <w:rFonts w:ascii="宋体" w:eastAsia="宋体" w:hAnsi="宋体" w:hint="eastAsia"/>
        </w:rPr>
      </w:pPr>
      <w:r w:rsidRPr="00812648">
        <w:rPr>
          <w:rFonts w:ascii="Times New Roman" w:eastAsia="宋体" w:hAnsi="Times New Roman" w:hint="eastAsia" w:cs="Times New Roman"/>
          <w:sz w:val="24"/>
          <w:szCs w:val="24"/>
        </w:rPr>
        <w:t>（1）承前启后、继往开来、在新的历史条件下继续夺取中国特色社会主义伟大胜利的时代；</w:t>
      </w:r>
    </w:p>
    <w:p w14:paraId="3F180D63" w14:textId="632D62DA" w:rsidR="00ED6980" w:rsidRPr="00812648" w:rsidRDefault="00ED6980" w:rsidP="00ED6980">
      <w:pPr>
        <w:pStyle w:val="a"/>
        <w:snapToGrid w:val="0"/>
        <w:spacing w:before="0" w:after="0" w:line="360" w:lineRule="auto"/>
        <w:ind w:firstLineChars="200" w:firstLine="480"/>
        <w:jc w:val="both"/>
        <w:rPr>
          <w:rFonts w:ascii="宋体" w:eastAsia="宋体" w:hAnsi="宋体" w:hint="eastAsia"/>
        </w:rPr>
      </w:pPr>
      <w:r w:rsidRPr="00812648">
        <w:rPr>
          <w:rFonts w:ascii="Times New Roman" w:eastAsia="宋体" w:hAnsi="Times New Roman" w:hint="eastAsia" w:cs="Times New Roman"/>
          <w:sz w:val="24"/>
          <w:szCs w:val="24"/>
        </w:rPr>
        <w:t>（2）决胜全面建成小康社会、进而全面建设社会主义现代化强国的时代；</w:t>
      </w:r>
    </w:p>
    <w:p w14:paraId="18C658B2" w14:textId="3D7089FD" w:rsidR="00ED6980" w:rsidRPr="00812648" w:rsidRDefault="00ED6980" w:rsidP="00ED6980">
      <w:pPr>
        <w:pStyle w:val="a"/>
        <w:snapToGrid w:val="0"/>
        <w:spacing w:before="0" w:after="0" w:line="360" w:lineRule="auto"/>
        <w:ind w:firstLineChars="200" w:firstLine="480"/>
        <w:jc w:val="both"/>
        <w:rPr>
          <w:rFonts w:ascii="宋体" w:eastAsia="宋体" w:hAnsi="宋体" w:hint="eastAsia"/>
        </w:rPr>
      </w:pPr>
      <w:r w:rsidRPr="00812648">
        <w:rPr>
          <w:rFonts w:ascii="Times New Roman" w:eastAsia="宋体" w:hAnsi="Times New Roman" w:hint="eastAsia" w:cs="Times New Roman"/>
          <w:sz w:val="24"/>
          <w:szCs w:val="24"/>
        </w:rPr>
        <w:t>（3）全国各族人民团结奋斗、不断创造美好生活、逐步实现全体人民共同富裕的时代；</w:t>
      </w:r>
    </w:p>
    <w:p w14:paraId="0C457451" w14:textId="0FC4F726" w:rsidR="00ED6980" w:rsidRPr="00812648" w:rsidRDefault="00ED6980" w:rsidP="00ED6980">
      <w:pPr>
        <w:pStyle w:val="a"/>
        <w:snapToGrid w:val="0"/>
        <w:spacing w:before="0" w:after="0" w:line="360" w:lineRule="auto"/>
        <w:ind w:firstLineChars="200" w:firstLine="480"/>
        <w:jc w:val="both"/>
        <w:rPr>
          <w:rFonts w:ascii="宋体" w:eastAsia="宋体" w:hAnsi="宋体" w:hint="eastAsia"/>
        </w:rPr>
      </w:pPr>
      <w:r w:rsidRPr="00812648">
        <w:rPr>
          <w:rFonts w:ascii="Times New Roman" w:eastAsia="宋体" w:hAnsi="Times New Roman" w:hint="eastAsia" w:cs="Times New Roman"/>
          <w:sz w:val="24"/>
          <w:szCs w:val="24"/>
        </w:rPr>
        <w:t>（4）全体中华儿女勠力同心、奋力实现中华民族伟大复兴中国梦的时代；</w:t>
      </w:r>
    </w:p>
    <w:p w14:paraId="5F8BFE1F" w14:textId="0605E027" w:rsidR="00ED6980" w:rsidRPr="00812648" w:rsidRDefault="00ED6980" w:rsidP="00ED6980">
      <w:pPr>
        <w:pStyle w:val="a"/>
        <w:snapToGrid w:val="0"/>
        <w:spacing w:before="0" w:after="0" w:line="360" w:lineRule="auto"/>
        <w:ind w:firstLineChars="200" w:firstLine="480"/>
        <w:jc w:val="both"/>
        <w:rPr>
          <w:rFonts w:ascii="宋体" w:eastAsia="宋体" w:hAnsi="宋体" w:hint="eastAsia"/>
        </w:rPr>
      </w:pPr>
      <w:r w:rsidRPr="00812648">
        <w:rPr>
          <w:rFonts w:ascii="Times New Roman" w:eastAsia="宋体" w:hAnsi="Times New Roman" w:hint="eastAsia" w:cs="Times New Roman"/>
          <w:sz w:val="24"/>
          <w:szCs w:val="24"/>
        </w:rPr>
        <w:t>（5）我国不断为人类作出更大贡献的时代。</w:t>
      </w:r>
    </w:p>
    <w:p w14:paraId="512092E4" w14:textId="584B6C70" w:rsidR="00ED6980" w:rsidRPr="00812648" w:rsidRDefault="0057357B" w:rsidP="00ED6980">
      <w:pPr>
        <w:pStyle w:val="a"/>
        <w:snapToGrid w:val="0"/>
        <w:spacing w:before="160" w:after="80" w:line="360" w:lineRule="auto"/>
        <w:ind w:firstLineChars="200" w:firstLine="480"/>
        <w:jc w:val="left"/>
        <w:rPr>
          <w:rFonts w:ascii="宋体" w:eastAsia="宋体" w:hAnsi="宋体" w:hint="eastAsia"/>
        </w:rPr>
      </w:pPr>
      <w:r w:rsidRPr="00812648">
        <w:rPr>
          <w:rFonts w:ascii="Times New Roman" w:eastAsia="黑体" w:hAnsi="Times New Roman" w:hint="eastAsia" w:cs="Times New Roman"/>
          <w:b w:val="1"/>
          <w:bCs w:val="1"/>
          <w:sz w:val="24"/>
          <w:szCs w:val="24"/>
        </w:rPr>
        <w:t xml:space="preserve">2. 中国特色社会主义进入新时代，具有哪些重大意义？</w:t>
      </w:r>
    </w:p>
    <w:p w14:paraId="528E4CF2" w14:textId="582996D3" w:rsidR="00AC161D" w:rsidRPr="00812648" w:rsidRDefault="00AC161D" w:rsidP="00AC161D">
      <w:pPr>
        <w:pStyle w:val="a"/>
        <w:snapToGrid w:val="0"/>
        <w:spacing w:before="0" w:after="0" w:line="360" w:lineRule="auto"/>
        <w:ind w:firstLineChars="200" w:firstLine="480"/>
        <w:jc w:val="both"/>
        <w:rPr>
          <w:rFonts w:ascii="宋体" w:eastAsia="宋体" w:hAnsi="宋体" w:hint="eastAsia"/>
        </w:rPr>
      </w:pPr>
      <w:r w:rsidRPr="00812648">
        <w:rPr>
          <w:rFonts w:ascii="Times New Roman" w:eastAsia="宋体" w:hAnsi="Times New Roman" w:hint="eastAsia" w:cs="Times New Roman"/>
          <w:sz w:val="24"/>
          <w:szCs w:val="24"/>
        </w:rPr>
        <w:t>（1）意味着近代以来久经磨难的中华民族迎来了从站起来、富起来到强起来的伟大飞跃，迎来了实现中华民族伟大复兴的光明前景。</w:t>
      </w:r>
    </w:p>
    <w:p w14:paraId="5E2164DF" w14:textId="6FB6A76D" w:rsidR="00AC161D" w:rsidRPr="00812648" w:rsidRDefault="00AC161D" w:rsidP="00AC161D">
      <w:pPr>
        <w:pStyle w:val="a"/>
        <w:snapToGrid w:val="0"/>
        <w:spacing w:before="0" w:after="0" w:line="360" w:lineRule="auto"/>
        <w:ind w:firstLineChars="200" w:firstLine="480"/>
        <w:jc w:val="both"/>
        <w:rPr>
          <w:rFonts w:ascii="宋体" w:eastAsia="宋体" w:hAnsi="宋体" w:hint="eastAsia"/>
        </w:rPr>
      </w:pPr>
      <w:r w:rsidRPr="00812648">
        <w:rPr>
          <w:rFonts w:ascii="Times New Roman" w:eastAsia="宋体" w:hAnsi="Times New Roman" w:hint="eastAsia" w:cs="Times New Roman"/>
          <w:sz w:val="24"/>
          <w:szCs w:val="24"/>
        </w:rPr>
        <w:t>（2）意味着科学社会主义在21世纪的中国焕发出强大生机活力，在世界上高高举起了中国特色社会主义伟大旗帜。</w:t>
      </w:r>
    </w:p>
    <w:p w14:paraId="3EA9F6CC" w14:textId="23DB6DAD" w:rsidR="00AC161D" w:rsidRPr="00812648" w:rsidRDefault="00AC161D" w:rsidP="00AC161D">
      <w:pPr>
        <w:pStyle w:val="a"/>
        <w:snapToGrid w:val="0"/>
        <w:spacing w:before="0" w:after="0" w:line="360" w:lineRule="auto"/>
        <w:ind w:firstLineChars="200" w:firstLine="480"/>
        <w:jc w:val="both"/>
        <w:rPr>
          <w:rFonts w:ascii="宋体" w:eastAsia="宋体" w:hAnsi="宋体" w:hint="eastAsia"/>
        </w:rPr>
      </w:pPr>
      <w:r w:rsidRPr="00812648">
        <w:rPr>
          <w:rFonts w:ascii="Times New Roman" w:eastAsia="宋体" w:hAnsi="Times New Roman" w:hint="eastAsia" w:cs="Times New Roman"/>
          <w:sz w:val="24"/>
          <w:szCs w:val="24"/>
        </w:rPr>
        <w:t>（3）意味着中国特色社会主义道路、理论、制度、文化不断发展，拓展了发展中国家走向现代化的途径，给世界上那些既希望加快发展又希望保持自身独立性的国家和民族提供了全新选择，为解决人类问题贡献了中国智慧和中国方案。</w:t>
      </w:r>
    </w:p>
    <w:p w14:paraId="2650AC8C" w14:textId="3C47B591" w:rsidR="00AC161D" w:rsidRPr="00812648" w:rsidRDefault="00AC161D" w:rsidP="00ED6980">
      <w:pPr>
        <w:pStyle w:val="a"/>
        <w:snapToGrid w:val="0"/>
        <w:spacing w:before="160" w:after="80" w:line="360" w:lineRule="auto"/>
        <w:ind w:firstLineChars="200" w:firstLine="480"/>
        <w:jc w:val="left"/>
        <w:rPr>
          <w:rFonts w:ascii="宋体" w:eastAsia="宋体" w:hAnsi="宋体" w:hint="eastAsia"/>
        </w:rPr>
      </w:pPr>
      <w:r w:rsidRPr="00812648">
        <w:rPr>
          <w:rFonts w:ascii="Times New Roman" w:eastAsia="黑体" w:hAnsi="Times New Roman" w:hint="eastAsia" w:cs="Times New Roman"/>
          <w:b w:val="1"/>
          <w:bCs w:val="1"/>
          <w:sz w:val="24"/>
          <w:szCs w:val="24"/>
        </w:rPr>
        <w:t xml:space="preserve">3. 进入新时代以后，我国社会的主要矛盾发生了什么变化？</w:t>
      </w:r>
    </w:p>
    <w:p w14:paraId="756BC060" w14:textId="34C752D0" w:rsidR="00AC161D" w:rsidRPr="00812648" w:rsidRDefault="00AC161D" w:rsidP="00AC161D">
      <w:pPr>
        <w:pStyle w:val="a"/>
        <w:snapToGrid w:val="0"/>
        <w:spacing w:before="0" w:after="0" w:line="360" w:lineRule="auto"/>
        <w:ind w:firstLineChars="200" w:firstLine="480"/>
        <w:jc w:val="both"/>
        <w:rPr>
          <w:rFonts w:ascii="宋体" w:eastAsia="宋体" w:hAnsi="宋体" w:hint="eastAsia"/>
        </w:rPr>
      </w:pPr>
      <w:r w:rsidRPr="00812648">
        <w:rPr>
          <w:rFonts w:ascii="Times New Roman" w:eastAsia="宋体" w:hAnsi="Times New Roman" w:hint="eastAsia" w:cs="Times New Roman"/>
          <w:sz w:val="24"/>
          <w:szCs w:val="24"/>
        </w:rPr>
        <w:t>随着</w:t>
      </w:r>
      <w:r w:rsidRPr="00812648">
        <w:rPr>
          <w:rFonts w:ascii="Times New Roman" w:eastAsia="宋体" w:hAnsi="Times New Roman" w:cs="Times New Roman" w:hint="eastAsia"/>
          <w:sz w:val="24"/>
          <w:szCs w:val="24"/>
        </w:rPr>
        <w:t>中国特色社会主义进入新时代，我国社会主要矛盾已</w:t>
      </w:r>
      <w:r w:rsidRPr="00812648">
        <w:rPr>
          <w:rFonts w:ascii="Times New Roman" w:eastAsia="宋体" w:hAnsi="Times New Roman" w:hint="eastAsia" w:cs="Times New Roman"/>
          <w:sz w:val="24"/>
          <w:szCs w:val="24"/>
        </w:rPr>
        <w:t>由人民日益增长的物质文化需要同落后的社会生产之间的矛盾</w:t>
      </w:r>
      <w:r w:rsidRPr="00812648">
        <w:rPr>
          <w:rFonts w:ascii="Times New Roman" w:eastAsia="宋体" w:hAnsi="Times New Roman" w:cs="Times New Roman" w:hint="eastAsia"/>
          <w:sz w:val="24"/>
          <w:szCs w:val="24"/>
        </w:rPr>
        <w:t>转化为人民日益增长的美好生活需要和不平衡不充分的发展之间的矛盾。</w:t>
      </w:r>
    </w:p>
    <w:p w14:paraId="2DDC743D" w14:textId="026FE067" w:rsidR="00AC161D" w:rsidRPr="00812648" w:rsidRDefault="00AC161D" w:rsidP="00A754D1">
      <w:pPr>
        <w:pStyle w:val="a"/>
        <w:snapToGrid w:val="0"/>
        <w:spacing w:before="0" w:after="0" w:line="360" w:lineRule="auto"/>
        <w:ind w:firstLineChars="200" w:firstLine="480"/>
        <w:jc w:val="both"/>
        <w:rPr>
          <w:rFonts w:ascii="宋体" w:eastAsia="宋体" w:hAnsi="宋体" w:hint="eastAsia"/>
        </w:rPr>
      </w:pPr>
      <w:r w:rsidRPr="00812648">
        <w:rPr>
          <w:rFonts w:ascii="Times New Roman" w:eastAsia="宋体" w:hAnsi="Times New Roman" w:hint="eastAsia" w:cs="Times New Roman"/>
          <w:sz w:val="24"/>
          <w:szCs w:val="24"/>
        </w:rPr>
      </w:r>
      <w:r w:rsidRPr="00812648">
        <w:rPr>
          <w:rFonts w:ascii="Times New Roman" w:eastAsia="宋体" w:hAnsi="Times New Roman" w:cs="Times New Roman" w:hint="eastAsia"/>
          <w:sz w:val="24"/>
          <w:szCs w:val="24"/>
        </w:rPr>
        <w:t>补充说明：这一变化是关系全局的历史性变化，对党和国家工作提出了许多新要求。同时，我国仍处于并将长期处于社会主义初级阶段的基本国情没有变，我国是世界最大发展中国家的国际地位没有变。</w:t>
      </w:r>
    </w:p>
    <w:p w14:paraId="756BC060" w14:textId="34C752D0" w:rsidR="00AC161D" w:rsidRPr="00812648" w:rsidRDefault="00AC161D" w:rsidP="00AC161D">
      <w:pPr>
        <w:pStyle w:val="a"/>
        <w:snapToGrid w:val="0"/>
        <w:spacing w:before="0" w:after="0" w:line="360" w:lineRule="auto"/>
        <w:ind w:firstLineChars="200" w:firstLine="480"/>
        <w:jc w:val="both"/>
        <w:rPr>
          <w:rFonts w:ascii="宋体" w:eastAsia="宋体" w:hAnsi="宋体" w:hint="eastAsia"/>
        </w:rPr>
      </w:pPr>
      <w:r w:rsidRPr="00812648">
        <w:rPr>
          <w:rFonts w:ascii="Times New Roman" w:eastAsia="宋体" w:hAnsi="Times New Roman" w:hint="eastAsia" w:cs="Times New Roman"/>
          <w:sz w:val="24"/>
          <w:szCs w:val="24"/>
        </w:rPr>
        <w:t xml:space="preserve">// 主要矛盾的表述一定要背准：“美好生活需要”和“不平衡不充分的发展”，两个词组前后不能颠倒，也不能漏掉“不充分”。</w:t>
      </w:r>
    </w:p>
    <w:p w14:paraId="626EBBEB" w14:textId="5689A305" w:rsidR="00B838B2" w:rsidRPr="00812648" w:rsidRDefault="00B838B2" w:rsidP="00B838B2">
      <w:pPr>
        <w:pStyle w:val="a"/>
        <w:snapToGrid w:val="0"/>
        <w:spacing w:before="160" w:after="80" w:line="360" w:lineRule="auto"/>
        <w:ind w:firstLineChars="200" w:firstLine="480"/>
        <w:jc w:val="left"/>
        <w:rPr>
          <w:rFonts w:ascii="宋体" w:eastAsia="宋体" w:hAnsi="宋体" w:hint="eastAsia"/>
        </w:rPr>
      </w:pPr>
      <w:r w:rsidRPr="00812648">
        <w:rPr>
          <w:rFonts w:ascii="Times New Roman" w:eastAsia="黑体" w:hAnsi="Times New Roman" w:hint="eastAsia" w:cs="Times New Roman"/>
          <w:b w:val="1"/>
          <w:bCs w:val="1"/>
          <w:sz w:val="24"/>
          <w:szCs w:val="24"/>
        </w:rPr>
        <w:t xml:space="preserve">4. 有哪些因素或历史条件，决定了中国特色社会主义进入新时代？</w:t>
      </w:r>
    </w:p>
    <w:p w14:paraId="5ABA0268" w14:textId="19360928" w:rsidR="00B838B2" w:rsidRPr="00812648" w:rsidRDefault="00B838B2" w:rsidP="00B838B2">
      <w:pPr>
        <w:pStyle w:val="a"/>
        <w:snapToGrid w:val="0"/>
        <w:spacing w:before="0" w:after="0" w:line="360" w:lineRule="auto"/>
        <w:ind w:firstLineChars="200" w:firstLine="480"/>
        <w:jc w:val="both"/>
        <w:rPr>
          <w:rFonts w:ascii="宋体" w:eastAsia="宋体" w:hAnsi="宋体" w:hint="eastAsia"/>
        </w:rPr>
      </w:pPr>
      <w:r w:rsidRPr="00812648">
        <w:rPr>
          <w:rFonts w:ascii="Times New Roman" w:eastAsia="宋体" w:hAnsi="Times New Roman" w:cs="Times New Roman" w:hint="eastAsia"/>
          <w:sz w:val="24"/>
          <w:szCs w:val="24"/>
        </w:rPr>
        <w:t>中国特色社会主义进入新时代，是我国社会主要矛盾发生新变化的反映。</w:t>
      </w:r>
      <w:r w:rsidRPr="00812648">
        <w:rPr>
          <w:rFonts w:ascii="Times New Roman" w:eastAsia="宋体" w:hAnsi="Times New Roman" w:cs="Times New Roman" w:hint="eastAsia"/>
          <w:sz w:val="24"/>
          <w:szCs w:val="24"/>
        </w:rPr>
        <w:br/>
      </w:r>
      <w:r w:rsidRPr="00812648">
        <w:rPr>
          <w:rFonts w:ascii="Times New Roman" w:eastAsia="宋体" w:hAnsi="Times New Roman" w:hint="eastAsia" w:cs="Times New Roman"/>
          <w:sz w:val="24"/>
          <w:szCs w:val="24"/>
        </w:rPr>
      </w:r>
      <w:r w:rsidRPr="00812648">
        <w:rPr>
          <w:rFonts w:ascii="Times New Roman" w:eastAsia="宋体" w:hAnsi="Times New Roman" w:cs="Times New Roman" w:hint="eastAsia"/>
          <w:sz w:val="24"/>
          <w:szCs w:val="24"/>
        </w:rPr>
        <w:t>社会主要矛盾状况及其变化，是认识把握社会发展阶段性特征的重要依据。我国社会主要矛盾已由人民日益增长的物质文化需要同落后的社会生产之间的矛盾，转化为人民日益增长的美好生活需要和不平衡不充分的发展之间的矛盾</w:t>
      </w:r>
      <w:r w:rsidR="00A754D1" w:rsidRPr="00812648">
        <w:rPr>
          <w:rFonts w:ascii="Times New Roman" w:eastAsia="宋体" w:hAnsi="Times New Roman" w:hint="eastAsia" w:cs="Times New Roman"/>
          <w:sz w:val="24"/>
          <w:szCs w:val="24"/>
        </w:rPr>
        <w:t>；</w:t>
      </w:r>
    </w:p>
    <w:p w14:paraId="2CFB4366" w14:textId="7AAFDCC6" w:rsidR="00B838B2" w:rsidRPr="00812648" w:rsidRDefault="00B838B2" w:rsidP="00B838B2">
      <w:pPr>
        <w:pStyle w:val="a"/>
        <w:snapToGrid w:val="0"/>
        <w:spacing w:before="0" w:after="0" w:line="360" w:lineRule="auto"/>
        <w:ind w:firstLineChars="200" w:firstLine="480"/>
        <w:jc w:val="both"/>
        <w:rPr>
          <w:rFonts w:ascii="宋体" w:eastAsia="宋体" w:hAnsi="宋体" w:hint="eastAsia"/>
        </w:rPr>
      </w:pPr>
      <w:r w:rsidRPr="00812648">
        <w:rPr>
          <w:rFonts w:ascii="Times New Roman" w:eastAsia="宋体" w:hAnsi="Times New Roman" w:cs="Times New Roman" w:hint="eastAsia"/>
          <w:sz w:val="24"/>
          <w:szCs w:val="24"/>
        </w:rPr>
        <w:t>中国特色社会主义进入新时代，是党的主要任务发生新变化的反映。</w:t>
      </w:r>
      <w:r w:rsidRPr="00812648">
        <w:rPr>
          <w:rFonts w:ascii="Times New Roman" w:eastAsia="宋体" w:hAnsi="Times New Roman" w:cs="Times New Roman" w:hint="eastAsia"/>
          <w:sz w:val="24"/>
          <w:szCs w:val="24"/>
        </w:rPr>
        <w:br/>
      </w:r>
      <w:r w:rsidRPr="00812648">
        <w:rPr>
          <w:rFonts w:ascii="Times New Roman" w:eastAsia="宋体" w:hAnsi="Times New Roman" w:hint="eastAsia" w:cs="Times New Roman"/>
          <w:sz w:val="24"/>
          <w:szCs w:val="24"/>
        </w:rPr>
      </w:r>
      <w:r w:rsidRPr="00812648">
        <w:rPr>
          <w:rFonts w:ascii="Times New Roman" w:eastAsia="宋体" w:hAnsi="Times New Roman" w:cs="Times New Roman" w:hint="eastAsia"/>
          <w:sz w:val="24"/>
          <w:szCs w:val="24"/>
        </w:rPr>
        <w:t>党的十八大后，党面临的主要任务是，实现第一个百年奋斗目标，开启实现第二个百年奋斗目标新征程，朝着实现中华民族伟大复兴的宏伟目标继续前进。完成这一主要任务，需要从新的历史方位、新的时代坐标来思考谋划</w:t>
      </w:r>
      <w:r w:rsidR="00A754D1" w:rsidRPr="00812648">
        <w:rPr>
          <w:rFonts w:ascii="Times New Roman" w:eastAsia="宋体" w:hAnsi="Times New Roman" w:hint="eastAsia" w:cs="Times New Roman"/>
          <w:sz w:val="24"/>
          <w:szCs w:val="24"/>
        </w:rPr>
        <w:t>；</w:t>
      </w:r>
    </w:p>
    <w:p w14:paraId="324C751A" w14:textId="33101B60" w:rsidR="00E60FC0" w:rsidRPr="00812648" w:rsidRDefault="00B838B2" w:rsidP="00E60FC0">
      <w:pPr>
        <w:pStyle w:val="a"/>
        <w:tabs>
          <w:tab w:val="num" w:pos="720"/>
        </w:tabs>
        <w:snapToGrid w:val="0"/>
        <w:spacing w:before="0" w:after="0" w:line="360" w:lineRule="auto"/>
        <w:ind w:firstLineChars="200" w:firstLine="480"/>
        <w:jc w:val="both"/>
        <w:rPr>
          <w:rFonts w:ascii="宋体" w:eastAsia="宋体" w:hAnsi="宋体" w:hint="eastAsia"/>
        </w:rPr>
      </w:pPr>
      <w:r w:rsidRPr="00812648">
        <w:rPr>
          <w:rFonts w:ascii="Times New Roman" w:eastAsia="宋体" w:hAnsi="Times New Roman" w:cs="Times New Roman" w:hint="eastAsia"/>
          <w:sz w:val="24"/>
          <w:szCs w:val="24"/>
        </w:rPr>
        <w:t>中国特色社会主义进入新时代，是中国和世界关系发生新变化的反映。</w:t>
      </w:r>
      <w:r w:rsidRPr="00812648">
        <w:rPr>
          <w:rFonts w:ascii="Times New Roman" w:eastAsia="宋体" w:hAnsi="Times New Roman" w:cs="Times New Roman" w:hint="eastAsia"/>
          <w:sz w:val="24"/>
          <w:szCs w:val="24"/>
        </w:rPr>
        <w:br/>
      </w:r>
      <w:r w:rsidR="00BB3B58">
        <w:rPr>
          <w:rFonts w:ascii="Times New Roman" w:eastAsia="宋体" w:hAnsi="Times New Roman" w:hint="eastAsia" w:cs="Times New Roman"/>
          <w:sz w:val="24"/>
          <w:szCs w:val="24"/>
        </w:rPr>
        <w:lastRenderedPageBreak/>
      </w:r>
      <w:r w:rsidRPr="00812648">
        <w:rPr>
          <w:rFonts w:ascii="Times New Roman" w:eastAsia="宋体" w:hAnsi="Times New Roman" w:cs="Times New Roman" w:hint="eastAsia"/>
          <w:sz w:val="24"/>
          <w:szCs w:val="24"/>
        </w:rPr>
        <w:t>当今时代，世界进入新的动荡变革期，世界百年未有之大变局和中华民族伟大复兴战略全局相互交织、深度互动。中国同国际社会的联系空前紧密，世界对中国特色社会主义的关注前所未有，中国特色社会主义对世界的影响也前所未有。</w:t>
      </w:r>
    </w:p>
    <w:p w14:paraId="31335A1B" w14:textId="1B233F9F" w:rsidR="00E60FC0" w:rsidRPr="00812648" w:rsidRDefault="00E60FC0" w:rsidP="00E60FC0">
      <w:pPr>
        <w:pStyle w:val="a"/>
        <w:snapToGrid w:val="0"/>
        <w:spacing w:before="160" w:after="80" w:line="360" w:lineRule="auto"/>
        <w:ind w:firstLineChars="200" w:firstLine="480"/>
        <w:jc w:val="left"/>
        <w:rPr>
          <w:rFonts w:ascii="宋体" w:eastAsia="宋体" w:hAnsi="宋体" w:hint="eastAsia"/>
        </w:rPr>
      </w:pPr>
      <w:r w:rsidRPr="00812648">
        <w:rPr>
          <w:rFonts w:ascii="Times New Roman" w:eastAsia="黑体" w:hAnsi="Times New Roman" w:hint="eastAsia" w:cs="Times New Roman"/>
          <w:b w:val="1"/>
          <w:bCs w:val="1"/>
          <w:sz w:val="24"/>
          <w:szCs w:val="24"/>
        </w:rPr>
        <w:t xml:space="preserve">5. 党的基本理论大体可以划分为哪几个基本板块？</w:t>
      </w:r>
    </w:p>
    <w:p w14:paraId="1781631A" w14:textId="5EC68320" w:rsidR="00E60FC0" w:rsidRPr="00812648" w:rsidRDefault="00E60FC0" w:rsidP="00E60FC0">
      <w:pPr>
        <w:pStyle w:val="a"/>
        <w:snapToGrid w:val="0"/>
        <w:spacing w:before="0" w:after="0" w:line="360" w:lineRule="auto"/>
        <w:ind w:firstLineChars="200" w:firstLine="480"/>
        <w:jc w:val="both"/>
        <w:rPr>
          <w:rFonts w:ascii="宋体" w:eastAsia="宋体" w:hAnsi="宋体" w:hint="eastAsia"/>
        </w:rPr>
      </w:pPr>
      <w:r w:rsidRPr="00812648">
        <w:rPr>
          <w:rFonts w:ascii="Times New Roman" w:eastAsia="宋体" w:hAnsi="Times New Roman" w:hint="eastAsia" w:cs="Times New Roman"/>
          <w:sz w:val="24"/>
          <w:szCs w:val="24"/>
        </w:rPr>
        <w:t>毛泽东思想</w:t>
      </w:r>
      <w:r w:rsidR="00A754D1" w:rsidRPr="00812648">
        <w:rPr>
          <w:rFonts w:ascii="Times New Roman" w:eastAsia="宋体" w:hAnsi="Times New Roman" w:hint="eastAsia" w:cs="Times New Roman"/>
          <w:sz w:val="24"/>
          <w:szCs w:val="24"/>
        </w:rPr>
        <w:t>（</w:t>
      </w:r>
      <w:r w:rsidR="00A754D1" w:rsidRPr="00812648">
        <w:rPr>
          <w:rFonts w:ascii="Times New Roman" w:eastAsia="宋体" w:hAnsi="Times New Roman" w:cs="Times New Roman" w:hint="eastAsia"/>
          <w:sz w:val="24"/>
          <w:szCs w:val="24"/>
        </w:rPr>
        <w:t>1945年，党的七大</w:t>
      </w:r>
      <w:r w:rsidR="00A754D1" w:rsidRPr="00812648">
        <w:rPr>
          <w:rFonts w:ascii="Times New Roman" w:eastAsia="宋体" w:hAnsi="Times New Roman" w:hint="eastAsia" w:cs="Times New Roman"/>
          <w:sz w:val="24"/>
          <w:szCs w:val="24"/>
        </w:rPr>
        <w:t>）</w:t>
      </w:r>
      <w:r w:rsidRPr="00812648">
        <w:rPr>
          <w:rFonts w:ascii="Times New Roman" w:eastAsia="宋体" w:hAnsi="Times New Roman" w:hint="eastAsia" w:cs="Times New Roman"/>
          <w:sz w:val="24"/>
          <w:szCs w:val="24"/>
        </w:rPr>
        <w:t>，邓小平理论</w:t>
      </w:r>
      <w:r w:rsidR="00A754D1" w:rsidRPr="00812648">
        <w:rPr>
          <w:rFonts w:ascii="Times New Roman" w:eastAsia="宋体" w:hAnsi="Times New Roman" w:hint="eastAsia" w:cs="Times New Roman"/>
          <w:sz w:val="24"/>
          <w:szCs w:val="24"/>
        </w:rPr>
        <w:t>（</w:t>
      </w:r>
      <w:r w:rsidR="00A754D1" w:rsidRPr="00812648">
        <w:rPr>
          <w:rFonts w:ascii="Times New Roman" w:eastAsia="宋体" w:hAnsi="Times New Roman" w:cs="Times New Roman" w:hint="eastAsia"/>
          <w:sz w:val="24"/>
          <w:szCs w:val="24"/>
        </w:rPr>
        <w:t>1997年，党的十五大</w:t>
      </w:r>
      <w:r w:rsidR="00A754D1" w:rsidRPr="00812648">
        <w:rPr>
          <w:rFonts w:ascii="Times New Roman" w:eastAsia="宋体" w:hAnsi="Times New Roman" w:hint="eastAsia" w:cs="Times New Roman"/>
          <w:sz w:val="24"/>
          <w:szCs w:val="24"/>
        </w:rPr>
        <w:t>）</w:t>
      </w:r>
      <w:r w:rsidRPr="00812648">
        <w:rPr>
          <w:rFonts w:ascii="Times New Roman" w:eastAsia="宋体" w:hAnsi="Times New Roman" w:hint="eastAsia" w:cs="Times New Roman"/>
          <w:sz w:val="24"/>
          <w:szCs w:val="24"/>
        </w:rPr>
        <w:t>，“三个代表”重要思想</w:t>
      </w:r>
      <w:r w:rsidR="00A754D1" w:rsidRPr="00812648">
        <w:rPr>
          <w:rFonts w:ascii="Times New Roman" w:eastAsia="宋体" w:hAnsi="Times New Roman" w:hint="eastAsia" w:cs="Times New Roman"/>
          <w:sz w:val="24"/>
          <w:szCs w:val="24"/>
        </w:rPr>
        <w:t>（</w:t>
      </w:r>
      <w:r w:rsidR="00A754D1" w:rsidRPr="00812648">
        <w:rPr>
          <w:rFonts w:ascii="Times New Roman" w:eastAsia="宋体" w:hAnsi="Times New Roman" w:cs="Times New Roman" w:hint="eastAsia"/>
          <w:sz w:val="24"/>
          <w:szCs w:val="24"/>
        </w:rPr>
        <w:t>2002年，党的十六大</w:t>
      </w:r>
      <w:r w:rsidR="00A754D1" w:rsidRPr="00812648">
        <w:rPr>
          <w:rFonts w:ascii="Times New Roman" w:eastAsia="宋体" w:hAnsi="Times New Roman" w:hint="eastAsia" w:cs="Times New Roman"/>
          <w:sz w:val="24"/>
          <w:szCs w:val="24"/>
        </w:rPr>
        <w:t>）</w:t>
      </w:r>
      <w:r w:rsidRPr="00812648">
        <w:rPr>
          <w:rFonts w:ascii="Times New Roman" w:eastAsia="宋体" w:hAnsi="Times New Roman" w:hint="eastAsia" w:cs="Times New Roman"/>
          <w:sz w:val="24"/>
          <w:szCs w:val="24"/>
        </w:rPr>
        <w:t>，科学发展观</w:t>
      </w:r>
      <w:r w:rsidR="00A754D1" w:rsidRPr="00812648">
        <w:rPr>
          <w:rFonts w:ascii="Times New Roman" w:eastAsia="宋体" w:hAnsi="Times New Roman" w:hint="eastAsia" w:cs="Times New Roman"/>
          <w:sz w:val="24"/>
          <w:szCs w:val="24"/>
        </w:rPr>
        <w:t>（</w:t>
      </w:r>
      <w:r w:rsidR="00A754D1" w:rsidRPr="00812648">
        <w:rPr>
          <w:rFonts w:ascii="Times New Roman" w:eastAsia="宋体" w:hAnsi="Times New Roman" w:cs="Times New Roman" w:hint="eastAsia"/>
          <w:sz w:val="24"/>
          <w:szCs w:val="24"/>
        </w:rPr>
        <w:t>2007年，党的十七大</w:t>
      </w:r>
      <w:r w:rsidR="00A754D1" w:rsidRPr="00812648">
        <w:rPr>
          <w:rFonts w:ascii="Times New Roman" w:eastAsia="宋体" w:hAnsi="Times New Roman" w:hint="eastAsia" w:cs="Times New Roman"/>
          <w:sz w:val="24"/>
          <w:szCs w:val="24"/>
        </w:rPr>
        <w:t>）</w:t>
      </w:r>
      <w:r w:rsidRPr="00812648">
        <w:rPr>
          <w:rFonts w:ascii="Times New Roman" w:eastAsia="宋体" w:hAnsi="Times New Roman" w:hint="eastAsia" w:cs="Times New Roman"/>
          <w:sz w:val="24"/>
          <w:szCs w:val="24"/>
        </w:rPr>
        <w:t>，习近平新时代中国特色社会主义思想</w:t>
      </w:r>
      <w:r w:rsidR="00A754D1" w:rsidRPr="00812648">
        <w:rPr>
          <w:rFonts w:ascii="Times New Roman" w:eastAsia="宋体" w:hAnsi="Times New Roman" w:hint="eastAsia" w:cs="Times New Roman"/>
          <w:sz w:val="24"/>
          <w:szCs w:val="24"/>
        </w:rPr>
        <w:t>（</w:t>
      </w:r>
      <w:r w:rsidR="00AC0BDA" w:rsidRPr="00812648">
        <w:rPr>
          <w:rFonts w:ascii="Times New Roman" w:eastAsia="宋体" w:hAnsi="Times New Roman" w:cs="Times New Roman" w:hint="eastAsia"/>
          <w:sz w:val="24"/>
          <w:szCs w:val="24"/>
        </w:rPr>
        <w:t>2017年，党的十九大</w:t>
      </w:r>
      <w:r w:rsidR="00A754D1" w:rsidRPr="00812648">
        <w:rPr>
          <w:rFonts w:ascii="Times New Roman" w:eastAsia="宋体" w:hAnsi="Times New Roman" w:hint="eastAsia" w:cs="Times New Roman"/>
          <w:sz w:val="24"/>
          <w:szCs w:val="24"/>
        </w:rPr>
        <w:t>）</w:t>
      </w:r>
      <w:r w:rsidRPr="00812648">
        <w:rPr>
          <w:rFonts w:ascii="Times New Roman" w:eastAsia="宋体" w:hAnsi="Times New Roman" w:hint="eastAsia" w:cs="Times New Roman"/>
          <w:sz w:val="24"/>
          <w:szCs w:val="24"/>
        </w:rPr>
        <w:t>。</w:t>
      </w:r>
    </w:p>
    <w:p w14:paraId="6A202EBF" w14:textId="6D615484" w:rsidR="00E60FC0" w:rsidRPr="00812648" w:rsidRDefault="00E60FC0" w:rsidP="00E60FC0">
      <w:pPr>
        <w:pStyle w:val="a"/>
        <w:snapToGrid w:val="0"/>
        <w:spacing w:before="160" w:after="80" w:line="360" w:lineRule="auto"/>
        <w:ind w:firstLineChars="200" w:firstLine="480"/>
        <w:jc w:val="left"/>
        <w:rPr>
          <w:rFonts w:ascii="宋体" w:eastAsia="宋体" w:hAnsi="宋体" w:hint="eastAsia"/>
        </w:rPr>
      </w:pPr>
      <w:r w:rsidRPr="00812648">
        <w:rPr>
          <w:rFonts w:ascii="Times New Roman" w:eastAsia="黑体" w:hAnsi="Times New Roman" w:hint="eastAsia" w:cs="Times New Roman"/>
          <w:b w:val="1"/>
          <w:bCs w:val="1"/>
          <w:sz w:val="24"/>
          <w:szCs w:val="24"/>
        </w:rPr>
        <w:t xml:space="preserve">6. 党在社会主义初级阶段的基本路线，完整表述是什么？</w:t>
      </w:r>
    </w:p>
    <w:p w14:paraId="38C4B2C3" w14:textId="01886D8B" w:rsidR="00E60FC0" w:rsidRPr="00812648" w:rsidRDefault="00E60FC0" w:rsidP="00E60FC0">
      <w:pPr>
        <w:pStyle w:val="a"/>
        <w:snapToGrid w:val="0"/>
        <w:spacing w:before="0" w:after="0" w:line="360" w:lineRule="auto"/>
        <w:ind w:firstLineChars="200" w:firstLine="480"/>
        <w:jc w:val="both"/>
        <w:rPr>
          <w:rFonts w:ascii="宋体" w:eastAsia="宋体" w:hAnsi="宋体" w:hint="eastAsia"/>
        </w:rPr>
      </w:pPr>
      <w:r w:rsidRPr="00812648">
        <w:rPr>
          <w:rFonts w:ascii="Times New Roman" w:eastAsia="宋体" w:hAnsi="Times New Roman" w:cs="Times New Roman" w:hint="eastAsia"/>
          <w:sz w:val="24"/>
          <w:szCs w:val="24"/>
        </w:rPr>
        <w:t>领导和团结全国各族人民，以经济建设为中心，坚持四项基本原则，坚持改革开放，自力更生，艰苦创业，为把我国建设成为富强民主文明和谐美丽的社会主义现代化强国而奋斗。</w:t>
      </w:r>
    </w:p>
    <w:p w14:paraId="62D13CF5" w14:textId="77777777" w:rsidR="002C5C5C" w:rsidRPr="00812648" w:rsidRDefault="002C5C5C" w:rsidP="002C5C5C">
      <w:pPr>
        <w:pStyle w:val="a"/>
        <w:snapToGrid w:val="0"/>
        <w:spacing w:before="160" w:after="80" w:line="360" w:lineRule="auto"/>
        <w:ind w:firstLineChars="200" w:firstLine="480"/>
        <w:jc w:val="left"/>
        <w:rPr>
          <w:rFonts w:ascii="宋体" w:eastAsia="宋体" w:hAnsi="宋体" w:hint="eastAsia"/>
        </w:rPr>
      </w:pPr>
      <w:r w:rsidRPr="00812648">
        <w:rPr>
          <w:rFonts w:ascii="Times New Roman" w:eastAsia="黑体" w:hAnsi="Times New Roman" w:hint="eastAsia" w:cs="Times New Roman"/>
          <w:b w:val="1"/>
          <w:bCs w:val="1"/>
          <w:sz w:val="24"/>
          <w:szCs w:val="24"/>
        </w:rPr>
        <w:t xml:space="preserve">7. “五位一体”总体布局的内涵包括哪几个方面？</w:t>
      </w:r>
    </w:p>
    <w:p w14:paraId="73462FA9" w14:textId="7F969D2B" w:rsidR="002C5C5C" w:rsidRPr="00812648" w:rsidRDefault="002C5C5C" w:rsidP="002C5C5C">
      <w:pPr>
        <w:pStyle w:val="a"/>
        <w:snapToGrid w:val="0"/>
        <w:spacing w:before="0" w:after="0" w:line="360" w:lineRule="auto"/>
        <w:ind w:firstLineChars="200" w:firstLine="480"/>
        <w:jc w:val="both"/>
        <w:rPr>
          <w:rFonts w:ascii="宋体" w:eastAsia="宋体" w:hAnsi="宋体" w:hint="eastAsia"/>
        </w:rPr>
      </w:pPr>
      <w:r w:rsidRPr="00812648">
        <w:rPr>
          <w:rFonts w:ascii="Times New Roman" w:eastAsia="宋体" w:hAnsi="Times New Roman" w:hint="eastAsia" w:cs="Times New Roman"/>
          <w:sz w:val="24"/>
          <w:szCs w:val="24"/>
        </w:rPr>
        <w:t>（1）</w:t>
      </w:r>
      <w:r w:rsidRPr="00812648">
        <w:rPr>
          <w:rFonts w:ascii="Times New Roman" w:eastAsia="宋体" w:hAnsi="Times New Roman" w:cs="Times New Roman" w:hint="eastAsia"/>
          <w:sz w:val="24"/>
          <w:szCs w:val="24"/>
        </w:rPr>
        <w:t>经济建设</w:t>
      </w:r>
      <w:r w:rsidRPr="00812648">
        <w:rPr>
          <w:rFonts w:ascii="Times New Roman" w:eastAsia="宋体" w:hAnsi="Times New Roman" w:hint="eastAsia" w:cs="Times New Roman"/>
          <w:sz w:val="24"/>
          <w:szCs w:val="24"/>
        </w:rPr>
        <w:t>；</w:t>
      </w:r>
    </w:p>
    <w:p w14:paraId="08A09667" w14:textId="1A7E6FE0" w:rsidR="002C5C5C" w:rsidRPr="00812648" w:rsidRDefault="002C5C5C" w:rsidP="002C5C5C">
      <w:pPr>
        <w:pStyle w:val="a"/>
        <w:snapToGrid w:val="0"/>
        <w:spacing w:before="0" w:after="0" w:line="360" w:lineRule="auto"/>
        <w:ind w:firstLineChars="200" w:firstLine="480"/>
        <w:jc w:val="both"/>
        <w:rPr>
          <w:rFonts w:ascii="宋体" w:eastAsia="宋体" w:hAnsi="宋体" w:hint="eastAsia"/>
        </w:rPr>
      </w:pPr>
      <w:r w:rsidRPr="00812648">
        <w:rPr>
          <w:rFonts w:ascii="Times New Roman" w:eastAsia="宋体" w:hAnsi="Times New Roman" w:hint="eastAsia" w:cs="Times New Roman"/>
          <w:sz w:val="24"/>
          <w:szCs w:val="24"/>
        </w:rPr>
        <w:t>（2）</w:t>
      </w:r>
      <w:r w:rsidRPr="00812648">
        <w:rPr>
          <w:rFonts w:ascii="Times New Roman" w:eastAsia="宋体" w:hAnsi="Times New Roman" w:cs="Times New Roman" w:hint="eastAsia"/>
          <w:sz w:val="24"/>
          <w:szCs w:val="24"/>
        </w:rPr>
        <w:t>政治建设</w:t>
      </w:r>
      <w:r w:rsidRPr="00812648">
        <w:rPr>
          <w:rFonts w:ascii="Times New Roman" w:eastAsia="宋体" w:hAnsi="Times New Roman" w:hint="eastAsia" w:cs="Times New Roman"/>
          <w:sz w:val="24"/>
          <w:szCs w:val="24"/>
        </w:rPr>
        <w:t>；</w:t>
      </w:r>
    </w:p>
    <w:p w14:paraId="5A7BF44E" w14:textId="34BEE5B0" w:rsidR="002C5C5C" w:rsidRPr="00812648" w:rsidRDefault="002C5C5C" w:rsidP="002C5C5C">
      <w:pPr>
        <w:pStyle w:val="a"/>
        <w:snapToGrid w:val="0"/>
        <w:spacing w:before="0" w:after="0" w:line="360" w:lineRule="auto"/>
        <w:ind w:firstLineChars="200" w:firstLine="480"/>
        <w:jc w:val="both"/>
        <w:rPr>
          <w:rFonts w:ascii="宋体" w:eastAsia="宋体" w:hAnsi="宋体" w:hint="eastAsia"/>
        </w:rPr>
      </w:pPr>
      <w:r w:rsidRPr="00812648">
        <w:rPr>
          <w:rFonts w:ascii="Times New Roman" w:eastAsia="宋体" w:hAnsi="Times New Roman" w:hint="eastAsia" w:cs="Times New Roman"/>
          <w:sz w:val="24"/>
          <w:szCs w:val="24"/>
        </w:rPr>
        <w:t>（3）</w:t>
      </w:r>
      <w:r w:rsidRPr="00812648">
        <w:rPr>
          <w:rFonts w:ascii="Times New Roman" w:eastAsia="宋体" w:hAnsi="Times New Roman" w:cs="Times New Roman" w:hint="eastAsia"/>
          <w:sz w:val="24"/>
          <w:szCs w:val="24"/>
        </w:rPr>
        <w:t>文化建设</w:t>
      </w:r>
      <w:r w:rsidRPr="00812648">
        <w:rPr>
          <w:rFonts w:ascii="Times New Roman" w:eastAsia="宋体" w:hAnsi="Times New Roman" w:hint="eastAsia" w:cs="Times New Roman"/>
          <w:sz w:val="24"/>
          <w:szCs w:val="24"/>
        </w:rPr>
        <w:t>；</w:t>
      </w:r>
    </w:p>
    <w:p w14:paraId="4F2432E7" w14:textId="1F24170C" w:rsidR="002C5C5C" w:rsidRPr="00812648" w:rsidRDefault="002C5C5C" w:rsidP="002C5C5C">
      <w:pPr>
        <w:pStyle w:val="a"/>
        <w:snapToGrid w:val="0"/>
        <w:spacing w:before="0" w:after="0" w:line="360" w:lineRule="auto"/>
        <w:ind w:firstLineChars="200" w:firstLine="480"/>
        <w:jc w:val="both"/>
        <w:rPr>
          <w:rFonts w:ascii="宋体" w:eastAsia="宋体" w:hAnsi="宋体" w:hint="eastAsia"/>
        </w:rPr>
      </w:pPr>
      <w:r w:rsidRPr="00812648">
        <w:rPr>
          <w:rFonts w:ascii="Times New Roman" w:eastAsia="宋体" w:hAnsi="Times New Roman" w:hint="eastAsia" w:cs="Times New Roman"/>
          <w:sz w:val="24"/>
          <w:szCs w:val="24"/>
        </w:rPr>
        <w:t>（4）</w:t>
      </w:r>
      <w:r w:rsidRPr="00812648">
        <w:rPr>
          <w:rFonts w:ascii="Times New Roman" w:eastAsia="宋体" w:hAnsi="Times New Roman" w:cs="Times New Roman" w:hint="eastAsia"/>
          <w:sz w:val="24"/>
          <w:szCs w:val="24"/>
        </w:rPr>
        <w:t>社会建设</w:t>
      </w:r>
      <w:r w:rsidRPr="00812648">
        <w:rPr>
          <w:rFonts w:ascii="Times New Roman" w:eastAsia="宋体" w:hAnsi="Times New Roman" w:hint="eastAsia" w:cs="Times New Roman"/>
          <w:sz w:val="24"/>
          <w:szCs w:val="24"/>
        </w:rPr>
        <w:t>；</w:t>
      </w:r>
    </w:p>
    <w:p w14:paraId="7011DC3C" w14:textId="4393FB7F" w:rsidR="002C5C5C" w:rsidRPr="00812648" w:rsidRDefault="002C5C5C" w:rsidP="002C5C5C">
      <w:pPr>
        <w:pStyle w:val="a"/>
        <w:snapToGrid w:val="0"/>
        <w:spacing w:before="0" w:after="0" w:line="360" w:lineRule="auto"/>
        <w:ind w:firstLineChars="200" w:firstLine="480"/>
        <w:jc w:val="both"/>
        <w:rPr>
          <w:rFonts w:ascii="宋体" w:eastAsia="宋体" w:hAnsi="宋体" w:hint="eastAsia"/>
        </w:rPr>
      </w:pPr>
      <w:r w:rsidRPr="00812648">
        <w:rPr>
          <w:rFonts w:ascii="Times New Roman" w:eastAsia="宋体" w:hAnsi="Times New Roman" w:hint="eastAsia" w:cs="Times New Roman"/>
          <w:sz w:val="24"/>
          <w:szCs w:val="24"/>
        </w:rPr>
        <w:t>（5）</w:t>
      </w:r>
      <w:r w:rsidRPr="00812648">
        <w:rPr>
          <w:rFonts w:ascii="Times New Roman" w:eastAsia="宋体" w:hAnsi="Times New Roman" w:cs="Times New Roman" w:hint="eastAsia"/>
          <w:sz w:val="24"/>
          <w:szCs w:val="24"/>
        </w:rPr>
        <w:t>生态文明建设</w:t>
      </w:r>
      <w:r w:rsidRPr="00812648">
        <w:rPr>
          <w:rFonts w:ascii="Times New Roman" w:eastAsia="宋体" w:hAnsi="Times New Roman" w:hint="eastAsia" w:cs="Times New Roman"/>
          <w:sz w:val="24"/>
          <w:szCs w:val="24"/>
        </w:rPr>
        <w:t>；</w:t>
      </w:r>
    </w:p>
    <w:p w14:paraId="200715A1" w14:textId="5B89364F" w:rsidR="002C5C5C" w:rsidRPr="00812648" w:rsidRDefault="002C5C5C" w:rsidP="002C5C5C">
      <w:pPr>
        <w:pStyle w:val="a"/>
        <w:snapToGrid w:val="0"/>
        <w:spacing w:before="0" w:after="0" w:line="360" w:lineRule="auto"/>
        <w:ind w:firstLineChars="200" w:firstLine="480"/>
        <w:jc w:val="both"/>
        <w:rPr>
          <w:rFonts w:ascii="宋体" w:eastAsia="宋体" w:hAnsi="宋体" w:hint="eastAsia"/>
        </w:rPr>
      </w:pPr>
      <w:r w:rsidRPr="00812648">
        <w:rPr>
          <w:rFonts w:ascii="Times New Roman" w:eastAsia="宋体" w:hAnsi="Times New Roman" w:hint="eastAsia" w:cs="Times New Roman"/>
          <w:sz w:val="24"/>
          <w:szCs w:val="24"/>
        </w:rPr>
      </w:r>
      <w:r w:rsidRPr="00812648">
        <w:rPr>
          <w:rFonts w:ascii="Times New Roman" w:eastAsia="宋体" w:hAnsi="Times New Roman" w:cs="Times New Roman" w:hint="eastAsia"/>
          <w:sz w:val="24"/>
          <w:szCs w:val="24"/>
        </w:rPr>
        <w:t>改革开放以来，最初是物质文明、精神文明 “两个文明”；后来发展到经济、政治、文化建设 “三位一体”；再发展到经济、政治、文化、社会建设 “四位一体”；最后将生态文明建设纳入其中，形成 “五位一体”。</w:t>
      </w:r>
    </w:p>
    <w:p w14:paraId="756BC060" w14:textId="34C752D0" w:rsidR="00AC161D" w:rsidRPr="00812648" w:rsidRDefault="00AC161D" w:rsidP="00AC161D">
      <w:pPr>
        <w:pStyle w:val="a"/>
        <w:snapToGrid w:val="0"/>
        <w:spacing w:before="0" w:after="0" w:line="360" w:lineRule="auto"/>
        <w:ind w:firstLineChars="200" w:firstLine="480"/>
        <w:jc w:val="both"/>
        <w:rPr>
          <w:rFonts w:ascii="宋体" w:eastAsia="宋体" w:hAnsi="宋体" w:hint="eastAsia"/>
        </w:rPr>
      </w:pPr>
      <w:r w:rsidRPr="00812648">
        <w:rPr>
          <w:rFonts w:ascii="Times New Roman" w:eastAsia="宋体" w:hAnsi="Times New Roman" w:hint="eastAsia" w:cs="Times New Roman"/>
          <w:sz w:val="24"/>
          <w:szCs w:val="24"/>
        </w:rPr>
        <w:t xml:space="preserve">// “五位一体”是从“两个文明”一路扩到“五位”的，按时间顺序推比死背五项更容易记住顺序。</w:t>
      </w:r>
    </w:p>
    <w:p w14:paraId="545B1759" w14:textId="77777777" w:rsidR="002C5C5C" w:rsidRPr="00812648" w:rsidRDefault="002C5C5C" w:rsidP="002C5C5C">
      <w:pPr>
        <w:pStyle w:val="a"/>
        <w:snapToGrid w:val="0"/>
        <w:spacing w:before="160" w:after="80" w:line="360" w:lineRule="auto"/>
        <w:ind w:firstLineChars="200" w:firstLine="480"/>
        <w:jc w:val="left"/>
        <w:rPr>
          <w:rFonts w:ascii="宋体" w:eastAsia="宋体" w:hAnsi="宋体" w:hint="eastAsia"/>
        </w:rPr>
      </w:pPr>
      <w:r w:rsidRPr="00812648">
        <w:rPr>
          <w:rFonts w:ascii="Times New Roman" w:eastAsia="黑体" w:hAnsi="Times New Roman" w:hint="eastAsia" w:cs="Times New Roman"/>
          <w:b w:val="1"/>
          <w:bCs w:val="1"/>
          <w:sz w:val="24"/>
          <w:szCs w:val="24"/>
        </w:rPr>
        <w:t xml:space="preserve">8. “四个全面”战略布局现在指的是哪四个方面？</w:t>
      </w:r>
    </w:p>
    <w:p w14:paraId="1C4BED35" w14:textId="405D5BB0" w:rsidR="002C5C5C" w:rsidRPr="00812648" w:rsidRDefault="002C5C5C" w:rsidP="002C5C5C">
      <w:pPr>
        <w:pStyle w:val="a"/>
        <w:snapToGrid w:val="0"/>
        <w:spacing w:before="0" w:after="0" w:line="360" w:lineRule="auto"/>
        <w:ind w:firstLineChars="200" w:firstLine="480"/>
        <w:jc w:val="both"/>
        <w:rPr>
          <w:rFonts w:ascii="宋体" w:eastAsia="宋体" w:hAnsi="宋体" w:hint="eastAsia"/>
        </w:rPr>
      </w:pPr>
      <w:r w:rsidRPr="00812648">
        <w:rPr>
          <w:rFonts w:ascii="Times New Roman" w:eastAsia="宋体" w:hAnsi="Times New Roman" w:cs="Times New Roman" w:hint="eastAsia"/>
          <w:sz w:val="24"/>
          <w:szCs w:val="24"/>
        </w:rPr>
        <w:t>全面建设社会主义现代化国家</w:t>
      </w:r>
      <w:r w:rsidRPr="00812648">
        <w:rPr>
          <w:rFonts w:ascii="Times New Roman" w:eastAsia="宋体" w:hAnsi="Times New Roman" w:hint="eastAsia" w:cs="Times New Roman"/>
          <w:sz w:val="24"/>
          <w:szCs w:val="24"/>
        </w:rPr>
        <w:t>；</w:t>
      </w:r>
    </w:p>
    <w:p w14:paraId="67DDF637" w14:textId="77777777" w:rsidR="002C5C5C" w:rsidRPr="00812648" w:rsidRDefault="002C5C5C" w:rsidP="002C5C5C">
      <w:pPr>
        <w:pStyle w:val="a"/>
        <w:snapToGrid w:val="0"/>
        <w:spacing w:before="0" w:after="0" w:line="360" w:lineRule="auto"/>
        <w:ind w:firstLineChars="200" w:firstLine="480"/>
        <w:jc w:val="both"/>
        <w:rPr>
          <w:rFonts w:ascii="宋体" w:eastAsia="宋体" w:hAnsi="宋体" w:hint="eastAsia"/>
        </w:rPr>
      </w:pPr>
      <w:r w:rsidRPr="00812648">
        <w:rPr>
          <w:rFonts w:ascii="Times New Roman" w:eastAsia="宋体" w:hAnsi="Times New Roman" w:cs="Times New Roman" w:hint="eastAsia"/>
          <w:sz w:val="24"/>
          <w:szCs w:val="24"/>
        </w:rPr>
        <w:t xml:space="preserve">全面深化改革；</w:t>
      </w:r>
    </w:p>
    <w:p w14:paraId="2780D344" w14:textId="14359D3D" w:rsidR="002C5C5C" w:rsidRPr="00812648" w:rsidRDefault="002C5C5C" w:rsidP="002C5C5C">
      <w:pPr>
        <w:pStyle w:val="a"/>
        <w:snapToGrid w:val="0"/>
        <w:spacing w:before="0" w:after="0" w:line="360" w:lineRule="auto"/>
        <w:ind w:firstLineChars="200" w:firstLine="480"/>
        <w:jc w:val="both"/>
        <w:rPr>
          <w:rFonts w:ascii="宋体" w:eastAsia="宋体" w:hAnsi="宋体" w:hint="eastAsia"/>
        </w:rPr>
      </w:pPr>
      <w:r w:rsidRPr="00812648">
        <w:rPr>
          <w:rFonts w:ascii="Times New Roman" w:eastAsia="宋体" w:hAnsi="Times New Roman" w:cs="Times New Roman" w:hint="eastAsia"/>
          <w:sz w:val="24"/>
          <w:szCs w:val="24"/>
        </w:rPr>
        <w:t>全面依法治国</w:t>
      </w:r>
      <w:r w:rsidRPr="00812648">
        <w:rPr>
          <w:rFonts w:ascii="Times New Roman" w:eastAsia="宋体" w:hAnsi="Times New Roman" w:hint="eastAsia" w:cs="Times New Roman"/>
          <w:sz w:val="24"/>
          <w:szCs w:val="24"/>
        </w:rPr>
        <w:t>；</w:t>
      </w:r>
    </w:p>
    <w:p w14:paraId="0EA4DCEE" w14:textId="58935716" w:rsidR="002C5C5C" w:rsidRPr="00812648" w:rsidRDefault="002C5C5C" w:rsidP="002C5C5C">
      <w:pPr>
        <w:pStyle w:val="a"/>
        <w:snapToGrid w:val="0"/>
        <w:spacing w:before="0" w:after="0" w:line="360" w:lineRule="auto"/>
        <w:ind w:firstLineChars="200" w:firstLine="480"/>
        <w:jc w:val="both"/>
        <w:rPr>
          <w:rFonts w:ascii="宋体" w:eastAsia="宋体" w:hAnsi="宋体" w:hint="eastAsia"/>
        </w:rPr>
      </w:pPr>
      <w:r w:rsidRPr="00812648">
        <w:rPr>
          <w:rFonts w:ascii="Times New Roman" w:eastAsia="宋体" w:hAnsi="Times New Roman" w:cs="Times New Roman" w:hint="eastAsia"/>
          <w:sz w:val="24"/>
          <w:szCs w:val="24"/>
        </w:rPr>
        <w:t xml:space="preserve">全面从严治党；</w:t>
      </w:r>
    </w:p>
    <w:p w14:paraId="09B6645E" w14:textId="3989618F" w:rsidR="002C5C5C" w:rsidRPr="00812648" w:rsidRDefault="002C5C5C" w:rsidP="002C5C5C">
      <w:pPr>
        <w:pStyle w:val="a"/>
        <w:snapToGrid w:val="0"/>
        <w:spacing w:before="0" w:after="0" w:line="360" w:lineRule="auto"/>
        <w:ind w:firstLineChars="200" w:firstLine="480"/>
        <w:jc w:val="both"/>
        <w:rPr>
          <w:rFonts w:ascii="宋体" w:eastAsia="宋体" w:hAnsi="宋体" w:hint="eastAsia"/>
        </w:rPr>
      </w:pPr>
      <w:r w:rsidRPr="00812648">
        <w:rPr>
          <w:rFonts w:ascii="Times New Roman" w:eastAsia="宋体" w:hAnsi="Times New Roman" w:hint="eastAsia" w:cs="Times New Roman"/>
          <w:sz w:val="24"/>
          <w:szCs w:val="24"/>
        </w:rPr>
        <w:lastRenderedPageBreak/>
        <w:t xml:space="preserve">最初的“四个全面”（党的十八大后形成）：全面建成小康社会、全面深化改革、全面依法治国、全面从严治党。决胜全面建成小康社会后，我们党提出全面建设社会主义现代化国家，赋予“四个全面”新的时代内涵。也就是说，第一个“全面”由“全面建成小康社会”调整为“全面建设社会主义现代化国家”，其余三个“全面”保持不变。教材原文指出：“决胜全面建成小康社会后，我们党提出全面建设社会主义现代化国家，赋予‘四个全面’新的时代内涵。”</w:t>
      </w:r>
    </w:p>
    <w:p w14:paraId="756BC060" w14:textId="34C752D0" w:rsidR="00AC161D" w:rsidRPr="00812648" w:rsidRDefault="00AC161D" w:rsidP="00AC161D">
      <w:pPr>
        <w:pStyle w:val="a"/>
        <w:snapToGrid w:val="0"/>
        <w:spacing w:before="0" w:after="0" w:line="360" w:lineRule="auto"/>
        <w:ind w:firstLineChars="200" w:firstLine="480"/>
        <w:jc w:val="both"/>
        <w:rPr>
          <w:rFonts w:ascii="宋体" w:eastAsia="宋体" w:hAnsi="宋体" w:hint="eastAsia"/>
        </w:rPr>
      </w:pPr>
      <w:r w:rsidRPr="00812648">
        <w:rPr>
          <w:rFonts w:ascii="Times New Roman" w:eastAsia="宋体" w:hAnsi="Times New Roman" w:hint="eastAsia" w:cs="Times New Roman"/>
          <w:sz w:val="24"/>
          <w:szCs w:val="24"/>
        </w:rPr>
        <w:t xml:space="preserve">// 注意“四个全面”的第一项已经从“全面建成小康社会”换成了“全面建设社会主义现代化国家”，这一处是常考的坑。</w:t>
      </w:r>
    </w:p>
    <w:sectPr w:rsidR="002C5C5C" w:rsidRPr="00812648">
      <w:footerReference w:type="default" r:id="rId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1"/>
        <w:szCs w:val="21"/>
      </w:rPr>
      <w:fldChar w:fldCharType="begin"/>
      <w:instrText xml:space="preserve"> PAGE </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B1CB3"/>
    <w:multiLevelType w:val="multilevel"/>
    <w:tmpl w:val="4CC0D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28402B"/>
    <w:multiLevelType w:val="hybridMultilevel"/>
    <w:tmpl w:val="25465ECE"/>
    <w:lvl w:ilvl="0" w:tplc="8BB05C76">
      <w:start w:val="1"/>
      <w:numFmt w:val="decimal"/>
      <w:lvlText w:val="（%1）"/>
      <w:lvlJc w:val="left"/>
      <w:pPr>
        <w:ind w:left="720" w:hanging="720"/>
      </w:pPr>
      <w:rPr>
        <w:rFonts w:asciiTheme="minorHAnsi" w:eastAsiaTheme="minorEastAsia" w:hAnsiTheme="minorHAnsi" w:cstheme="minorBidi"/>
        <w:b w:val="0"/>
        <w:bCs/>
      </w:rPr>
    </w:lvl>
    <w:lvl w:ilvl="1" w:tplc="9AFE8EE6">
      <w:start w:val="5"/>
      <w:numFmt w:val="decimal"/>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2A00040"/>
    <w:multiLevelType w:val="multilevel"/>
    <w:tmpl w:val="6634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293ECE"/>
    <w:multiLevelType w:val="hybridMultilevel"/>
    <w:tmpl w:val="B8A2B614"/>
    <w:lvl w:ilvl="0" w:tplc="BF06F91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F371330"/>
    <w:multiLevelType w:val="multilevel"/>
    <w:tmpl w:val="85B6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733343"/>
    <w:multiLevelType w:val="multilevel"/>
    <w:tmpl w:val="7D18A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905290"/>
    <w:multiLevelType w:val="multilevel"/>
    <w:tmpl w:val="11683B5A"/>
    <w:lvl w:ilvl="0">
      <w:start w:val="1"/>
      <w:numFmt w:val="decimal"/>
      <w:lvlText w:val="（%1）"/>
      <w:lvlJc w:val="left"/>
      <w:pPr>
        <w:tabs>
          <w:tab w:val="num" w:pos="720"/>
        </w:tabs>
        <w:ind w:left="720" w:hanging="360"/>
      </w:pPr>
      <w:rPr>
        <w:rFonts w:asciiTheme="minorHAnsi" w:eastAsiaTheme="minorEastAsia"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A364EA"/>
    <w:multiLevelType w:val="hybridMultilevel"/>
    <w:tmpl w:val="166C9F0A"/>
    <w:lvl w:ilvl="0" w:tplc="203CE768">
      <w:start w:val="2"/>
      <w:numFmt w:val="decimal"/>
      <w:lvlText w:val="（%1）"/>
      <w:lvlJc w:val="left"/>
      <w:pPr>
        <w:ind w:left="1440" w:hanging="720"/>
      </w:pPr>
      <w:rPr>
        <w:rFonts w:hint="default"/>
        <w:b/>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8" w15:restartNumberingAfterBreak="0">
    <w:nsid w:val="76D769E0"/>
    <w:multiLevelType w:val="hybridMultilevel"/>
    <w:tmpl w:val="207EE2D6"/>
    <w:lvl w:ilvl="0" w:tplc="1FC89AB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09411555">
    <w:abstractNumId w:val="3"/>
  </w:num>
  <w:num w:numId="2" w16cid:durableId="885023516">
    <w:abstractNumId w:val="4"/>
  </w:num>
  <w:num w:numId="3" w16cid:durableId="1597010309">
    <w:abstractNumId w:val="0"/>
  </w:num>
  <w:num w:numId="4" w16cid:durableId="649674702">
    <w:abstractNumId w:val="7"/>
  </w:num>
  <w:num w:numId="5" w16cid:durableId="2105344229">
    <w:abstractNumId w:val="1"/>
  </w:num>
  <w:num w:numId="6" w16cid:durableId="391850120">
    <w:abstractNumId w:val="6"/>
  </w:num>
  <w:num w:numId="7" w16cid:durableId="1411779886">
    <w:abstractNumId w:val="2"/>
  </w:num>
  <w:num w:numId="8" w16cid:durableId="1548224798">
    <w:abstractNumId w:val="5"/>
  </w:num>
  <w:num w:numId="9" w16cid:durableId="14094236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61A"/>
    <w:rsid w:val="0008561A"/>
    <w:rsid w:val="002C5C5C"/>
    <w:rsid w:val="00416419"/>
    <w:rsid w:val="0057357B"/>
    <w:rsid w:val="00704AA0"/>
    <w:rsid w:val="00812648"/>
    <w:rsid w:val="00A01E61"/>
    <w:rsid w:val="00A754D1"/>
    <w:rsid w:val="00AC0BDA"/>
    <w:rsid w:val="00AC161D"/>
    <w:rsid w:val="00B256C5"/>
    <w:rsid w:val="00B838B2"/>
    <w:rsid w:val="00BB3B58"/>
    <w:rsid w:val="00E60FC0"/>
    <w:rsid w:val="00ED69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86722"/>
  <w15:chartTrackingRefBased/>
  <w15:docId w15:val="{D294A5E7-E3AE-4D77-A3BB-9A784A4BB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ascii="Times New Roman" w:hAnsi="Times New Roman" w:cs="Times New Roman" w:eastAsia="宋体" w:hint="eastAsia"/>
        <w:kern w:val="2"/>
        <w:sz w:val="24"/>
        <w:szCs w:val="24"/>
        <w:lang w:val="en-US" w:eastAsia="zh-CN" w:bidi="ar-SA"/>
        <w14:ligatures w14:val="standardContextual"/>
      </w:rPr>
    </w:rPrDefault>
    <w:pPrDefault>
      <w:pPr>
        <w:spacing w:after="0" w:line="360" w:lineRule="auto" w:before="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before="0" w:after="0" w:line="360" w:lineRule="auto"/>
    </w:pPr>
    <w:rPr>
      <w:rFonts w:ascii="Times New Roman" w:hAnsi="Times New Roman" w:cs="Times New Roman" w:eastAsia="宋体" w:hint="eastAsia"/>
      <w:sz w:val="24"/>
      <w:szCs w:val="24"/>
    </w:rPr>
  </w:style>
  <w:style w:type="paragraph" w:styleId="1">
    <w:name w:val="heading 1"/>
    <w:basedOn w:val="a"/>
    <w:next w:val="a"/>
    <w:link w:val="10"/>
    <w:uiPriority w:val="9"/>
    <w:qFormat/>
    <w:rsid w:val="0008561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8561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8561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8561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8561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8561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8561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8561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8561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8561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8561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8561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8561A"/>
    <w:rPr>
      <w:rFonts w:cstheme="majorBidi"/>
      <w:color w:val="0F4761" w:themeColor="accent1" w:themeShade="BF"/>
      <w:sz w:val="28"/>
      <w:szCs w:val="28"/>
    </w:rPr>
  </w:style>
  <w:style w:type="character" w:customStyle="1" w:styleId="50">
    <w:name w:val="标题 5 字符"/>
    <w:basedOn w:val="a0"/>
    <w:link w:val="5"/>
    <w:uiPriority w:val="9"/>
    <w:semiHidden/>
    <w:rsid w:val="0008561A"/>
    <w:rPr>
      <w:rFonts w:cstheme="majorBidi"/>
      <w:color w:val="0F4761" w:themeColor="accent1" w:themeShade="BF"/>
      <w:sz w:val="24"/>
    </w:rPr>
  </w:style>
  <w:style w:type="character" w:customStyle="1" w:styleId="60">
    <w:name w:val="标题 6 字符"/>
    <w:basedOn w:val="a0"/>
    <w:link w:val="6"/>
    <w:uiPriority w:val="9"/>
    <w:semiHidden/>
    <w:rsid w:val="0008561A"/>
    <w:rPr>
      <w:rFonts w:cstheme="majorBidi"/>
      <w:b/>
      <w:bCs/>
      <w:color w:val="0F4761" w:themeColor="accent1" w:themeShade="BF"/>
    </w:rPr>
  </w:style>
  <w:style w:type="character" w:customStyle="1" w:styleId="70">
    <w:name w:val="标题 7 字符"/>
    <w:basedOn w:val="a0"/>
    <w:link w:val="7"/>
    <w:uiPriority w:val="9"/>
    <w:semiHidden/>
    <w:rsid w:val="0008561A"/>
    <w:rPr>
      <w:rFonts w:cstheme="majorBidi"/>
      <w:b/>
      <w:bCs/>
      <w:color w:val="595959" w:themeColor="text1" w:themeTint="A6"/>
    </w:rPr>
  </w:style>
  <w:style w:type="character" w:customStyle="1" w:styleId="80">
    <w:name w:val="标题 8 字符"/>
    <w:basedOn w:val="a0"/>
    <w:link w:val="8"/>
    <w:uiPriority w:val="9"/>
    <w:semiHidden/>
    <w:rsid w:val="0008561A"/>
    <w:rPr>
      <w:rFonts w:cstheme="majorBidi"/>
      <w:color w:val="595959" w:themeColor="text1" w:themeTint="A6"/>
    </w:rPr>
  </w:style>
  <w:style w:type="character" w:customStyle="1" w:styleId="90">
    <w:name w:val="标题 9 字符"/>
    <w:basedOn w:val="a0"/>
    <w:link w:val="9"/>
    <w:uiPriority w:val="9"/>
    <w:semiHidden/>
    <w:rsid w:val="0008561A"/>
    <w:rPr>
      <w:rFonts w:eastAsiaTheme="majorEastAsia" w:cstheme="majorBidi"/>
      <w:color w:val="595959" w:themeColor="text1" w:themeTint="A6"/>
    </w:rPr>
  </w:style>
  <w:style w:type="paragraph" w:styleId="a3">
    <w:name w:val="Title"/>
    <w:basedOn w:val="a"/>
    <w:next w:val="a"/>
    <w:link w:val="a4"/>
    <w:uiPriority w:val="10"/>
    <w:qFormat/>
    <w:rsid w:val="0008561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8561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8561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8561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8561A"/>
    <w:pPr>
      <w:spacing w:before="160"/>
      <w:jc w:val="center"/>
    </w:pPr>
    <w:rPr>
      <w:i/>
      <w:iCs/>
      <w:color w:val="404040" w:themeColor="text1" w:themeTint="BF"/>
    </w:rPr>
  </w:style>
  <w:style w:type="character" w:customStyle="1" w:styleId="a8">
    <w:name w:val="引用 字符"/>
    <w:basedOn w:val="a0"/>
    <w:link w:val="a7"/>
    <w:uiPriority w:val="29"/>
    <w:rsid w:val="0008561A"/>
    <w:rPr>
      <w:i/>
      <w:iCs/>
      <w:color w:val="404040" w:themeColor="text1" w:themeTint="BF"/>
    </w:rPr>
  </w:style>
  <w:style w:type="paragraph" w:styleId="a9">
    <w:name w:val="List Paragraph"/>
    <w:basedOn w:val="a"/>
    <w:uiPriority w:val="34"/>
    <w:qFormat/>
    <w:rsid w:val="0008561A"/>
    <w:pPr>
      <w:ind w:left="720"/>
      <w:contextualSpacing/>
    </w:pPr>
  </w:style>
  <w:style w:type="character" w:styleId="aa">
    <w:name w:val="Intense Emphasis"/>
    <w:basedOn w:val="a0"/>
    <w:uiPriority w:val="21"/>
    <w:qFormat/>
    <w:rsid w:val="0008561A"/>
    <w:rPr>
      <w:i/>
      <w:iCs/>
      <w:color w:val="0F4761" w:themeColor="accent1" w:themeShade="BF"/>
    </w:rPr>
  </w:style>
  <w:style w:type="paragraph" w:styleId="ab">
    <w:name w:val="Intense Quote"/>
    <w:basedOn w:val="a"/>
    <w:next w:val="a"/>
    <w:link w:val="ac"/>
    <w:uiPriority w:val="30"/>
    <w:qFormat/>
    <w:rsid w:val="000856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8561A"/>
    <w:rPr>
      <w:i/>
      <w:iCs/>
      <w:color w:val="0F4761" w:themeColor="accent1" w:themeShade="BF"/>
    </w:rPr>
  </w:style>
  <w:style w:type="character" w:styleId="ad">
    <w:name w:val="Intense Reference"/>
    <w:basedOn w:val="a0"/>
    <w:uiPriority w:val="32"/>
    <w:qFormat/>
    <w:rsid w:val="000856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3</Pages>
  <Words>260</Words>
  <Characters>1483</Characters>
  <Application>Microsoft Office Word</Application>
  <DocSecurity>0</DocSecurity>
  <Lines>12</Lines>
  <Paragraphs>3</Paragraphs>
  <ScaleCrop>false</ScaleCrop>
  <Company/>
  <LinksUpToDate>false</LinksUpToDate>
  <CharactersWithSpaces>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致远 张</dc:creator>
  <cp:keywords/>
  <dc:description/>
  <cp:lastModifiedBy>致远 张</cp:lastModifiedBy>
  <cp:revision>7</cp:revision>
  <dcterms:created xsi:type="dcterms:W3CDTF">2026-09-22T10:30:00Z</dcterms:created>
  <dcterms:modified xsi:type="dcterms:W3CDTF">2026-09-23T06:14:00Z</dcterms:modified>
</cp:coreProperties>
</file>