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
        <w:snapToGrid w:val="0"/>
        <w:spacing w:before="160" w:after="80" w:line="360" w:lineRule="auto"/>
        <w:ind w:firstLineChars="200" w:firstLine="480"/>
        <w:jc w:val="left"/>
        <w:rPr>
          <w:rFonts w:hint="eastAsia"/>
        </w:rPr>
      </w:pPr>
      <w:r>
        <w:rPr>
          <w:rFonts w:hint="eastAsia" w:ascii="Times New Roman" w:hAnsi="Times New Roman" w:cs="Times New Roman" w:eastAsia="黑体"/>
          <w:b w:val="1"/>
          <w:bCs w:val="1"/>
          <w:sz w:val="24"/>
          <w:szCs w:val="24"/>
        </w:rPr>
        <w:t xml:space="preserve">1. 中国式现代化具有哪些中国特色？它又是怎样破解西方式现代化所遇瓶颈的？</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（1）</w:t>
      </w:r>
      <w:r>
        <w:rPr>
          <w:rFonts w:ascii="Times New Roman" w:hAnsi="Times New Roman" w:cs="Times New Roman" w:eastAsia="宋体" w:hint="eastAsia"/>
          <w:sz w:val="24"/>
          <w:szCs w:val="24"/>
        </w:rPr>
        <w:t>中国式现代化是人口规模巨大的现代化</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特色：</w:t>
      </w:r>
      <w:r>
        <w:rPr>
          <w:rFonts w:ascii="Times New Roman" w:hAnsi="Times New Roman" w:cs="Times New Roman" w:eastAsia="宋体" w:hint="eastAsia"/>
          <w:sz w:val="24"/>
          <w:szCs w:val="24"/>
        </w:rPr>
        <w:t>我国十四亿多人口整体迈进现代化社会，规模超过现有发达国家人口的总和，艰巨性和复杂性前所未有。</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破解瓶颈：</w:t>
      </w:r>
      <w:r>
        <w:rPr>
          <w:rFonts w:ascii="Times New Roman" w:hAnsi="Times New Roman" w:cs="Times New Roman" w:eastAsia="宋体" w:hint="eastAsia"/>
          <w:sz w:val="24"/>
          <w:szCs w:val="24"/>
        </w:rPr>
        <w:t>打破了西方“少数人现代化”的局限，避免了照搬西方模式因人口规模不同而引发的水土不服，为人类实现现代化提供了全新选择。</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（2）</w:t>
      </w:r>
      <w:r>
        <w:rPr>
          <w:rFonts w:ascii="Times New Roman" w:hAnsi="Times New Roman" w:cs="Times New Roman" w:eastAsia="宋体" w:hint="eastAsia"/>
          <w:sz w:val="24"/>
          <w:szCs w:val="24"/>
        </w:rPr>
        <w:t>中国式现代化是全体人民共同富裕的现代化</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特色：</w:t>
      </w:r>
      <w:r>
        <w:rPr>
          <w:rFonts w:ascii="Times New Roman" w:hAnsi="Times New Roman" w:cs="Times New Roman" w:eastAsia="宋体" w:hint="eastAsia"/>
          <w:sz w:val="24"/>
          <w:szCs w:val="24"/>
        </w:rPr>
        <w:t>坚持以人民为中心，坚决防止两极分化。</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破解瓶颈：</w:t>
      </w:r>
      <w:r>
        <w:rPr>
          <w:rFonts w:ascii="Times New Roman" w:hAnsi="Times New Roman" w:cs="Times New Roman" w:eastAsia="宋体" w:hint="eastAsia"/>
          <w:sz w:val="24"/>
          <w:szCs w:val="24"/>
        </w:rPr>
        <w:t>西方现代化的最大弊端是以资本为中心、导致贫富差距大和两极分化。中国式现代化摒弃了西方以资本为中心的路径，致力于全体人民共同富裕。</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（3）</w:t>
      </w:r>
      <w:r>
        <w:rPr>
          <w:rFonts w:ascii="Times New Roman" w:hAnsi="Times New Roman" w:cs="Times New Roman" w:eastAsia="宋体" w:hint="eastAsia"/>
          <w:sz w:val="24"/>
          <w:szCs w:val="24"/>
        </w:rPr>
        <w:t>中国式现代化是物质文明和精神文明相协调的现代化</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特色：</w:t>
      </w:r>
      <w:r>
        <w:rPr>
          <w:rFonts w:ascii="Times New Roman" w:hAnsi="Times New Roman" w:cs="Times New Roman" w:eastAsia="宋体" w:hint="eastAsia"/>
          <w:sz w:val="24"/>
          <w:szCs w:val="24"/>
        </w:rPr>
        <w:t>物质富足、精神富有，两手抓、两手硬。</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破解瓶颈：</w:t>
      </w:r>
      <w:r>
        <w:rPr>
          <w:rFonts w:ascii="Times New Roman" w:hAnsi="Times New Roman" w:cs="Times New Roman" w:eastAsia="宋体" w:hint="eastAsia"/>
          <w:sz w:val="24"/>
          <w:szCs w:val="24"/>
        </w:rPr>
        <w:t>西方现代化常伴随物质主义膨胀、精神贫乏等痼疾。中国式现代化克服了西方单纯追求物质财富积累的弊端，促进物的全面丰富和人的全面发展。</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（4）</w:t>
      </w:r>
      <w:r>
        <w:rPr>
          <w:rFonts w:ascii="Times New Roman" w:hAnsi="Times New Roman" w:cs="Times New Roman" w:eastAsia="宋体" w:hint="eastAsia"/>
          <w:sz w:val="24"/>
          <w:szCs w:val="24"/>
        </w:rPr>
        <w:t>中国式现代化是人与自然和谐共生的现代化</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特色：</w:t>
      </w:r>
      <w:r>
        <w:rPr>
          <w:rFonts w:ascii="Times New Roman" w:hAnsi="Times New Roman" w:cs="Times New Roman" w:eastAsia="宋体" w:hint="eastAsia"/>
          <w:sz w:val="24"/>
          <w:szCs w:val="24"/>
        </w:rPr>
        <w:t>坚持绿色发展，像保护眼睛一样保护自然和生态环境。</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破解瓶颈：</w:t>
      </w:r>
      <w:r>
        <w:rPr>
          <w:rFonts w:ascii="Times New Roman" w:hAnsi="Times New Roman" w:cs="Times New Roman" w:eastAsia="宋体" w:hint="eastAsia"/>
          <w:sz w:val="24"/>
          <w:szCs w:val="24"/>
        </w:rPr>
        <w:t>西方早期现代化走过对自然资源肆意掠夺、生态环境恶性破坏的老路。中国式现代化摒弃了“先污染后治理”的西方老路，实现中华民族永续发展。</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（5）</w:t>
      </w:r>
      <w:r>
        <w:rPr>
          <w:rFonts w:ascii="Times New Roman" w:hAnsi="Times New Roman" w:cs="Times New Roman" w:eastAsia="宋体" w:hint="eastAsia"/>
          <w:sz w:val="24"/>
          <w:szCs w:val="24"/>
        </w:rPr>
        <w:t>中国式现代化是走和平发展道路的现代化</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特色：</w:t>
      </w:r>
      <w:r>
        <w:rPr>
          <w:rFonts w:ascii="Times New Roman" w:hAnsi="Times New Roman" w:cs="Times New Roman" w:eastAsia="宋体" w:hint="eastAsia"/>
          <w:sz w:val="24"/>
          <w:szCs w:val="24"/>
        </w:rPr>
        <w:t>坚持独立自主、自力更生，奉行互利共赢的开放战略。</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破解瓶颈：</w:t>
      </w:r>
      <w:r>
        <w:rPr>
          <w:rFonts w:ascii="Times New Roman" w:hAnsi="Times New Roman" w:cs="Times New Roman" w:eastAsia="宋体" w:hint="eastAsia"/>
          <w:sz w:val="24"/>
          <w:szCs w:val="24"/>
        </w:rPr>
        <w:t>西方老牌资本主义国家的现代化史，往往伴随战争、殖民、掠夺的血腥罪恶。中国式现代化打破了“国强必霸”的逻辑，走和平发展道路，以中国新发展为世界提供新机遇。</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 xml:space="preserve">// 五个特色按“人口—富裕—文明—生态—和平”排列，每条都配一组“特色/破解瓶颈”，答题时别只写特色不写破解。</w:t>
      </w:r>
    </w:p>
    <w:p>
      <w:pPr>
        <w:pStyle w:val="a"/>
        <w:snapToGrid w:val="0"/>
        <w:spacing w:before="160" w:after="80" w:line="360" w:lineRule="auto"/>
        <w:ind w:firstLineChars="200" w:firstLine="480"/>
        <w:jc w:val="left"/>
        <w:rPr>
          <w:rFonts w:hint="eastAsia"/>
        </w:rPr>
      </w:pPr>
      <w:r>
        <w:rPr>
          <w:rFonts w:hint="eastAsia" w:ascii="Times New Roman" w:hAnsi="Times New Roman" w:cs="Times New Roman" w:eastAsia="黑体"/>
          <w:b w:val="1"/>
          <w:bCs w:val="1"/>
          <w:sz w:val="24"/>
          <w:szCs w:val="24"/>
        </w:rPr>
        <w:t xml:space="preserve">2. 中国式现代化的本质要求包含哪几条？</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（1）</w:t>
      </w:r>
      <w:r>
        <w:rPr>
          <w:rFonts w:ascii="Times New Roman" w:hAnsi="Times New Roman" w:cs="Times New Roman" w:eastAsia="宋体" w:hint="eastAsia"/>
          <w:sz w:val="24"/>
          <w:szCs w:val="24"/>
        </w:rPr>
        <w:t>坚持中国共产党领导</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（2）</w:t>
      </w:r>
      <w:r>
        <w:rPr>
          <w:rFonts w:ascii="Times New Roman" w:hAnsi="Times New Roman" w:cs="Times New Roman" w:eastAsia="宋体" w:hint="eastAsia"/>
          <w:sz w:val="24"/>
          <w:szCs w:val="24"/>
        </w:rPr>
        <w:t>坚持中国特色社会主义</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（3）</w:t>
      </w:r>
      <w:r>
        <w:rPr>
          <w:rFonts w:ascii="Times New Roman" w:hAnsi="Times New Roman" w:cs="Times New Roman" w:eastAsia="宋体" w:hint="eastAsia"/>
          <w:sz w:val="24"/>
          <w:szCs w:val="24"/>
        </w:rPr>
        <w:t>实现高质量发展</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（4）</w:t>
      </w:r>
      <w:r>
        <w:rPr>
          <w:rFonts w:ascii="Times New Roman" w:hAnsi="Times New Roman" w:cs="Times New Roman" w:eastAsia="宋体" w:hint="eastAsia"/>
          <w:sz w:val="24"/>
          <w:szCs w:val="24"/>
        </w:rPr>
        <w:t>发展全过程人民民主</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（5）</w:t>
      </w:r>
      <w:r>
        <w:rPr>
          <w:rFonts w:ascii="Times New Roman" w:hAnsi="Times New Roman" w:cs="Times New Roman" w:eastAsia="宋体" w:hint="eastAsia"/>
          <w:sz w:val="24"/>
          <w:szCs w:val="24"/>
        </w:rPr>
        <w:t>丰富人民精神世界</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（6）</w:t>
      </w:r>
      <w:r>
        <w:rPr>
          <w:rFonts w:ascii="Times New Roman" w:hAnsi="Times New Roman" w:cs="Times New Roman" w:eastAsia="宋体" w:hint="eastAsia"/>
          <w:sz w:val="24"/>
          <w:szCs w:val="24"/>
        </w:rPr>
        <w:t>实现全体人民共同富裕</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（7）</w:t>
      </w:r>
      <w:r>
        <w:rPr>
          <w:rFonts w:ascii="Times New Roman" w:hAnsi="Times New Roman" w:cs="Times New Roman" w:eastAsia="宋体" w:hint="eastAsia"/>
          <w:sz w:val="24"/>
          <w:szCs w:val="24"/>
        </w:rPr>
        <w:t>促进人与自然和谐共生</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（8）</w:t>
      </w:r>
      <w:r>
        <w:rPr>
          <w:rFonts w:ascii="Times New Roman" w:hAnsi="Times New Roman" w:cs="Times New Roman" w:eastAsia="宋体" w:hint="eastAsia"/>
          <w:sz w:val="24"/>
          <w:szCs w:val="24"/>
        </w:rPr>
        <w:t>推动构建人类命运共同体</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（9）</w:t>
      </w:r>
      <w:r>
        <w:rPr>
          <w:rFonts w:ascii="Times New Roman" w:hAnsi="Times New Roman" w:cs="Times New Roman" w:eastAsia="宋体" w:hint="eastAsia"/>
          <w:sz w:val="24"/>
          <w:szCs w:val="24"/>
        </w:rPr>
        <w:t>创造人类文明新形态</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 xml:space="preserve">// 九条本质要求里，前两条讲“领导和道路”，最后一条落在“人类文明新形态”，头尾最容易被问到。</w:t>
      </w:r>
    </w:p>
    <w:p>
      <w:pPr>
        <w:pStyle w:val="a"/>
        <w:snapToGrid w:val="0"/>
        <w:spacing w:before="160" w:after="80" w:line="360" w:lineRule="auto"/>
        <w:ind w:firstLineChars="200" w:firstLine="480"/>
        <w:jc w:val="left"/>
        <w:rPr>
          <w:rFonts w:hint="eastAsia"/>
        </w:rPr>
      </w:pPr>
      <w:r>
        <w:rPr>
          <w:rFonts w:hint="eastAsia" w:ascii="Times New Roman" w:hAnsi="Times New Roman" w:cs="Times New Roman" w:eastAsia="黑体"/>
          <w:b w:val="1"/>
          <w:bCs w:val="1"/>
          <w:sz w:val="24"/>
          <w:szCs w:val="24"/>
        </w:rPr>
        <w:t xml:space="preserve">3. 为什么说中国式现代化创造了人类文明新形态？</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（1）</w:t>
      </w:r>
      <w:r>
        <w:rPr>
          <w:rFonts w:hint="eastAsia" w:ascii="Times New Roman" w:hAnsi="Times New Roman" w:cs="Times New Roman" w:eastAsia="宋体"/>
          <w:sz w:val="24"/>
          <w:szCs w:val="24"/>
        </w:rPr>
        <w:t>（</w:t>
      </w:r>
      <w:r>
        <w:rPr>
          <w:rFonts w:ascii="Times New Roman" w:hAnsi="Times New Roman" w:cs="Times New Roman" w:eastAsia="宋体" w:hint="eastAsia"/>
          <w:sz w:val="24"/>
          <w:szCs w:val="24"/>
        </w:rPr>
        <w:t>从“路径”上看：</w:t>
      </w:r>
      <w:r>
        <w:rPr>
          <w:rFonts w:hint="eastAsia" w:ascii="Times New Roman" w:hAnsi="Times New Roman" w:cs="Times New Roman" w:eastAsia="宋体"/>
          <w:sz w:val="24"/>
          <w:szCs w:val="24"/>
        </w:rPr>
        <w:t>）</w:t>
      </w:r>
      <w:r>
        <w:rPr>
          <w:rFonts w:hint="eastAsia" w:ascii="Times New Roman" w:hAnsi="Times New Roman" w:cs="Times New Roman" w:eastAsia="宋体"/>
          <w:sz w:val="24"/>
          <w:szCs w:val="24"/>
        </w:rPr>
        <w:t>中国式现代化</w:t>
      </w:r>
      <w:r>
        <w:rPr>
          <w:rFonts w:ascii="Times New Roman" w:hAnsi="Times New Roman" w:cs="Times New Roman" w:eastAsia="宋体" w:hint="eastAsia"/>
          <w:sz w:val="24"/>
          <w:szCs w:val="24"/>
        </w:rPr>
        <w:t>提供了一种全新的现代化模式</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r>
      <w:r>
        <w:rPr>
          <w:rFonts w:ascii="Times New Roman" w:hAnsi="Times New Roman" w:cs="Times New Roman" w:eastAsia="宋体" w:hint="eastAsia"/>
          <w:sz w:val="24"/>
          <w:szCs w:val="24"/>
        </w:rPr>
        <w:t>西方资本主义国家作为现代工业革命的先行者，给人们造成了一种“现代化就是西方化”的错觉。中国式现代化打破了“现代化=西方化”的迷思，展现了不同于西方现代化的新图景，证明人类走向现代化并不是只有一条路，现代化不是少数国家的“专利品”，也</w:t>
      </w:r>
      <w:r>
        <w:rPr>
          <w:rFonts w:ascii="Times New Roman" w:hAnsi="Times New Roman" w:cs="Times New Roman" w:eastAsia="宋体" w:hint="eastAsia"/>
          <w:sz w:val="24"/>
          <w:szCs w:val="24"/>
        </w:rPr>
        <w:lastRenderedPageBreak/>
        <w:t>不是非此即彼的“单选题”</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（2）</w:t>
      </w:r>
      <w:r>
        <w:rPr>
          <w:rFonts w:hint="eastAsia" w:ascii="Times New Roman" w:hAnsi="Times New Roman" w:cs="Times New Roman" w:eastAsia="宋体"/>
          <w:sz w:val="24"/>
          <w:szCs w:val="24"/>
        </w:rPr>
        <w:t>（</w:t>
      </w:r>
      <w:r>
        <w:rPr>
          <w:rFonts w:ascii="Times New Roman" w:hAnsi="Times New Roman" w:cs="Times New Roman" w:eastAsia="宋体" w:hint="eastAsia"/>
          <w:sz w:val="24"/>
          <w:szCs w:val="24"/>
        </w:rPr>
        <w:t>从“内涵”上看：</w:t>
      </w:r>
      <w:r>
        <w:rPr>
          <w:rFonts w:hint="eastAsia" w:ascii="Times New Roman" w:hAnsi="Times New Roman" w:cs="Times New Roman" w:eastAsia="宋体"/>
          <w:sz w:val="24"/>
          <w:szCs w:val="24"/>
        </w:rPr>
        <w:t>）</w:t>
      </w:r>
      <w:r>
        <w:rPr>
          <w:rFonts w:hint="eastAsia" w:ascii="Times New Roman" w:hAnsi="Times New Roman" w:cs="Times New Roman" w:eastAsia="宋体"/>
          <w:sz w:val="24"/>
          <w:szCs w:val="24"/>
        </w:rPr>
        <w:t>中国式现代化</w:t>
      </w:r>
      <w:r>
        <w:rPr>
          <w:rFonts w:ascii="Times New Roman" w:hAnsi="Times New Roman" w:cs="Times New Roman" w:eastAsia="宋体" w:hint="eastAsia"/>
          <w:sz w:val="24"/>
          <w:szCs w:val="24"/>
        </w:rPr>
        <w:t>实现了对西方式现代化理论和实践的重大超越</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r>
      <w:r>
        <w:rPr>
          <w:rFonts w:ascii="Times New Roman" w:hAnsi="Times New Roman" w:cs="Times New Roman" w:eastAsia="宋体" w:hint="eastAsia"/>
          <w:sz w:val="24"/>
          <w:szCs w:val="24"/>
        </w:rPr>
        <w:t>中国式现代化作为科学社会主义的最新成果，坚决摒弃了西方现代化老路：摒弃了以资本为中心的现代化、两极分化的现代化、物质主义膨胀的现代化、对外扩张掠夺的现代化。它蕴含的独特世界观、价值观、历史观、文明观、民主观、生态观等及其伟大实践，是对世界现代化理论和实践的重大创新。</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（3）</w:t>
      </w:r>
      <w:r>
        <w:rPr>
          <w:rFonts w:hint="eastAsia" w:ascii="Times New Roman" w:hAnsi="Times New Roman" w:cs="Times New Roman" w:eastAsia="宋体"/>
          <w:sz w:val="24"/>
          <w:szCs w:val="24"/>
        </w:rPr>
        <w:t>（</w:t>
      </w:r>
      <w:r>
        <w:rPr>
          <w:rFonts w:ascii="Times New Roman" w:hAnsi="Times New Roman" w:cs="Times New Roman" w:eastAsia="宋体" w:hint="eastAsia"/>
          <w:sz w:val="24"/>
          <w:szCs w:val="24"/>
        </w:rPr>
        <w:t>从“世界意义”上看：</w:t>
      </w:r>
      <w:r>
        <w:rPr>
          <w:rFonts w:hint="eastAsia" w:ascii="Times New Roman" w:hAnsi="Times New Roman" w:cs="Times New Roman" w:eastAsia="宋体"/>
          <w:sz w:val="24"/>
          <w:szCs w:val="24"/>
        </w:rPr>
        <w:t>）</w:t>
      </w:r>
      <w:r>
        <w:rPr>
          <w:rFonts w:hint="eastAsia" w:ascii="Times New Roman" w:hAnsi="Times New Roman" w:cs="Times New Roman" w:eastAsia="宋体"/>
          <w:sz w:val="24"/>
          <w:szCs w:val="24"/>
        </w:rPr>
        <w:t>中国式现代化</w:t>
      </w:r>
      <w:r>
        <w:rPr>
          <w:rFonts w:ascii="Times New Roman" w:hAnsi="Times New Roman" w:cs="Times New Roman" w:eastAsia="宋体" w:hint="eastAsia"/>
          <w:sz w:val="24"/>
          <w:szCs w:val="24"/>
        </w:rPr>
        <w:t>为广大发展中国家提供了全新选择</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r>
      <w:r>
        <w:rPr>
          <w:rFonts w:ascii="Times New Roman" w:hAnsi="Times New Roman" w:cs="Times New Roman" w:eastAsia="宋体" w:hint="eastAsia"/>
          <w:sz w:val="24"/>
          <w:szCs w:val="24"/>
        </w:rPr>
        <w:t>中国式现代化坚持从本国实际出发，独立自主制定路线方针政策，同时积极借鉴一切人类优秀文明成果。它的初步成功和显著成就，为那些既希望加快发展又希望保持自身独立性的国家和民族提供了全新选择，为解决人类面临的共同问题提供了中国智慧和中国方案。</w:t>
      </w:r>
    </w:p>
    <w:p>
      <w:pPr>
        <w:pStyle w:val="a"/>
        <w:snapToGrid w:val="0"/>
        <w:spacing w:before="160" w:after="80" w:line="360" w:lineRule="auto"/>
        <w:ind w:firstLineChars="200" w:firstLine="480"/>
        <w:jc w:val="left"/>
        <w:rPr>
          <w:rFonts w:hint="eastAsia"/>
        </w:rPr>
      </w:pPr>
      <w:r>
        <w:rPr>
          <w:rFonts w:hint="eastAsia" w:ascii="Times New Roman" w:hAnsi="Times New Roman" w:cs="Times New Roman" w:eastAsia="黑体"/>
          <w:b w:val="1"/>
          <w:bCs w:val="1"/>
          <w:sz w:val="24"/>
          <w:szCs w:val="24"/>
        </w:rPr>
        <w:t xml:space="preserve">4. 推进中国式现代化，必须牢牢把握的五条重大原则是哪五条？</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（1）</w:t>
      </w:r>
      <w:r>
        <w:rPr>
          <w:rFonts w:ascii="Times New Roman" w:hAnsi="Times New Roman" w:cs="Times New Roman" w:eastAsia="宋体" w:hint="eastAsia"/>
          <w:sz w:val="24"/>
          <w:szCs w:val="24"/>
        </w:rPr>
        <w:t>坚持和加强党的全面领导</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（2）</w:t>
      </w:r>
      <w:r>
        <w:rPr>
          <w:rFonts w:ascii="Times New Roman" w:hAnsi="Times New Roman" w:cs="Times New Roman" w:eastAsia="宋体" w:hint="eastAsia"/>
          <w:sz w:val="24"/>
          <w:szCs w:val="24"/>
        </w:rPr>
        <w:t>坚持中国特色社会主义道路</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（3）</w:t>
      </w:r>
      <w:r>
        <w:rPr>
          <w:rFonts w:ascii="Times New Roman" w:hAnsi="Times New Roman" w:cs="Times New Roman" w:eastAsia="宋体" w:hint="eastAsia"/>
          <w:sz w:val="24"/>
          <w:szCs w:val="24"/>
        </w:rPr>
        <w:t>坚持以人民为中心的发展思想</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（4）</w:t>
      </w:r>
      <w:r>
        <w:rPr>
          <w:rFonts w:ascii="Times New Roman" w:hAnsi="Times New Roman" w:cs="Times New Roman" w:eastAsia="宋体" w:hint="eastAsia"/>
          <w:sz w:val="24"/>
          <w:szCs w:val="24"/>
        </w:rPr>
        <w:t>坚持深化改革开放</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（5）</w:t>
      </w:r>
      <w:r>
        <w:rPr>
          <w:rFonts w:ascii="Times New Roman" w:hAnsi="Times New Roman" w:cs="Times New Roman" w:eastAsia="宋体" w:hint="eastAsia"/>
          <w:sz w:val="24"/>
          <w:szCs w:val="24"/>
        </w:rPr>
        <w:t>坚持发扬斗争精神</w:t>
      </w:r>
      <w:r>
        <w:rPr>
          <w:rFonts w:hint="eastAsia" w:ascii="Times New Roman" w:hAnsi="Times New Roman" w:cs="Times New Roman" w:eastAsia="宋体"/>
          <w:sz w:val="24"/>
          <w:szCs w:val="24"/>
        </w:rPr>
        <w:t>。</w:t>
      </w:r>
    </w:p>
    <w:p>
      <w:pPr>
        <w:pStyle w:val="a"/>
        <w:snapToGrid w:val="0"/>
        <w:spacing w:before="160" w:after="80" w:line="360" w:lineRule="auto"/>
        <w:ind w:firstLineChars="200" w:firstLine="480"/>
        <w:jc w:val="left"/>
        <w:rPr>
          <w:rFonts w:hint="eastAsia"/>
        </w:rPr>
      </w:pPr>
      <w:r>
        <w:rPr>
          <w:rFonts w:hint="eastAsia" w:ascii="Times New Roman" w:hAnsi="Times New Roman" w:cs="Times New Roman" w:eastAsia="黑体"/>
          <w:b w:val="1"/>
          <w:bCs w:val="1"/>
          <w:sz w:val="24"/>
          <w:szCs w:val="24"/>
        </w:rPr>
        <w:t xml:space="preserve">5. 推进中国式现代化，需要正确处理好的六个重大关系是哪六个？</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（1）</w:t>
      </w:r>
      <w:r>
        <w:rPr>
          <w:rFonts w:ascii="Times New Roman" w:hAnsi="Times New Roman" w:cs="Times New Roman" w:eastAsia="宋体" w:hint="eastAsia"/>
          <w:sz w:val="24"/>
          <w:szCs w:val="24"/>
        </w:rPr>
        <w:t>正确处理顶层设计与实践探索的关系</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（2）</w:t>
      </w:r>
      <w:r>
        <w:rPr>
          <w:rFonts w:ascii="Times New Roman" w:hAnsi="Times New Roman" w:cs="Times New Roman" w:eastAsia="宋体" w:hint="eastAsia"/>
          <w:sz w:val="24"/>
          <w:szCs w:val="24"/>
        </w:rPr>
        <w:t>正确处理战略与策略的关系</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（3）</w:t>
      </w:r>
      <w:r>
        <w:rPr>
          <w:rFonts w:ascii="Times New Roman" w:hAnsi="Times New Roman" w:cs="Times New Roman" w:eastAsia="宋体" w:hint="eastAsia"/>
          <w:sz w:val="24"/>
          <w:szCs w:val="24"/>
        </w:rPr>
        <w:t>正确处理守正与创新的的关系</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（4）</w:t>
      </w:r>
      <w:r>
        <w:rPr>
          <w:rFonts w:ascii="Times New Roman" w:hAnsi="Times New Roman" w:cs="Times New Roman" w:eastAsia="宋体" w:hint="eastAsia"/>
          <w:sz w:val="24"/>
          <w:szCs w:val="24"/>
        </w:rPr>
        <w:t>正确处理效率与公平的关系</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（5）</w:t>
      </w:r>
      <w:r>
        <w:rPr>
          <w:rFonts w:ascii="Times New Roman" w:hAnsi="Times New Roman" w:cs="Times New Roman" w:eastAsia="宋体" w:hint="eastAsia"/>
          <w:sz w:val="24"/>
          <w:szCs w:val="24"/>
        </w:rPr>
        <w:t>正确处理活力与秩序的关系</w:t>
      </w:r>
      <w:r>
        <w:rPr>
          <w:rFonts w:hint="eastAsia" w:ascii="Times New Roman" w:hAnsi="Times New Roman" w:cs="Times New Roman" w:eastAsia="宋体"/>
          <w:sz w:val="24"/>
          <w:szCs w:val="24"/>
        </w:rPr>
        <w:t>；</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（6）</w:t>
      </w:r>
      <w:r>
        <w:rPr>
          <w:rFonts w:ascii="Times New Roman" w:hAnsi="Times New Roman" w:cs="Times New Roman" w:eastAsia="宋体" w:hint="eastAsia"/>
          <w:sz w:val="24"/>
          <w:szCs w:val="24"/>
        </w:rPr>
        <w:t>正确处理自立自强与对外开放的关系。</w:t>
      </w:r>
    </w:p>
    <w:p>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 xml:space="preserve">// 六个关系是两两成对的：顶层设计与实践探索、战略与策略、守正与创新、效率与公平、活力与秩序、自立自强与对外开放。</w:t>
      </w:r>
    </w:p>
    <w:sectPr w:rsidR="007063E7" w:rsidRPr="002B171D">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99B09" w14:textId="77777777" w:rsidR="00F170BB" w:rsidRDefault="00F170BB" w:rsidP="00FE67E8">
      <w:pPr>
        <w:spacing w:after="0" w:line="240" w:lineRule="auto"/>
        <w:rPr>
          <w:rFonts w:hint="eastAsia"/>
        </w:rPr>
      </w:pPr>
      <w:r>
        <w:separator/>
      </w:r>
    </w:p>
  </w:endnote>
  <w:endnote w:type="continuationSeparator" w:id="0">
    <w:p w14:paraId="08CC9E3C" w14:textId="77777777" w:rsidR="00F170BB" w:rsidRDefault="00F170BB" w:rsidP="00FE67E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szCs w:val="21"/>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F0F62" w14:textId="77777777" w:rsidR="00F170BB" w:rsidRDefault="00F170BB" w:rsidP="00FE67E8">
      <w:pPr>
        <w:spacing w:after="0" w:line="240" w:lineRule="auto"/>
        <w:rPr>
          <w:rFonts w:hint="eastAsia"/>
        </w:rPr>
      </w:pPr>
      <w:r>
        <w:separator/>
      </w:r>
    </w:p>
  </w:footnote>
  <w:footnote w:type="continuationSeparator" w:id="0">
    <w:p w14:paraId="53777B94" w14:textId="77777777" w:rsidR="00F170BB" w:rsidRDefault="00F170BB" w:rsidP="00FE67E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A01"/>
    <w:multiLevelType w:val="multilevel"/>
    <w:tmpl w:val="9DFA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382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EFE"/>
    <w:rsid w:val="00130D18"/>
    <w:rsid w:val="0025281C"/>
    <w:rsid w:val="002B171D"/>
    <w:rsid w:val="002B2F95"/>
    <w:rsid w:val="00416419"/>
    <w:rsid w:val="00536926"/>
    <w:rsid w:val="006E69D1"/>
    <w:rsid w:val="007063E7"/>
    <w:rsid w:val="007D6F4B"/>
    <w:rsid w:val="00821045"/>
    <w:rsid w:val="00982EFE"/>
    <w:rsid w:val="009911B9"/>
    <w:rsid w:val="009E61A3"/>
    <w:rsid w:val="00A01E61"/>
    <w:rsid w:val="00B33FC9"/>
    <w:rsid w:val="00D73028"/>
    <w:rsid w:val="00E02CB6"/>
    <w:rsid w:val="00F170BB"/>
    <w:rsid w:val="00FE6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D5739"/>
  <w15:chartTrackingRefBased/>
  <w15:docId w15:val="{4A59E381-B8C3-44B0-A8EB-B7D4E3FB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ascii="Times New Roman" w:hAnsi="Times New Roman" w:cs="Times New Roman" w:eastAsia="宋体" w:hint="eastAsia"/>
        <w:kern w:val="2"/>
        <w:sz w:val="24"/>
        <w:szCs w:val="24"/>
        <w:lang w:val="en-US" w:eastAsia="zh-CN" w:bidi="ar-SA"/>
        <w14:ligatures w14:val="standardContextual"/>
      </w:rPr>
    </w:rPrDefault>
    <w:pPrDefault>
      <w:pPr>
        <w:spacing w:after="0" w:line="360" w:lineRule="auto" w:before="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0" w:after="0" w:line="360" w:lineRule="auto"/>
    </w:pPr>
    <w:rPr>
      <w:rFonts w:ascii="Times New Roman" w:hAnsi="Times New Roman" w:cs="Times New Roman" w:eastAsia="宋体" w:hint="eastAsia"/>
      <w:sz w:val="24"/>
      <w:szCs w:val="24"/>
    </w:rPr>
  </w:style>
  <w:style w:type="paragraph" w:styleId="1">
    <w:name w:val="heading 1"/>
    <w:basedOn w:val="a"/>
    <w:next w:val="a"/>
    <w:link w:val="10"/>
    <w:uiPriority w:val="9"/>
    <w:qFormat/>
    <w:rsid w:val="00982E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82E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2E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2E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2EF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82EF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2E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2E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82E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2E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2E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2E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2EFE"/>
    <w:rPr>
      <w:rFonts w:cstheme="majorBidi"/>
      <w:color w:val="0F4761" w:themeColor="accent1" w:themeShade="BF"/>
      <w:sz w:val="28"/>
      <w:szCs w:val="28"/>
    </w:rPr>
  </w:style>
  <w:style w:type="character" w:customStyle="1" w:styleId="50">
    <w:name w:val="标题 5 字符"/>
    <w:basedOn w:val="a0"/>
    <w:link w:val="5"/>
    <w:uiPriority w:val="9"/>
    <w:semiHidden/>
    <w:rsid w:val="00982EFE"/>
    <w:rPr>
      <w:rFonts w:cstheme="majorBidi"/>
      <w:color w:val="0F4761" w:themeColor="accent1" w:themeShade="BF"/>
      <w:sz w:val="24"/>
    </w:rPr>
  </w:style>
  <w:style w:type="character" w:customStyle="1" w:styleId="60">
    <w:name w:val="标题 6 字符"/>
    <w:basedOn w:val="a0"/>
    <w:link w:val="6"/>
    <w:uiPriority w:val="9"/>
    <w:semiHidden/>
    <w:rsid w:val="00982EFE"/>
    <w:rPr>
      <w:rFonts w:cstheme="majorBidi"/>
      <w:b/>
      <w:bCs/>
      <w:color w:val="0F4761" w:themeColor="accent1" w:themeShade="BF"/>
    </w:rPr>
  </w:style>
  <w:style w:type="character" w:customStyle="1" w:styleId="70">
    <w:name w:val="标题 7 字符"/>
    <w:basedOn w:val="a0"/>
    <w:link w:val="7"/>
    <w:uiPriority w:val="9"/>
    <w:semiHidden/>
    <w:rsid w:val="00982EFE"/>
    <w:rPr>
      <w:rFonts w:cstheme="majorBidi"/>
      <w:b/>
      <w:bCs/>
      <w:color w:val="595959" w:themeColor="text1" w:themeTint="A6"/>
    </w:rPr>
  </w:style>
  <w:style w:type="character" w:customStyle="1" w:styleId="80">
    <w:name w:val="标题 8 字符"/>
    <w:basedOn w:val="a0"/>
    <w:link w:val="8"/>
    <w:uiPriority w:val="9"/>
    <w:semiHidden/>
    <w:rsid w:val="00982EFE"/>
    <w:rPr>
      <w:rFonts w:cstheme="majorBidi"/>
      <w:color w:val="595959" w:themeColor="text1" w:themeTint="A6"/>
    </w:rPr>
  </w:style>
  <w:style w:type="character" w:customStyle="1" w:styleId="90">
    <w:name w:val="标题 9 字符"/>
    <w:basedOn w:val="a0"/>
    <w:link w:val="9"/>
    <w:uiPriority w:val="9"/>
    <w:semiHidden/>
    <w:rsid w:val="00982EFE"/>
    <w:rPr>
      <w:rFonts w:eastAsiaTheme="majorEastAsia" w:cstheme="majorBidi"/>
      <w:color w:val="595959" w:themeColor="text1" w:themeTint="A6"/>
    </w:rPr>
  </w:style>
  <w:style w:type="paragraph" w:styleId="a3">
    <w:name w:val="Title"/>
    <w:basedOn w:val="a"/>
    <w:next w:val="a"/>
    <w:link w:val="a4"/>
    <w:uiPriority w:val="10"/>
    <w:qFormat/>
    <w:rsid w:val="00982E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2E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2E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2E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2EFE"/>
    <w:pPr>
      <w:spacing w:before="160"/>
      <w:jc w:val="center"/>
    </w:pPr>
    <w:rPr>
      <w:i/>
      <w:iCs/>
      <w:color w:val="404040" w:themeColor="text1" w:themeTint="BF"/>
    </w:rPr>
  </w:style>
  <w:style w:type="character" w:customStyle="1" w:styleId="a8">
    <w:name w:val="引用 字符"/>
    <w:basedOn w:val="a0"/>
    <w:link w:val="a7"/>
    <w:uiPriority w:val="29"/>
    <w:rsid w:val="00982EFE"/>
    <w:rPr>
      <w:i/>
      <w:iCs/>
      <w:color w:val="404040" w:themeColor="text1" w:themeTint="BF"/>
    </w:rPr>
  </w:style>
  <w:style w:type="paragraph" w:styleId="a9">
    <w:name w:val="List Paragraph"/>
    <w:basedOn w:val="a"/>
    <w:uiPriority w:val="34"/>
    <w:qFormat/>
    <w:rsid w:val="00982EFE"/>
    <w:pPr>
      <w:ind w:left="720"/>
      <w:contextualSpacing/>
    </w:pPr>
  </w:style>
  <w:style w:type="character" w:styleId="aa">
    <w:name w:val="Intense Emphasis"/>
    <w:basedOn w:val="a0"/>
    <w:uiPriority w:val="21"/>
    <w:qFormat/>
    <w:rsid w:val="00982EFE"/>
    <w:rPr>
      <w:i/>
      <w:iCs/>
      <w:color w:val="0F4761" w:themeColor="accent1" w:themeShade="BF"/>
    </w:rPr>
  </w:style>
  <w:style w:type="paragraph" w:styleId="ab">
    <w:name w:val="Intense Quote"/>
    <w:basedOn w:val="a"/>
    <w:next w:val="a"/>
    <w:link w:val="ac"/>
    <w:uiPriority w:val="30"/>
    <w:qFormat/>
    <w:rsid w:val="00982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2EFE"/>
    <w:rPr>
      <w:i/>
      <w:iCs/>
      <w:color w:val="0F4761" w:themeColor="accent1" w:themeShade="BF"/>
    </w:rPr>
  </w:style>
  <w:style w:type="character" w:styleId="ad">
    <w:name w:val="Intense Reference"/>
    <w:basedOn w:val="a0"/>
    <w:uiPriority w:val="32"/>
    <w:qFormat/>
    <w:rsid w:val="00982EFE"/>
    <w:rPr>
      <w:b/>
      <w:bCs/>
      <w:smallCaps/>
      <w:color w:val="0F4761" w:themeColor="accent1" w:themeShade="BF"/>
      <w:spacing w:val="5"/>
    </w:rPr>
  </w:style>
  <w:style w:type="paragraph" w:styleId="ae">
    <w:name w:val="header"/>
    <w:basedOn w:val="a"/>
    <w:link w:val="af"/>
    <w:uiPriority w:val="99"/>
    <w:unhideWhenUsed/>
    <w:rsid w:val="00FE67E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E67E8"/>
    <w:rPr>
      <w:sz w:val="18"/>
      <w:szCs w:val="18"/>
    </w:rPr>
  </w:style>
  <w:style w:type="paragraph" w:styleId="af0">
    <w:name w:val="footer"/>
    <w:basedOn w:val="a"/>
    <w:link w:val="af1"/>
    <w:uiPriority w:val="99"/>
    <w:unhideWhenUsed/>
    <w:rsid w:val="00FE67E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E67E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致远 张</dc:creator>
  <cp:keywords/>
  <dc:description/>
  <cp:lastModifiedBy>致远 张</cp:lastModifiedBy>
  <cp:revision>10</cp:revision>
  <dcterms:created xsi:type="dcterms:W3CDTF">2026-10-20T10:40:00Z</dcterms:created>
  <dcterms:modified xsi:type="dcterms:W3CDTF">2026-10-20T12:31:00Z</dcterms:modified>
</cp:coreProperties>
</file>