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C80" w:rsidRPr="008F00C8" w:rsidRDefault="00E42C80" w:rsidP="00E42C80">
      <w:pPr>
        <w:spacing w:line="360" w:lineRule="exact"/>
        <w:jc w:val="center"/>
      </w:pPr>
      <w:bookmarkStart w:id="0" w:name="_GoBack"/>
      <w:bookmarkEnd w:id="0"/>
      <w:r w:rsidRPr="008F00C8">
        <w:rPr>
          <w:b/>
          <w:bCs/>
          <w:i/>
          <w:iCs/>
        </w:rPr>
        <w:t>Наряд на проведение работ</w:t>
      </w:r>
      <w:r w:rsidRPr="008F00C8">
        <w:t xml:space="preserve"> № </w:t>
      </w:r>
      <w:r w:rsidR="00CE22E1">
        <w:t>168</w:t>
      </w:r>
      <w:r w:rsidRPr="00F07CE1">
        <w:t xml:space="preserve"> от </w:t>
      </w:r>
      <w:r w:rsidR="00CE22E1">
        <w:t>24</w:t>
      </w:r>
      <w:r>
        <w:t>.10</w:t>
      </w:r>
      <w:r w:rsidRPr="00F07CE1">
        <w:t>.2018</w:t>
      </w:r>
    </w:p>
    <w:p w:rsidR="00E42C80" w:rsidRDefault="00E42C80" w:rsidP="00E42C80">
      <w:pPr>
        <w:spacing w:line="360" w:lineRule="exact"/>
        <w:jc w:val="center"/>
        <w:rPr>
          <w:b/>
          <w:bCs/>
          <w:i/>
        </w:rPr>
      </w:pPr>
      <w:r w:rsidRPr="008F00C8">
        <w:rPr>
          <w:b/>
          <w:bCs/>
          <w:i/>
        </w:rPr>
        <w:t>«</w:t>
      </w:r>
      <w:bookmarkStart w:id="1" w:name="_Toc171413961"/>
      <w:bookmarkStart w:id="2" w:name="_Toc176689634"/>
      <w:r>
        <w:rPr>
          <w:b/>
          <w:bCs/>
          <w:i/>
        </w:rPr>
        <w:t xml:space="preserve">Единая автоматизированная система </w:t>
      </w:r>
      <w:proofErr w:type="spellStart"/>
      <w:r>
        <w:rPr>
          <w:b/>
          <w:bCs/>
          <w:i/>
        </w:rPr>
        <w:t>актово</w:t>
      </w:r>
      <w:bookmarkEnd w:id="1"/>
      <w:bookmarkEnd w:id="2"/>
      <w:proofErr w:type="spellEnd"/>
      <w:r>
        <w:rPr>
          <w:b/>
          <w:bCs/>
          <w:i/>
        </w:rPr>
        <w:t>-претензионной работы хозяйства коммерческой работы в сфере грузовых перевозок (ЕАСАПР М)»</w:t>
      </w:r>
    </w:p>
    <w:p w:rsidR="00E42C80" w:rsidRDefault="00E42C80" w:rsidP="00E42C80">
      <w:pPr>
        <w:spacing w:line="360" w:lineRule="exact"/>
        <w:jc w:val="center"/>
        <w:rPr>
          <w:b/>
          <w:bCs/>
          <w:i/>
        </w:rPr>
      </w:pPr>
    </w:p>
    <w:tbl>
      <w:tblPr>
        <w:tblW w:w="10280" w:type="dxa"/>
        <w:tblInd w:w="-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2609"/>
        <w:gridCol w:w="283"/>
        <w:gridCol w:w="2835"/>
        <w:gridCol w:w="36"/>
        <w:gridCol w:w="3509"/>
      </w:tblGrid>
      <w:tr w:rsidR="00E42C80" w:rsidRPr="008F00C8" w:rsidTr="003171D0">
        <w:trPr>
          <w:cantSplit/>
          <w:trHeight w:val="473"/>
        </w:trPr>
        <w:tc>
          <w:tcPr>
            <w:tcW w:w="10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E42C80" w:rsidRPr="008F00C8" w:rsidRDefault="00E42C80" w:rsidP="003171D0">
            <w:pPr>
              <w:snapToGrid w:val="0"/>
              <w:ind w:left="113" w:right="113"/>
              <w:jc w:val="center"/>
              <w:rPr>
                <w:b/>
              </w:rPr>
            </w:pPr>
            <w:r w:rsidRPr="008F00C8">
              <w:rPr>
                <w:b/>
              </w:rPr>
              <w:t>Заполняется разработчиком</w:t>
            </w:r>
          </w:p>
          <w:p w:rsidR="00E42C80" w:rsidRPr="008F00C8" w:rsidRDefault="00E42C80" w:rsidP="003171D0">
            <w:pPr>
              <w:snapToGrid w:val="0"/>
              <w:ind w:left="113" w:right="113"/>
              <w:jc w:val="center"/>
              <w:rPr>
                <w:b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pStyle w:val="a5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F00C8">
              <w:rPr>
                <w:rFonts w:ascii="Times New Roman" w:hAnsi="Times New Roman" w:cs="Times New Roman"/>
              </w:rPr>
              <w:t>Номер версии изменений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tabs>
                <w:tab w:val="left" w:pos="446"/>
              </w:tabs>
              <w:contextualSpacing/>
              <w:jc w:val="both"/>
              <w:rPr>
                <w:bCs/>
                <w:i/>
              </w:rPr>
            </w:pPr>
            <w:r w:rsidRPr="008F00C8">
              <w:rPr>
                <w:bCs/>
                <w:i/>
              </w:rPr>
              <w:t>1</w:t>
            </w:r>
          </w:p>
        </w:tc>
      </w:tr>
      <w:tr w:rsidR="00E42C80" w:rsidRPr="008F00C8" w:rsidTr="003171D0">
        <w:trPr>
          <w:cantSplit/>
          <w:trHeight w:val="473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rPr>
                <w:b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pStyle w:val="a5"/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F00C8">
              <w:rPr>
                <w:rFonts w:ascii="Times New Roman" w:hAnsi="Times New Roman" w:cs="Times New Roman"/>
              </w:rPr>
              <w:t>Основание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092ABB" w:rsidRDefault="00E42C80" w:rsidP="00E42C80">
            <w:pPr>
              <w:snapToGrid w:val="0"/>
              <w:rPr>
                <w:sz w:val="28"/>
                <w:szCs w:val="28"/>
              </w:rPr>
            </w:pPr>
            <w:r>
              <w:t xml:space="preserve">ТЗ ЕАСАПР М </w:t>
            </w:r>
            <w:r w:rsidRPr="00E42C80">
              <w:t>01115863.07608.003</w:t>
            </w:r>
            <w:r w:rsidRPr="00E42C80">
              <w:noBreakHyphen/>
              <w:t>18.ТЗ</w:t>
            </w:r>
            <w:r>
              <w:t>. Очередь 2018</w:t>
            </w:r>
          </w:p>
          <w:p w:rsidR="00E42C80" w:rsidRPr="00AC211A" w:rsidRDefault="00E42C80" w:rsidP="003171D0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42C80" w:rsidRPr="008F00C8" w:rsidTr="003171D0">
        <w:trPr>
          <w:trHeight w:val="473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rPr>
                <w:b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C80" w:rsidRPr="008F00C8" w:rsidRDefault="00E42C80" w:rsidP="003171D0">
            <w:pPr>
              <w:snapToGrid w:val="0"/>
              <w:jc w:val="center"/>
              <w:rPr>
                <w:rFonts w:eastAsia="Calibri"/>
              </w:rPr>
            </w:pPr>
            <w:r w:rsidRPr="008F00C8">
              <w:rPr>
                <w:rFonts w:eastAsia="Calibri"/>
              </w:rPr>
              <w:t>Содержание изменений</w:t>
            </w:r>
          </w:p>
          <w:p w:rsidR="00E42C80" w:rsidRPr="008F00C8" w:rsidRDefault="00E42C80" w:rsidP="003171D0">
            <w:pPr>
              <w:pStyle w:val="a5"/>
              <w:snapToGrid w:val="0"/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C80" w:rsidRPr="00E42C80" w:rsidRDefault="00E42C80" w:rsidP="00E42C80">
            <w:pPr>
              <w:pStyle w:val="4"/>
              <w:spacing w:before="0" w:beforeAutospacing="0" w:after="0" w:afterAutospacing="0"/>
              <w:rPr>
                <w:rFonts w:eastAsia="Times New Roman"/>
                <w:sz w:val="24"/>
                <w:szCs w:val="24"/>
              </w:rPr>
            </w:pPr>
            <w:r w:rsidRPr="00E42C80">
              <w:rPr>
                <w:rFonts w:eastAsia="Times New Roman"/>
                <w:b w:val="0"/>
                <w:sz w:val="24"/>
                <w:szCs w:val="24"/>
              </w:rPr>
              <w:t>Реализован модуль оформления нахождения на инфраструктуре ОАО «РЖД» локомотивов сторонних организаций и выполнения с ними операций, не предусмотренных перевозочным документом, который обеспечивает</w:t>
            </w:r>
            <w:r w:rsidRPr="00E42C80">
              <w:rPr>
                <w:rFonts w:eastAsia="Times New Roman"/>
                <w:sz w:val="24"/>
                <w:szCs w:val="24"/>
              </w:rPr>
              <w:t>:</w:t>
            </w:r>
          </w:p>
          <w:p w:rsidR="00E42C80" w:rsidRPr="00E42C80" w:rsidRDefault="00E42C80" w:rsidP="00E42C80">
            <w:pPr>
              <w:numPr>
                <w:ilvl w:val="1"/>
                <w:numId w:val="1"/>
              </w:numPr>
              <w:spacing w:line="360" w:lineRule="auto"/>
              <w:ind w:left="284" w:hanging="284"/>
              <w:jc w:val="both"/>
            </w:pPr>
            <w:r w:rsidRPr="00E42C80">
              <w:t xml:space="preserve">формирование справочно-аналитической отчетности о нахождении Локомотивов на инфраструктуре ОАО «РЖД» и операциях с ними, не предусмотренных перевозочными документами; </w:t>
            </w:r>
          </w:p>
          <w:p w:rsidR="00E42C80" w:rsidRPr="00F8143F" w:rsidRDefault="00E42C80" w:rsidP="003171D0">
            <w:pPr>
              <w:numPr>
                <w:ilvl w:val="1"/>
                <w:numId w:val="1"/>
              </w:numPr>
              <w:spacing w:line="360" w:lineRule="auto"/>
              <w:ind w:left="284" w:hanging="284"/>
              <w:jc w:val="both"/>
            </w:pPr>
            <w:r w:rsidRPr="00E42C80">
              <w:t>построение гибких аналитических запросов в рамках предусмотренных показателей.</w:t>
            </w:r>
          </w:p>
        </w:tc>
      </w:tr>
      <w:tr w:rsidR="00E42C80" w:rsidRPr="008F00C8" w:rsidTr="003171D0">
        <w:trPr>
          <w:cantSplit/>
          <w:trHeight w:val="323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rPr>
                <w:b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snapToGrid w:val="0"/>
              <w:jc w:val="center"/>
            </w:pPr>
            <w:r w:rsidRPr="008F00C8">
              <w:t>Изменения в документации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pStyle w:val="a3"/>
              <w:tabs>
                <w:tab w:val="left" w:pos="708"/>
              </w:tabs>
              <w:snapToGrid w:val="0"/>
              <w:rPr>
                <w:i/>
                <w:lang w:val="ru-RU"/>
              </w:rPr>
            </w:pPr>
            <w:r w:rsidRPr="008F00C8">
              <w:rPr>
                <w:i/>
                <w:lang w:val="ru-RU"/>
              </w:rPr>
              <w:t xml:space="preserve"> -</w:t>
            </w:r>
          </w:p>
        </w:tc>
      </w:tr>
      <w:tr w:rsidR="00E42C80" w:rsidRPr="008F00C8" w:rsidTr="003171D0">
        <w:trPr>
          <w:cantSplit/>
          <w:trHeight w:val="300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rPr>
                <w:b/>
              </w:rPr>
            </w:pPr>
          </w:p>
        </w:tc>
        <w:tc>
          <w:tcPr>
            <w:tcW w:w="26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snapToGrid w:val="0"/>
              <w:jc w:val="center"/>
              <w:rPr>
                <w:color w:val="000000"/>
              </w:rPr>
            </w:pPr>
            <w:r w:rsidRPr="008F00C8">
              <w:rPr>
                <w:color w:val="000000"/>
              </w:rPr>
              <w:t>Источник данных для обновления ПО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snapToGrid w:val="0"/>
            </w:pPr>
            <w:r w:rsidRPr="008F00C8">
              <w:t xml:space="preserve">Тестовый полигон: </w:t>
            </w:r>
          </w:p>
          <w:p w:rsidR="00E42C80" w:rsidRPr="008F00C8" w:rsidRDefault="00E42C80" w:rsidP="003171D0">
            <w:pPr>
              <w:jc w:val="both"/>
              <w:rPr>
                <w:i/>
              </w:rPr>
            </w:pPr>
            <w:r w:rsidRPr="008F00C8">
              <w:t>git@’10.242.40.71’:/</w:t>
            </w:r>
            <w:proofErr w:type="spellStart"/>
            <w:r w:rsidRPr="008F00C8">
              <w:t>opt</w:t>
            </w:r>
            <w:proofErr w:type="spellEnd"/>
            <w:r w:rsidRPr="008F00C8">
              <w:t>/</w:t>
            </w:r>
            <w:proofErr w:type="spellStart"/>
            <w:r w:rsidRPr="008F00C8">
              <w:t>deploy</w:t>
            </w:r>
            <w:proofErr w:type="spellEnd"/>
            <w:r w:rsidRPr="008F00C8">
              <w:t>/$PROJECT/</w:t>
            </w:r>
          </w:p>
        </w:tc>
      </w:tr>
      <w:tr w:rsidR="00E42C80" w:rsidRPr="008F00C8" w:rsidTr="003171D0">
        <w:trPr>
          <w:cantSplit/>
          <w:trHeight w:val="300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rPr>
                <w:b/>
              </w:rPr>
            </w:pPr>
          </w:p>
        </w:tc>
        <w:tc>
          <w:tcPr>
            <w:tcW w:w="2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rPr>
                <w:color w:val="000000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snapToGrid w:val="0"/>
            </w:pPr>
            <w:r w:rsidRPr="008F00C8">
              <w:t>Промышленный полигон:</w:t>
            </w:r>
          </w:p>
          <w:p w:rsidR="00E42C80" w:rsidRPr="008F00C8" w:rsidRDefault="00E42C80" w:rsidP="003171D0">
            <w:pPr>
              <w:snapToGrid w:val="0"/>
            </w:pPr>
            <w:r w:rsidRPr="008F00C8">
              <w:t>git@’10.242.40.71’:/</w:t>
            </w:r>
            <w:proofErr w:type="spellStart"/>
            <w:r w:rsidRPr="008F00C8">
              <w:t>opt</w:t>
            </w:r>
            <w:proofErr w:type="spellEnd"/>
            <w:r w:rsidRPr="008F00C8">
              <w:t>/</w:t>
            </w:r>
            <w:proofErr w:type="spellStart"/>
            <w:r w:rsidRPr="008F00C8">
              <w:t>deploy</w:t>
            </w:r>
            <w:proofErr w:type="spellEnd"/>
            <w:r w:rsidRPr="008F00C8">
              <w:t>/$PROJECT/</w:t>
            </w:r>
          </w:p>
        </w:tc>
      </w:tr>
      <w:tr w:rsidR="00E42C80" w:rsidRPr="008F00C8" w:rsidTr="003171D0">
        <w:trPr>
          <w:cantSplit/>
          <w:trHeight w:val="347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rPr>
                <w:b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snapToGrid w:val="0"/>
              <w:jc w:val="center"/>
            </w:pPr>
            <w:r w:rsidRPr="008F00C8">
              <w:t>Условия для выполнения наряда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snapToGrid w:val="0"/>
            </w:pPr>
            <w:r w:rsidRPr="008F00C8">
              <w:rPr>
                <w:i/>
              </w:rPr>
              <w:t>-</w:t>
            </w:r>
          </w:p>
        </w:tc>
      </w:tr>
      <w:tr w:rsidR="00E42C80" w:rsidRPr="008F00C8" w:rsidTr="003171D0">
        <w:trPr>
          <w:cantSplit/>
          <w:trHeight w:val="341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rPr>
                <w:b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snapToGrid w:val="0"/>
              <w:jc w:val="center"/>
            </w:pPr>
            <w:r w:rsidRPr="008F00C8">
              <w:t>Синхронизация работ со смежными системами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snapToGrid w:val="0"/>
              <w:rPr>
                <w:b/>
              </w:rPr>
            </w:pPr>
            <w:r w:rsidRPr="008F00C8">
              <w:rPr>
                <w:b/>
              </w:rPr>
              <w:t>-</w:t>
            </w:r>
          </w:p>
        </w:tc>
      </w:tr>
      <w:tr w:rsidR="00E42C80" w:rsidRPr="008F00C8" w:rsidTr="003171D0">
        <w:trPr>
          <w:cantSplit/>
          <w:trHeight w:val="263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rPr>
                <w:b/>
              </w:rPr>
            </w:pPr>
          </w:p>
        </w:tc>
        <w:tc>
          <w:tcPr>
            <w:tcW w:w="26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snapToGrid w:val="0"/>
              <w:jc w:val="center"/>
            </w:pPr>
            <w:r w:rsidRPr="008F00C8">
              <w:t>Процедура установки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A595E" w:rsidRDefault="00E42C80" w:rsidP="003171D0">
            <w:pPr>
              <w:snapToGrid w:val="0"/>
            </w:pPr>
            <w:r w:rsidRPr="008F00C8">
              <w:t xml:space="preserve">Тестовый полигон: </w:t>
            </w:r>
          </w:p>
          <w:p w:rsidR="006A595E" w:rsidRPr="006A595E" w:rsidRDefault="006A595E" w:rsidP="006A595E">
            <w:pPr>
              <w:pStyle w:val="a6"/>
              <w:numPr>
                <w:ilvl w:val="0"/>
                <w:numId w:val="6"/>
              </w:numPr>
              <w:snapToGrid w:val="0"/>
            </w:pPr>
            <w:r w:rsidRPr="006A595E">
              <w:t>На сервере 10.246.101.131 п</w:t>
            </w:r>
            <w:r>
              <w:t>оследовательно выполнить скрипт</w:t>
            </w:r>
            <w:r w:rsidRPr="006A595E">
              <w:t xml:space="preserve"> </w:t>
            </w:r>
            <w:proofErr w:type="spellStart"/>
            <w:r w:rsidRPr="006A595E">
              <w:rPr>
                <w:lang w:val="en-US"/>
              </w:rPr>
              <w:t>SQLQuery</w:t>
            </w:r>
            <w:proofErr w:type="spellEnd"/>
            <w:r w:rsidRPr="006A595E">
              <w:t>1.</w:t>
            </w:r>
            <w:proofErr w:type="spellStart"/>
            <w:r w:rsidRPr="006A595E">
              <w:rPr>
                <w:lang w:val="en-US"/>
              </w:rPr>
              <w:t>sql</w:t>
            </w:r>
            <w:proofErr w:type="spellEnd"/>
          </w:p>
          <w:p w:rsidR="00E42C80" w:rsidRPr="006A595E" w:rsidRDefault="006A595E" w:rsidP="006A595E">
            <w:pPr>
              <w:snapToGrid w:val="0"/>
            </w:pPr>
            <w:r w:rsidRPr="006A595E">
              <w:t xml:space="preserve"> </w:t>
            </w:r>
          </w:p>
          <w:p w:rsidR="006A595E" w:rsidRPr="006A595E" w:rsidRDefault="006A595E" w:rsidP="006A595E">
            <w:pPr>
              <w:snapToGrid w:val="0"/>
              <w:ind w:left="360"/>
            </w:pPr>
            <w:r w:rsidRPr="006A595E">
              <w:t>2. На сервере 10.246.101.50 последовательно выполнить команды:</w:t>
            </w:r>
          </w:p>
          <w:p w:rsidR="006A595E" w:rsidRPr="006A595E" w:rsidRDefault="006A595E" w:rsidP="006A595E">
            <w:pPr>
              <w:pStyle w:val="a6"/>
              <w:numPr>
                <w:ilvl w:val="0"/>
                <w:numId w:val="8"/>
              </w:numPr>
              <w:snapToGrid w:val="0"/>
            </w:pPr>
            <w:r w:rsidRPr="006A595E">
              <w:rPr>
                <w:lang w:val="en-US"/>
              </w:rPr>
              <w:t>deploy</w:t>
            </w:r>
            <w:r w:rsidRPr="006A595E">
              <w:t xml:space="preserve"> </w:t>
            </w:r>
            <w:proofErr w:type="spellStart"/>
            <w:r w:rsidRPr="006A595E">
              <w:rPr>
                <w:lang w:val="en-US"/>
              </w:rPr>
              <w:t>arg</w:t>
            </w:r>
            <w:proofErr w:type="spellEnd"/>
          </w:p>
          <w:p w:rsidR="006A595E" w:rsidRPr="006A595E" w:rsidRDefault="006A595E" w:rsidP="006A595E">
            <w:pPr>
              <w:pStyle w:val="a6"/>
              <w:numPr>
                <w:ilvl w:val="0"/>
                <w:numId w:val="8"/>
              </w:numPr>
              <w:snapToGrid w:val="0"/>
            </w:pPr>
            <w:proofErr w:type="spellStart"/>
            <w:r w:rsidRPr="006A595E">
              <w:t>deploy</w:t>
            </w:r>
            <w:proofErr w:type="spellEnd"/>
            <w:r w:rsidRPr="006A595E">
              <w:t xml:space="preserve"> </w:t>
            </w:r>
            <w:r>
              <w:rPr>
                <w:lang w:val="en-US"/>
              </w:rPr>
              <w:t>flex</w:t>
            </w:r>
          </w:p>
          <w:p w:rsidR="00E42C80" w:rsidRPr="00F07CE1" w:rsidRDefault="00E42C80" w:rsidP="003171D0">
            <w:pPr>
              <w:tabs>
                <w:tab w:val="left" w:pos="630"/>
              </w:tabs>
              <w:snapToGrid w:val="0"/>
              <w:rPr>
                <w:i/>
              </w:rPr>
            </w:pPr>
          </w:p>
        </w:tc>
      </w:tr>
      <w:tr w:rsidR="00E42C80" w:rsidRPr="008F00C8" w:rsidTr="003171D0">
        <w:trPr>
          <w:cantSplit/>
          <w:trHeight w:val="262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rPr>
                <w:b/>
              </w:rPr>
            </w:pPr>
          </w:p>
        </w:tc>
        <w:tc>
          <w:tcPr>
            <w:tcW w:w="2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/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A595E" w:rsidRDefault="00E42C80" w:rsidP="006A595E">
            <w:pPr>
              <w:snapToGrid w:val="0"/>
            </w:pPr>
            <w:r w:rsidRPr="008F00C8">
              <w:t xml:space="preserve">Промышленный полигон: </w:t>
            </w:r>
          </w:p>
          <w:p w:rsidR="006A595E" w:rsidRPr="006A595E" w:rsidRDefault="006A595E" w:rsidP="006A595E">
            <w:pPr>
              <w:pStyle w:val="a6"/>
              <w:numPr>
                <w:ilvl w:val="0"/>
                <w:numId w:val="6"/>
              </w:numPr>
              <w:snapToGrid w:val="0"/>
            </w:pPr>
            <w:r w:rsidRPr="006A595E">
              <w:t>На сервере 10.246.101.18 п</w:t>
            </w:r>
            <w:r>
              <w:t>оследовательно выполнить скрипт</w:t>
            </w:r>
            <w:r w:rsidRPr="006A595E">
              <w:t xml:space="preserve"> </w:t>
            </w:r>
            <w:proofErr w:type="spellStart"/>
            <w:r w:rsidRPr="006A595E">
              <w:rPr>
                <w:lang w:val="en-US"/>
              </w:rPr>
              <w:t>SQLQuery</w:t>
            </w:r>
            <w:proofErr w:type="spellEnd"/>
            <w:r w:rsidRPr="006A595E">
              <w:t>1.</w:t>
            </w:r>
            <w:proofErr w:type="spellStart"/>
            <w:r w:rsidRPr="006A595E">
              <w:rPr>
                <w:lang w:val="en-US"/>
              </w:rPr>
              <w:t>sql</w:t>
            </w:r>
            <w:proofErr w:type="spellEnd"/>
          </w:p>
          <w:p w:rsidR="006A595E" w:rsidRPr="006A595E" w:rsidRDefault="006A595E" w:rsidP="006A595E">
            <w:pPr>
              <w:snapToGrid w:val="0"/>
            </w:pPr>
            <w:r w:rsidRPr="006A595E">
              <w:t xml:space="preserve"> </w:t>
            </w:r>
          </w:p>
          <w:p w:rsidR="006A595E" w:rsidRPr="006A595E" w:rsidRDefault="006A595E" w:rsidP="006A595E">
            <w:pPr>
              <w:snapToGrid w:val="0"/>
              <w:ind w:left="360"/>
            </w:pPr>
            <w:r w:rsidRPr="006A595E">
              <w:t>2. На сервере 10.246.101.16 последовательно выполнить команды:</w:t>
            </w:r>
          </w:p>
          <w:p w:rsidR="006A595E" w:rsidRPr="006A595E" w:rsidRDefault="006A595E" w:rsidP="006A595E">
            <w:pPr>
              <w:pStyle w:val="a6"/>
              <w:numPr>
                <w:ilvl w:val="0"/>
                <w:numId w:val="8"/>
              </w:numPr>
              <w:snapToGrid w:val="0"/>
            </w:pPr>
            <w:r w:rsidRPr="006A595E">
              <w:rPr>
                <w:lang w:val="en-US"/>
              </w:rPr>
              <w:t>deploy</w:t>
            </w:r>
            <w:r w:rsidRPr="006A595E">
              <w:t xml:space="preserve"> </w:t>
            </w:r>
            <w:proofErr w:type="spellStart"/>
            <w:r w:rsidRPr="006A595E">
              <w:rPr>
                <w:lang w:val="en-US"/>
              </w:rPr>
              <w:t>arg</w:t>
            </w:r>
            <w:proofErr w:type="spellEnd"/>
          </w:p>
          <w:p w:rsidR="006A595E" w:rsidRPr="006A595E" w:rsidRDefault="006A595E" w:rsidP="006A595E">
            <w:pPr>
              <w:pStyle w:val="a6"/>
              <w:numPr>
                <w:ilvl w:val="0"/>
                <w:numId w:val="8"/>
              </w:numPr>
              <w:snapToGrid w:val="0"/>
            </w:pPr>
            <w:proofErr w:type="spellStart"/>
            <w:r w:rsidRPr="006A595E">
              <w:t>deploy</w:t>
            </w:r>
            <w:proofErr w:type="spellEnd"/>
            <w:r w:rsidRPr="006A595E">
              <w:t xml:space="preserve"> </w:t>
            </w:r>
            <w:r>
              <w:rPr>
                <w:lang w:val="en-US"/>
              </w:rPr>
              <w:t>flex</w:t>
            </w:r>
          </w:p>
          <w:p w:rsidR="00E42C80" w:rsidRPr="00F8143F" w:rsidRDefault="00E42C80" w:rsidP="003171D0">
            <w:pPr>
              <w:tabs>
                <w:tab w:val="left" w:pos="630"/>
              </w:tabs>
              <w:snapToGrid w:val="0"/>
              <w:rPr>
                <w:i/>
              </w:rPr>
            </w:pPr>
          </w:p>
        </w:tc>
      </w:tr>
      <w:tr w:rsidR="00E42C80" w:rsidRPr="008F00C8" w:rsidTr="003171D0">
        <w:trPr>
          <w:trHeight w:val="572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rPr>
                <w:b/>
              </w:rPr>
            </w:pPr>
          </w:p>
        </w:tc>
        <w:tc>
          <w:tcPr>
            <w:tcW w:w="26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snapToGrid w:val="0"/>
              <w:jc w:val="center"/>
            </w:pPr>
            <w:bookmarkStart w:id="3" w:name="OLE_LINK1"/>
            <w:bookmarkStart w:id="4" w:name="OLE_LINK2"/>
            <w:bookmarkStart w:id="5" w:name="OLE_LINK3"/>
            <w:r w:rsidRPr="008F00C8">
              <w:t xml:space="preserve">Методика проверки </w:t>
            </w:r>
            <w:bookmarkEnd w:id="3"/>
            <w:bookmarkEnd w:id="4"/>
            <w:bookmarkEnd w:id="5"/>
            <w:r w:rsidRPr="008F00C8">
              <w:t>работоспособности системы</w:t>
            </w:r>
          </w:p>
          <w:p w:rsidR="00E42C80" w:rsidRPr="008F00C8" w:rsidRDefault="00E42C80" w:rsidP="003171D0">
            <w:pPr>
              <w:snapToGrid w:val="0"/>
              <w:jc w:val="center"/>
            </w:pP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C80" w:rsidRPr="00DA2B98" w:rsidRDefault="00E42C80" w:rsidP="003171D0">
            <w:pPr>
              <w:snapToGrid w:val="0"/>
            </w:pPr>
            <w:r w:rsidRPr="00DA2B98">
              <w:t xml:space="preserve">Тестовый полигон: </w:t>
            </w:r>
          </w:p>
          <w:p w:rsidR="00E42C80" w:rsidRPr="006F4D74" w:rsidRDefault="00E42C80" w:rsidP="003171D0">
            <w:pPr>
              <w:pStyle w:val="a3"/>
              <w:tabs>
                <w:tab w:val="left" w:pos="360"/>
              </w:tabs>
              <w:snapToGrid w:val="0"/>
              <w:jc w:val="both"/>
              <w:rPr>
                <w:lang w:val="ru-RU"/>
              </w:rPr>
            </w:pPr>
            <w:r w:rsidRPr="00DA2B98">
              <w:rPr>
                <w:lang w:val="ru-RU"/>
              </w:rPr>
              <w:t>1. Отсутствие ошибок при осуществлении входа в систему ЕАСАПР АРЛ.</w:t>
            </w:r>
            <w:r>
              <w:rPr>
                <w:lang w:val="ru-RU"/>
              </w:rPr>
              <w:t xml:space="preserve"> </w:t>
            </w:r>
          </w:p>
        </w:tc>
      </w:tr>
      <w:tr w:rsidR="00E42C80" w:rsidRPr="008F00C8" w:rsidTr="003171D0">
        <w:trPr>
          <w:trHeight w:val="210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rPr>
                <w:b/>
              </w:rPr>
            </w:pPr>
          </w:p>
        </w:tc>
        <w:tc>
          <w:tcPr>
            <w:tcW w:w="2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/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C80" w:rsidRPr="008F00C8" w:rsidRDefault="00E42C80" w:rsidP="003171D0">
            <w:pPr>
              <w:jc w:val="both"/>
            </w:pPr>
            <w:r w:rsidRPr="008F00C8">
              <w:t>Промышленный полигон:</w:t>
            </w:r>
          </w:p>
          <w:p w:rsidR="00E42C80" w:rsidRPr="006F4D74" w:rsidRDefault="00E42C80" w:rsidP="003171D0">
            <w:pPr>
              <w:pStyle w:val="a3"/>
              <w:tabs>
                <w:tab w:val="left" w:pos="360"/>
              </w:tabs>
              <w:snapToGrid w:val="0"/>
              <w:jc w:val="both"/>
              <w:rPr>
                <w:lang w:val="ru-RU"/>
              </w:rPr>
            </w:pPr>
            <w:r w:rsidRPr="00DA2B98">
              <w:rPr>
                <w:lang w:val="ru-RU"/>
              </w:rPr>
              <w:t>1. Отсутствие ошибок при осуществл</w:t>
            </w:r>
            <w:r>
              <w:rPr>
                <w:lang w:val="ru-RU"/>
              </w:rPr>
              <w:t>ении входа в систему ЕАСАПР АРЛ</w:t>
            </w:r>
          </w:p>
        </w:tc>
      </w:tr>
      <w:tr w:rsidR="00E42C80" w:rsidRPr="008F00C8" w:rsidTr="003171D0">
        <w:trPr>
          <w:trHeight w:val="558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42C80" w:rsidRPr="008F00C8" w:rsidRDefault="00E42C80" w:rsidP="003171D0">
            <w:pPr>
              <w:rPr>
                <w:b/>
              </w:rPr>
            </w:pPr>
          </w:p>
        </w:tc>
        <w:tc>
          <w:tcPr>
            <w:tcW w:w="26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42C80" w:rsidRPr="008F00C8" w:rsidRDefault="00E42C80" w:rsidP="003171D0">
            <w:pPr>
              <w:snapToGrid w:val="0"/>
              <w:jc w:val="center"/>
            </w:pPr>
            <w:r w:rsidRPr="008F00C8">
              <w:t>Методика проверки внесенных изменений</w:t>
            </w:r>
          </w:p>
          <w:p w:rsidR="00E42C80" w:rsidRPr="008F00C8" w:rsidRDefault="00E42C80" w:rsidP="003171D0">
            <w:pPr>
              <w:snapToGrid w:val="0"/>
              <w:jc w:val="center"/>
            </w:pPr>
            <w:r w:rsidRPr="008F00C8">
              <w:t>(функционала)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C80" w:rsidRDefault="00E42C80" w:rsidP="003171D0">
            <w:pPr>
              <w:snapToGrid w:val="0"/>
            </w:pPr>
            <w:r w:rsidRPr="008F00C8">
              <w:t xml:space="preserve">Тестовый полигон: </w:t>
            </w:r>
          </w:p>
          <w:p w:rsidR="00E42C80" w:rsidRDefault="00E42C80" w:rsidP="00A63240">
            <w:pPr>
              <w:pStyle w:val="a6"/>
              <w:numPr>
                <w:ilvl w:val="0"/>
                <w:numId w:val="4"/>
              </w:numPr>
              <w:snapToGrid w:val="0"/>
              <w:ind w:left="0" w:firstLine="0"/>
            </w:pPr>
            <w:r>
              <w:t>Зайти в режим «Отчет. 18</w:t>
            </w:r>
            <w:r w:rsidRPr="00A63240">
              <w:rPr>
                <w:rFonts w:ascii="MS Sans Serif" w:hAnsi="MS Sans Serif"/>
                <w:color w:val="000000"/>
                <w:sz w:val="16"/>
                <w:szCs w:val="16"/>
              </w:rPr>
              <w:t xml:space="preserve">. </w:t>
            </w:r>
            <w:r w:rsidRPr="00E42C80">
              <w:t>Отчет о нахождении на инфраструктуре ОАО «РЖД» локомотивов сторонних организаций</w:t>
            </w:r>
            <w:r>
              <w:t>».</w:t>
            </w:r>
          </w:p>
          <w:p w:rsidR="00E42C80" w:rsidRDefault="00C851A8" w:rsidP="00A63240">
            <w:pPr>
              <w:pStyle w:val="a6"/>
              <w:numPr>
                <w:ilvl w:val="0"/>
                <w:numId w:val="4"/>
              </w:numPr>
              <w:snapToGrid w:val="0"/>
              <w:ind w:left="0" w:firstLine="0"/>
            </w:pPr>
            <w:r>
              <w:t xml:space="preserve">Задать период поиска 24.09.18-24.10.2018, </w:t>
            </w:r>
            <w:r w:rsidR="00A63240">
              <w:t xml:space="preserve">нажать кнопку «Поиск», </w:t>
            </w:r>
            <w:r>
              <w:t>убедиться в корректном отображении данных.</w:t>
            </w:r>
          </w:p>
          <w:p w:rsidR="00A63240" w:rsidRDefault="00A63240" w:rsidP="00A63240">
            <w:pPr>
              <w:pStyle w:val="a6"/>
              <w:numPr>
                <w:ilvl w:val="0"/>
                <w:numId w:val="4"/>
              </w:numPr>
              <w:snapToGrid w:val="0"/>
              <w:ind w:left="0" w:firstLine="0"/>
            </w:pPr>
            <w:r>
              <w:t xml:space="preserve">Нажать кнопку «Экспорт </w:t>
            </w:r>
            <w:r w:rsidRPr="00A63240">
              <w:rPr>
                <w:lang w:val="en-US"/>
              </w:rPr>
              <w:t>Word</w:t>
            </w:r>
            <w:r>
              <w:t xml:space="preserve">», убедиться в создании файла </w:t>
            </w:r>
            <w:r w:rsidRPr="00A63240">
              <w:rPr>
                <w:lang w:val="en-US"/>
              </w:rPr>
              <w:t>word</w:t>
            </w:r>
            <w:r w:rsidRPr="00A63240">
              <w:t xml:space="preserve"> </w:t>
            </w:r>
            <w:r w:rsidRPr="00A63240">
              <w:rPr>
                <w:lang w:val="en-US"/>
              </w:rPr>
              <w:t>c</w:t>
            </w:r>
            <w:r w:rsidRPr="00A63240">
              <w:t xml:space="preserve"> </w:t>
            </w:r>
            <w:r>
              <w:t>корректными данными.</w:t>
            </w:r>
          </w:p>
          <w:p w:rsidR="00A63240" w:rsidRPr="00A63240" w:rsidRDefault="00A63240" w:rsidP="00A63240">
            <w:pPr>
              <w:pStyle w:val="a6"/>
              <w:numPr>
                <w:ilvl w:val="0"/>
                <w:numId w:val="4"/>
              </w:numPr>
              <w:snapToGrid w:val="0"/>
              <w:ind w:left="0" w:firstLine="0"/>
            </w:pPr>
            <w:r>
              <w:t xml:space="preserve">Нажать кнопку «Экспорт </w:t>
            </w:r>
            <w:r w:rsidRPr="00A63240">
              <w:rPr>
                <w:lang w:val="en-US"/>
              </w:rPr>
              <w:t>Excel</w:t>
            </w:r>
            <w:r>
              <w:t xml:space="preserve">», убедиться в создании файла </w:t>
            </w:r>
            <w:r w:rsidRPr="00A63240">
              <w:rPr>
                <w:lang w:val="en-US"/>
              </w:rPr>
              <w:t>word</w:t>
            </w:r>
            <w:r w:rsidRPr="00A63240">
              <w:t xml:space="preserve"> </w:t>
            </w:r>
            <w:r w:rsidRPr="00A63240">
              <w:rPr>
                <w:lang w:val="en-US"/>
              </w:rPr>
              <w:t>c</w:t>
            </w:r>
            <w:r w:rsidRPr="00A63240">
              <w:t xml:space="preserve"> </w:t>
            </w:r>
            <w:r>
              <w:t>корректными данными.</w:t>
            </w:r>
          </w:p>
          <w:p w:rsidR="00A63240" w:rsidRPr="00A63240" w:rsidRDefault="00C851A8" w:rsidP="00A63240">
            <w:pPr>
              <w:pStyle w:val="a6"/>
              <w:numPr>
                <w:ilvl w:val="0"/>
                <w:numId w:val="4"/>
              </w:numPr>
              <w:snapToGrid w:val="0"/>
              <w:ind w:left="0" w:firstLine="0"/>
            </w:pPr>
            <w:r>
              <w:t xml:space="preserve"> Зайти в режим «Составить.1. Акт общей формы.12. </w:t>
            </w:r>
            <w:r w:rsidRPr="00C851A8">
              <w:t>Оформление собственных поездных формирований (СПФ)</w:t>
            </w:r>
            <w:r>
              <w:t>.</w:t>
            </w:r>
          </w:p>
          <w:p w:rsidR="00C851A8" w:rsidRPr="00790888" w:rsidRDefault="00C851A8" w:rsidP="00A63240">
            <w:pPr>
              <w:pStyle w:val="a6"/>
              <w:numPr>
                <w:ilvl w:val="0"/>
                <w:numId w:val="4"/>
              </w:numPr>
              <w:snapToGrid w:val="0"/>
              <w:ind w:left="0" w:firstLine="0"/>
            </w:pPr>
            <w:r>
              <w:t xml:space="preserve">Составить акт общей формы по каждой из 12 причин, убедиться, что это возможно. </w:t>
            </w:r>
          </w:p>
        </w:tc>
      </w:tr>
      <w:tr w:rsidR="00E42C80" w:rsidRPr="008F00C8" w:rsidTr="003171D0">
        <w:trPr>
          <w:trHeight w:val="581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42C80" w:rsidRPr="008F00C8" w:rsidRDefault="00E42C80" w:rsidP="003171D0">
            <w:pPr>
              <w:rPr>
                <w:b/>
              </w:rPr>
            </w:pPr>
          </w:p>
        </w:tc>
        <w:tc>
          <w:tcPr>
            <w:tcW w:w="26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C80" w:rsidRPr="008F00C8" w:rsidRDefault="00E42C80" w:rsidP="003171D0">
            <w:pPr>
              <w:snapToGrid w:val="0"/>
              <w:jc w:val="center"/>
            </w:pP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C80" w:rsidRDefault="00E42C80" w:rsidP="003171D0">
            <w:pPr>
              <w:snapToGrid w:val="0"/>
              <w:jc w:val="both"/>
            </w:pPr>
            <w:r w:rsidRPr="008F00C8">
              <w:t>Промышленный полигон:</w:t>
            </w:r>
          </w:p>
          <w:p w:rsidR="00E42C80" w:rsidRPr="008F00C8" w:rsidRDefault="00E42C80" w:rsidP="003171D0">
            <w:pPr>
              <w:snapToGrid w:val="0"/>
            </w:pPr>
            <w:r>
              <w:rPr>
                <w:i/>
                <w:lang w:eastAsia="en-US"/>
              </w:rPr>
              <w:t>Отсутствие ошибок при выполнении проверки функционала аналогично тестовому полигону.</w:t>
            </w:r>
          </w:p>
        </w:tc>
      </w:tr>
      <w:tr w:rsidR="00E42C80" w:rsidRPr="008F00C8" w:rsidTr="003171D0">
        <w:trPr>
          <w:cantSplit/>
          <w:trHeight w:val="675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rPr>
                <w:b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snapToGrid w:val="0"/>
              <w:jc w:val="center"/>
            </w:pPr>
            <w:r w:rsidRPr="008F00C8">
              <w:t>Технология отката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snapToGrid w:val="0"/>
            </w:pPr>
            <w:r w:rsidRPr="008F00C8">
              <w:t>Откат к предыдущей версии серверных и клиентских скриптов.</w:t>
            </w:r>
          </w:p>
        </w:tc>
      </w:tr>
      <w:tr w:rsidR="00E42C80" w:rsidRPr="008F00C8" w:rsidTr="003171D0">
        <w:trPr>
          <w:cantSplit/>
          <w:trHeight w:val="979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rPr>
                <w:b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snapToGrid w:val="0"/>
              <w:jc w:val="center"/>
            </w:pPr>
            <w:r w:rsidRPr="008F00C8">
              <w:t>Контактные данные ответственного разработчика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3142F2" w:rsidRDefault="00E42C80" w:rsidP="003171D0">
            <w:pPr>
              <w:pStyle w:val="HTML"/>
              <w:spacing w:line="25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Асосков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Олег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Ремирович</w:t>
            </w:r>
            <w:proofErr w:type="spellEnd"/>
            <w:r w:rsidRPr="003142F2">
              <w:rPr>
                <w:rFonts w:ascii="Times New Roman" w:hAnsi="Times New Roman"/>
                <w:sz w:val="24"/>
                <w:szCs w:val="24"/>
                <w:lang w:val="ru-RU"/>
              </w:rPr>
              <w:t>,</w:t>
            </w:r>
          </w:p>
          <w:p w:rsidR="00E42C80" w:rsidRPr="00A63240" w:rsidRDefault="00E42C80" w:rsidP="003171D0">
            <w:pPr>
              <w:pStyle w:val="HTML"/>
              <w:spacing w:line="25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00C8">
              <w:rPr>
                <w:rFonts w:ascii="Times New Roman" w:hAnsi="Times New Roman"/>
                <w:sz w:val="24"/>
                <w:szCs w:val="24"/>
                <w:lang w:val="ru-RU"/>
              </w:rPr>
              <w:t>ж</w:t>
            </w:r>
            <w:r w:rsidRPr="00A63240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8F00C8">
              <w:rPr>
                <w:rFonts w:ascii="Times New Roman" w:hAnsi="Times New Roman"/>
                <w:sz w:val="24"/>
                <w:szCs w:val="24"/>
                <w:lang w:val="ru-RU"/>
              </w:rPr>
              <w:t>д</w:t>
            </w:r>
            <w:r w:rsidRPr="00A6324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r w:rsidRPr="008F00C8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A63240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Pr="008F00C8">
              <w:rPr>
                <w:rFonts w:ascii="Times New Roman" w:hAnsi="Times New Roman"/>
                <w:sz w:val="24"/>
                <w:szCs w:val="24"/>
                <w:lang w:val="en-US"/>
              </w:rPr>
              <w:t>mail</w:t>
            </w:r>
            <w:r w:rsidRPr="00A6324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asoskovor</w:t>
            </w:r>
            <w:r w:rsidRPr="00A63240">
              <w:rPr>
                <w:rFonts w:ascii="Times New Roman" w:hAnsi="Times New Roman"/>
                <w:sz w:val="24"/>
                <w:szCs w:val="24"/>
                <w:lang w:val="en-US"/>
              </w:rPr>
              <w:t>@</w:t>
            </w:r>
            <w:r w:rsidRPr="008F00C8">
              <w:rPr>
                <w:rFonts w:ascii="Times New Roman" w:hAnsi="Times New Roman"/>
                <w:sz w:val="24"/>
                <w:szCs w:val="24"/>
                <w:lang w:val="en-US"/>
              </w:rPr>
              <w:t>miit</w:t>
            </w:r>
            <w:r w:rsidRPr="00A63240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8F00C8">
              <w:rPr>
                <w:rFonts w:ascii="Times New Roman" w:hAnsi="Times New Roman"/>
                <w:sz w:val="24"/>
                <w:szCs w:val="24"/>
                <w:lang w:val="en-US"/>
              </w:rPr>
              <w:t>edu</w:t>
            </w:r>
            <w:r w:rsidRPr="00A63240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8F00C8">
              <w:rPr>
                <w:rFonts w:ascii="Times New Roman" w:hAnsi="Times New Roman"/>
                <w:sz w:val="24"/>
                <w:szCs w:val="24"/>
                <w:lang w:val="en-US"/>
              </w:rPr>
              <w:t>mps</w:t>
            </w:r>
          </w:p>
          <w:p w:rsidR="00E42C80" w:rsidRPr="008F00C8" w:rsidRDefault="00E42C80" w:rsidP="003171D0">
            <w:pPr>
              <w:pStyle w:val="HTML"/>
              <w:spacing w:line="25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F00C8">
              <w:rPr>
                <w:rFonts w:ascii="Times New Roman" w:hAnsi="Times New Roman"/>
                <w:sz w:val="24"/>
                <w:szCs w:val="24"/>
                <w:lang w:val="ru-RU"/>
              </w:rPr>
              <w:t>тел. +7 (495) 684-21-72</w:t>
            </w:r>
          </w:p>
          <w:p w:rsidR="00E42C80" w:rsidRPr="008F00C8" w:rsidRDefault="00E42C80" w:rsidP="003171D0">
            <w:pPr>
              <w:pStyle w:val="HTML"/>
              <w:rPr>
                <w:rFonts w:ascii="Times New Roman" w:hAnsi="Times New Roman"/>
                <w:b/>
                <w:i/>
                <w:color w:val="FF0000"/>
                <w:sz w:val="24"/>
                <w:szCs w:val="24"/>
                <w:u w:val="single"/>
                <w:lang w:val="ru-RU"/>
              </w:rPr>
            </w:pPr>
            <w:proofErr w:type="spellStart"/>
            <w:r w:rsidRPr="008F00C8">
              <w:rPr>
                <w:rFonts w:ascii="Times New Roman" w:hAnsi="Times New Roman"/>
                <w:sz w:val="24"/>
                <w:szCs w:val="24"/>
                <w:lang w:val="ru-RU"/>
              </w:rPr>
              <w:t>ж.д</w:t>
            </w:r>
            <w:proofErr w:type="spellEnd"/>
            <w:r w:rsidRPr="008F00C8">
              <w:rPr>
                <w:rFonts w:ascii="Times New Roman" w:hAnsi="Times New Roman"/>
                <w:sz w:val="24"/>
                <w:szCs w:val="24"/>
                <w:lang w:val="ru-RU"/>
              </w:rPr>
              <w:t>. 7-60-37 или 2-61-18</w:t>
            </w:r>
          </w:p>
        </w:tc>
      </w:tr>
      <w:tr w:rsidR="00E42C80" w:rsidRPr="008F00C8" w:rsidTr="003171D0">
        <w:trPr>
          <w:cantSplit/>
          <w:trHeight w:val="498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rPr>
                <w:b/>
              </w:rPr>
            </w:pPr>
          </w:p>
        </w:tc>
        <w:tc>
          <w:tcPr>
            <w:tcW w:w="26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snapToGrid w:val="0"/>
              <w:jc w:val="center"/>
            </w:pPr>
            <w:r w:rsidRPr="008F00C8">
              <w:t>Время простоя системы</w:t>
            </w:r>
          </w:p>
        </w:tc>
        <w:tc>
          <w:tcPr>
            <w:tcW w:w="3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snapToGrid w:val="0"/>
              <w:jc w:val="center"/>
            </w:pPr>
            <w:r w:rsidRPr="008F00C8">
              <w:t>Остановка системы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snapToGrid w:val="0"/>
              <w:jc w:val="center"/>
            </w:pPr>
            <w:r w:rsidRPr="008F00C8">
              <w:t>Время простоя</w:t>
            </w:r>
          </w:p>
        </w:tc>
      </w:tr>
      <w:tr w:rsidR="00E42C80" w:rsidRPr="008F00C8" w:rsidTr="003171D0">
        <w:trPr>
          <w:cantSplit/>
          <w:trHeight w:val="421"/>
        </w:trPr>
        <w:tc>
          <w:tcPr>
            <w:tcW w:w="10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rPr>
                <w:b/>
              </w:rPr>
            </w:pPr>
          </w:p>
        </w:tc>
        <w:tc>
          <w:tcPr>
            <w:tcW w:w="2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/>
        </w:tc>
        <w:tc>
          <w:tcPr>
            <w:tcW w:w="3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snapToGrid w:val="0"/>
              <w:jc w:val="center"/>
              <w:rPr>
                <w:b/>
                <w:i/>
              </w:rPr>
            </w:pPr>
            <w:r w:rsidRPr="008F00C8">
              <w:rPr>
                <w:b/>
                <w:i/>
              </w:rPr>
              <w:t>Нет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C80" w:rsidRPr="008F00C8" w:rsidRDefault="00E42C80" w:rsidP="003171D0">
            <w:pPr>
              <w:snapToGrid w:val="0"/>
              <w:jc w:val="center"/>
              <w:rPr>
                <w:b/>
                <w:i/>
              </w:rPr>
            </w:pPr>
          </w:p>
        </w:tc>
      </w:tr>
      <w:tr w:rsidR="00E42C80" w:rsidRPr="008F00C8" w:rsidTr="003171D0">
        <w:trPr>
          <w:trHeight w:val="696"/>
        </w:trPr>
        <w:tc>
          <w:tcPr>
            <w:tcW w:w="102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C80" w:rsidRPr="008F00C8" w:rsidRDefault="00E42C80" w:rsidP="003171D0">
            <w:pPr>
              <w:snapToGrid w:val="0"/>
              <w:jc w:val="center"/>
              <w:rPr>
                <w:b/>
              </w:rPr>
            </w:pPr>
            <w:r w:rsidRPr="008F00C8">
              <w:rPr>
                <w:b/>
              </w:rPr>
              <w:t>ОТВЕТСТВЕННЫЕ ОТ ОРГАНИЗАЦИИ-РАЗРАБОТЧИКА</w:t>
            </w:r>
          </w:p>
          <w:p w:rsidR="00E42C80" w:rsidRPr="008F00C8" w:rsidRDefault="00E42C80" w:rsidP="003171D0">
            <w:pPr>
              <w:snapToGrid w:val="0"/>
              <w:jc w:val="center"/>
            </w:pPr>
            <w:r w:rsidRPr="008F00C8">
              <w:rPr>
                <w:b/>
              </w:rPr>
              <w:t>за проведение тестирования на полигоне разработки</w:t>
            </w:r>
          </w:p>
        </w:tc>
      </w:tr>
      <w:tr w:rsidR="00E42C80" w:rsidRPr="008F00C8" w:rsidTr="003171D0">
        <w:trPr>
          <w:trHeight w:val="335"/>
        </w:trPr>
        <w:tc>
          <w:tcPr>
            <w:tcW w:w="3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pStyle w:val="a3"/>
              <w:tabs>
                <w:tab w:val="clear" w:pos="4677"/>
                <w:tab w:val="clear" w:pos="9355"/>
              </w:tabs>
              <w:rPr>
                <w:lang w:val="ru-RU"/>
              </w:rPr>
            </w:pPr>
            <w:r w:rsidRPr="008F00C8">
              <w:rPr>
                <w:lang w:val="ru-RU"/>
              </w:rPr>
              <w:t>Ведущий инженер</w:t>
            </w:r>
          </w:p>
        </w:tc>
        <w:tc>
          <w:tcPr>
            <w:tcW w:w="3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C80" w:rsidRPr="008F00C8" w:rsidRDefault="00E42C80" w:rsidP="003171D0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lang w:val="ru-RU"/>
              </w:rPr>
            </w:pP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C80" w:rsidRPr="00F35595" w:rsidRDefault="00E42C80" w:rsidP="003171D0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lang w:val="ru-RU"/>
              </w:rPr>
            </w:pPr>
            <w:proofErr w:type="spellStart"/>
            <w:r w:rsidRPr="00F35595">
              <w:rPr>
                <w:lang w:val="ru-RU"/>
              </w:rPr>
              <w:t>Винарский</w:t>
            </w:r>
            <w:proofErr w:type="spellEnd"/>
            <w:r w:rsidRPr="00F35595">
              <w:rPr>
                <w:lang w:val="ru-RU"/>
              </w:rPr>
              <w:t xml:space="preserve"> А.Б.</w:t>
            </w:r>
          </w:p>
        </w:tc>
      </w:tr>
      <w:tr w:rsidR="00E42C80" w:rsidRPr="008F00C8" w:rsidTr="003171D0">
        <w:trPr>
          <w:trHeight w:val="335"/>
        </w:trPr>
        <w:tc>
          <w:tcPr>
            <w:tcW w:w="3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C80" w:rsidRPr="008F00C8" w:rsidRDefault="00E42C80" w:rsidP="003171D0">
            <w:pPr>
              <w:pStyle w:val="a3"/>
              <w:tabs>
                <w:tab w:val="clear" w:pos="4677"/>
                <w:tab w:val="clear" w:pos="9355"/>
              </w:tabs>
              <w:rPr>
                <w:lang w:val="ru-RU"/>
              </w:rPr>
            </w:pPr>
            <w:r w:rsidRPr="008F00C8">
              <w:rPr>
                <w:lang w:val="ru-RU"/>
              </w:rPr>
              <w:t>Программист</w:t>
            </w:r>
          </w:p>
        </w:tc>
        <w:tc>
          <w:tcPr>
            <w:tcW w:w="3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C80" w:rsidRPr="00433E50" w:rsidRDefault="00E42C80" w:rsidP="003171D0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b/>
                <w:i/>
                <w:lang w:val="ru-RU"/>
              </w:rPr>
            </w:pP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C80" w:rsidRPr="00F35595" w:rsidRDefault="00E42C80" w:rsidP="003171D0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lang w:val="ru-RU"/>
              </w:rPr>
            </w:pPr>
            <w:proofErr w:type="spellStart"/>
            <w:r w:rsidRPr="00F35595">
              <w:rPr>
                <w:lang w:val="ru-RU" w:eastAsia="en-US"/>
              </w:rPr>
              <w:t>Асосков</w:t>
            </w:r>
            <w:proofErr w:type="spellEnd"/>
            <w:r w:rsidRPr="00F35595">
              <w:rPr>
                <w:lang w:val="ru-RU" w:eastAsia="en-US"/>
              </w:rPr>
              <w:t xml:space="preserve"> О.Р.</w:t>
            </w:r>
          </w:p>
        </w:tc>
      </w:tr>
      <w:tr w:rsidR="00E42C80" w:rsidRPr="008F00C8" w:rsidTr="003171D0">
        <w:trPr>
          <w:trHeight w:val="702"/>
        </w:trPr>
        <w:tc>
          <w:tcPr>
            <w:tcW w:w="102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C80" w:rsidRPr="008F00C8" w:rsidRDefault="00E42C80" w:rsidP="003171D0">
            <w:pPr>
              <w:snapToGrid w:val="0"/>
              <w:jc w:val="center"/>
              <w:rPr>
                <w:b/>
              </w:rPr>
            </w:pPr>
            <w:r w:rsidRPr="008F00C8">
              <w:rPr>
                <w:b/>
              </w:rPr>
              <w:t>ОТВЕТСТВЕННЫЙ ОТ ФУНКЦИОНАЛЬНОГО ЗАКАЗЧИКА</w:t>
            </w:r>
          </w:p>
          <w:p w:rsidR="00E42C80" w:rsidRPr="008F00C8" w:rsidRDefault="00E42C80" w:rsidP="003171D0">
            <w:pPr>
              <w:snapToGrid w:val="0"/>
              <w:jc w:val="center"/>
            </w:pPr>
            <w:r w:rsidRPr="008F00C8">
              <w:rPr>
                <w:b/>
              </w:rPr>
              <w:t>за проверку соответствия разработанного ПО функциональным требованиям Заказчика</w:t>
            </w:r>
          </w:p>
        </w:tc>
      </w:tr>
      <w:tr w:rsidR="00E42C80" w:rsidRPr="008F00C8" w:rsidTr="003171D0">
        <w:trPr>
          <w:trHeight w:val="335"/>
        </w:trPr>
        <w:tc>
          <w:tcPr>
            <w:tcW w:w="3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C80" w:rsidRDefault="00E42C80" w:rsidP="003171D0">
            <w:pPr>
              <w:snapToGrid w:val="0"/>
              <w:spacing w:line="256" w:lineRule="auto"/>
              <w:jc w:val="center"/>
              <w:rPr>
                <w:color w:val="0070C0"/>
                <w:lang w:eastAsia="en-US"/>
              </w:rPr>
            </w:pPr>
          </w:p>
          <w:p w:rsidR="00E42C80" w:rsidRDefault="00E42C80" w:rsidP="003171D0">
            <w:pPr>
              <w:snapToGrid w:val="0"/>
              <w:spacing w:line="256" w:lineRule="auto"/>
              <w:jc w:val="center"/>
              <w:rPr>
                <w:color w:val="0070C0"/>
                <w:lang w:eastAsia="en-US"/>
              </w:rPr>
            </w:pPr>
          </w:p>
          <w:p w:rsidR="00E42C80" w:rsidRPr="008F00C8" w:rsidRDefault="00E42C80" w:rsidP="003171D0">
            <w:pPr>
              <w:snapToGrid w:val="0"/>
              <w:spacing w:line="256" w:lineRule="auto"/>
              <w:jc w:val="center"/>
              <w:rPr>
                <w:color w:val="0070C0"/>
                <w:lang w:eastAsia="en-US"/>
              </w:rPr>
            </w:pPr>
          </w:p>
        </w:tc>
        <w:tc>
          <w:tcPr>
            <w:tcW w:w="3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C80" w:rsidRPr="008F00C8" w:rsidRDefault="00E42C80" w:rsidP="003171D0">
            <w:pPr>
              <w:snapToGrid w:val="0"/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C80" w:rsidRPr="008F00C8" w:rsidRDefault="00E42C80" w:rsidP="003171D0">
            <w:pPr>
              <w:snapToGrid w:val="0"/>
              <w:spacing w:line="256" w:lineRule="auto"/>
              <w:jc w:val="center"/>
              <w:rPr>
                <w:highlight w:val="yellow"/>
                <w:lang w:eastAsia="en-US"/>
              </w:rPr>
            </w:pPr>
          </w:p>
        </w:tc>
      </w:tr>
      <w:tr w:rsidR="00E42C80" w:rsidRPr="008F00C8" w:rsidTr="003171D0">
        <w:trPr>
          <w:trHeight w:val="395"/>
        </w:trPr>
        <w:tc>
          <w:tcPr>
            <w:tcW w:w="102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C80" w:rsidRPr="008F00C8" w:rsidRDefault="00E42C80" w:rsidP="003171D0">
            <w:pPr>
              <w:snapToGrid w:val="0"/>
              <w:jc w:val="center"/>
            </w:pPr>
            <w:r w:rsidRPr="008F00C8">
              <w:rPr>
                <w:b/>
              </w:rPr>
              <w:lastRenderedPageBreak/>
              <w:t>ЗАЯВКА НА ТЕСТИРОВАНИЕ</w:t>
            </w:r>
          </w:p>
        </w:tc>
      </w:tr>
      <w:tr w:rsidR="00E42C80" w:rsidRPr="008F00C8" w:rsidTr="003171D0">
        <w:trPr>
          <w:trHeight w:val="292"/>
        </w:trPr>
        <w:tc>
          <w:tcPr>
            <w:tcW w:w="390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42C80" w:rsidRPr="008F00C8" w:rsidRDefault="00E42C80" w:rsidP="003171D0">
            <w:pPr>
              <w:snapToGrid w:val="0"/>
              <w:jc w:val="center"/>
            </w:pPr>
            <w:r w:rsidRPr="008F00C8">
              <w:t>Дата и время установки на тестовый полигон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snapToGrid w:val="0"/>
              <w:jc w:val="center"/>
            </w:pPr>
            <w:r w:rsidRPr="008F00C8">
              <w:t>Дата</w:t>
            </w:r>
          </w:p>
        </w:tc>
        <w:tc>
          <w:tcPr>
            <w:tcW w:w="3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snapToGrid w:val="0"/>
              <w:jc w:val="center"/>
            </w:pPr>
            <w:r w:rsidRPr="008F00C8">
              <w:t>Время</w:t>
            </w:r>
          </w:p>
        </w:tc>
      </w:tr>
      <w:tr w:rsidR="00E42C80" w:rsidRPr="008F00C8" w:rsidTr="003171D0">
        <w:trPr>
          <w:trHeight w:val="333"/>
        </w:trPr>
        <w:tc>
          <w:tcPr>
            <w:tcW w:w="3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C80" w:rsidRPr="008F00C8" w:rsidRDefault="00C851A8" w:rsidP="003171D0">
            <w:pPr>
              <w:snapToGrid w:val="0"/>
              <w:jc w:val="center"/>
            </w:pPr>
            <w:r>
              <w:t>2</w:t>
            </w:r>
            <w:r w:rsidR="00E42C80">
              <w:t>9.10.2018</w:t>
            </w:r>
          </w:p>
        </w:tc>
        <w:tc>
          <w:tcPr>
            <w:tcW w:w="3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C80" w:rsidRPr="008F00C8" w:rsidRDefault="00E42C80" w:rsidP="003171D0">
            <w:pPr>
              <w:snapToGrid w:val="0"/>
              <w:jc w:val="center"/>
            </w:pPr>
            <w:r>
              <w:t>11:00</w:t>
            </w:r>
          </w:p>
        </w:tc>
      </w:tr>
      <w:tr w:rsidR="00E42C80" w:rsidRPr="008F00C8" w:rsidTr="003171D0">
        <w:trPr>
          <w:trHeight w:val="513"/>
        </w:trPr>
        <w:tc>
          <w:tcPr>
            <w:tcW w:w="3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C80" w:rsidRPr="008F00C8" w:rsidRDefault="00E42C80" w:rsidP="003171D0">
            <w:r w:rsidRPr="008F00C8">
              <w:t>Контактное лицо заказчика для проведения тестирования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C80" w:rsidRPr="00936AB7" w:rsidRDefault="00E42C80" w:rsidP="003171D0">
            <w:pPr>
              <w:snapToGrid w:val="0"/>
              <w:rPr>
                <w:b/>
                <w:i/>
              </w:rPr>
            </w:pPr>
          </w:p>
        </w:tc>
        <w:tc>
          <w:tcPr>
            <w:tcW w:w="3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C80" w:rsidRPr="003142F2" w:rsidRDefault="00E42C80" w:rsidP="003171D0">
            <w:pPr>
              <w:snapToGrid w:val="0"/>
              <w:rPr>
                <w:i/>
              </w:rPr>
            </w:pPr>
          </w:p>
        </w:tc>
      </w:tr>
      <w:tr w:rsidR="00E42C80" w:rsidRPr="008F00C8" w:rsidTr="003171D0">
        <w:trPr>
          <w:trHeight w:val="720"/>
        </w:trPr>
        <w:tc>
          <w:tcPr>
            <w:tcW w:w="3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snapToGrid w:val="0"/>
              <w:jc w:val="center"/>
            </w:pPr>
            <w:r w:rsidRPr="008F00C8">
              <w:t>Источник данных для тестового полигона</w:t>
            </w:r>
          </w:p>
        </w:tc>
        <w:tc>
          <w:tcPr>
            <w:tcW w:w="6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C80" w:rsidRPr="008F00C8" w:rsidRDefault="00E42C80" w:rsidP="003171D0">
            <w:pPr>
              <w:snapToGrid w:val="0"/>
              <w:rPr>
                <w:b/>
              </w:rPr>
            </w:pPr>
            <w:r>
              <w:t>Источником является сервер разработки МИИТ: 10.242.40.71</w:t>
            </w:r>
          </w:p>
        </w:tc>
      </w:tr>
      <w:tr w:rsidR="00E42C80" w:rsidRPr="008F00C8" w:rsidTr="003171D0">
        <w:trPr>
          <w:trHeight w:val="253"/>
        </w:trPr>
        <w:tc>
          <w:tcPr>
            <w:tcW w:w="3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snapToGrid w:val="0"/>
              <w:jc w:val="center"/>
            </w:pPr>
            <w:r w:rsidRPr="008F00C8">
              <w:t>Период тестирования</w:t>
            </w:r>
          </w:p>
        </w:tc>
        <w:tc>
          <w:tcPr>
            <w:tcW w:w="6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C80" w:rsidRPr="003142F2" w:rsidRDefault="00E42C80" w:rsidP="003171D0">
            <w:pPr>
              <w:snapToGrid w:val="0"/>
              <w:jc w:val="center"/>
            </w:pPr>
          </w:p>
        </w:tc>
      </w:tr>
      <w:tr w:rsidR="00E42C80" w:rsidRPr="008F00C8" w:rsidTr="003171D0">
        <w:trPr>
          <w:trHeight w:val="698"/>
        </w:trPr>
        <w:tc>
          <w:tcPr>
            <w:tcW w:w="3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snapToGrid w:val="0"/>
              <w:jc w:val="center"/>
            </w:pPr>
            <w:r w:rsidRPr="008F00C8">
              <w:t>Результаты тестирования. Принятое решение</w:t>
            </w:r>
          </w:p>
        </w:tc>
        <w:tc>
          <w:tcPr>
            <w:tcW w:w="6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C80" w:rsidRPr="008F00C8" w:rsidRDefault="00E42C80" w:rsidP="003171D0">
            <w:pPr>
              <w:snapToGrid w:val="0"/>
              <w:rPr>
                <w:i/>
              </w:rPr>
            </w:pPr>
          </w:p>
        </w:tc>
      </w:tr>
      <w:tr w:rsidR="00E42C80" w:rsidRPr="008F00C8" w:rsidTr="003171D0">
        <w:trPr>
          <w:trHeight w:val="729"/>
        </w:trPr>
        <w:tc>
          <w:tcPr>
            <w:tcW w:w="3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snapToGrid w:val="0"/>
              <w:jc w:val="center"/>
            </w:pPr>
            <w:r w:rsidRPr="008F00C8">
              <w:t>Ответственный за проведение функционального тестирования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C80" w:rsidRPr="008F00C8" w:rsidRDefault="00E42C80" w:rsidP="003171D0">
            <w:pPr>
              <w:snapToGrid w:val="0"/>
              <w:jc w:val="center"/>
            </w:pPr>
          </w:p>
        </w:tc>
        <w:tc>
          <w:tcPr>
            <w:tcW w:w="3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C80" w:rsidRDefault="00E42C80" w:rsidP="003171D0">
            <w:pPr>
              <w:snapToGrid w:val="0"/>
              <w:spacing w:line="25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Асосков</w:t>
            </w:r>
            <w:proofErr w:type="spellEnd"/>
            <w:r>
              <w:rPr>
                <w:lang w:eastAsia="en-US"/>
              </w:rPr>
              <w:t xml:space="preserve"> О.Р.</w:t>
            </w:r>
          </w:p>
        </w:tc>
      </w:tr>
      <w:tr w:rsidR="00E42C80" w:rsidRPr="008F00C8" w:rsidTr="003171D0">
        <w:trPr>
          <w:trHeight w:val="722"/>
        </w:trPr>
        <w:tc>
          <w:tcPr>
            <w:tcW w:w="3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snapToGrid w:val="0"/>
              <w:jc w:val="center"/>
            </w:pPr>
            <w:r w:rsidRPr="008F00C8">
              <w:t>Ответственный от ЦТС за проведение тестирования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C80" w:rsidRPr="008F00C8" w:rsidRDefault="00E42C80" w:rsidP="003171D0">
            <w:pPr>
              <w:snapToGrid w:val="0"/>
              <w:jc w:val="center"/>
              <w:rPr>
                <w:b/>
                <w:color w:val="0070C0"/>
              </w:rPr>
            </w:pPr>
          </w:p>
        </w:tc>
        <w:tc>
          <w:tcPr>
            <w:tcW w:w="3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C80" w:rsidRDefault="00E42C80" w:rsidP="003171D0">
            <w:pPr>
              <w:snapToGrid w:val="0"/>
              <w:spacing w:line="256" w:lineRule="auto"/>
              <w:jc w:val="center"/>
              <w:rPr>
                <w:color w:val="0070C0"/>
                <w:lang w:eastAsia="en-US"/>
              </w:rPr>
            </w:pPr>
            <w:proofErr w:type="spellStart"/>
            <w:r>
              <w:rPr>
                <w:lang w:eastAsia="en-US"/>
              </w:rPr>
              <w:t>Михова</w:t>
            </w:r>
            <w:proofErr w:type="spellEnd"/>
            <w:r>
              <w:rPr>
                <w:lang w:eastAsia="en-US"/>
              </w:rPr>
              <w:t xml:space="preserve"> И.В.</w:t>
            </w:r>
          </w:p>
        </w:tc>
      </w:tr>
      <w:tr w:rsidR="00E42C80" w:rsidRPr="008F00C8" w:rsidTr="003171D0">
        <w:trPr>
          <w:trHeight w:val="70"/>
        </w:trPr>
        <w:tc>
          <w:tcPr>
            <w:tcW w:w="102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snapToGrid w:val="0"/>
              <w:jc w:val="center"/>
              <w:rPr>
                <w:b/>
              </w:rPr>
            </w:pPr>
            <w:r w:rsidRPr="008F00C8">
              <w:rPr>
                <w:b/>
              </w:rPr>
              <w:t>ПЕРЕНОС НА ПРОМЫШЛЕННЫЙ ПОЛИГОН</w:t>
            </w:r>
          </w:p>
        </w:tc>
      </w:tr>
      <w:tr w:rsidR="00E42C80" w:rsidRPr="008F00C8" w:rsidTr="003171D0">
        <w:trPr>
          <w:trHeight w:val="693"/>
        </w:trPr>
        <w:tc>
          <w:tcPr>
            <w:tcW w:w="3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snapToGrid w:val="0"/>
              <w:jc w:val="center"/>
            </w:pPr>
            <w:r w:rsidRPr="008F00C8">
              <w:t xml:space="preserve">Источник данных для производственного полигона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C80" w:rsidRPr="008F00C8" w:rsidRDefault="00E42C80" w:rsidP="003171D0">
            <w:pPr>
              <w:snapToGrid w:val="0"/>
              <w:jc w:val="center"/>
              <w:rPr>
                <w:color w:val="0070C0"/>
              </w:rPr>
            </w:pPr>
          </w:p>
        </w:tc>
        <w:tc>
          <w:tcPr>
            <w:tcW w:w="3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C80" w:rsidRPr="008F00C8" w:rsidRDefault="00E42C80" w:rsidP="003171D0">
            <w:pPr>
              <w:snapToGrid w:val="0"/>
              <w:jc w:val="center"/>
              <w:rPr>
                <w:color w:val="0070C0"/>
              </w:rPr>
            </w:pPr>
          </w:p>
        </w:tc>
      </w:tr>
      <w:tr w:rsidR="00E42C80" w:rsidRPr="008F00C8" w:rsidTr="00E42C80">
        <w:trPr>
          <w:trHeight w:val="418"/>
        </w:trPr>
        <w:tc>
          <w:tcPr>
            <w:tcW w:w="390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snapToGrid w:val="0"/>
              <w:jc w:val="center"/>
            </w:pPr>
            <w:r w:rsidRPr="008F00C8">
              <w:t>Планируемые дата и время установки на промышленный полигон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C80" w:rsidRPr="008F00C8" w:rsidRDefault="00E42C80" w:rsidP="003171D0">
            <w:pPr>
              <w:snapToGrid w:val="0"/>
              <w:jc w:val="center"/>
            </w:pPr>
          </w:p>
        </w:tc>
        <w:tc>
          <w:tcPr>
            <w:tcW w:w="3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C80" w:rsidRPr="008F00C8" w:rsidRDefault="00E42C80" w:rsidP="003171D0">
            <w:pPr>
              <w:snapToGrid w:val="0"/>
              <w:jc w:val="center"/>
            </w:pPr>
          </w:p>
        </w:tc>
      </w:tr>
      <w:tr w:rsidR="00E42C80" w:rsidRPr="008F00C8" w:rsidTr="003171D0">
        <w:trPr>
          <w:trHeight w:val="530"/>
        </w:trPr>
        <w:tc>
          <w:tcPr>
            <w:tcW w:w="3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C80" w:rsidRPr="008F00C8" w:rsidRDefault="00E42C80" w:rsidP="003171D0">
            <w:pPr>
              <w:snapToGrid w:val="0"/>
              <w:jc w:val="center"/>
            </w:pPr>
          </w:p>
        </w:tc>
        <w:tc>
          <w:tcPr>
            <w:tcW w:w="3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C80" w:rsidRPr="008F00C8" w:rsidRDefault="00E42C80" w:rsidP="003171D0">
            <w:pPr>
              <w:snapToGrid w:val="0"/>
              <w:jc w:val="center"/>
            </w:pPr>
          </w:p>
        </w:tc>
      </w:tr>
      <w:tr w:rsidR="00E42C80" w:rsidRPr="008F00C8" w:rsidTr="00E42C80">
        <w:trPr>
          <w:trHeight w:val="693"/>
        </w:trPr>
        <w:tc>
          <w:tcPr>
            <w:tcW w:w="3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C80" w:rsidRPr="008F00C8" w:rsidRDefault="00E42C80" w:rsidP="003171D0">
            <w:pPr>
              <w:snapToGrid w:val="0"/>
              <w:jc w:val="center"/>
            </w:pPr>
            <w:r w:rsidRPr="008F00C8">
              <w:t>Представитель функционального заказчика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C80" w:rsidRPr="008F00C8" w:rsidRDefault="00E42C80" w:rsidP="003171D0">
            <w:pPr>
              <w:snapToGrid w:val="0"/>
              <w:jc w:val="center"/>
              <w:rPr>
                <w:b/>
                <w:i/>
              </w:rPr>
            </w:pPr>
          </w:p>
        </w:tc>
        <w:tc>
          <w:tcPr>
            <w:tcW w:w="3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C80" w:rsidRPr="008F00C8" w:rsidRDefault="00E42C80" w:rsidP="003171D0">
            <w:pPr>
              <w:snapToGrid w:val="0"/>
              <w:jc w:val="center"/>
            </w:pPr>
          </w:p>
        </w:tc>
      </w:tr>
    </w:tbl>
    <w:p w:rsidR="00E42C80" w:rsidRDefault="00E42C80" w:rsidP="00E42C80"/>
    <w:p w:rsidR="00E42C80" w:rsidRDefault="00E42C80" w:rsidP="00E42C80"/>
    <w:p w:rsidR="004F3AC0" w:rsidRDefault="004F3AC0"/>
    <w:sectPr w:rsidR="004F3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Sans Serif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1052D"/>
    <w:multiLevelType w:val="hybridMultilevel"/>
    <w:tmpl w:val="6EC0292A"/>
    <w:lvl w:ilvl="0" w:tplc="04190001">
      <w:start w:val="1"/>
      <w:numFmt w:val="bullet"/>
      <w:lvlText w:val=""/>
      <w:lvlJc w:val="left"/>
      <w:pPr>
        <w:ind w:left="13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1">
    <w:nsid w:val="248A00DB"/>
    <w:multiLevelType w:val="hybridMultilevel"/>
    <w:tmpl w:val="043A8014"/>
    <w:lvl w:ilvl="0" w:tplc="3532169E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3532169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31247027"/>
    <w:multiLevelType w:val="hybridMultilevel"/>
    <w:tmpl w:val="7DD4A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E8759B"/>
    <w:multiLevelType w:val="hybridMultilevel"/>
    <w:tmpl w:val="3DD22ABE"/>
    <w:lvl w:ilvl="0" w:tplc="3D9AAE5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A1E4B"/>
    <w:multiLevelType w:val="hybridMultilevel"/>
    <w:tmpl w:val="6ED8E928"/>
    <w:lvl w:ilvl="0" w:tplc="3D9AAE5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0B4DFB"/>
    <w:multiLevelType w:val="hybridMultilevel"/>
    <w:tmpl w:val="DD908DBE"/>
    <w:lvl w:ilvl="0" w:tplc="04190001">
      <w:start w:val="1"/>
      <w:numFmt w:val="bullet"/>
      <w:lvlText w:val=""/>
      <w:lvlJc w:val="left"/>
      <w:pPr>
        <w:ind w:left="13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6">
    <w:nsid w:val="606A1581"/>
    <w:multiLevelType w:val="hybridMultilevel"/>
    <w:tmpl w:val="B046FED2"/>
    <w:lvl w:ilvl="0" w:tplc="ABCAE2F0">
      <w:start w:val="1"/>
      <w:numFmt w:val="decimal"/>
      <w:lvlText w:val="4.2.1.%1."/>
      <w:lvlJc w:val="left"/>
      <w:pPr>
        <w:ind w:left="305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>
    <w:nsid w:val="76A153DD"/>
    <w:multiLevelType w:val="hybridMultilevel"/>
    <w:tmpl w:val="17D81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B00"/>
    <w:rsid w:val="002C7B00"/>
    <w:rsid w:val="004F3AC0"/>
    <w:rsid w:val="00523AAC"/>
    <w:rsid w:val="006A595E"/>
    <w:rsid w:val="00A63240"/>
    <w:rsid w:val="00C851A8"/>
    <w:rsid w:val="00CE22E1"/>
    <w:rsid w:val="00E42C80"/>
    <w:rsid w:val="00E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E88B7D-859B-42AA-A65F-0FD394ED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C80"/>
    <w:pPr>
      <w:spacing w:after="0" w:line="240" w:lineRule="auto"/>
    </w:pPr>
    <w:rPr>
      <w:rFonts w:eastAsia="Times New Roman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2C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3"/>
    <w:next w:val="a"/>
    <w:link w:val="40"/>
    <w:uiPriority w:val="9"/>
    <w:unhideWhenUsed/>
    <w:qFormat/>
    <w:rsid w:val="00E42C80"/>
    <w:pPr>
      <w:keepLines w:val="0"/>
      <w:tabs>
        <w:tab w:val="left" w:pos="851"/>
      </w:tabs>
      <w:spacing w:before="100" w:beforeAutospacing="1" w:after="100" w:afterAutospacing="1" w:line="360" w:lineRule="auto"/>
      <w:jc w:val="both"/>
      <w:outlineLvl w:val="3"/>
    </w:pPr>
    <w:rPr>
      <w:rFonts w:ascii="Times New Roman" w:hAnsi="Times New Roman" w:cs="Times New Roman"/>
      <w:iCs/>
      <w:color w:val="auto"/>
      <w:kern w:val="3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42C80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basedOn w:val="a0"/>
    <w:link w:val="a3"/>
    <w:rsid w:val="00E42C80"/>
    <w:rPr>
      <w:rFonts w:eastAsia="Times New Roman"/>
      <w:szCs w:val="24"/>
      <w:lang w:val="x-none" w:eastAsia="ru-RU"/>
    </w:rPr>
  </w:style>
  <w:style w:type="paragraph" w:customStyle="1" w:styleId="a5">
    <w:name w:val="Код темы"/>
    <w:basedOn w:val="a"/>
    <w:uiPriority w:val="99"/>
    <w:rsid w:val="00E42C80"/>
    <w:pPr>
      <w:suppressAutoHyphens/>
      <w:spacing w:after="60" w:line="360" w:lineRule="auto"/>
      <w:jc w:val="center"/>
    </w:pPr>
    <w:rPr>
      <w:rFonts w:ascii="Arial" w:eastAsia="MS Mincho" w:hAnsi="Arial" w:cs="Arial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E42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rsid w:val="00E42C80"/>
    <w:rPr>
      <w:rFonts w:ascii="Courier New" w:eastAsia="Times New Roman" w:hAnsi="Courier New"/>
      <w:sz w:val="20"/>
      <w:szCs w:val="20"/>
      <w:lang w:val="x-none" w:eastAsia="x-none"/>
    </w:rPr>
  </w:style>
  <w:style w:type="paragraph" w:styleId="2">
    <w:name w:val="Body Text 2"/>
    <w:basedOn w:val="a"/>
    <w:link w:val="20"/>
    <w:uiPriority w:val="99"/>
    <w:rsid w:val="00E42C80"/>
    <w:rPr>
      <w:rFonts w:asciiTheme="minorHAnsi" w:eastAsiaTheme="minorEastAsia" w:hAnsiTheme="minorHAnsi"/>
      <w:b/>
      <w:bCs/>
      <w:szCs w:val="20"/>
      <w:lang w:val="en-US" w:eastAsia="en-US" w:bidi="en-US"/>
    </w:rPr>
  </w:style>
  <w:style w:type="character" w:customStyle="1" w:styleId="20">
    <w:name w:val="Основной текст 2 Знак"/>
    <w:basedOn w:val="a0"/>
    <w:link w:val="2"/>
    <w:uiPriority w:val="99"/>
    <w:rsid w:val="00E42C80"/>
    <w:rPr>
      <w:rFonts w:asciiTheme="minorHAnsi" w:eastAsiaTheme="minorEastAsia" w:hAnsiTheme="minorHAnsi"/>
      <w:b/>
      <w:bCs/>
      <w:szCs w:val="20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E42C80"/>
    <w:rPr>
      <w:rFonts w:eastAsiaTheme="majorEastAsia"/>
      <w:b/>
      <w:bCs/>
      <w:iCs/>
      <w:kern w:val="32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42C80"/>
    <w:rPr>
      <w:rFonts w:asciiTheme="majorHAnsi" w:eastAsiaTheme="majorEastAsia" w:hAnsiTheme="majorHAnsi" w:cstheme="majorBidi"/>
      <w:b/>
      <w:bCs/>
      <w:color w:val="4F81BD" w:themeColor="accent1"/>
      <w:szCs w:val="24"/>
      <w:lang w:eastAsia="ru-RU"/>
    </w:rPr>
  </w:style>
  <w:style w:type="paragraph" w:styleId="a6">
    <w:name w:val="List Paragraph"/>
    <w:aliases w:val="Bullet Number,Нумерованый список,List Paragraph1,Bullet List,FooterText,numbered,lp1,Маркер,название"/>
    <w:basedOn w:val="a"/>
    <w:link w:val="a7"/>
    <w:uiPriority w:val="34"/>
    <w:qFormat/>
    <w:rsid w:val="00A63240"/>
    <w:pPr>
      <w:ind w:left="720"/>
      <w:contextualSpacing/>
    </w:pPr>
  </w:style>
  <w:style w:type="character" w:customStyle="1" w:styleId="a7">
    <w:name w:val="Абзац списка Знак"/>
    <w:aliases w:val="Bullet Number Знак,Нумерованый список Знак,List Paragraph1 Знак,Bullet List Знак,FooterText Знак,numbered Знак,lp1 Знак,Маркер Знак,название Знак"/>
    <w:link w:val="a6"/>
    <w:uiPriority w:val="34"/>
    <w:locked/>
    <w:rsid w:val="006A595E"/>
    <w:rPr>
      <w:rFonts w:eastAsia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542</Words>
  <Characters>3093</Characters>
  <Application>Microsoft Office Word</Application>
  <DocSecurity>4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LTST</dc:creator>
  <cp:keywords/>
  <dc:description/>
  <cp:lastModifiedBy>Evgen</cp:lastModifiedBy>
  <cp:revision>2</cp:revision>
  <dcterms:created xsi:type="dcterms:W3CDTF">2018-10-30T08:25:00Z</dcterms:created>
  <dcterms:modified xsi:type="dcterms:W3CDTF">2018-10-30T08:25:00Z</dcterms:modified>
</cp:coreProperties>
</file>