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674"/>
        <w:gridCol w:w="2298"/>
        <w:gridCol w:w="1276"/>
        <w:gridCol w:w="709"/>
        <w:gridCol w:w="5244"/>
      </w:tblGrid>
      <w:tr w:rsidR="00BE4327" w14:paraId="3E43D87C" w14:textId="77777777" w:rsidTr="002B15F6">
        <w:tc>
          <w:tcPr>
            <w:tcW w:w="4248" w:type="dxa"/>
            <w:gridSpan w:val="3"/>
            <w:tcBorders>
              <w:bottom w:val="single" w:sz="4" w:space="0" w:color="auto"/>
            </w:tcBorders>
            <w:vAlign w:val="center"/>
          </w:tcPr>
          <w:p w14:paraId="32263A9E" w14:textId="77777777" w:rsidR="00BE4327" w:rsidRDefault="00BE4327" w:rsidP="00F11A05">
            <w:pPr>
              <w:spacing w:after="240"/>
              <w:rPr>
                <w:b/>
                <w:sz w:val="28"/>
              </w:rPr>
            </w:pPr>
            <w:bookmarkStart w:id="0" w:name="_GoBack"/>
            <w:bookmarkEnd w:id="0"/>
            <w:r w:rsidRPr="006356A3">
              <w:rPr>
                <w:b/>
                <w:sz w:val="28"/>
              </w:rPr>
              <w:t xml:space="preserve">Заявка на </w:t>
            </w:r>
            <w:r>
              <w:rPr>
                <w:b/>
                <w:sz w:val="28"/>
              </w:rPr>
              <w:t>сопровождение</w:t>
            </w:r>
            <w:r w:rsidRPr="006356A3">
              <w:rPr>
                <w:b/>
                <w:sz w:val="28"/>
              </w:rPr>
              <w:t xml:space="preserve"> ПО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vAlign w:val="center"/>
          </w:tcPr>
          <w:p w14:paraId="7FA37EC9" w14:textId="77777777" w:rsidR="00BE4327" w:rsidRPr="00E12C9E" w:rsidRDefault="00BE4327" w:rsidP="00F11A05">
            <w:pPr>
              <w:spacing w:after="24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 w:rsidR="00C94E27">
              <w:rPr>
                <w:b/>
                <w:sz w:val="28"/>
              </w:rPr>
              <w:t xml:space="preserve"> </w:t>
            </w:r>
            <w:r w:rsidR="00DB5BC0">
              <w:rPr>
                <w:b/>
                <w:sz w:val="28"/>
              </w:rPr>
              <w:t>6450</w:t>
            </w:r>
            <w:r w:rsidRPr="00443981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от </w:t>
            </w:r>
            <w:r w:rsidR="0087038A">
              <w:rPr>
                <w:b/>
                <w:sz w:val="28"/>
              </w:rPr>
              <w:t>22.01.2019</w:t>
            </w:r>
          </w:p>
        </w:tc>
      </w:tr>
      <w:tr w:rsidR="00BE4327" w14:paraId="17037033" w14:textId="77777777" w:rsidTr="002B15F6">
        <w:trPr>
          <w:trHeight w:hRule="exact" w:val="454"/>
        </w:trPr>
        <w:tc>
          <w:tcPr>
            <w:tcW w:w="674" w:type="dxa"/>
            <w:tcBorders>
              <w:bottom w:val="single" w:sz="4" w:space="0" w:color="auto"/>
              <w:right w:val="nil"/>
            </w:tcBorders>
            <w:vAlign w:val="center"/>
          </w:tcPr>
          <w:p w14:paraId="4BD4E370" w14:textId="77777777" w:rsidR="00BE4327" w:rsidRPr="00BF453F" w:rsidRDefault="0006746E" w:rsidP="006827ED">
            <w:pPr>
              <w:jc w:val="center"/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57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1262A16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Авторская поддержка ПО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296522" w14:textId="77777777" w:rsidR="00BE4327" w:rsidRPr="00BF453F" w:rsidRDefault="0006746E" w:rsidP="006827ED">
            <w:pPr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</w:tcBorders>
            <w:vAlign w:val="center"/>
          </w:tcPr>
          <w:p w14:paraId="7F19ACB4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Настройка и модификация ПО</w:t>
            </w:r>
          </w:p>
        </w:tc>
      </w:tr>
      <w:tr w:rsidR="00BE4327" w14:paraId="0A352304" w14:textId="77777777" w:rsidTr="007045F0">
        <w:trPr>
          <w:trHeight w:val="454"/>
        </w:trPr>
        <w:tc>
          <w:tcPr>
            <w:tcW w:w="2972" w:type="dxa"/>
            <w:gridSpan w:val="2"/>
            <w:vAlign w:val="center"/>
          </w:tcPr>
          <w:p w14:paraId="79F42346" w14:textId="77777777" w:rsidR="00BE4327" w:rsidRPr="00627C31" w:rsidRDefault="00BE4327" w:rsidP="006827ED">
            <w:pPr>
              <w:rPr>
                <w:sz w:val="28"/>
              </w:rPr>
            </w:pPr>
            <w:r w:rsidRPr="00627C31">
              <w:t>Наименование заявки</w:t>
            </w:r>
          </w:p>
        </w:tc>
        <w:tc>
          <w:tcPr>
            <w:tcW w:w="7229" w:type="dxa"/>
            <w:gridSpan w:val="3"/>
            <w:vAlign w:val="center"/>
          </w:tcPr>
          <w:p w14:paraId="25FA30F6" w14:textId="77777777" w:rsidR="00BE4327" w:rsidRPr="00372BFD" w:rsidRDefault="00BE4327" w:rsidP="006827ED">
            <w:pPr>
              <w:rPr>
                <w:sz w:val="28"/>
              </w:rPr>
            </w:pPr>
            <w:r w:rsidRPr="00372BFD">
              <w:rPr>
                <w:sz w:val="28"/>
              </w:rPr>
              <w:t>Модификация режимов "отчеты" и "справки</w:t>
            </w:r>
            <w:proofErr w:type="gramStart"/>
            <w:r w:rsidRPr="00372BFD">
              <w:rPr>
                <w:sz w:val="28"/>
              </w:rPr>
              <w:t>"  возможностью</w:t>
            </w:r>
            <w:proofErr w:type="gramEnd"/>
            <w:r w:rsidRPr="00372BFD">
              <w:rPr>
                <w:sz w:val="28"/>
              </w:rPr>
              <w:t xml:space="preserve"> фильтрации данных по перевескам</w:t>
            </w:r>
          </w:p>
        </w:tc>
      </w:tr>
      <w:tr w:rsidR="00BE4327" w14:paraId="23D5DC48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338CF52B" w14:textId="77777777" w:rsidR="00BE4327" w:rsidRDefault="00BE4327" w:rsidP="006827ED">
            <w:pPr>
              <w:rPr>
                <w:rFonts w:eastAsia="Times New Roman"/>
                <w:b/>
                <w:color w:val="000000"/>
                <w:lang w:eastAsia="ru-RU"/>
              </w:rPr>
            </w:pPr>
            <w:r>
              <w:t>Приоритет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vAlign w:val="center"/>
          </w:tcPr>
          <w:p w14:paraId="41A64C9C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Обычный</w:t>
            </w:r>
            <w:proofErr w:type="spellEnd"/>
          </w:p>
        </w:tc>
      </w:tr>
      <w:tr w:rsidR="00BE4327" w14:paraId="08DDE3C7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5E70874D" w14:textId="77777777" w:rsidR="00BE4327" w:rsidRPr="00A86C65" w:rsidRDefault="00BE4327" w:rsidP="006827ED">
            <w:pPr>
              <w:rPr>
                <w:bCs/>
              </w:rPr>
            </w:pPr>
            <w:r>
              <w:t>Система</w:t>
            </w:r>
          </w:p>
        </w:tc>
        <w:tc>
          <w:tcPr>
            <w:tcW w:w="7229" w:type="dxa"/>
            <w:gridSpan w:val="3"/>
            <w:vAlign w:val="center"/>
          </w:tcPr>
          <w:p w14:paraId="1E038A50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ЕАСАПР М</w:t>
            </w:r>
          </w:p>
        </w:tc>
      </w:tr>
    </w:tbl>
    <w:p w14:paraId="4377EC0F" w14:textId="77777777" w:rsidR="00561BE5" w:rsidRPr="005E7052" w:rsidRDefault="00561BE5"/>
    <w:p w14:paraId="6AA7E013" w14:textId="77777777" w:rsidR="004277B6" w:rsidRPr="005E7052" w:rsidRDefault="005E7052">
      <w:r>
        <w:rPr>
          <w:b/>
        </w:rPr>
        <w:t>Раздел 1</w:t>
      </w:r>
    </w:p>
    <w:p w14:paraId="454C36EF" w14:textId="77777777" w:rsidR="005E7052" w:rsidRDefault="005E7052">
      <w:r>
        <w:rPr>
          <w:b/>
        </w:rPr>
        <w:t>СОДЕРЖАНИЕ ЗАЯВКИ</w:t>
      </w:r>
    </w:p>
    <w:p w14:paraId="17E4363C" w14:textId="77777777" w:rsidR="005E7052" w:rsidRDefault="005E7052">
      <w:r w:rsidRPr="008603D3">
        <w:rPr>
          <w:b/>
        </w:rPr>
        <w:t>ОПИСАНИЕ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5E7052" w:rsidRPr="008603D3" w14:paraId="30066E45" w14:textId="77777777" w:rsidTr="00846743">
        <w:trPr>
          <w:trHeight w:val="367"/>
        </w:trPr>
        <w:tc>
          <w:tcPr>
            <w:tcW w:w="10419" w:type="dxa"/>
            <w:tcBorders>
              <w:bottom w:val="single" w:sz="4" w:space="0" w:color="auto"/>
            </w:tcBorders>
          </w:tcPr>
          <w:p w14:paraId="2901533F" w14:textId="77777777" w:rsidR="006A46B7" w:rsidRDefault="006A46B7"/>
          <w:p w14:paraId="32E35B40" w14:textId="77777777" w:rsidR="006A46B7" w:rsidRDefault="007C7767">
            <w:r>
              <w:rPr>
                <w:color w:val="000000"/>
              </w:rPr>
              <w:t xml:space="preserve">1. Для контроля </w:t>
            </w:r>
            <w:proofErr w:type="spellStart"/>
            <w:r>
              <w:rPr>
                <w:color w:val="000000"/>
              </w:rPr>
              <w:t>дооформления</w:t>
            </w:r>
            <w:proofErr w:type="spellEnd"/>
            <w:r>
              <w:rPr>
                <w:color w:val="000000"/>
              </w:rPr>
              <w:t xml:space="preserve"> заготовок актов общей формы в режиме «Отчёты» - «17. Контроль соответствия массы груза, погруженного в вагон» по причине «Существенное отклонение результата измерения массы перевозимого груза» обеспечить возможность фильтрации по дороге и станции нахождения РТВ-Д.</w:t>
            </w:r>
          </w:p>
          <w:p w14:paraId="5730650A" w14:textId="77777777" w:rsidR="006A46B7" w:rsidRDefault="007C7767">
            <w:r>
              <w:rPr>
                <w:color w:val="000000"/>
              </w:rPr>
              <w:t>2. В режиме "Справки - 15.10. Модель перевозок с грузом щебень в адрес структурных подразделений ОАО "РЖД"" реализовать возможность фильтрации вагонов:</w:t>
            </w:r>
          </w:p>
          <w:p w14:paraId="76A112B6" w14:textId="77777777" w:rsidR="006A46B7" w:rsidRDefault="007C7767">
            <w:r>
              <w:rPr>
                <w:color w:val="000000"/>
              </w:rPr>
              <w:t>- по станции назначения,</w:t>
            </w:r>
          </w:p>
          <w:p w14:paraId="1C57C768" w14:textId="77777777" w:rsidR="006A46B7" w:rsidRDefault="007C7767">
            <w:r>
              <w:rPr>
                <w:color w:val="000000"/>
              </w:rPr>
              <w:t>- по наличию признака "перевески".</w:t>
            </w:r>
          </w:p>
          <w:p w14:paraId="6E899AD9" w14:textId="77777777" w:rsidR="006A46B7" w:rsidRDefault="006A46B7"/>
        </w:tc>
      </w:tr>
    </w:tbl>
    <w:p w14:paraId="01C1153A" w14:textId="77777777" w:rsidR="005E7052" w:rsidRDefault="005E7052"/>
    <w:p w14:paraId="67580279" w14:textId="77777777" w:rsidR="005E7052" w:rsidRDefault="005E7052">
      <w:r w:rsidRPr="00BF098A">
        <w:rPr>
          <w:b/>
        </w:rPr>
        <w:t>КАТЕГОРИЯ ЗАЯВКИ</w:t>
      </w:r>
    </w:p>
    <w:tbl>
      <w:tblPr>
        <w:tblStyle w:val="a3"/>
        <w:tblW w:w="4673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</w:tblGrid>
      <w:tr w:rsidR="005E7052" w:rsidRPr="00C0010E" w14:paraId="3DD85752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63C2D6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66548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НСИ</w:t>
            </w:r>
          </w:p>
        </w:tc>
      </w:tr>
      <w:tr w:rsidR="005E7052" w:rsidRPr="00C0010E" w14:paraId="7638D2DD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9AA84D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75EB3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бизнес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процесса</w:t>
            </w:r>
            <w:proofErr w:type="spellEnd"/>
          </w:p>
        </w:tc>
      </w:tr>
      <w:tr w:rsidR="005E7052" w:rsidRPr="00C0010E" w14:paraId="3F0689C1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FE6051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20354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законодательства</w:t>
            </w:r>
            <w:proofErr w:type="spellEnd"/>
          </w:p>
        </w:tc>
      </w:tr>
      <w:tr w:rsidR="005E7052" w:rsidRPr="00C0010E" w14:paraId="6897FEF0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DF7B97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53ED3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Изменение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методологии</w:t>
            </w:r>
            <w:proofErr w:type="spellEnd"/>
          </w:p>
        </w:tc>
      </w:tr>
      <w:tr w:rsidR="005E7052" w:rsidRPr="00C0010E" w14:paraId="5D9B8547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1C38AC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6DF26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Интеграция</w:t>
            </w:r>
            <w:proofErr w:type="spellEnd"/>
            <w:r w:rsidRPr="00C0010E">
              <w:rPr>
                <w:lang w:val="en-US"/>
              </w:rPr>
              <w:t xml:space="preserve"> с </w:t>
            </w:r>
            <w:proofErr w:type="spellStart"/>
            <w:r w:rsidRPr="00C0010E">
              <w:rPr>
                <w:lang w:val="en-US"/>
              </w:rPr>
              <w:t>другими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системами</w:t>
            </w:r>
            <w:proofErr w:type="spellEnd"/>
          </w:p>
        </w:tc>
      </w:tr>
      <w:tr w:rsidR="005E7052" w:rsidRPr="00C0010E" w14:paraId="6363C37A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54D1C8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0A917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Обеспечение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бесперебойной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работы</w:t>
            </w:r>
            <w:proofErr w:type="spellEnd"/>
          </w:p>
        </w:tc>
      </w:tr>
      <w:tr w:rsidR="005E7052" w:rsidRPr="00C0010E" w14:paraId="20C79CF2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4EFD5C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A6453" w14:textId="77777777" w:rsidR="005E7052" w:rsidRPr="00C0010E" w:rsidRDefault="005E7052" w:rsidP="00530942">
            <w:pPr>
              <w:rPr>
                <w:bCs/>
                <w:lang w:val="en-US"/>
              </w:rPr>
            </w:pPr>
            <w:proofErr w:type="spellStart"/>
            <w:r w:rsidRPr="00C0010E">
              <w:rPr>
                <w:lang w:val="en-US"/>
              </w:rPr>
              <w:t>Удобство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эксплуатации</w:t>
            </w:r>
            <w:proofErr w:type="spellEnd"/>
            <w:r w:rsidRPr="00C0010E">
              <w:rPr>
                <w:lang w:val="en-US"/>
              </w:rPr>
              <w:t xml:space="preserve"> </w:t>
            </w:r>
            <w:proofErr w:type="spellStart"/>
            <w:r w:rsidRPr="00C0010E">
              <w:rPr>
                <w:lang w:val="en-US"/>
              </w:rPr>
              <w:t>системы</w:t>
            </w:r>
            <w:proofErr w:type="spellEnd"/>
          </w:p>
        </w:tc>
      </w:tr>
    </w:tbl>
    <w:p w14:paraId="24DCACC2" w14:textId="77777777" w:rsidR="005E7052" w:rsidRDefault="005E7052"/>
    <w:p w14:paraId="40DC54D6" w14:textId="77777777" w:rsidR="005E7052" w:rsidRPr="00C0010E" w:rsidRDefault="00C0010E">
      <w:pPr>
        <w:rPr>
          <w:b/>
        </w:rPr>
      </w:pPr>
      <w:r w:rsidRPr="00C0010E">
        <w:rPr>
          <w:b/>
        </w:rPr>
        <w:t>СПИСО</w:t>
      </w:r>
      <w:r w:rsidR="00B11C10">
        <w:rPr>
          <w:b/>
        </w:rPr>
        <w:t>К</w:t>
      </w:r>
      <w:r w:rsidRPr="00C0010E">
        <w:rPr>
          <w:b/>
        </w:rPr>
        <w:t xml:space="preserve"> МЕТОДИЧЕСКИХ МАТЕРИАЛОВ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226"/>
        <w:gridCol w:w="9193"/>
      </w:tblGrid>
      <w:tr w:rsidR="00C0010E" w14:paraId="393C1877" w14:textId="77777777" w:rsidTr="00530942">
        <w:trPr>
          <w:trHeight w:val="431"/>
        </w:trPr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F5EB9" w14:textId="77777777" w:rsidR="00C0010E" w:rsidRPr="00863D5B" w:rsidRDefault="00C0010E" w:rsidP="00530942">
            <w:pPr>
              <w:jc w:val="center"/>
              <w:rPr>
                <w:b/>
              </w:rPr>
            </w:pPr>
            <w:r w:rsidRPr="00863D5B">
              <w:rPr>
                <w:b/>
              </w:rPr>
              <w:t>№ п/п</w:t>
            </w:r>
          </w:p>
        </w:tc>
        <w:tc>
          <w:tcPr>
            <w:tcW w:w="9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1B5E6" w14:textId="77777777" w:rsidR="00C0010E" w:rsidRPr="00863D5B" w:rsidRDefault="00C0010E" w:rsidP="00530942">
            <w:pPr>
              <w:rPr>
                <w:b/>
              </w:rPr>
            </w:pPr>
            <w:r w:rsidRPr="00863D5B">
              <w:rPr>
                <w:b/>
              </w:rPr>
              <w:t>Наименование</w:t>
            </w:r>
          </w:p>
        </w:tc>
      </w:tr>
    </w:tbl>
    <w:p w14:paraId="518353E3" w14:textId="77777777" w:rsidR="005E7052" w:rsidRDefault="005E705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3681"/>
        <w:gridCol w:w="6738"/>
      </w:tblGrid>
      <w:tr w:rsidR="00AB5732" w14:paraId="15CA1B0C" w14:textId="77777777" w:rsidTr="00AB5732">
        <w:trPr>
          <w:trHeight w:val="454"/>
        </w:trPr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1052" w14:textId="77777777" w:rsidR="00AB5732" w:rsidRPr="00D0496F" w:rsidRDefault="00AB5732" w:rsidP="00C33D10">
            <w:pPr>
              <w:rPr>
                <w:bCs/>
                <w:highlight w:val="yellow"/>
              </w:rPr>
            </w:pPr>
            <w:r w:rsidRPr="00D0496F">
              <w:t>Запрашиваемая дата выполнения</w:t>
            </w:r>
          </w:p>
        </w:tc>
        <w:tc>
          <w:tcPr>
            <w:tcW w:w="6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CDFFF" w14:textId="77777777" w:rsidR="00AB5732" w:rsidRPr="00D0496F" w:rsidRDefault="00AB5732" w:rsidP="00C33D10">
            <w:pPr>
              <w:rPr>
                <w:bCs/>
                <w:highlight w:val="yellow"/>
                <w:lang w:val="en-US"/>
              </w:rPr>
            </w:pPr>
            <w:r w:rsidRPr="00D0496F">
              <w:rPr>
                <w:lang w:val="en-US"/>
              </w:rPr>
              <w:t>27.01.2019</w:t>
            </w:r>
          </w:p>
        </w:tc>
      </w:tr>
    </w:tbl>
    <w:p w14:paraId="057C53EF" w14:textId="77777777" w:rsidR="00AB5732" w:rsidRPr="005E7052" w:rsidRDefault="00AB573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94"/>
        <w:gridCol w:w="5225"/>
      </w:tblGrid>
      <w:tr w:rsidR="00C0010E" w14:paraId="71D94391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B0A0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Ответственный за оформление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9177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63B88584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1FA80" w14:textId="77777777" w:rsidR="00BC7191" w:rsidRPr="00C34ED1" w:rsidRDefault="00BC7191" w:rsidP="00FB5198">
            <w:pPr>
              <w:rPr>
                <w:lang w:val="en-US"/>
              </w:rPr>
            </w:pPr>
            <w:proofErr w:type="spellStart"/>
            <w:r w:rsidRPr="00C34ED1">
              <w:rPr>
                <w:lang w:val="en-US"/>
              </w:rPr>
              <w:lastRenderedPageBreak/>
              <w:t>Ведущий</w:t>
            </w:r>
            <w:proofErr w:type="spellEnd"/>
            <w:r w:rsidRPr="00C34ED1">
              <w:rPr>
                <w:lang w:val="en-US"/>
              </w:rPr>
              <w:t xml:space="preserve"> </w:t>
            </w:r>
            <w:proofErr w:type="spellStart"/>
            <w:r w:rsidRPr="00C34ED1"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3DED5" w14:textId="77777777" w:rsidR="00BC7191" w:rsidRPr="00C34ED1" w:rsidRDefault="00BC7191" w:rsidP="009D1F89">
            <w:pPr>
              <w:spacing w:before="20" w:after="1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CCC28C0" wp14:editId="1F44244B">
                  <wp:extent cx="2801620" cy="5717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61550ADD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079F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Инициатор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4378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557E76EE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A9F0" w14:textId="77777777" w:rsidR="00BC7191" w:rsidRPr="00C34ED1" w:rsidRDefault="00BC7191" w:rsidP="00FB5198">
            <w:pPr>
              <w:rPr>
                <w:lang w:val="en-US"/>
              </w:rPr>
            </w:pPr>
            <w:proofErr w:type="spellStart"/>
            <w:r w:rsidRPr="00C34ED1">
              <w:rPr>
                <w:lang w:val="en-US"/>
              </w:rPr>
              <w:t>Ведущий</w:t>
            </w:r>
            <w:proofErr w:type="spellEnd"/>
            <w:r w:rsidRPr="00C34ED1">
              <w:rPr>
                <w:lang w:val="en-US"/>
              </w:rPr>
              <w:t xml:space="preserve"> </w:t>
            </w:r>
            <w:proofErr w:type="spellStart"/>
            <w:r w:rsidRPr="00C34ED1"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A1402" w14:textId="77777777" w:rsidR="00BC7191" w:rsidRPr="00C34ED1" w:rsidRDefault="00BC7191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312338" wp14:editId="3C20EA3E">
                  <wp:extent cx="2801620" cy="5717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06994A0B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5902" w14:textId="77777777" w:rsidR="00C0010E" w:rsidRPr="00D0496F" w:rsidRDefault="00C0010E" w:rsidP="00D0496F">
            <w:pPr>
              <w:rPr>
                <w:i/>
              </w:rPr>
            </w:pPr>
            <w:r w:rsidRPr="00D0496F">
              <w:rPr>
                <w:i/>
              </w:rPr>
              <w:t>Функциональный заказчик АС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85AF" w14:textId="77777777" w:rsidR="00C0010E" w:rsidRPr="00A92354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000EBA4D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A35B4" w14:textId="77777777" w:rsidR="00BC7191" w:rsidRPr="00C34ED1" w:rsidRDefault="002A3FFF" w:rsidP="00C34E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Начальник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управления</w:t>
            </w:r>
            <w:proofErr w:type="spellEnd"/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B0C97" w14:textId="77777777" w:rsidR="00BC7191" w:rsidRPr="00C34ED1" w:rsidRDefault="0039218E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C730A0" wp14:editId="55A15DBD">
                  <wp:extent cx="2801620" cy="5717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DCD5A" w14:textId="77777777" w:rsidR="00A1215C" w:rsidRDefault="00A1215C">
      <w:pPr>
        <w:rPr>
          <w:b/>
        </w:rPr>
      </w:pPr>
    </w:p>
    <w:p w14:paraId="3C8BC412" w14:textId="77777777" w:rsidR="000146DA" w:rsidRPr="00A92354" w:rsidRDefault="000146DA">
      <w:pPr>
        <w:rPr>
          <w:i/>
          <w:lang w:val="en-US"/>
        </w:rPr>
      </w:pPr>
      <w:r>
        <w:rPr>
          <w:b/>
        </w:rPr>
        <w:t>Раздел 2</w:t>
      </w:r>
      <w:r w:rsidR="00A92354">
        <w:rPr>
          <w:b/>
          <w:lang w:val="en-US"/>
        </w:rPr>
        <w:t xml:space="preserve"> </w:t>
      </w:r>
    </w:p>
    <w:p w14:paraId="58EDCDDD" w14:textId="77777777" w:rsidR="000146DA" w:rsidRDefault="000146DA">
      <w:pPr>
        <w:rPr>
          <w:b/>
        </w:rPr>
      </w:pPr>
      <w:r w:rsidRPr="008603D3">
        <w:rPr>
          <w:b/>
        </w:rPr>
        <w:t>ПРЕДМЕТ КОРРЕКТИРОВКИ</w:t>
      </w: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0146DA" w:rsidRPr="00F53C48" w14:paraId="5854F17A" w14:textId="77777777" w:rsidTr="000146DA">
        <w:trPr>
          <w:trHeight w:val="744"/>
        </w:trPr>
        <w:tc>
          <w:tcPr>
            <w:tcW w:w="10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83A2" w14:textId="77777777" w:rsidR="00096C5A" w:rsidRPr="00AD1D39" w:rsidRDefault="00096C5A" w:rsidP="00096C5A">
            <w:pPr>
              <w:jc w:val="both"/>
              <w:rPr>
                <w:sz w:val="28"/>
              </w:rPr>
            </w:pPr>
            <w:r w:rsidRPr="00AD1D39">
              <w:rPr>
                <w:sz w:val="28"/>
              </w:rPr>
              <w:t>Для выполнения заявки необходимо:</w:t>
            </w:r>
          </w:p>
          <w:p w14:paraId="2669AA5B" w14:textId="77777777" w:rsidR="00096C5A" w:rsidRPr="001D0A25" w:rsidRDefault="00096C5A" w:rsidP="00096C5A">
            <w:pPr>
              <w:numPr>
                <w:ilvl w:val="0"/>
                <w:numId w:val="1"/>
              </w:numPr>
              <w:ind w:left="0" w:firstLine="360"/>
              <w:jc w:val="both"/>
              <w:rPr>
                <w:sz w:val="28"/>
              </w:rPr>
            </w:pPr>
            <w:r w:rsidRPr="00AD1D39">
              <w:rPr>
                <w:sz w:val="28"/>
              </w:rPr>
              <w:t xml:space="preserve">Модифицировать программное обеспечение </w:t>
            </w:r>
            <w:r>
              <w:rPr>
                <w:sz w:val="28"/>
              </w:rPr>
              <w:t>ЕАСАПР </w:t>
            </w:r>
            <w:r w:rsidRPr="00AD1D39">
              <w:rPr>
                <w:sz w:val="28"/>
              </w:rPr>
              <w:t>М (</w:t>
            </w:r>
            <w:r>
              <w:rPr>
                <w:sz w:val="28"/>
              </w:rPr>
              <w:t>подсистема АРЛ</w:t>
            </w:r>
            <w:r w:rsidRPr="00AD1D39">
              <w:rPr>
                <w:sz w:val="28"/>
              </w:rPr>
              <w:t>) по перечи</w:t>
            </w:r>
            <w:r w:rsidRPr="001D0A25">
              <w:rPr>
                <w:sz w:val="28"/>
              </w:rPr>
              <w:t>сленным ниже направлениям:</w:t>
            </w:r>
          </w:p>
          <w:p w14:paraId="3EB929FE" w14:textId="77777777" w:rsidR="00096C5A" w:rsidRDefault="00096C5A" w:rsidP="00096C5A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Доработать </w:t>
            </w:r>
            <w:r w:rsidR="00EA4A96">
              <w:rPr>
                <w:sz w:val="28"/>
              </w:rPr>
              <w:t xml:space="preserve">программное обеспечение формирования </w:t>
            </w:r>
            <w:r w:rsidR="00E73EE4">
              <w:rPr>
                <w:sz w:val="28"/>
              </w:rPr>
              <w:t xml:space="preserve">отчета в </w:t>
            </w:r>
            <w:r w:rsidR="00EA4A96">
              <w:rPr>
                <w:sz w:val="28"/>
              </w:rPr>
              <w:t>режим</w:t>
            </w:r>
            <w:r w:rsidR="00E73EE4">
              <w:rPr>
                <w:sz w:val="28"/>
              </w:rPr>
              <w:t>е</w:t>
            </w:r>
            <w:r w:rsidR="00EA4A96">
              <w:rPr>
                <w:sz w:val="28"/>
              </w:rPr>
              <w:t xml:space="preserve"> «Отчеты – 17. Контроль соответствия массы груза, погруженного в вагон»</w:t>
            </w:r>
            <w:r>
              <w:rPr>
                <w:sz w:val="28"/>
              </w:rPr>
              <w:t>:</w:t>
            </w:r>
          </w:p>
          <w:p w14:paraId="608CD34F" w14:textId="77777777" w:rsidR="00096C5A" w:rsidRPr="003E4F2B" w:rsidRDefault="00096C5A" w:rsidP="00096C5A">
            <w:pPr>
              <w:pStyle w:val="af0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добавить </w:t>
            </w:r>
            <w:r w:rsidR="00985B4B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в пользовательский интерфейс </w:t>
            </w:r>
            <w:r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фильтр</w:t>
            </w:r>
            <w:r w:rsidR="00EA4A96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ы</w:t>
            </w:r>
            <w:r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«</w:t>
            </w:r>
            <w:r w:rsidR="00EA4A96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Дорога нахождения РТВ-Д</w:t>
            </w:r>
            <w:r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»</w:t>
            </w:r>
            <w:r w:rsidR="00EA4A96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, «Станция нахождения РТВ-Д»</w:t>
            </w:r>
            <w:r w:rsidR="00985B4B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. Обеспечить отображение указанных фильтров только в случае проставления отметки «Методика»</w:t>
            </w:r>
            <w:r w:rsidR="003E4F2B"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(предназначенной для отображения в отчете вагонов, соответствующих критериям п. 7.1 Методики автоматизации системы контроля соответствия массы груза, указываемой грузоотправителями в перевозочных документах, фактической массе груза, погруженного в вагон)</w:t>
            </w:r>
            <w:r w:rsidRPr="003E4F2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;</w:t>
            </w:r>
          </w:p>
          <w:p w14:paraId="159355F8" w14:textId="77777777" w:rsidR="00096C5A" w:rsidRPr="00952962" w:rsidRDefault="00E73EE4" w:rsidP="00096C5A">
            <w:pPr>
              <w:pStyle w:val="af0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доработать запрос к базе данных для </w:t>
            </w:r>
            <w:proofErr w:type="gramStart"/>
            <w:r w:rsid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обеспечения 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возможности</w:t>
            </w:r>
            <w:proofErr w:type="gramEnd"/>
            <w:r w:rsid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построения отчета с </w:t>
            </w:r>
            <w:r w:rsid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использованием фильтров </w:t>
            </w:r>
            <w:r w:rsidR="00FD3ED9"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«Дорога нахождения РТВ-Д», «Станция нахождения РТВ-Д»</w:t>
            </w:r>
            <w:r w:rsidR="00096C5A" w:rsidRPr="0095296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5055BD85" w14:textId="77777777" w:rsidR="00FD3ED9" w:rsidRDefault="00FD3ED9" w:rsidP="00FD3ED9">
            <w:pPr>
              <w:numPr>
                <w:ilvl w:val="1"/>
                <w:numId w:val="2"/>
              </w:numPr>
              <w:ind w:left="5" w:firstLine="993"/>
              <w:jc w:val="both"/>
              <w:rPr>
                <w:sz w:val="28"/>
              </w:rPr>
            </w:pPr>
            <w:r>
              <w:rPr>
                <w:sz w:val="28"/>
              </w:rPr>
              <w:t>Доработать программное обеспечение формирования справочно-аналитической формы в режиме «Справки – 15. Аналитическая и контрольная информация –</w:t>
            </w:r>
            <w:r w:rsidR="00985B4B">
              <w:rPr>
                <w:sz w:val="28"/>
              </w:rPr>
              <w:t xml:space="preserve"> </w:t>
            </w:r>
            <w:r>
              <w:rPr>
                <w:sz w:val="28"/>
              </w:rPr>
              <w:t>10. Модель перевозок с грузом щебень в адрес структурных подразделений ОАО «РЖД»:</w:t>
            </w:r>
          </w:p>
          <w:p w14:paraId="04547A87" w14:textId="77777777" w:rsidR="00FD3ED9" w:rsidRDefault="00FD3ED9" w:rsidP="00FD3ED9">
            <w:pPr>
              <w:pStyle w:val="af0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добавить </w:t>
            </w:r>
            <w:r w:rsidR="00985B4B" w:rsidRPr="00985B4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в пользовательский интерфейс</w:t>
            </w:r>
            <w:r w:rsidR="00985B4B"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фильтр «Станция назначения», </w:t>
            </w:r>
            <w:r w:rsidR="002D298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фильтр по наличию признака</w:t>
            </w: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«Перевеска»;</w:t>
            </w:r>
          </w:p>
          <w:p w14:paraId="37ED2D0A" w14:textId="77777777" w:rsidR="002D298A" w:rsidRDefault="00FD3ED9" w:rsidP="00FD3ED9">
            <w:pPr>
              <w:pStyle w:val="af0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доработать запрос к базе данных для </w:t>
            </w:r>
            <w:proofErr w:type="gramStart"/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обеспечения  возможности</w:t>
            </w:r>
            <w:proofErr w:type="gramEnd"/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построения </w:t>
            </w:r>
            <w:r w:rsidR="002D298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справки</w:t>
            </w: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с использованием фильтр</w:t>
            </w:r>
            <w:r w:rsidR="002D298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а</w:t>
            </w: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2D298A"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«Станция назначения»</w:t>
            </w:r>
            <w:r w:rsidR="002D298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и фильтра по наличию признака</w:t>
            </w:r>
            <w:r w:rsidR="002D298A"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 «Перевеска»</w:t>
            </w:r>
            <w:r w:rsidRPr="00FD3ED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20E5A19D" w14:textId="77777777" w:rsidR="002D298A" w:rsidRDefault="002D298A" w:rsidP="00096C5A">
            <w:pPr>
              <w:numPr>
                <w:ilvl w:val="0"/>
                <w:numId w:val="3"/>
              </w:numPr>
              <w:ind w:left="0" w:firstLine="360"/>
              <w:jc w:val="both"/>
              <w:rPr>
                <w:sz w:val="28"/>
              </w:rPr>
            </w:pPr>
            <w:r w:rsidRPr="00FD3ED9">
              <w:rPr>
                <w:color w:val="000000" w:themeColor="text1"/>
                <w:sz w:val="28"/>
                <w:szCs w:val="28"/>
              </w:rPr>
              <w:t>Модифицировать рабочую документацию на ЕАСАПР М.</w:t>
            </w:r>
          </w:p>
          <w:p w14:paraId="2475DABB" w14:textId="77777777" w:rsidR="006A46B7" w:rsidRPr="00096C5A" w:rsidRDefault="00096C5A" w:rsidP="00096C5A">
            <w:pPr>
              <w:numPr>
                <w:ilvl w:val="0"/>
                <w:numId w:val="3"/>
              </w:numPr>
              <w:ind w:left="0" w:firstLine="360"/>
              <w:jc w:val="both"/>
              <w:rPr>
                <w:sz w:val="28"/>
              </w:rPr>
            </w:pPr>
            <w:r w:rsidRPr="00096C5A">
              <w:rPr>
                <w:sz w:val="28"/>
              </w:rPr>
              <w:t>Передать в ГВЦ ОАО «РЖД» модифицированное программное обеспечение и рабочую документацию.</w:t>
            </w:r>
          </w:p>
        </w:tc>
      </w:tr>
    </w:tbl>
    <w:p w14:paraId="4DC0C257" w14:textId="77777777" w:rsidR="000146DA" w:rsidRDefault="000146DA">
      <w:pPr>
        <w:rPr>
          <w:b/>
        </w:rPr>
      </w:pPr>
    </w:p>
    <w:p w14:paraId="76EC6875" w14:textId="77777777" w:rsidR="004277B6" w:rsidRDefault="005E7052">
      <w:pPr>
        <w:rPr>
          <w:lang w:val="en-US"/>
        </w:rPr>
      </w:pPr>
      <w:r>
        <w:rPr>
          <w:b/>
        </w:rPr>
        <w:lastRenderedPageBreak/>
        <w:t>РЕСУРСНЫЙ ПЛАН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666"/>
        <w:gridCol w:w="7220"/>
        <w:gridCol w:w="1275"/>
        <w:gridCol w:w="1258"/>
      </w:tblGrid>
      <w:tr w:rsidR="00485145" w14:paraId="24C78BE7" w14:textId="77777777" w:rsidTr="00530942">
        <w:trPr>
          <w:trHeight w:val="431"/>
        </w:trPr>
        <w:tc>
          <w:tcPr>
            <w:tcW w:w="6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03D13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72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E361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70C82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Трудоемкость (ч/ч)</w:t>
            </w:r>
          </w:p>
        </w:tc>
      </w:tr>
      <w:tr w:rsidR="00485145" w14:paraId="74AFBC25" w14:textId="77777777" w:rsidTr="00530942">
        <w:trPr>
          <w:trHeight w:val="209"/>
        </w:trPr>
        <w:tc>
          <w:tcPr>
            <w:tcW w:w="6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EEAFF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72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9F673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0945C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86D8D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485145" w14:paraId="5885EB0A" w14:textId="77777777" w:rsidTr="00530942">
        <w:trPr>
          <w:trHeight w:val="431"/>
        </w:trPr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1D64C" w14:textId="77777777" w:rsidR="00485145" w:rsidRPr="00F63FC3" w:rsidRDefault="00485145" w:rsidP="00530942">
            <w:pPr>
              <w:rPr>
                <w:lang w:val="en-US"/>
              </w:rPr>
            </w:pPr>
          </w:p>
        </w:tc>
        <w:tc>
          <w:tcPr>
            <w:tcW w:w="72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6E904" w14:textId="77777777" w:rsidR="00485145" w:rsidRPr="00F63FC3" w:rsidRDefault="00485145" w:rsidP="00530942">
            <w:pPr>
              <w:jc w:val="righ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Итого</w:t>
            </w:r>
            <w:proofErr w:type="spellEnd"/>
            <w:r>
              <w:rPr>
                <w:b/>
                <w:lang w:val="en-US"/>
              </w:rPr>
              <w:t>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61C43" w14:textId="77777777" w:rsidR="00485145" w:rsidRPr="00F63FC3" w:rsidRDefault="00485145" w:rsidP="00BA483A">
            <w:pPr>
              <w:jc w:val="right"/>
              <w:rPr>
                <w:lang w:val="en-US"/>
              </w:rPr>
            </w:pP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72010" w14:textId="77777777" w:rsidR="00485145" w:rsidRPr="00F63FC3" w:rsidRDefault="00485145" w:rsidP="00BA483A">
            <w:pPr>
              <w:jc w:val="right"/>
              <w:rPr>
                <w:lang w:val="en-US"/>
              </w:rPr>
            </w:pPr>
          </w:p>
        </w:tc>
      </w:tr>
    </w:tbl>
    <w:p w14:paraId="2496C7AF" w14:textId="77777777" w:rsidR="004277B6" w:rsidRPr="005E7052" w:rsidRDefault="004277B6" w:rsidP="00413A77">
      <w:pPr>
        <w:rPr>
          <w:lang w:val="en-US"/>
        </w:rPr>
      </w:pP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802D0C" w14:paraId="227BF721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5160" w14:textId="77777777" w:rsidR="00802D0C" w:rsidRDefault="00802D0C" w:rsidP="00530942">
            <w:pPr>
              <w:rPr>
                <w:b/>
              </w:rPr>
            </w:pPr>
            <w:r w:rsidRPr="00E752F7">
              <w:rPr>
                <w:i/>
              </w:rPr>
              <w:t xml:space="preserve">Руководитель проекта от </w:t>
            </w:r>
            <w:r>
              <w:rPr>
                <w:i/>
              </w:rPr>
              <w:t>Исполнителя</w:t>
            </w:r>
            <w:r w:rsidRPr="00E752F7">
              <w:rPr>
                <w:i/>
              </w:rPr>
              <w:t>: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B0AF" w14:textId="77777777" w:rsidR="00802D0C" w:rsidRPr="0016067A" w:rsidRDefault="00802D0C" w:rsidP="00530942">
            <w:pPr>
              <w:rPr>
                <w:b/>
                <w:lang w:val="en-US"/>
              </w:rPr>
            </w:pPr>
          </w:p>
        </w:tc>
      </w:tr>
      <w:tr w:rsidR="00802D0C" w14:paraId="10BEBB6C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6065" w14:textId="77777777" w:rsidR="00802D0C" w:rsidRPr="00E752F7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плановые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A707" w14:textId="77777777" w:rsidR="00802D0C" w:rsidRDefault="00802D0C" w:rsidP="00530942">
            <w:pPr>
              <w:rPr>
                <w:b/>
              </w:rPr>
            </w:pPr>
          </w:p>
        </w:tc>
      </w:tr>
      <w:tr w:rsidR="0016067A" w14:paraId="317C6445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8C5BA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6197B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802D0C" w14:paraId="31C15C7A" w14:textId="77777777" w:rsidTr="00BA483A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721A" w14:textId="77777777" w:rsidR="00802D0C" w:rsidRPr="00254759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фактические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90A6A" w14:textId="77777777" w:rsidR="00802D0C" w:rsidRPr="00254759" w:rsidRDefault="00802D0C" w:rsidP="00530942">
            <w:pPr>
              <w:rPr>
                <w:i/>
              </w:rPr>
            </w:pPr>
          </w:p>
        </w:tc>
      </w:tr>
      <w:tr w:rsidR="0016067A" w14:paraId="7D90C644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5713C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5FE7D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36131C22" w14:textId="77777777" w:rsidR="00FA0ED4" w:rsidRDefault="00FA0ED4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E5130E" w:rsidRPr="00D0496F" w14:paraId="106F526A" w14:textId="77777777" w:rsidTr="00E367F3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20E4" w14:textId="77777777" w:rsidR="00E5130E" w:rsidRPr="00D0496F" w:rsidRDefault="00E5130E" w:rsidP="00E367F3">
            <w:pPr>
              <w:rPr>
                <w:i/>
              </w:rPr>
            </w:pPr>
            <w:r w:rsidRPr="00D0496F">
              <w:t>Принято в работу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8AD2" w14:textId="77777777" w:rsidR="00E5130E" w:rsidRPr="00D0496F" w:rsidRDefault="00E5130E" w:rsidP="00E367F3">
            <w:pPr>
              <w:rPr>
                <w:i/>
              </w:rPr>
            </w:pPr>
          </w:p>
        </w:tc>
      </w:tr>
      <w:tr w:rsidR="00E5130E" w:rsidRPr="00C34ED1" w14:paraId="32224D00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961DC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BF4FC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68F0D0BD" w14:textId="77777777" w:rsidR="00E5130E" w:rsidRDefault="00E5130E" w:rsidP="00413A77">
      <w:pPr>
        <w:rPr>
          <w:b/>
          <w:bCs/>
        </w:rPr>
      </w:pPr>
    </w:p>
    <w:p w14:paraId="7984D765" w14:textId="77777777" w:rsidR="00D0496F" w:rsidRPr="00A92354" w:rsidRDefault="00D0496F" w:rsidP="00413A77">
      <w:pPr>
        <w:rPr>
          <w:bCs/>
          <w:i/>
          <w:lang w:val="en-US"/>
        </w:rPr>
      </w:pPr>
      <w:r>
        <w:rPr>
          <w:b/>
        </w:rPr>
        <w:t>Раздел 3</w:t>
      </w:r>
      <w:r w:rsidR="00A92354">
        <w:rPr>
          <w:b/>
          <w:lang w:val="en-US"/>
        </w:rPr>
        <w:t xml:space="preserve"> </w:t>
      </w:r>
    </w:p>
    <w:p w14:paraId="78483DBE" w14:textId="77777777" w:rsidR="00D0496F" w:rsidRDefault="00D0496F" w:rsidP="00413A77">
      <w:pPr>
        <w:rPr>
          <w:b/>
        </w:rPr>
      </w:pPr>
      <w:r>
        <w:rPr>
          <w:b/>
        </w:rPr>
        <w:t>СОГЛАСОВАНИЕ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D0496F" w:rsidRPr="00E752F7" w14:paraId="4761026E" w14:textId="77777777" w:rsidTr="0017051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8C33" w14:textId="77777777" w:rsidR="00D0496F" w:rsidRPr="008E7583" w:rsidRDefault="00D0496F" w:rsidP="00530942">
            <w:r>
              <w:t>Дополнительно требуется оформление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42D6" w14:textId="77777777" w:rsidR="006A46B7" w:rsidRDefault="006A46B7"/>
        </w:tc>
      </w:tr>
      <w:tr w:rsidR="00D0496F" w:rsidRPr="00E752F7" w14:paraId="1A01BDBA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0502" w14:textId="77777777" w:rsidR="00D0496F" w:rsidRPr="008E7583" w:rsidRDefault="00D0496F" w:rsidP="00530942">
            <w:r>
              <w:t>Причина отклонения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0FC4" w14:textId="77777777" w:rsidR="00D0496F" w:rsidRPr="00F71DD4" w:rsidRDefault="00D0496F" w:rsidP="00530942">
            <w:pPr>
              <w:rPr>
                <w:lang w:val="en-US"/>
              </w:rPr>
            </w:pPr>
          </w:p>
        </w:tc>
      </w:tr>
      <w:tr w:rsidR="00D0496F" w14:paraId="704F898E" w14:textId="77777777" w:rsidTr="00AC343D">
        <w:trPr>
          <w:trHeight w:val="454"/>
        </w:trPr>
        <w:tc>
          <w:tcPr>
            <w:tcW w:w="5098" w:type="dxa"/>
            <w:vAlign w:val="center"/>
          </w:tcPr>
          <w:p w14:paraId="4FD85539" w14:textId="77777777" w:rsidR="00D0496F" w:rsidRPr="00BF098A" w:rsidRDefault="00D0496F" w:rsidP="00530942">
            <w:pPr>
              <w:spacing w:before="20" w:after="20"/>
              <w:rPr>
                <w:bCs/>
                <w:highlight w:val="yellow"/>
              </w:rPr>
            </w:pPr>
            <w:r w:rsidRPr="00BF098A">
              <w:t>Согласованная дата выполнения</w:t>
            </w:r>
          </w:p>
        </w:tc>
        <w:tc>
          <w:tcPr>
            <w:tcW w:w="5321" w:type="dxa"/>
            <w:vAlign w:val="center"/>
          </w:tcPr>
          <w:p w14:paraId="394A3E94" w14:textId="77777777" w:rsidR="00D0496F" w:rsidRPr="00F71DD4" w:rsidRDefault="00D0496F" w:rsidP="00F71DD4">
            <w:pPr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16067A" w:rsidRPr="00E752F7" w14:paraId="77042CAD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D0BF7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0D47B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7632D950" w14:textId="77777777" w:rsidR="00D0496F" w:rsidRDefault="00D0496F" w:rsidP="00413A77">
      <w:pPr>
        <w:rPr>
          <w:lang w:val="en-US"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7B4496" w:rsidRPr="00E752F7" w14:paraId="65CF23FC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C4A1" w14:textId="77777777" w:rsidR="007B4496" w:rsidRPr="008E7583" w:rsidRDefault="007B4496" w:rsidP="00530942">
            <w:pPr>
              <w:rPr>
                <w:b/>
              </w:rPr>
            </w:pPr>
            <w:r w:rsidRPr="008E7583">
              <w:rPr>
                <w:b/>
              </w:rPr>
              <w:t>ПЕРЕНОС СРОКОВ ЗАКРЫТИЯ</w:t>
            </w:r>
          </w:p>
        </w:tc>
      </w:tr>
      <w:tr w:rsidR="007B4496" w:rsidRPr="00E752F7" w14:paraId="07838743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7009" w14:textId="77777777" w:rsidR="007B4496" w:rsidRPr="008E7583" w:rsidRDefault="007B4496" w:rsidP="00530942">
            <w:r w:rsidRPr="008E7583">
              <w:t>Причина переноса срока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DBE9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7B4496" w:rsidRPr="00E752F7" w14:paraId="77B40CE9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D481" w14:textId="77777777" w:rsidR="007B4496" w:rsidRPr="008E7583" w:rsidRDefault="007B4496" w:rsidP="00530942">
            <w:r>
              <w:t>Уточненная дата выполнения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376D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16067A" w:rsidRPr="00E752F7" w14:paraId="14B61FE7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04F50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F95E3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29F28CE7" w14:textId="77777777" w:rsidR="00FF388D" w:rsidRDefault="00FF388D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E5130E" w:rsidRPr="00E752F7" w14:paraId="79B3441B" w14:textId="77777777" w:rsidTr="00E367F3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454B" w14:textId="77777777" w:rsidR="00E5130E" w:rsidRPr="008E7583" w:rsidRDefault="00E5130E" w:rsidP="00E367F3">
            <w:pPr>
              <w:rPr>
                <w:b/>
              </w:rPr>
            </w:pPr>
            <w:r>
              <w:rPr>
                <w:b/>
              </w:rPr>
              <w:t>ПРИОСТАНОВКА ВЫПОЛНЕНИЯ</w:t>
            </w:r>
          </w:p>
        </w:tc>
      </w:tr>
      <w:tr w:rsidR="00E5130E" w:rsidRPr="00E752F7" w14:paraId="119D5FF1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B54B" w14:textId="77777777" w:rsidR="00E5130E" w:rsidRPr="008E7583" w:rsidRDefault="00E5130E" w:rsidP="00E367F3">
            <w:r>
              <w:t>Причина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F742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4DEEDC5D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6688" w14:textId="77777777" w:rsidR="00E5130E" w:rsidRPr="008E7583" w:rsidRDefault="00E5130E" w:rsidP="00E367F3">
            <w:r w:rsidRPr="008E7583">
              <w:t>Дата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6246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08097161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8B9D2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D858F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E5130E" w:rsidRPr="00E752F7" w14:paraId="1D6C3CF8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314" w14:textId="77777777" w:rsidR="00E5130E" w:rsidRPr="008E7583" w:rsidRDefault="00E5130E" w:rsidP="00E367F3">
            <w:r>
              <w:t>Дата возобновления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12FD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388292EE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BAD64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7B11E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044B95CC" w14:textId="77777777" w:rsidR="00E5130E" w:rsidRDefault="00E5130E" w:rsidP="00413A77">
      <w:pPr>
        <w:rPr>
          <w:b/>
          <w:bCs/>
        </w:rPr>
      </w:pPr>
    </w:p>
    <w:p w14:paraId="62BE64B6" w14:textId="77777777" w:rsidR="00D0496F" w:rsidRDefault="0042752A" w:rsidP="00413A77">
      <w:pPr>
        <w:rPr>
          <w:lang w:val="en-US"/>
        </w:rPr>
      </w:pPr>
      <w:r>
        <w:rPr>
          <w:b/>
        </w:rPr>
        <w:t>Раздел 4</w:t>
      </w:r>
    </w:p>
    <w:p w14:paraId="3D2A7D66" w14:textId="77777777" w:rsidR="00D0496F" w:rsidRPr="00A92354" w:rsidRDefault="0042752A" w:rsidP="00413A77">
      <w:pPr>
        <w:rPr>
          <w:i/>
          <w:lang w:val="en-US"/>
        </w:rPr>
      </w:pPr>
      <w:r>
        <w:rPr>
          <w:b/>
        </w:rPr>
        <w:t>ВЫПОЛНЕНИЕ ЗАЯВКИ</w:t>
      </w:r>
      <w:r w:rsidR="00A92354">
        <w:rPr>
          <w:b/>
          <w:lang w:val="en-US"/>
        </w:rPr>
        <w:t xml:space="preserve"> 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42752A" w:rsidRPr="00E752F7" w14:paraId="47389776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7F62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ПРОТОКОЛ ТЕСТИРОВАНИЯ</w:t>
            </w:r>
          </w:p>
        </w:tc>
      </w:tr>
      <w:tr w:rsidR="0042752A" w:rsidRPr="00E752F7" w14:paraId="52AC2908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60EF" w14:textId="77777777" w:rsidR="0042752A" w:rsidRPr="00A32DE7" w:rsidRDefault="0042752A" w:rsidP="00530942">
            <w:r>
              <w:t>Дата предоставления</w:t>
            </w:r>
            <w:r w:rsidRPr="00A32DE7">
              <w:t xml:space="preserve"> на тестирование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8D36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307A8409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FEA2" w14:textId="77777777" w:rsidR="0042752A" w:rsidRPr="00A32DE7" w:rsidRDefault="0042752A" w:rsidP="00530942">
            <w:r w:rsidRPr="00A32DE7">
              <w:t>Период проведения тестирования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67D1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06DC381A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0F34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Выполнение работы по тестированию</w:t>
            </w:r>
          </w:p>
        </w:tc>
      </w:tr>
      <w:tr w:rsidR="0042752A" w:rsidRPr="00E752F7" w14:paraId="287FEE77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FABD" w14:textId="77777777" w:rsidR="006A46B7" w:rsidRDefault="006A46B7"/>
        </w:tc>
      </w:tr>
      <w:tr w:rsidR="0042752A" w:rsidRPr="00E752F7" w14:paraId="53DB5AC5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21D9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Результаты тестирования</w:t>
            </w:r>
          </w:p>
        </w:tc>
      </w:tr>
      <w:tr w:rsidR="0042752A" w:rsidRPr="00E752F7" w14:paraId="35C48C3C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28B6" w14:textId="77777777" w:rsidR="006A46B7" w:rsidRDefault="006A46B7"/>
        </w:tc>
      </w:tr>
      <w:tr w:rsidR="0042752A" w:rsidRPr="00E752F7" w14:paraId="744241B0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A387" w14:textId="77777777" w:rsidR="0042752A" w:rsidRPr="00A32DE7" w:rsidRDefault="0042752A" w:rsidP="00530942">
            <w:pPr>
              <w:rPr>
                <w:i/>
              </w:rPr>
            </w:pPr>
            <w:r w:rsidRPr="00A32DE7">
              <w:rPr>
                <w:i/>
              </w:rPr>
              <w:t>Ответственный по тестированию</w:t>
            </w:r>
          </w:p>
        </w:tc>
      </w:tr>
      <w:tr w:rsidR="00424A0F" w:rsidRPr="00E752F7" w14:paraId="49826B2E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F005D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DBA58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2B5699CF" w14:textId="77777777" w:rsidR="0042752A" w:rsidRDefault="0042752A" w:rsidP="00413A77">
      <w:pPr>
        <w:rPr>
          <w:lang w:val="en-US"/>
        </w:rPr>
      </w:pPr>
    </w:p>
    <w:p w14:paraId="3457595D" w14:textId="77777777" w:rsidR="0042752A" w:rsidRDefault="0042752A" w:rsidP="00413A77">
      <w:pPr>
        <w:rPr>
          <w:lang w:val="en-US"/>
        </w:rPr>
      </w:pPr>
      <w:r>
        <w:rPr>
          <w:b/>
        </w:rPr>
        <w:t>ОТЧЕТ О ВЫПОЛНЕНИИ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C9465B" w:rsidRPr="00E752F7" w14:paraId="6AB4C9A6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2359" w14:textId="77777777" w:rsidR="00C9465B" w:rsidRDefault="00C9465B" w:rsidP="00530942">
            <w:pPr>
              <w:rPr>
                <w:b/>
              </w:rPr>
            </w:pPr>
            <w:r>
              <w:rPr>
                <w:b/>
              </w:rPr>
              <w:t>Выполненные работы (внесенные изменения):</w:t>
            </w:r>
          </w:p>
        </w:tc>
      </w:tr>
      <w:tr w:rsidR="0042752A" w:rsidRPr="00E752F7" w14:paraId="49FE9180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C79D" w14:textId="77777777" w:rsidR="006A46B7" w:rsidRDefault="006A46B7"/>
        </w:tc>
      </w:tr>
      <w:tr w:rsidR="0042752A" w:rsidRPr="00E752F7" w14:paraId="5F1F4F9A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AF92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Корректура (наряд):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463C" w14:textId="77777777" w:rsidR="0042752A" w:rsidRPr="0051415E" w:rsidRDefault="0042752A" w:rsidP="00F53C48">
            <w:pPr>
              <w:rPr>
                <w:lang w:val="en-US"/>
              </w:rPr>
            </w:pPr>
          </w:p>
        </w:tc>
      </w:tr>
      <w:tr w:rsidR="0042752A" w:rsidRPr="00E752F7" w14:paraId="602F9AC0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3D9EB0" w14:textId="77777777" w:rsidR="0042752A" w:rsidRDefault="0042752A" w:rsidP="00530942">
            <w:pPr>
              <w:rPr>
                <w:b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D9451" w14:textId="77777777" w:rsidR="0042752A" w:rsidRPr="00B23018" w:rsidRDefault="0042752A" w:rsidP="00530942"/>
        </w:tc>
      </w:tr>
      <w:tr w:rsidR="0042752A" w:rsidRPr="00E752F7" w14:paraId="395DE377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A1DA" w14:textId="77777777" w:rsidR="0042752A" w:rsidRPr="00CE4569" w:rsidRDefault="0042752A" w:rsidP="00530942">
            <w:pPr>
              <w:rPr>
                <w:b/>
              </w:rPr>
            </w:pPr>
            <w:r w:rsidRPr="00BF098A">
              <w:rPr>
                <w:b/>
              </w:rPr>
              <w:t>Наличие отчета о выполнении заявки:</w:t>
            </w:r>
            <w:r w:rsidR="00CE4569" w:rsidRPr="00CE4569">
              <w:rPr>
                <w:b/>
              </w:rPr>
              <w:t xml:space="preserve"> </w:t>
            </w:r>
          </w:p>
        </w:tc>
      </w:tr>
      <w:tr w:rsidR="0042752A" w:rsidRPr="00E752F7" w14:paraId="39A3078D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19B4" w14:textId="77777777" w:rsidR="0042752A" w:rsidRPr="00CE4569" w:rsidRDefault="0042752A" w:rsidP="00530942"/>
        </w:tc>
      </w:tr>
      <w:tr w:rsidR="0042752A" w:rsidRPr="00E752F7" w14:paraId="562E587F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7B0C" w14:textId="77777777" w:rsidR="0042752A" w:rsidRPr="00BF098A" w:rsidRDefault="0042752A" w:rsidP="00530942">
            <w:pPr>
              <w:rPr>
                <w:i/>
              </w:rPr>
            </w:pPr>
            <w:r w:rsidRPr="00BF098A">
              <w:rPr>
                <w:i/>
              </w:rPr>
              <w:t>Ответственный ГВЦ</w:t>
            </w:r>
          </w:p>
        </w:tc>
      </w:tr>
      <w:tr w:rsidR="00424A0F" w:rsidRPr="00E752F7" w14:paraId="65CB8684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5D182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34C1B" w14:textId="77777777" w:rsidR="006A46B7" w:rsidRDefault="007C7767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4BF46692" w14:textId="77777777" w:rsidR="0042752A" w:rsidRDefault="0042752A" w:rsidP="00413A77">
      <w:pPr>
        <w:rPr>
          <w:lang w:val="en-US"/>
        </w:rPr>
      </w:pPr>
    </w:p>
    <w:p w14:paraId="7A0FC91A" w14:textId="77777777" w:rsidR="0042752A" w:rsidRDefault="00424A0F" w:rsidP="00413A77">
      <w:pPr>
        <w:rPr>
          <w:lang w:val="en-US"/>
        </w:rPr>
      </w:pPr>
      <w:r>
        <w:rPr>
          <w:b/>
        </w:rPr>
        <w:t>Раздел 5</w:t>
      </w:r>
    </w:p>
    <w:p w14:paraId="4AA2D106" w14:textId="77777777" w:rsidR="0042752A" w:rsidRDefault="00424A0F" w:rsidP="00413A77">
      <w:pPr>
        <w:rPr>
          <w:lang w:val="en-US"/>
        </w:rPr>
      </w:pPr>
      <w:r>
        <w:rPr>
          <w:b/>
        </w:rPr>
        <w:t>ЗАКРЫТИЕ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098"/>
        <w:gridCol w:w="5321"/>
      </w:tblGrid>
      <w:tr w:rsidR="00424A0F" w:rsidRPr="00E752F7" w14:paraId="47D2C563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A047" w14:textId="77777777" w:rsidR="00424A0F" w:rsidRPr="000A0174" w:rsidRDefault="00424A0F" w:rsidP="00530942">
            <w:r w:rsidRPr="000A0174">
              <w:t>Дата закрытия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C6C07A" w14:textId="77777777" w:rsidR="00424A0F" w:rsidRPr="00F71DD4" w:rsidRDefault="00424A0F" w:rsidP="00530942">
            <w:pPr>
              <w:rPr>
                <w:lang w:val="en-US"/>
              </w:rPr>
            </w:pPr>
          </w:p>
        </w:tc>
      </w:tr>
      <w:tr w:rsidR="00424A0F" w14:paraId="5F4E609D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4239" w14:textId="77777777" w:rsidR="00424A0F" w:rsidRPr="008603D3" w:rsidRDefault="00424A0F" w:rsidP="00530942">
            <w:pPr>
              <w:rPr>
                <w:i/>
              </w:rPr>
            </w:pPr>
            <w:r>
              <w:rPr>
                <w:i/>
              </w:rPr>
              <w:t>Заявку закрыл от инициатора заявки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8E0E" w14:textId="77777777" w:rsidR="00424A0F" w:rsidRPr="008603D3" w:rsidRDefault="00424A0F" w:rsidP="00530942">
            <w:pPr>
              <w:rPr>
                <w:i/>
              </w:rPr>
            </w:pPr>
          </w:p>
        </w:tc>
      </w:tr>
      <w:tr w:rsidR="00424A0F" w14:paraId="16A58325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4358" w14:textId="77777777" w:rsidR="00424A0F" w:rsidRPr="008D76D3" w:rsidRDefault="008D76D3" w:rsidP="008D7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Ведущий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технолог</w:t>
            </w:r>
            <w:proofErr w:type="spellEnd"/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7EC8" w14:textId="77777777" w:rsidR="00424A0F" w:rsidRPr="00AF1709" w:rsidRDefault="0039218E" w:rsidP="009D1F89">
            <w:pPr>
              <w:spacing w:before="20" w:after="10"/>
              <w:jc w:val="right"/>
              <w:rPr>
                <w:lang w:val="en-US"/>
              </w:rPr>
            </w:pPr>
            <w:proofErr w:type="spellStart"/>
            <w:r w:rsidRPr="00AF1709">
              <w:rPr>
                <w:lang w:val="en-US"/>
              </w:rPr>
              <w:t>Фонсека</w:t>
            </w:r>
            <w:proofErr w:type="spellEnd"/>
            <w:r w:rsidRPr="00AF1709">
              <w:rPr>
                <w:lang w:val="en-US"/>
              </w:rPr>
              <w:t xml:space="preserve"> М.О.</w:t>
            </w:r>
          </w:p>
        </w:tc>
      </w:tr>
    </w:tbl>
    <w:p w14:paraId="66A4D6AA" w14:textId="77777777" w:rsidR="0042752A" w:rsidRPr="005E7052" w:rsidRDefault="0042752A" w:rsidP="007724BA">
      <w:pPr>
        <w:rPr>
          <w:lang w:val="en-US"/>
        </w:rPr>
      </w:pPr>
    </w:p>
    <w:sectPr w:rsidR="0042752A" w:rsidRPr="005E7052" w:rsidSect="00BE4327"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6F170" w14:textId="77777777" w:rsidR="00E32EB1" w:rsidRDefault="00E32EB1" w:rsidP="000A217E">
      <w:pPr>
        <w:spacing w:after="0" w:line="240" w:lineRule="auto"/>
      </w:pPr>
      <w:r>
        <w:separator/>
      </w:r>
    </w:p>
  </w:endnote>
  <w:endnote w:type="continuationSeparator" w:id="0">
    <w:p w14:paraId="2084460E" w14:textId="77777777" w:rsidR="00E32EB1" w:rsidRDefault="00E32EB1" w:rsidP="000A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989349"/>
      <w:docPartObj>
        <w:docPartGallery w:val="Page Numbers (Bottom of Page)"/>
        <w:docPartUnique/>
      </w:docPartObj>
    </w:sdtPr>
    <w:sdtEndPr/>
    <w:sdtContent>
      <w:p w14:paraId="456E0155" w14:textId="77777777" w:rsidR="000A217E" w:rsidRDefault="0052459D">
        <w:pPr>
          <w:pStyle w:val="a6"/>
          <w:jc w:val="right"/>
        </w:pPr>
        <w:r>
          <w:fldChar w:fldCharType="begin"/>
        </w:r>
        <w:r w:rsidR="000A217E">
          <w:instrText>PAGE   \* MERGEFORMAT</w:instrText>
        </w:r>
        <w:r>
          <w:fldChar w:fldCharType="separate"/>
        </w:r>
        <w:r w:rsidR="00BF2C69">
          <w:rPr>
            <w:noProof/>
          </w:rPr>
          <w:t>4</w:t>
        </w:r>
        <w:r>
          <w:fldChar w:fldCharType="end"/>
        </w:r>
      </w:p>
    </w:sdtContent>
  </w:sdt>
  <w:p w14:paraId="2835F658" w14:textId="77777777" w:rsidR="000A217E" w:rsidRDefault="000A21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C9B7A" w14:textId="77777777" w:rsidR="00E32EB1" w:rsidRDefault="00E32EB1" w:rsidP="000A217E">
      <w:pPr>
        <w:spacing w:after="0" w:line="240" w:lineRule="auto"/>
      </w:pPr>
      <w:r>
        <w:separator/>
      </w:r>
    </w:p>
  </w:footnote>
  <w:footnote w:type="continuationSeparator" w:id="0">
    <w:p w14:paraId="0C1EDB06" w14:textId="77777777" w:rsidR="00E32EB1" w:rsidRDefault="00E32EB1" w:rsidP="000A2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084"/>
    <w:multiLevelType w:val="hybridMultilevel"/>
    <w:tmpl w:val="A8EE3E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8165BCC"/>
    <w:multiLevelType w:val="multilevel"/>
    <w:tmpl w:val="CD18AF5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2">
    <w:nsid w:val="4423268E"/>
    <w:multiLevelType w:val="hybridMultilevel"/>
    <w:tmpl w:val="8CDA076C"/>
    <w:lvl w:ilvl="0" w:tplc="430CB13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97373AE"/>
    <w:multiLevelType w:val="multilevel"/>
    <w:tmpl w:val="DF126D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4">
    <w:nsid w:val="59A66DFB"/>
    <w:multiLevelType w:val="hybridMultilevel"/>
    <w:tmpl w:val="29F627C2"/>
    <w:lvl w:ilvl="0" w:tplc="D968F0D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5943037"/>
    <w:multiLevelType w:val="hybridMultilevel"/>
    <w:tmpl w:val="C2746D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6AB74A92"/>
    <w:multiLevelType w:val="multilevel"/>
    <w:tmpl w:val="C400A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2"/>
    <w:rsid w:val="000146DA"/>
    <w:rsid w:val="0006746E"/>
    <w:rsid w:val="00096271"/>
    <w:rsid w:val="00096C5A"/>
    <w:rsid w:val="000A217E"/>
    <w:rsid w:val="000C36E6"/>
    <w:rsid w:val="0016067A"/>
    <w:rsid w:val="0017051B"/>
    <w:rsid w:val="00195ECD"/>
    <w:rsid w:val="001C4BBC"/>
    <w:rsid w:val="001E759D"/>
    <w:rsid w:val="001F2C18"/>
    <w:rsid w:val="00235A91"/>
    <w:rsid w:val="00235C2E"/>
    <w:rsid w:val="00255E58"/>
    <w:rsid w:val="00283DAE"/>
    <w:rsid w:val="002A3FFF"/>
    <w:rsid w:val="002B15F6"/>
    <w:rsid w:val="002B6414"/>
    <w:rsid w:val="002D2808"/>
    <w:rsid w:val="002D298A"/>
    <w:rsid w:val="003017AC"/>
    <w:rsid w:val="003060EC"/>
    <w:rsid w:val="00372BFD"/>
    <w:rsid w:val="0038140B"/>
    <w:rsid w:val="00383140"/>
    <w:rsid w:val="0039218E"/>
    <w:rsid w:val="003A79D5"/>
    <w:rsid w:val="003C4900"/>
    <w:rsid w:val="003D473F"/>
    <w:rsid w:val="003E4F2B"/>
    <w:rsid w:val="00401D65"/>
    <w:rsid w:val="00413A77"/>
    <w:rsid w:val="0042389F"/>
    <w:rsid w:val="00424A0F"/>
    <w:rsid w:val="0042752A"/>
    <w:rsid w:val="004277B6"/>
    <w:rsid w:val="004741E4"/>
    <w:rsid w:val="00485145"/>
    <w:rsid w:val="004B4982"/>
    <w:rsid w:val="004B6E41"/>
    <w:rsid w:val="004C3856"/>
    <w:rsid w:val="004C615F"/>
    <w:rsid w:val="00503AEE"/>
    <w:rsid w:val="0051415E"/>
    <w:rsid w:val="0052459D"/>
    <w:rsid w:val="00561BE5"/>
    <w:rsid w:val="00571274"/>
    <w:rsid w:val="0058304F"/>
    <w:rsid w:val="005E7052"/>
    <w:rsid w:val="00637F72"/>
    <w:rsid w:val="006827ED"/>
    <w:rsid w:val="006A46B7"/>
    <w:rsid w:val="006C5A15"/>
    <w:rsid w:val="006D2F00"/>
    <w:rsid w:val="007045F0"/>
    <w:rsid w:val="00744C47"/>
    <w:rsid w:val="0075103E"/>
    <w:rsid w:val="007724BA"/>
    <w:rsid w:val="007904E4"/>
    <w:rsid w:val="00795D0C"/>
    <w:rsid w:val="007A077C"/>
    <w:rsid w:val="007B0DA3"/>
    <w:rsid w:val="007B4496"/>
    <w:rsid w:val="007B4EB2"/>
    <w:rsid w:val="007C7767"/>
    <w:rsid w:val="007E23C0"/>
    <w:rsid w:val="007E38D7"/>
    <w:rsid w:val="007F1564"/>
    <w:rsid w:val="007F63D5"/>
    <w:rsid w:val="00802D0C"/>
    <w:rsid w:val="00805993"/>
    <w:rsid w:val="00846743"/>
    <w:rsid w:val="0086595B"/>
    <w:rsid w:val="0087038A"/>
    <w:rsid w:val="008751AB"/>
    <w:rsid w:val="00894EE0"/>
    <w:rsid w:val="008C64AF"/>
    <w:rsid w:val="008D76D3"/>
    <w:rsid w:val="00925BEF"/>
    <w:rsid w:val="009735C2"/>
    <w:rsid w:val="00985B4B"/>
    <w:rsid w:val="0099469F"/>
    <w:rsid w:val="009D1F89"/>
    <w:rsid w:val="00A1215C"/>
    <w:rsid w:val="00A168C3"/>
    <w:rsid w:val="00A21E1F"/>
    <w:rsid w:val="00A268D5"/>
    <w:rsid w:val="00A63CAC"/>
    <w:rsid w:val="00A67A08"/>
    <w:rsid w:val="00A92354"/>
    <w:rsid w:val="00AA178C"/>
    <w:rsid w:val="00AB5732"/>
    <w:rsid w:val="00AC343D"/>
    <w:rsid w:val="00AF1709"/>
    <w:rsid w:val="00B11C10"/>
    <w:rsid w:val="00B2191A"/>
    <w:rsid w:val="00B23018"/>
    <w:rsid w:val="00B43838"/>
    <w:rsid w:val="00B45937"/>
    <w:rsid w:val="00B646BE"/>
    <w:rsid w:val="00B836A0"/>
    <w:rsid w:val="00BA483A"/>
    <w:rsid w:val="00BB491D"/>
    <w:rsid w:val="00BC7191"/>
    <w:rsid w:val="00BE4327"/>
    <w:rsid w:val="00BF2C69"/>
    <w:rsid w:val="00BF453F"/>
    <w:rsid w:val="00C0010E"/>
    <w:rsid w:val="00C201EE"/>
    <w:rsid w:val="00C24DF8"/>
    <w:rsid w:val="00C34ED1"/>
    <w:rsid w:val="00C437E9"/>
    <w:rsid w:val="00C57C21"/>
    <w:rsid w:val="00C60FE5"/>
    <w:rsid w:val="00C9465B"/>
    <w:rsid w:val="00C94E27"/>
    <w:rsid w:val="00CB3917"/>
    <w:rsid w:val="00CB429E"/>
    <w:rsid w:val="00CD74A8"/>
    <w:rsid w:val="00CE3338"/>
    <w:rsid w:val="00CE4569"/>
    <w:rsid w:val="00D0496F"/>
    <w:rsid w:val="00D51195"/>
    <w:rsid w:val="00D5320F"/>
    <w:rsid w:val="00D76449"/>
    <w:rsid w:val="00DB14A0"/>
    <w:rsid w:val="00DB5BC0"/>
    <w:rsid w:val="00DE2B29"/>
    <w:rsid w:val="00DF1A49"/>
    <w:rsid w:val="00E06E61"/>
    <w:rsid w:val="00E21226"/>
    <w:rsid w:val="00E32EB1"/>
    <w:rsid w:val="00E50611"/>
    <w:rsid w:val="00E5130E"/>
    <w:rsid w:val="00E669CA"/>
    <w:rsid w:val="00E73EE4"/>
    <w:rsid w:val="00EA01DF"/>
    <w:rsid w:val="00EA2D8B"/>
    <w:rsid w:val="00EA4A96"/>
    <w:rsid w:val="00EB03DE"/>
    <w:rsid w:val="00EE5BAB"/>
    <w:rsid w:val="00F0308E"/>
    <w:rsid w:val="00F11A05"/>
    <w:rsid w:val="00F269E4"/>
    <w:rsid w:val="00F52D0D"/>
    <w:rsid w:val="00F53C48"/>
    <w:rsid w:val="00F7105A"/>
    <w:rsid w:val="00F71DD4"/>
    <w:rsid w:val="00FA0ED4"/>
    <w:rsid w:val="00FB5198"/>
    <w:rsid w:val="00FD3ED9"/>
    <w:rsid w:val="00FF19AC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C1D5"/>
  <w15:docId w15:val="{EC3C1188-DB8E-44CB-A974-D439808B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217E"/>
  </w:style>
  <w:style w:type="paragraph" w:styleId="a6">
    <w:name w:val="footer"/>
    <w:basedOn w:val="a"/>
    <w:link w:val="a7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217E"/>
  </w:style>
  <w:style w:type="paragraph" w:styleId="a8">
    <w:name w:val="No Spacing"/>
    <w:uiPriority w:val="1"/>
    <w:qFormat/>
    <w:rsid w:val="007724BA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D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D1F89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72BF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2BF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2BF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2B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2BFD"/>
    <w:rPr>
      <w:b/>
      <w:bCs/>
      <w:sz w:val="20"/>
      <w:szCs w:val="20"/>
    </w:rPr>
  </w:style>
  <w:style w:type="paragraph" w:styleId="af0">
    <w:name w:val="List Paragraph"/>
    <w:basedOn w:val="a"/>
    <w:link w:val="af1"/>
    <w:uiPriority w:val="34"/>
    <w:qFormat/>
    <w:rsid w:val="00096C5A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f1">
    <w:name w:val="Абзац списка Знак"/>
    <w:basedOn w:val="a0"/>
    <w:link w:val="af0"/>
    <w:uiPriority w:val="34"/>
    <w:locked/>
    <w:rsid w:val="00096C5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3459</Characters>
  <Application>Microsoft Office Word</Application>
  <DocSecurity>4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Дмитрий</dc:creator>
  <cp:keywords/>
  <dc:description/>
  <cp:lastModifiedBy>Evgen</cp:lastModifiedBy>
  <cp:revision>2</cp:revision>
  <cp:lastPrinted>2019-02-21T10:45:00Z</cp:lastPrinted>
  <dcterms:created xsi:type="dcterms:W3CDTF">2019-04-04T09:58:00Z</dcterms:created>
  <dcterms:modified xsi:type="dcterms:W3CDTF">2019-04-04T09:58:00Z</dcterms:modified>
</cp:coreProperties>
</file>