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sz w:val="36"/>
          <w:szCs w:val="36"/>
        </w:rPr>
        <w:t>2017-2018 学年    第 2 学期</w:t>
      </w:r>
    </w:p>
    <w:p>
      <w:pPr>
        <w:jc w:val="center"/>
        <w:rPr>
          <w:rFonts w:hint="eastAsia"/>
          <w:sz w:val="36"/>
          <w:szCs w:val="36"/>
        </w:rPr>
      </w:pPr>
    </w:p>
    <w:p>
      <w:pPr>
        <w:jc w:val="center"/>
        <w:rPr>
          <w:rFonts w:hint="eastAsia"/>
          <w:sz w:val="36"/>
          <w:szCs w:val="36"/>
        </w:rPr>
      </w:pPr>
    </w:p>
    <w:p>
      <w:pPr>
        <w:jc w:val="center"/>
        <w:rPr>
          <w:rFonts w:hint="eastAsia" w:eastAsia="华文行楷"/>
          <w:sz w:val="72"/>
          <w:szCs w:val="72"/>
        </w:rPr>
      </w:pPr>
      <w:r>
        <w:rPr>
          <w:rFonts w:hint="eastAsia" w:eastAsia="华文行楷"/>
          <w:sz w:val="72"/>
          <w:szCs w:val="72"/>
        </w:rPr>
        <w:t>《编译原理》实验报告</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rPr>
          <w:rFonts w:hint="eastAsia"/>
        </w:rPr>
      </w:pPr>
    </w:p>
    <w:p>
      <w:pPr>
        <w:rPr>
          <w:rFonts w:hint="eastAsia"/>
          <w:sz w:val="30"/>
          <w:szCs w:val="30"/>
          <w:u w:val="single"/>
        </w:rPr>
      </w:pPr>
      <w:r>
        <w:rPr>
          <w:rFonts w:hint="eastAsia"/>
          <w:sz w:val="30"/>
          <w:szCs w:val="30"/>
        </w:rPr>
        <w:t xml:space="preserve">      学院（系）：</w:t>
      </w:r>
      <w:r>
        <w:rPr>
          <w:rFonts w:hint="eastAsia"/>
          <w:sz w:val="30"/>
          <w:szCs w:val="30"/>
          <w:u w:val="single"/>
        </w:rPr>
        <w:t xml:space="preserve">   计算机科学与工程学院 </w:t>
      </w:r>
    </w:p>
    <w:p>
      <w:pPr>
        <w:rPr>
          <w:rFonts w:hint="eastAsia"/>
          <w:sz w:val="30"/>
          <w:szCs w:val="30"/>
          <w:u w:val="single"/>
        </w:rPr>
      </w:pPr>
      <w:r>
        <w:rPr>
          <w:rFonts w:hint="eastAsia"/>
          <w:sz w:val="30"/>
          <w:szCs w:val="30"/>
        </w:rPr>
        <w:t xml:space="preserve">      班     级：</w:t>
      </w:r>
      <w:r>
        <w:rPr>
          <w:rFonts w:hint="eastAsia"/>
          <w:sz w:val="30"/>
          <w:szCs w:val="30"/>
          <w:u w:val="single"/>
        </w:rPr>
        <w:t xml:space="preserve">   </w:t>
      </w:r>
      <w:r>
        <w:rPr>
          <w:rFonts w:hint="eastAsia"/>
          <w:sz w:val="30"/>
          <w:szCs w:val="30"/>
          <w:u w:val="single"/>
          <w:lang w:val="en-US" w:eastAsia="zh-CN"/>
        </w:rPr>
        <w:t>115030703</w:t>
      </w:r>
      <w:r>
        <w:rPr>
          <w:rFonts w:hint="eastAsia"/>
          <w:sz w:val="30"/>
          <w:szCs w:val="30"/>
          <w:u w:val="single"/>
        </w:rPr>
        <w:t xml:space="preserve">            </w:t>
      </w:r>
    </w:p>
    <w:p>
      <w:pPr>
        <w:ind w:firstLine="450" w:firstLineChars="150"/>
        <w:rPr>
          <w:rFonts w:hint="eastAsia"/>
          <w:sz w:val="30"/>
          <w:szCs w:val="30"/>
          <w:u w:val="single"/>
        </w:rPr>
      </w:pPr>
      <w:r>
        <w:rPr>
          <w:rFonts w:hint="eastAsia"/>
          <w:sz w:val="30"/>
          <w:szCs w:val="30"/>
        </w:rPr>
        <w:t xml:space="preserve">   学     号：</w:t>
      </w:r>
      <w:r>
        <w:rPr>
          <w:rFonts w:hint="eastAsia"/>
          <w:sz w:val="30"/>
          <w:szCs w:val="30"/>
          <w:u w:val="single"/>
        </w:rPr>
        <w:t xml:space="preserve">   </w:t>
      </w:r>
      <w:r>
        <w:rPr>
          <w:rFonts w:hint="eastAsia"/>
          <w:sz w:val="30"/>
          <w:szCs w:val="30"/>
          <w:u w:val="single"/>
          <w:lang w:val="en-US" w:eastAsia="zh-CN"/>
        </w:rPr>
        <w:t>11503070324</w:t>
      </w:r>
      <w:r>
        <w:rPr>
          <w:rFonts w:hint="eastAsia"/>
          <w:sz w:val="30"/>
          <w:szCs w:val="30"/>
          <w:u w:val="single"/>
        </w:rPr>
        <w:t xml:space="preserve">          </w:t>
      </w:r>
    </w:p>
    <w:p>
      <w:pPr>
        <w:rPr>
          <w:rFonts w:hint="eastAsia"/>
          <w:sz w:val="30"/>
          <w:szCs w:val="30"/>
        </w:rPr>
      </w:pPr>
      <w:r>
        <w:rPr>
          <w:rFonts w:hint="eastAsia"/>
          <w:sz w:val="30"/>
          <w:szCs w:val="30"/>
        </w:rPr>
        <w:t xml:space="preserve">      姓     名：</w:t>
      </w:r>
      <w:r>
        <w:rPr>
          <w:rFonts w:hint="eastAsia"/>
          <w:sz w:val="30"/>
          <w:szCs w:val="30"/>
          <w:u w:val="single"/>
        </w:rPr>
        <w:t xml:space="preserve">   </w:t>
      </w:r>
      <w:r>
        <w:rPr>
          <w:rFonts w:hint="eastAsia"/>
          <w:sz w:val="30"/>
          <w:szCs w:val="30"/>
          <w:u w:val="single"/>
          <w:lang w:val="en-US" w:eastAsia="zh-CN"/>
        </w:rPr>
        <w:t>邓芮</w:t>
      </w:r>
      <w:r>
        <w:rPr>
          <w:rFonts w:hint="eastAsia"/>
          <w:sz w:val="30"/>
          <w:szCs w:val="30"/>
          <w:u w:val="single"/>
        </w:rPr>
        <w:t xml:space="preserve">                 </w:t>
      </w:r>
    </w:p>
    <w:p>
      <w:pPr>
        <w:rPr>
          <w:rFonts w:hint="eastAsia"/>
          <w:sz w:val="30"/>
          <w:szCs w:val="30"/>
          <w:u w:val="single"/>
        </w:rPr>
      </w:pPr>
      <w:r>
        <w:rPr>
          <w:rFonts w:hint="eastAsia"/>
          <w:sz w:val="30"/>
          <w:szCs w:val="30"/>
        </w:rPr>
        <w:t xml:space="preserve">       指导教师：</w:t>
      </w:r>
      <w:r>
        <w:rPr>
          <w:rFonts w:hint="eastAsia"/>
          <w:sz w:val="30"/>
          <w:szCs w:val="30"/>
          <w:u w:val="single"/>
        </w:rPr>
        <w:t xml:space="preserve">   </w:t>
      </w:r>
      <w:r>
        <w:rPr>
          <w:rFonts w:hint="eastAsia"/>
          <w:sz w:val="30"/>
          <w:szCs w:val="30"/>
          <w:u w:val="single"/>
          <w:lang w:val="en-US" w:eastAsia="zh-CN"/>
        </w:rPr>
        <w:t>黄贤英</w:t>
      </w:r>
      <w:r>
        <w:rPr>
          <w:rFonts w:hint="eastAsia"/>
          <w:sz w:val="30"/>
          <w:szCs w:val="30"/>
          <w:u w:val="single"/>
        </w:rPr>
        <w:t xml:space="preserve">               </w:t>
      </w:r>
    </w:p>
    <w:p>
      <w:pPr>
        <w:rPr>
          <w:rFonts w:hint="eastAsia"/>
          <w:sz w:val="30"/>
          <w:szCs w:val="30"/>
        </w:rPr>
      </w:pPr>
      <w:r>
        <w:rPr>
          <w:rFonts w:hint="eastAsia"/>
          <w:sz w:val="30"/>
          <w:szCs w:val="30"/>
        </w:rPr>
        <w:t xml:space="preserve">      </w:t>
      </w:r>
    </w:p>
    <w:p>
      <w:pPr>
        <w:rPr>
          <w:rFonts w:hint="eastAsia"/>
          <w:sz w:val="30"/>
          <w:szCs w:val="30"/>
        </w:rPr>
      </w:pPr>
    </w:p>
    <w:p>
      <w:pPr>
        <w:rPr>
          <w:rFonts w:hint="eastAsia"/>
          <w:sz w:val="30"/>
          <w:szCs w:val="30"/>
        </w:rPr>
      </w:pPr>
    </w:p>
    <w:p>
      <w:pPr>
        <w:rPr>
          <w:rFonts w:hint="eastAsia"/>
          <w:sz w:val="30"/>
          <w:szCs w:val="30"/>
        </w:rPr>
      </w:pPr>
    </w:p>
    <w:p>
      <w:pPr>
        <w:rPr>
          <w:rFonts w:hint="eastAsia"/>
        </w:rPr>
      </w:pPr>
    </w:p>
    <w:p>
      <w:pPr>
        <w:rPr>
          <w:rFonts w:hint="eastAsia"/>
          <w:sz w:val="30"/>
          <w:szCs w:val="30"/>
        </w:rPr>
      </w:pPr>
      <w:r>
        <w:rPr>
          <w:rFonts w:hint="eastAsia"/>
          <w:sz w:val="30"/>
          <w:szCs w:val="30"/>
        </w:rPr>
        <w:t xml:space="preserve">       时    间：       </w:t>
      </w:r>
      <w:r>
        <w:rPr>
          <w:rFonts w:hint="eastAsia"/>
          <w:sz w:val="30"/>
          <w:szCs w:val="30"/>
          <w:lang w:val="en-US" w:eastAsia="zh-CN"/>
        </w:rPr>
        <w:t>2018</w:t>
      </w:r>
      <w:r>
        <w:rPr>
          <w:rFonts w:hint="eastAsia"/>
          <w:sz w:val="30"/>
          <w:szCs w:val="30"/>
        </w:rPr>
        <w:t xml:space="preserve">     年      </w:t>
      </w:r>
      <w:r>
        <w:rPr>
          <w:rFonts w:hint="eastAsia"/>
          <w:sz w:val="30"/>
          <w:szCs w:val="30"/>
          <w:lang w:val="en-US" w:eastAsia="zh-CN"/>
        </w:rPr>
        <w:t>4</w:t>
      </w:r>
      <w:r>
        <w:rPr>
          <w:rFonts w:hint="eastAsia"/>
          <w:sz w:val="30"/>
          <w:szCs w:val="30"/>
        </w:rPr>
        <w:t xml:space="preserve">    月</w:t>
      </w:r>
    </w:p>
    <w:p>
      <w:pPr>
        <w:rPr>
          <w:rFonts w:hint="eastAsia"/>
        </w:rPr>
        <w:sectPr>
          <w:pgSz w:w="11850" w:h="16783"/>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0095"/>
        <w:docPartObj>
          <w:docPartGallery w:val="Table of Contents"/>
          <w:docPartUnique/>
        </w:docPartObj>
      </w:sdtPr>
      <w:sdtEndPr>
        <w:rPr>
          <w:rFonts w:asciiTheme="minorHAnsi" w:hAnsiTheme="minorHAnsi" w:eastAsiaTheme="minorEastAsia"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276_WPSOffice_Type2"/>
          <w:r>
            <w:rPr>
              <w:rFonts w:ascii="宋体" w:hAnsi="宋体" w:eastAsia="宋体"/>
              <w:sz w:val="21"/>
            </w:rPr>
            <w:t>目录</w:t>
          </w:r>
        </w:p>
        <w:p>
          <w:pPr>
            <w:pStyle w:val="7"/>
            <w:tabs>
              <w:tab w:val="right" w:leader="dot" w:pos="8250"/>
            </w:tabs>
          </w:pPr>
          <w:r>
            <w:rPr>
              <w:b/>
              <w:bCs/>
            </w:rPr>
            <w:fldChar w:fldCharType="begin"/>
          </w:r>
          <w:r>
            <w:instrText xml:space="preserve"> HYPERLINK \l _Toc10951_WPSOffice_Level1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80095"/>
              <w:placeholder>
                <w:docPart w:val="{b5eb2454-426b-4445-a779-39390bc386a1}"/>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黑体" w:hAnsi="黑体" w:eastAsia="黑体" w:cs="黑体"/>
                  <w:b/>
                  <w:bCs/>
                </w:rPr>
                <w:t>实验二  语法分析器的设计</w:t>
              </w:r>
            </w:sdtContent>
          </w:sdt>
          <w:r>
            <w:rPr>
              <w:b/>
              <w:bCs/>
            </w:rPr>
            <w:tab/>
          </w:r>
          <w:bookmarkStart w:id="1" w:name="_Toc10951_WPSOffice_Level1Page"/>
          <w:r>
            <w:rPr>
              <w:b/>
              <w:bCs/>
            </w:rPr>
            <w:t>3</w:t>
          </w:r>
          <w:bookmarkEnd w:id="1"/>
          <w:r>
            <w:rPr>
              <w:b/>
              <w:bCs/>
            </w:rPr>
            <w:fldChar w:fldCharType="end"/>
          </w:r>
        </w:p>
        <w:p>
          <w:pPr>
            <w:pStyle w:val="7"/>
            <w:tabs>
              <w:tab w:val="right" w:leader="dot" w:pos="8250"/>
            </w:tabs>
          </w:pPr>
          <w:r>
            <w:rPr>
              <w:b/>
              <w:bCs/>
            </w:rPr>
            <w:fldChar w:fldCharType="begin"/>
          </w:r>
          <w:r>
            <w:instrText xml:space="preserve"> HYPERLINK \l _Toc11276_WPSOffice_Level1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80095"/>
              <w:placeholder>
                <w:docPart w:val="{d5d29576-68c0-4206-9c35-65ee0f4f53a3}"/>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黑体" w:hAnsi="黑体" w:eastAsia="黑体" w:cs="黑体"/>
                  <w:b/>
                  <w:bCs/>
                </w:rPr>
                <w:t>1 实验目的</w:t>
              </w:r>
            </w:sdtContent>
          </w:sdt>
          <w:r>
            <w:rPr>
              <w:b/>
              <w:bCs/>
            </w:rPr>
            <w:tab/>
          </w:r>
          <w:bookmarkStart w:id="2" w:name="_Toc11276_WPSOffice_Level1Page"/>
          <w:r>
            <w:rPr>
              <w:b/>
              <w:bCs/>
            </w:rPr>
            <w:t>3</w:t>
          </w:r>
          <w:bookmarkEnd w:id="2"/>
          <w:r>
            <w:rPr>
              <w:b/>
              <w:bCs/>
            </w:rPr>
            <w:fldChar w:fldCharType="end"/>
          </w:r>
        </w:p>
        <w:p>
          <w:pPr>
            <w:pStyle w:val="7"/>
            <w:tabs>
              <w:tab w:val="right" w:leader="dot" w:pos="8250"/>
            </w:tabs>
          </w:pPr>
          <w:r>
            <w:rPr>
              <w:b/>
              <w:bCs/>
            </w:rPr>
            <w:fldChar w:fldCharType="begin"/>
          </w:r>
          <w:r>
            <w:instrText xml:space="preserve"> HYPERLINK \l _Toc3451_WPSOffice_Level1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80095"/>
              <w:placeholder>
                <w:docPart w:val="{ac8e0b66-5d44-4166-8a00-0145965c7c0e}"/>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黑体" w:hAnsi="黑体" w:eastAsia="黑体" w:cs="黑体"/>
                  <w:b/>
                  <w:bCs/>
                </w:rPr>
                <w:t>2 实验内容及要求</w:t>
              </w:r>
            </w:sdtContent>
          </w:sdt>
          <w:r>
            <w:rPr>
              <w:b/>
              <w:bCs/>
            </w:rPr>
            <w:tab/>
          </w:r>
          <w:bookmarkStart w:id="3" w:name="_Toc3451_WPSOffice_Level1Page"/>
          <w:r>
            <w:rPr>
              <w:b/>
              <w:bCs/>
            </w:rPr>
            <w:t>3</w:t>
          </w:r>
          <w:bookmarkEnd w:id="3"/>
          <w:r>
            <w:rPr>
              <w:b/>
              <w:bCs/>
            </w:rPr>
            <w:fldChar w:fldCharType="end"/>
          </w:r>
        </w:p>
        <w:p>
          <w:pPr>
            <w:pStyle w:val="8"/>
            <w:tabs>
              <w:tab w:val="right" w:leader="dot" w:pos="8250"/>
            </w:tabs>
          </w:pPr>
          <w:r>
            <w:fldChar w:fldCharType="begin"/>
          </w:r>
          <w:r>
            <w:instrText xml:space="preserve"> HYPERLINK \l _Toc11276_WPSOffice_Level2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73548871-cbfb-482f-9818-785c64a6ff6e}"/>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ajorEastAsia" w:hAnsiTheme="majorEastAsia" w:eastAsiaTheme="majorEastAsia" w:cstheme="majorEastAsia"/>
                </w:rPr>
                <w:t>2.1文法的构成</w:t>
              </w:r>
            </w:sdtContent>
          </w:sdt>
          <w:r>
            <w:tab/>
          </w:r>
          <w:bookmarkStart w:id="4" w:name="_Toc11276_WPSOffice_Level2Page"/>
          <w:r>
            <w:t>3</w:t>
          </w:r>
          <w:bookmarkEnd w:id="4"/>
          <w:r>
            <w:fldChar w:fldCharType="end"/>
          </w:r>
        </w:p>
        <w:p>
          <w:pPr>
            <w:pStyle w:val="8"/>
            <w:tabs>
              <w:tab w:val="right" w:leader="dot" w:pos="8250"/>
            </w:tabs>
          </w:pPr>
          <w:r>
            <w:fldChar w:fldCharType="begin"/>
          </w:r>
          <w:r>
            <w:instrText xml:space="preserve"> HYPERLINK \l _Toc3451_WPSOffice_Level2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194a1245-e40e-4c3a-a0ad-0d8b770d58fa}"/>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ajorEastAsia" w:hAnsiTheme="majorEastAsia" w:eastAsiaTheme="majorEastAsia" w:cstheme="majorEastAsia"/>
                </w:rPr>
                <w:t>2.2功能设计</w:t>
              </w:r>
            </w:sdtContent>
          </w:sdt>
          <w:r>
            <w:tab/>
          </w:r>
          <w:bookmarkStart w:id="5" w:name="_Toc3451_WPSOffice_Level2Page"/>
          <w:r>
            <w:t>3</w:t>
          </w:r>
          <w:bookmarkEnd w:id="5"/>
          <w:r>
            <w:fldChar w:fldCharType="end"/>
          </w:r>
        </w:p>
        <w:p>
          <w:pPr>
            <w:pStyle w:val="7"/>
            <w:tabs>
              <w:tab w:val="right" w:leader="dot" w:pos="8250"/>
            </w:tabs>
          </w:pPr>
          <w:r>
            <w:rPr>
              <w:b/>
              <w:bCs/>
            </w:rPr>
            <w:fldChar w:fldCharType="begin"/>
          </w:r>
          <w:r>
            <w:instrText xml:space="preserve"> HYPERLINK \l _Toc20742_WPSOffice_Level1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80095"/>
              <w:placeholder>
                <w:docPart w:val="{b37166ef-a693-4b76-920c-a8113d45a41c}"/>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黑体" w:hAnsi="黑体" w:eastAsia="黑体" w:cs="黑体"/>
                  <w:b/>
                  <w:bCs/>
                </w:rPr>
                <w:t>3 实验方案设计</w:t>
              </w:r>
            </w:sdtContent>
          </w:sdt>
          <w:r>
            <w:rPr>
              <w:b/>
              <w:bCs/>
            </w:rPr>
            <w:tab/>
          </w:r>
          <w:bookmarkStart w:id="6" w:name="_Toc20742_WPSOffice_Level1Page"/>
          <w:r>
            <w:rPr>
              <w:b/>
              <w:bCs/>
            </w:rPr>
            <w:t>3</w:t>
          </w:r>
          <w:bookmarkEnd w:id="6"/>
          <w:r>
            <w:rPr>
              <w:b/>
              <w:bCs/>
            </w:rPr>
            <w:fldChar w:fldCharType="end"/>
          </w:r>
        </w:p>
        <w:p>
          <w:pPr>
            <w:pStyle w:val="8"/>
            <w:tabs>
              <w:tab w:val="right" w:leader="dot" w:pos="8250"/>
            </w:tabs>
          </w:pPr>
          <w:r>
            <w:fldChar w:fldCharType="begin"/>
          </w:r>
          <w:r>
            <w:instrText xml:space="preserve"> HYPERLINK \l _Toc20742_WPSOffice_Level2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f1d99ff1-64fe-431b-9338-7d590c819c90}"/>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ajorEastAsia" w:hAnsiTheme="majorEastAsia" w:eastAsiaTheme="majorEastAsia" w:cstheme="majorEastAsia"/>
                </w:rPr>
                <w:t>3.1界面设计</w:t>
              </w:r>
            </w:sdtContent>
          </w:sdt>
          <w:r>
            <w:tab/>
          </w:r>
          <w:bookmarkStart w:id="7" w:name="_Toc20742_WPSOffice_Level2Page"/>
          <w:r>
            <w:t>3</w:t>
          </w:r>
          <w:bookmarkEnd w:id="7"/>
          <w:r>
            <w:fldChar w:fldCharType="end"/>
          </w:r>
        </w:p>
        <w:p>
          <w:pPr>
            <w:pStyle w:val="8"/>
            <w:tabs>
              <w:tab w:val="right" w:leader="dot" w:pos="8250"/>
            </w:tabs>
          </w:pPr>
          <w:r>
            <w:fldChar w:fldCharType="begin"/>
          </w:r>
          <w:r>
            <w:instrText xml:space="preserve"> HYPERLINK \l _Toc15315_WPSOffice_Level2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e41148d0-925d-4067-88f6-799482d4417c}"/>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ajorEastAsia" w:hAnsiTheme="majorEastAsia" w:eastAsiaTheme="majorEastAsia" w:cstheme="majorEastAsia"/>
                </w:rPr>
                <w:t>3.2读取token文件</w:t>
              </w:r>
            </w:sdtContent>
          </w:sdt>
          <w:r>
            <w:tab/>
          </w:r>
          <w:bookmarkStart w:id="8" w:name="_Toc15315_WPSOffice_Level2Page"/>
          <w:r>
            <w:t>4</w:t>
          </w:r>
          <w:bookmarkEnd w:id="8"/>
          <w:r>
            <w:fldChar w:fldCharType="end"/>
          </w:r>
        </w:p>
        <w:p>
          <w:pPr>
            <w:pStyle w:val="8"/>
            <w:tabs>
              <w:tab w:val="right" w:leader="dot" w:pos="8250"/>
            </w:tabs>
          </w:pPr>
          <w:r>
            <w:fldChar w:fldCharType="begin"/>
          </w:r>
          <w:r>
            <w:instrText xml:space="preserve"> HYPERLINK \l _Toc21590_WPSOffice_Level2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e1932819-4405-4d8b-b684-e2311bf59f3c}"/>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ajorEastAsia" w:hAnsiTheme="majorEastAsia" w:eastAsiaTheme="majorEastAsia" w:cstheme="majorEastAsia"/>
                </w:rPr>
                <w:t>3.3总程序流程图设计</w:t>
              </w:r>
            </w:sdtContent>
          </w:sdt>
          <w:r>
            <w:tab/>
          </w:r>
          <w:bookmarkStart w:id="9" w:name="_Toc21590_WPSOffice_Level2Page"/>
          <w:r>
            <w:t>6</w:t>
          </w:r>
          <w:bookmarkEnd w:id="9"/>
          <w:r>
            <w:fldChar w:fldCharType="end"/>
          </w:r>
        </w:p>
        <w:p>
          <w:pPr>
            <w:pStyle w:val="8"/>
            <w:tabs>
              <w:tab w:val="right" w:leader="dot" w:pos="8250"/>
            </w:tabs>
          </w:pPr>
          <w:r>
            <w:fldChar w:fldCharType="begin"/>
          </w:r>
          <w:r>
            <w:instrText xml:space="preserve"> HYPERLINK \l _Toc21630_WPSOffice_Level2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13e1ddc5-4c4b-4dd7-bbdb-4904ab0def56}"/>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ajorEastAsia" w:hAnsiTheme="majorEastAsia" w:eastAsiaTheme="majorEastAsia" w:cstheme="majorEastAsia"/>
                </w:rPr>
                <w:t>3.4设计特色</w:t>
              </w:r>
            </w:sdtContent>
          </w:sdt>
          <w:r>
            <w:tab/>
          </w:r>
          <w:bookmarkStart w:id="10" w:name="_Toc21630_WPSOffice_Level2Page"/>
          <w:r>
            <w:t>7</w:t>
          </w:r>
          <w:bookmarkEnd w:id="10"/>
          <w:r>
            <w:fldChar w:fldCharType="end"/>
          </w:r>
        </w:p>
        <w:p>
          <w:pPr>
            <w:pStyle w:val="7"/>
            <w:tabs>
              <w:tab w:val="right" w:leader="dot" w:pos="8250"/>
            </w:tabs>
          </w:pPr>
          <w:r>
            <w:rPr>
              <w:b/>
              <w:bCs/>
            </w:rPr>
            <w:fldChar w:fldCharType="begin"/>
          </w:r>
          <w:r>
            <w:instrText xml:space="preserve"> HYPERLINK \l _Toc15315_WPSOffice_Level1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80095"/>
              <w:placeholder>
                <w:docPart w:val="{9b76a6b2-98a4-4e12-9d40-646fbdb76c92}"/>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黑体" w:hAnsi="黑体" w:eastAsia="黑体" w:cs="黑体"/>
                  <w:b/>
                  <w:bCs/>
                </w:rPr>
                <w:t>4 结果及测试分析</w:t>
              </w:r>
            </w:sdtContent>
          </w:sdt>
          <w:r>
            <w:rPr>
              <w:b/>
              <w:bCs/>
            </w:rPr>
            <w:tab/>
          </w:r>
          <w:bookmarkStart w:id="11" w:name="_Toc15315_WPSOffice_Level1Page"/>
          <w:r>
            <w:rPr>
              <w:b/>
              <w:bCs/>
            </w:rPr>
            <w:t>7</w:t>
          </w:r>
          <w:bookmarkEnd w:id="11"/>
          <w:r>
            <w:rPr>
              <w:b/>
              <w:bCs/>
            </w:rPr>
            <w:fldChar w:fldCharType="end"/>
          </w:r>
        </w:p>
        <w:p>
          <w:pPr>
            <w:pStyle w:val="8"/>
            <w:tabs>
              <w:tab w:val="right" w:leader="dot" w:pos="8250"/>
            </w:tabs>
          </w:pPr>
          <w:r>
            <w:fldChar w:fldCharType="begin"/>
          </w:r>
          <w:r>
            <w:instrText xml:space="preserve"> HYPERLINK \l _Toc14755_WPSOffice_Level2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018e91a2-1991-468b-a920-605d36c0ccea}"/>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EastAsia" w:hAnsiTheme="minorEastAsia" w:eastAsiaTheme="minorEastAsia" w:cstheme="minorEastAsia"/>
                </w:rPr>
                <w:t>4.1运行环境及限制</w:t>
              </w:r>
            </w:sdtContent>
          </w:sdt>
          <w:r>
            <w:tab/>
          </w:r>
          <w:bookmarkStart w:id="12" w:name="_Toc14755_WPSOffice_Level2Page"/>
          <w:r>
            <w:t>7</w:t>
          </w:r>
          <w:bookmarkEnd w:id="12"/>
          <w:r>
            <w:fldChar w:fldCharType="end"/>
          </w:r>
        </w:p>
        <w:p>
          <w:pPr>
            <w:pStyle w:val="8"/>
            <w:tabs>
              <w:tab w:val="right" w:leader="dot" w:pos="8250"/>
            </w:tabs>
          </w:pPr>
          <w:r>
            <w:fldChar w:fldCharType="begin"/>
          </w:r>
          <w:r>
            <w:instrText xml:space="preserve"> HYPERLINK \l _Toc20811_WPSOffice_Level2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f96d9895-7ea7-4fe7-aef2-371259e4fea1}"/>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EastAsia" w:hAnsiTheme="minorEastAsia" w:eastAsiaTheme="minorEastAsia" w:cstheme="minorEastAsia"/>
                </w:rPr>
                <w:t>4.2测试数据说明</w:t>
              </w:r>
            </w:sdtContent>
          </w:sdt>
          <w:r>
            <w:tab/>
          </w:r>
          <w:bookmarkStart w:id="13" w:name="_Toc20811_WPSOffice_Level2Page"/>
          <w:r>
            <w:t>8</w:t>
          </w:r>
          <w:bookmarkEnd w:id="13"/>
          <w:r>
            <w:fldChar w:fldCharType="end"/>
          </w:r>
        </w:p>
        <w:p>
          <w:pPr>
            <w:pStyle w:val="8"/>
            <w:tabs>
              <w:tab w:val="right" w:leader="dot" w:pos="8250"/>
            </w:tabs>
          </w:pPr>
          <w:r>
            <w:fldChar w:fldCharType="begin"/>
          </w:r>
          <w:r>
            <w:instrText xml:space="preserve"> HYPERLINK \l _Toc3386_WPSOffice_Level2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341687b3-4977-4976-a68a-9807b9fac980}"/>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EastAsia" w:hAnsiTheme="minorEastAsia" w:eastAsiaTheme="minorEastAsia" w:cstheme="minorEastAsia"/>
                </w:rPr>
                <w:t>4.3运行结果及功能说明</w:t>
              </w:r>
            </w:sdtContent>
          </w:sdt>
          <w:r>
            <w:tab/>
          </w:r>
          <w:bookmarkStart w:id="14" w:name="_Toc3386_WPSOffice_Level2Page"/>
          <w:r>
            <w:t>8</w:t>
          </w:r>
          <w:bookmarkEnd w:id="14"/>
          <w:r>
            <w:fldChar w:fldCharType="end"/>
          </w:r>
        </w:p>
        <w:p>
          <w:pPr>
            <w:pStyle w:val="8"/>
            <w:tabs>
              <w:tab w:val="right" w:leader="dot" w:pos="8250"/>
            </w:tabs>
          </w:pPr>
          <w:r>
            <w:fldChar w:fldCharType="begin"/>
          </w:r>
          <w:r>
            <w:instrText xml:space="preserve"> HYPERLINK \l _Toc2087_WPSOffice_Level2 </w:instrText>
          </w:r>
          <w:r>
            <w:fldChar w:fldCharType="separate"/>
          </w:r>
          <w:sdt>
            <w:sdtPr>
              <w:rPr>
                <w:rFonts w:asciiTheme="minorHAnsi" w:hAnsiTheme="minorHAnsi" w:eastAsiaTheme="minorEastAsia" w:cstheme="minorBidi"/>
                <w:b/>
                <w:kern w:val="44"/>
                <w:sz w:val="44"/>
                <w:szCs w:val="24"/>
                <w:lang w:val="en-US" w:eastAsia="zh-CN" w:bidi="ar-SA"/>
              </w:rPr>
              <w:id w:val="147480095"/>
              <w:placeholder>
                <w:docPart w:val="{963ac21a-2a6e-4553-befe-2affed54596c}"/>
              </w:placeholder>
            </w:sdtPr>
            <w:sdtEndPr>
              <w:rPr>
                <w:rFonts w:asciiTheme="minorHAnsi" w:hAnsiTheme="minorHAnsi" w:eastAsiaTheme="minorEastAsia" w:cstheme="minorBidi"/>
                <w:b/>
                <w:kern w:val="44"/>
                <w:sz w:val="44"/>
                <w:szCs w:val="24"/>
                <w:lang w:val="en-US" w:eastAsia="zh-CN" w:bidi="ar-SA"/>
              </w:rPr>
            </w:sdtEndPr>
            <w:sdtContent>
              <w:r>
                <w:rPr>
                  <w:rFonts w:hint="eastAsia" w:asciiTheme="minorEastAsia" w:hAnsiTheme="minorEastAsia" w:eastAsiaTheme="minorEastAsia" w:cstheme="minorEastAsia"/>
                </w:rPr>
                <w:t>4.4测试及分析说明</w:t>
              </w:r>
            </w:sdtContent>
          </w:sdt>
          <w:r>
            <w:tab/>
          </w:r>
          <w:bookmarkStart w:id="15" w:name="_Toc2087_WPSOffice_Level2Page"/>
          <w:r>
            <w:t>9</w:t>
          </w:r>
          <w:bookmarkEnd w:id="15"/>
          <w:r>
            <w:fldChar w:fldCharType="end"/>
          </w:r>
        </w:p>
        <w:p>
          <w:pPr>
            <w:pStyle w:val="7"/>
            <w:tabs>
              <w:tab w:val="right" w:leader="dot" w:pos="8250"/>
            </w:tabs>
          </w:pPr>
          <w:r>
            <w:rPr>
              <w:b/>
              <w:bCs/>
            </w:rPr>
            <w:fldChar w:fldCharType="begin"/>
          </w:r>
          <w:r>
            <w:instrText xml:space="preserve"> HYPERLINK \l _Toc21590_WPSOffice_Level1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80095"/>
              <w:placeholder>
                <w:docPart w:val="{8e00326b-3f4f-40b1-bbb0-7bbbd0f972f9}"/>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黑体" w:hAnsi="黑体" w:eastAsia="黑体" w:cs="黑体"/>
                  <w:b/>
                  <w:bCs/>
                </w:rPr>
                <w:t>5 总结及心得体会</w:t>
              </w:r>
            </w:sdtContent>
          </w:sdt>
          <w:r>
            <w:rPr>
              <w:b/>
              <w:bCs/>
            </w:rPr>
            <w:tab/>
          </w:r>
          <w:bookmarkStart w:id="16" w:name="_Toc21590_WPSOffice_Level1Page"/>
          <w:r>
            <w:rPr>
              <w:b/>
              <w:bCs/>
            </w:rPr>
            <w:t>9</w:t>
          </w:r>
          <w:bookmarkEnd w:id="16"/>
          <w:r>
            <w:rPr>
              <w:b/>
              <w:bCs/>
            </w:rPr>
            <w:fldChar w:fldCharType="end"/>
          </w:r>
        </w:p>
        <w:p>
          <w:pPr>
            <w:pStyle w:val="7"/>
            <w:tabs>
              <w:tab w:val="right" w:leader="dot" w:pos="8250"/>
            </w:tabs>
          </w:pPr>
          <w:r>
            <w:rPr>
              <w:b/>
              <w:bCs/>
            </w:rPr>
            <w:fldChar w:fldCharType="begin"/>
          </w:r>
          <w:r>
            <w:instrText xml:space="preserve"> HYPERLINK \l _Toc21630_WPSOffice_Level1 </w:instrText>
          </w:r>
          <w:r>
            <w:rPr>
              <w:b/>
              <w:bCs/>
            </w:rPr>
            <w:fldChar w:fldCharType="separate"/>
          </w:r>
          <w:sdt>
            <w:sdtPr>
              <w:rPr>
                <w:rFonts w:asciiTheme="minorHAnsi" w:hAnsiTheme="minorHAnsi" w:eastAsiaTheme="minorEastAsia" w:cstheme="minorBidi"/>
                <w:b/>
                <w:bCs/>
                <w:kern w:val="44"/>
                <w:sz w:val="44"/>
                <w:szCs w:val="24"/>
                <w:lang w:val="en-US" w:eastAsia="zh-CN" w:bidi="ar-SA"/>
              </w:rPr>
              <w:id w:val="147480095"/>
              <w:placeholder>
                <w:docPart w:val="{d362ca64-58e8-4483-b3a1-07a7b8c636c6}"/>
              </w:placeholder>
            </w:sdtPr>
            <w:sdtEndPr>
              <w:rPr>
                <w:rFonts w:asciiTheme="minorHAnsi" w:hAnsiTheme="minorHAnsi" w:eastAsiaTheme="minorEastAsia" w:cstheme="minorBidi"/>
                <w:b/>
                <w:bCs/>
                <w:kern w:val="44"/>
                <w:sz w:val="44"/>
                <w:szCs w:val="24"/>
                <w:lang w:val="en-US" w:eastAsia="zh-CN" w:bidi="ar-SA"/>
              </w:rPr>
            </w:sdtEndPr>
            <w:sdtContent>
              <w:r>
                <w:rPr>
                  <w:rFonts w:hint="eastAsia" w:ascii="黑体" w:hAnsi="黑体" w:eastAsia="黑体" w:cs="黑体"/>
                  <w:b/>
                  <w:bCs/>
                </w:rPr>
                <w:t>6 参考文件</w:t>
              </w:r>
            </w:sdtContent>
          </w:sdt>
          <w:r>
            <w:rPr>
              <w:b/>
              <w:bCs/>
            </w:rPr>
            <w:tab/>
          </w:r>
          <w:bookmarkStart w:id="17" w:name="_Toc21630_WPSOffice_Level1Page"/>
          <w:r>
            <w:rPr>
              <w:b/>
              <w:bCs/>
            </w:rPr>
            <w:t>9</w:t>
          </w:r>
          <w:bookmarkEnd w:id="17"/>
          <w:r>
            <w:rPr>
              <w:b/>
              <w:bCs/>
            </w:rPr>
            <w:fldChar w:fldCharType="end"/>
          </w:r>
          <w:bookmarkEnd w:id="0"/>
        </w:p>
      </w:sdtContent>
    </w:sdt>
    <w:p>
      <w:pPr>
        <w:pStyle w:val="2"/>
        <w:ind w:firstLine="1687" w:firstLineChars="600"/>
        <w:jc w:val="both"/>
        <w:rPr>
          <w:rFonts w:hint="eastAsia" w:ascii="黑体" w:hAnsi="黑体" w:eastAsia="黑体" w:cs="黑体"/>
          <w:sz w:val="28"/>
          <w:szCs w:val="28"/>
        </w:rPr>
        <w:sectPr>
          <w:pgSz w:w="11850" w:h="16783"/>
          <w:pgMar w:top="1440" w:right="1800" w:bottom="1440" w:left="1800" w:header="851" w:footer="992" w:gutter="0"/>
          <w:cols w:space="425" w:num="1"/>
          <w:docGrid w:type="lines" w:linePitch="312" w:charSpace="0"/>
        </w:sectPr>
      </w:pPr>
    </w:p>
    <w:p>
      <w:pPr>
        <w:pStyle w:val="2"/>
        <w:ind w:firstLine="2530" w:firstLineChars="900"/>
        <w:jc w:val="both"/>
        <w:rPr>
          <w:rFonts w:hint="eastAsia" w:ascii="黑体" w:hAnsi="黑体" w:eastAsia="黑体" w:cs="黑体"/>
          <w:sz w:val="28"/>
          <w:szCs w:val="28"/>
        </w:rPr>
      </w:pPr>
      <w:bookmarkStart w:id="18" w:name="_Toc25741_WPSOffice_Level1"/>
      <w:bookmarkStart w:id="19" w:name="_Toc10951_WPSOffice_Level1"/>
      <w:r>
        <w:rPr>
          <w:rFonts w:hint="eastAsia" w:ascii="黑体" w:hAnsi="黑体" w:eastAsia="黑体" w:cs="黑体"/>
          <w:sz w:val="28"/>
          <w:szCs w:val="28"/>
        </w:rPr>
        <w:t>实验二  语法分析器的设计</w:t>
      </w:r>
      <w:bookmarkEnd w:id="18"/>
      <w:bookmarkEnd w:id="19"/>
    </w:p>
    <w:p>
      <w:pPr>
        <w:pStyle w:val="3"/>
        <w:rPr>
          <w:rFonts w:hint="eastAsia" w:ascii="黑体" w:hAnsi="黑体" w:eastAsia="黑体" w:cs="黑体"/>
          <w:sz w:val="24"/>
          <w:szCs w:val="24"/>
        </w:rPr>
      </w:pPr>
      <w:bookmarkStart w:id="20" w:name="_Toc12862_WPSOffice_Level1"/>
      <w:bookmarkStart w:id="21" w:name="_Toc11276_WPSOffice_Level1"/>
      <w:r>
        <w:rPr>
          <w:rFonts w:hint="eastAsia" w:ascii="黑体" w:hAnsi="黑体" w:eastAsia="黑体" w:cs="黑体"/>
          <w:sz w:val="24"/>
          <w:szCs w:val="24"/>
          <w:lang w:val="en-US" w:eastAsia="zh-CN"/>
        </w:rPr>
        <w:t xml:space="preserve">1 </w:t>
      </w:r>
      <w:r>
        <w:rPr>
          <w:rFonts w:hint="eastAsia" w:ascii="黑体" w:hAnsi="黑体" w:eastAsia="黑体" w:cs="黑体"/>
          <w:sz w:val="24"/>
          <w:szCs w:val="24"/>
        </w:rPr>
        <w:t>实验目的</w:t>
      </w:r>
      <w:bookmarkEnd w:id="20"/>
      <w:bookmarkEnd w:id="21"/>
    </w:p>
    <w:p>
      <w:pPr>
        <w:spacing w:line="360" w:lineRule="auto"/>
        <w:ind w:left="420" w:leftChars="0"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（1）理解语法分析的功能、输入/输出接口。</w:t>
      </w:r>
    </w:p>
    <w:p>
      <w:pPr>
        <w:spacing w:line="360" w:lineRule="auto"/>
        <w:ind w:left="420" w:leftChars="0"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（2）能判断给定的文法能否进行自上而下的语法分析，并能对不满足条件的文法进行改造。</w:t>
      </w:r>
    </w:p>
    <w:p>
      <w:pPr>
        <w:spacing w:line="360" w:lineRule="auto"/>
        <w:ind w:left="420" w:leftChars="0"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（3）能根据给定的LL(1)文法，编写递归下降的语法分析器。</w:t>
      </w:r>
    </w:p>
    <w:p>
      <w:pPr>
        <w:spacing w:line="360" w:lineRule="auto"/>
        <w:ind w:left="420" w:leftChars="0" w:firstLine="420" w:firstLineChars="20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w:t>
      </w:r>
      <w:r>
        <w:rPr>
          <w:rFonts w:hint="eastAsia" w:asciiTheme="minorEastAsia" w:hAnsiTheme="minorEastAsia" w:cstheme="minorEastAsia"/>
          <w:color w:val="000000" w:themeColor="text1"/>
          <w:sz w:val="21"/>
          <w:szCs w:val="2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sz w:val="21"/>
          <w:szCs w:val="21"/>
          <w14:textFill>
            <w14:solidFill>
              <w14:schemeClr w14:val="tx1"/>
            </w14:solidFill>
          </w14:textFill>
        </w:rPr>
        <w:t>）在语法分析中能处理常见的错误。</w:t>
      </w:r>
    </w:p>
    <w:p>
      <w:pPr>
        <w:pStyle w:val="3"/>
        <w:rPr>
          <w:rFonts w:hint="eastAsia" w:ascii="黑体" w:hAnsi="黑体" w:eastAsia="黑体" w:cs="黑体"/>
          <w:sz w:val="24"/>
          <w:szCs w:val="24"/>
        </w:rPr>
      </w:pPr>
      <w:bookmarkStart w:id="22" w:name="_Toc3451_WPSOffice_Level1"/>
      <w:bookmarkStart w:id="23" w:name="_Toc8475_WPSOffice_Level1"/>
      <w:r>
        <w:rPr>
          <w:rFonts w:hint="eastAsia" w:ascii="黑体" w:hAnsi="黑体" w:eastAsia="黑体" w:cs="黑体"/>
          <w:sz w:val="24"/>
          <w:szCs w:val="24"/>
          <w:lang w:val="en-US" w:eastAsia="zh-CN"/>
        </w:rPr>
        <w:t xml:space="preserve">2 </w:t>
      </w:r>
      <w:r>
        <w:rPr>
          <w:rFonts w:hint="eastAsia" w:ascii="黑体" w:hAnsi="黑体" w:eastAsia="黑体" w:cs="黑体"/>
          <w:sz w:val="24"/>
          <w:szCs w:val="24"/>
        </w:rPr>
        <w:t>实验内容及要求</w:t>
      </w:r>
      <w:bookmarkEnd w:id="22"/>
      <w:bookmarkEnd w:id="23"/>
    </w:p>
    <w:p>
      <w:pPr>
        <w:pStyle w:val="4"/>
        <w:ind w:firstLine="422" w:firstLineChars="200"/>
        <w:rPr>
          <w:rFonts w:hint="eastAsia" w:asciiTheme="majorEastAsia" w:hAnsiTheme="majorEastAsia" w:eastAsiaTheme="majorEastAsia" w:cstheme="majorEastAsia"/>
          <w:sz w:val="21"/>
          <w:szCs w:val="21"/>
          <w:lang w:val="en-US" w:eastAsia="zh-CN"/>
        </w:rPr>
      </w:pPr>
      <w:bookmarkStart w:id="24" w:name="_Toc12862_WPSOffice_Level2"/>
      <w:bookmarkStart w:id="25" w:name="_Toc11276_WPSOffice_Level2"/>
      <w:r>
        <w:rPr>
          <w:rFonts w:hint="eastAsia" w:asciiTheme="majorEastAsia" w:hAnsiTheme="majorEastAsia" w:eastAsiaTheme="majorEastAsia" w:cstheme="majorEastAsia"/>
          <w:sz w:val="21"/>
          <w:szCs w:val="21"/>
          <w:lang w:val="en-US" w:eastAsia="zh-CN"/>
        </w:rPr>
        <w:t>2.1文法的构成</w:t>
      </w:r>
      <w:bookmarkEnd w:id="24"/>
      <w:bookmarkEnd w:id="25"/>
    </w:p>
    <w:p>
      <w:pPr>
        <w:spacing w:line="360" w:lineRule="auto"/>
        <w:ind w:firstLine="785" w:firstLineChars="374"/>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根据sample语言的文法，设计了算数表达式，逻辑表达式文法，</w:t>
      </w:r>
      <w:r>
        <w:rPr>
          <w:rFonts w:hint="eastAsia" w:asciiTheme="minorEastAsia" w:hAnsiTheme="minorEastAsia" w:cstheme="minorEastAsia"/>
          <w:color w:val="000000" w:themeColor="text1"/>
          <w:sz w:val="21"/>
          <w:szCs w:val="21"/>
          <w:lang w:val="en-US" w:eastAsia="zh-CN"/>
          <w14:textFill>
            <w14:solidFill>
              <w14:schemeClr w14:val="tx1"/>
            </w14:solidFill>
          </w14:textFill>
        </w:rPr>
        <w:t>关系表达式</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w:t>
      </w:r>
    </w:p>
    <w:p>
      <w:pPr>
        <w:pStyle w:val="4"/>
        <w:ind w:firstLine="422" w:firstLineChars="200"/>
        <w:rPr>
          <w:rFonts w:hint="eastAsia" w:asciiTheme="majorEastAsia" w:hAnsiTheme="majorEastAsia" w:eastAsiaTheme="majorEastAsia" w:cstheme="majorEastAsia"/>
          <w:sz w:val="21"/>
          <w:szCs w:val="21"/>
          <w:lang w:val="en-US" w:eastAsia="zh-CN"/>
        </w:rPr>
      </w:pPr>
      <w:bookmarkStart w:id="26" w:name="_Toc3451_WPSOffice_Level2"/>
      <w:bookmarkStart w:id="27" w:name="_Toc23610_WPSOffice_Level2"/>
      <w:r>
        <w:rPr>
          <w:rFonts w:hint="eastAsia" w:asciiTheme="majorEastAsia" w:hAnsiTheme="majorEastAsia" w:eastAsiaTheme="majorEastAsia" w:cstheme="majorEastAsia"/>
          <w:sz w:val="21"/>
          <w:szCs w:val="21"/>
          <w:lang w:val="en-US" w:eastAsia="zh-CN"/>
        </w:rPr>
        <w:t>2.2功能设计</w:t>
      </w:r>
      <w:bookmarkEnd w:id="26"/>
      <w:bookmarkEnd w:id="27"/>
    </w:p>
    <w:p>
      <w:pPr>
        <w:spacing w:line="360" w:lineRule="auto"/>
        <w:ind w:left="420" w:leftChars="0"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导入token文件，进行语法分析，显示错误行号，内容，错误原因。以简单的界面显示，简洁明了，一目了然。</w:t>
      </w:r>
    </w:p>
    <w:p>
      <w:pPr>
        <w:spacing w:line="360" w:lineRule="auto"/>
        <w:ind w:firstLine="420" w:firstLineChars="200"/>
        <w:rPr>
          <w:rFonts w:hint="eastAsia" w:asciiTheme="minorEastAsia" w:hAnsiTheme="minorEastAsia" w:eastAsiaTheme="minorEastAsia" w:cstheme="minorEastAsia"/>
          <w:bCs/>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Cs/>
          <w:color w:val="000000" w:themeColor="text1"/>
          <w:sz w:val="21"/>
          <w:szCs w:val="21"/>
          <w14:textFill>
            <w14:solidFill>
              <w14:schemeClr w14:val="tx1"/>
            </w14:solidFill>
          </w14:textFill>
        </w:rPr>
        <w:t>实验要求</w:t>
      </w:r>
      <w:r>
        <w:rPr>
          <w:rFonts w:hint="eastAsia" w:asciiTheme="minorEastAsia" w:hAnsiTheme="minorEastAsia" w:eastAsiaTheme="minorEastAsia" w:cstheme="minorEastAsia"/>
          <w:bCs/>
          <w:color w:val="000000" w:themeColor="text1"/>
          <w:sz w:val="21"/>
          <w:szCs w:val="21"/>
          <w:lang w:val="en-US" w:eastAsia="zh-CN"/>
          <w14:textFill>
            <w14:solidFill>
              <w14:schemeClr w14:val="tx1"/>
            </w14:solidFill>
          </w14:textFill>
        </w:rPr>
        <w:t xml:space="preserve"> </w:t>
      </w:r>
    </w:p>
    <w:p>
      <w:pPr>
        <w:spacing w:line="360" w:lineRule="auto"/>
        <w:ind w:firstLine="840" w:firstLineChars="400"/>
        <w:rPr>
          <w:rFonts w:hint="eastAsia" w:asciiTheme="minorEastAsia" w:hAnsiTheme="minorEastAsia" w:eastAsiaTheme="minorEastAsia" w:cstheme="minorEastAsia"/>
          <w:bCs/>
          <w:color w:val="000000" w:themeColor="text1"/>
          <w:sz w:val="21"/>
          <w:szCs w:val="21"/>
          <w14:textFill>
            <w14:solidFill>
              <w14:schemeClr w14:val="tx1"/>
            </w14:solidFill>
          </w14:textFill>
        </w:rPr>
      </w:pPr>
      <w:r>
        <w:rPr>
          <w:rFonts w:hint="eastAsia" w:asciiTheme="minorEastAsia" w:hAnsiTheme="minorEastAsia" w:eastAsiaTheme="minorEastAsia" w:cstheme="minorEastAsia"/>
          <w:bCs/>
          <w:color w:val="000000" w:themeColor="text1"/>
          <w:sz w:val="21"/>
          <w:szCs w:val="21"/>
          <w14:textFill>
            <w14:solidFill>
              <w14:schemeClr w14:val="tx1"/>
            </w14:solidFill>
          </w14:textFill>
        </w:rPr>
        <w:t>功能相对完善，有输入、输出描述，有测试数据</w:t>
      </w:r>
      <w:r>
        <w:rPr>
          <w:rFonts w:hint="eastAsia" w:asciiTheme="minorEastAsia" w:hAnsiTheme="minorEastAsia" w:cstheme="minorEastAsia"/>
          <w:bCs/>
          <w:color w:val="000000" w:themeColor="text1"/>
          <w:sz w:val="21"/>
          <w:szCs w:val="21"/>
          <w:lang w:eastAsia="zh-CN"/>
          <w14:textFill>
            <w14:solidFill>
              <w14:schemeClr w14:val="tx1"/>
            </w14:solidFill>
          </w14:textFill>
        </w:rPr>
        <w:t>，</w:t>
      </w:r>
      <w:r>
        <w:rPr>
          <w:rFonts w:hint="eastAsia" w:asciiTheme="minorEastAsia" w:hAnsiTheme="minorEastAsia" w:cstheme="minorEastAsia"/>
          <w:bCs/>
          <w:color w:val="000000" w:themeColor="text1"/>
          <w:sz w:val="21"/>
          <w:szCs w:val="21"/>
          <w:lang w:val="en-US" w:eastAsia="zh-CN"/>
          <w14:textFill>
            <w14:solidFill>
              <w14:schemeClr w14:val="tx1"/>
            </w14:solidFill>
          </w14:textFill>
        </w:rPr>
        <w:t>不足之处：系统稳定性不高</w:t>
      </w:r>
      <w:r>
        <w:rPr>
          <w:rFonts w:hint="eastAsia" w:asciiTheme="minorEastAsia" w:hAnsiTheme="minorEastAsia" w:eastAsiaTheme="minorEastAsia" w:cstheme="minorEastAsia"/>
          <w:bCs/>
          <w:color w:val="000000" w:themeColor="text1"/>
          <w:sz w:val="21"/>
          <w:szCs w:val="21"/>
          <w14:textFill>
            <w14:solidFill>
              <w14:schemeClr w14:val="tx1"/>
            </w14:solidFill>
          </w14:textFill>
        </w:rPr>
        <w:t>。</w:t>
      </w:r>
    </w:p>
    <w:p>
      <w:pPr>
        <w:pStyle w:val="3"/>
        <w:rPr>
          <w:rFonts w:hint="eastAsia" w:ascii="黑体" w:hAnsi="黑体" w:eastAsia="黑体" w:cs="黑体"/>
          <w:sz w:val="24"/>
          <w:szCs w:val="24"/>
        </w:rPr>
      </w:pPr>
      <w:bookmarkStart w:id="28" w:name="_Toc23610_WPSOffice_Level1"/>
      <w:bookmarkStart w:id="29" w:name="_Toc20742_WPSOffice_Level1"/>
      <w:r>
        <w:rPr>
          <w:rFonts w:hint="eastAsia" w:ascii="黑体" w:hAnsi="黑体" w:eastAsia="黑体" w:cs="黑体"/>
          <w:sz w:val="24"/>
          <w:szCs w:val="24"/>
          <w:lang w:val="en-US" w:eastAsia="zh-CN"/>
        </w:rPr>
        <w:t xml:space="preserve">3 </w:t>
      </w:r>
      <w:r>
        <w:rPr>
          <w:rFonts w:hint="eastAsia" w:ascii="黑体" w:hAnsi="黑体" w:eastAsia="黑体" w:cs="黑体"/>
          <w:sz w:val="24"/>
          <w:szCs w:val="24"/>
        </w:rPr>
        <w:t>实验方案设计</w:t>
      </w:r>
      <w:bookmarkEnd w:id="28"/>
      <w:bookmarkEnd w:id="29"/>
    </w:p>
    <w:p>
      <w:pPr>
        <w:pStyle w:val="4"/>
        <w:ind w:firstLine="632" w:firstLineChars="300"/>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pPr>
      <w:bookmarkStart w:id="30" w:name="_Toc26339_WPSOffice_Level2"/>
      <w:bookmarkStart w:id="31" w:name="_Toc20742_WPSOffice_Level2"/>
      <w:r>
        <w:rPr>
          <w:rFonts w:hint="eastAsia" w:asciiTheme="majorEastAsia" w:hAnsiTheme="majorEastAsia" w:eastAsiaTheme="majorEastAsia" w:cstheme="majorEastAsia"/>
          <w:sz w:val="21"/>
          <w:szCs w:val="21"/>
          <w:lang w:val="en-US" w:eastAsia="zh-CN"/>
        </w:rPr>
        <w:t>3.1界面设计</w:t>
      </w:r>
      <w:bookmarkEnd w:id="30"/>
      <w:bookmarkEnd w:id="31"/>
    </w:p>
    <w:p>
      <w:pPr>
        <w:ind w:left="420" w:leftChars="0" w:firstLine="420" w:firstLineChars="0"/>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lang w:val="en-US" w:eastAsia="zh-CN"/>
          <w14:textFill>
            <w14:solidFill>
              <w14:schemeClr w14:val="tx1"/>
            </w14:solidFill>
          </w14:textFill>
        </w:rPr>
        <w:t>本系统采用Javafxbuilder对界面进行设计，一个好的系统拥有一个良好的交互界面，本系统提供简洁界面，显示简单易懂，如下图所示</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w:t>
      </w:r>
    </w:p>
    <w:p>
      <w:pPr>
        <w:ind w:left="420" w:leftChars="0" w:firstLine="420" w:firstLineChars="0"/>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p>
    <w:p>
      <w:pPr>
        <w:ind w:left="420" w:leftChars="0" w:firstLine="420" w:firstLineChars="0"/>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p>
    <w:p>
      <w:pPr>
        <w:ind w:left="420" w:leftChars="0" w:firstLine="420" w:firstLineChars="0"/>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p>
    <w:p>
      <w:pPr>
        <w:ind w:left="420" w:leftChars="0" w:firstLine="420" w:firstLineChars="0"/>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p>
    <w:p>
      <w:pPr>
        <w:ind w:left="420" w:leftChars="0" w:firstLine="420" w:firstLineChars="0"/>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p>
    <w:p>
      <w:pPr>
        <w:ind w:left="420" w:leftChars="0" w:firstLine="420" w:firstLineChars="0"/>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p>
    <w:p>
      <w:pPr>
        <w:ind w:left="420" w:leftChars="0" w:firstLine="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drawing>
          <wp:anchor distT="0" distB="0" distL="114300" distR="114300" simplePos="0" relativeHeight="296734720" behindDoc="0" locked="0" layoutInCell="1" allowOverlap="0">
            <wp:simplePos x="0" y="0"/>
            <wp:positionH relativeFrom="column">
              <wp:posOffset>1036955</wp:posOffset>
            </wp:positionH>
            <wp:positionV relativeFrom="paragraph">
              <wp:posOffset>115570</wp:posOffset>
            </wp:positionV>
            <wp:extent cx="2936875" cy="1928495"/>
            <wp:effectExtent l="0" t="0" r="4445" b="6985"/>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936875" cy="1928495"/>
                    </a:xfrm>
                    <a:prstGeom prst="rect">
                      <a:avLst/>
                    </a:prstGeom>
                    <a:noFill/>
                    <a:ln w="9525">
                      <a:noFill/>
                    </a:ln>
                  </pic:spPr>
                </pic:pic>
              </a:graphicData>
            </a:graphic>
          </wp:anchor>
        </w:drawing>
      </w:r>
      <w:r>
        <w:rPr>
          <w:rFonts w:hint="eastAsia" w:asciiTheme="minorEastAsia" w:hAnsiTheme="minorEastAsia" w:cstheme="minorEastAsia"/>
          <w:sz w:val="18"/>
          <w:szCs w:val="18"/>
          <w:lang w:val="en-US" w:eastAsia="zh-CN"/>
        </w:rPr>
        <w:tab/>
      </w:r>
      <w:r>
        <w:rPr>
          <w:rFonts w:hint="eastAsia" w:asciiTheme="minorEastAsia" w:hAnsiTheme="minorEastAsia" w:cstheme="minorEastAsia"/>
          <w:sz w:val="18"/>
          <w:szCs w:val="18"/>
          <w:lang w:val="en-US" w:eastAsia="zh-CN"/>
        </w:rPr>
        <w:tab/>
      </w:r>
      <w:r>
        <w:rPr>
          <w:rFonts w:hint="eastAsia" w:asciiTheme="minorEastAsia" w:hAnsiTheme="minorEastAsia" w:cstheme="minorEastAsia"/>
          <w:sz w:val="18"/>
          <w:szCs w:val="18"/>
          <w:lang w:val="en-US" w:eastAsia="zh-CN"/>
        </w:rPr>
        <w:tab/>
      </w:r>
      <w:r>
        <w:rPr>
          <w:rFonts w:hint="eastAsia" w:asciiTheme="minorEastAsia" w:hAnsiTheme="minorEastAsia" w:cstheme="minorEastAsia"/>
          <w:sz w:val="18"/>
          <w:szCs w:val="18"/>
          <w:lang w:val="en-US" w:eastAsia="zh-CN"/>
        </w:rPr>
        <w:tab/>
      </w:r>
      <w:r>
        <w:rPr>
          <w:rFonts w:hint="eastAsia" w:asciiTheme="minorEastAsia" w:hAnsiTheme="minorEastAsia" w:cstheme="minorEastAsia"/>
          <w:sz w:val="18"/>
          <w:szCs w:val="18"/>
          <w:lang w:val="en-US" w:eastAsia="zh-CN"/>
        </w:rPr>
        <w:tab/>
      </w:r>
      <w:r>
        <w:rPr>
          <w:rFonts w:hint="eastAsia" w:asciiTheme="minorEastAsia" w:hAnsiTheme="minorEastAsia" w:eastAsiaTheme="minorEastAsia" w:cstheme="minorEastAsia"/>
          <w:sz w:val="18"/>
          <w:szCs w:val="18"/>
          <w:lang w:val="en-US" w:eastAsia="zh-CN"/>
        </w:rPr>
        <w:t>图3-1 语法分析界面</w:t>
      </w:r>
    </w:p>
    <w:p>
      <w:pPr>
        <w:pStyle w:val="4"/>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bookmarkStart w:id="32" w:name="_Toc8841_WPSOffice_Level2"/>
      <w:bookmarkStart w:id="33" w:name="_Toc15315_WPSOffice_Level2"/>
      <w:r>
        <w:rPr>
          <w:rFonts w:hint="eastAsia" w:asciiTheme="majorEastAsia" w:hAnsiTheme="majorEastAsia" w:eastAsiaTheme="majorEastAsia" w:cstheme="majorEastAsia"/>
          <w:sz w:val="21"/>
          <w:szCs w:val="21"/>
          <w:lang w:val="en-US" w:eastAsia="zh-CN"/>
        </w:rPr>
        <w:t>3.2读取token文件</w:t>
      </w:r>
      <w:bookmarkEnd w:id="32"/>
      <w:bookmarkEnd w:id="33"/>
      <w:r>
        <w:rPr>
          <w:rFonts w:hint="eastAsia" w:asciiTheme="majorEastAsia" w:hAnsiTheme="majorEastAsia" w:eastAsiaTheme="majorEastAsia" w:cstheme="majorEastAsia"/>
          <w:sz w:val="21"/>
          <w:szCs w:val="21"/>
          <w:lang w:val="en-US" w:eastAsia="zh-CN"/>
        </w:rPr>
        <w:t xml:space="preserve"> </w:t>
      </w:r>
    </w:p>
    <w:p>
      <w:pPr>
        <w:numPr>
          <w:ilvl w:val="0"/>
          <w:numId w:val="0"/>
        </w:numPr>
        <w:ind w:left="420" w:leftChars="0"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在词法分析的基础上，本系统继续对语法进行分析，首先将词法分析所获得的token文件，存储在一个ArrayList的动态数组里面，这样使得分析语法便利。</w:t>
      </w:r>
    </w:p>
    <w:p>
      <w:pPr>
        <w:numPr>
          <w:ilvl w:val="0"/>
          <w:numId w:val="0"/>
        </w:numPr>
        <w:ind w:left="420" w:leftChars="0"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drawing>
          <wp:anchor distT="0" distB="0" distL="114300" distR="114300" simplePos="0" relativeHeight="253023232" behindDoc="0" locked="0" layoutInCell="1" allowOverlap="0">
            <wp:simplePos x="0" y="0"/>
            <wp:positionH relativeFrom="column">
              <wp:posOffset>1330960</wp:posOffset>
            </wp:positionH>
            <wp:positionV relativeFrom="paragraph">
              <wp:posOffset>147955</wp:posOffset>
            </wp:positionV>
            <wp:extent cx="4237355" cy="472440"/>
            <wp:effectExtent l="0" t="0" r="14605" b="0"/>
            <wp:wrapTopAndBottom/>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4237355" cy="472440"/>
                    </a:xfrm>
                    <a:prstGeom prst="rect">
                      <a:avLst/>
                    </a:prstGeom>
                    <a:noFill/>
                    <a:ln w="9525">
                      <a:noFill/>
                    </a:ln>
                  </pic:spPr>
                </pic:pic>
              </a:graphicData>
            </a:graphic>
          </wp:anchor>
        </w:drawing>
      </w:r>
    </w:p>
    <w:p>
      <w:pPr>
        <w:numPr>
          <w:ilvl w:val="0"/>
          <w:numId w:val="0"/>
        </w:numPr>
        <w:ind w:left="3780" w:leftChars="0" w:firstLine="420" w:firstLineChars="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t xml:space="preserve">图3-2 获取token文件 </w:t>
      </w:r>
    </w:p>
    <w:p>
      <w:pPr>
        <w:numPr>
          <w:ilvl w:val="0"/>
          <w:numId w:val="0"/>
        </w:numPr>
        <w:ind w:left="420" w:leftChars="0"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文法的设计</w:t>
      </w:r>
    </w:p>
    <w:p>
      <w:pPr>
        <w:numPr>
          <w:ilvl w:val="0"/>
          <w:numId w:val="0"/>
        </w:numPr>
        <w:ind w:left="420" w:leftChars="200" w:firstLine="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在sample语言表达式的定义中，一共分为算术表达式，逻辑表达式和关系表达式，按照递归规则定义，如算术表达式由项进行加减运算构成，项由因子进行乘除运算构成，因子可以认为是单个的标识符，整数或实数，带括号的表达式以及因子取负。</w:t>
      </w:r>
    </w:p>
    <w:p>
      <w:pPr>
        <w:numPr>
          <w:ilvl w:val="0"/>
          <w:numId w:val="0"/>
        </w:numPr>
        <w:ind w:left="420" w:leftChars="0"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首先，分析算术表达式。算术表达式-&gt;算术表达式+或-构成，或仅仅由带+，-号的项或不带符号的项构成。项-&gt;项*因子或项/因子，或仅由因子构成。因子-&gt;因子量或带-号的因子或算术表达式加括号构成。因子量-&gt;标识符或者整数或者实数构成。由于需要，所以必须对该文法进行左递归以及回溯的消去，最后结果用符号表达即下图所示:</w:t>
      </w:r>
    </w:p>
    <w:p>
      <w:pPr>
        <w:numPr>
          <w:ilvl w:val="0"/>
          <w:numId w:val="0"/>
        </w:numPr>
        <w:jc w:val="cente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t>图3-3 算术表达式文法</w:t>
      </w:r>
      <w:r>
        <w:rPr>
          <w:rFonts w:hint="eastAsia" w:asciiTheme="majorEastAsia" w:hAnsiTheme="majorEastAsia" w:eastAsiaTheme="majorEastAsia" w:cstheme="majorEastAsia"/>
          <w:color w:val="000000" w:themeColor="text1"/>
          <w:sz w:val="18"/>
          <w:szCs w:val="18"/>
          <w14:textFill>
            <w14:solidFill>
              <w14:schemeClr w14:val="tx1"/>
            </w14:solidFill>
          </w14:textFill>
        </w:rPr>
        <w:drawing>
          <wp:anchor distT="0" distB="0" distL="114300" distR="114300" simplePos="0" relativeHeight="262926336" behindDoc="0" locked="0" layoutInCell="1" allowOverlap="0">
            <wp:simplePos x="0" y="0"/>
            <wp:positionH relativeFrom="column">
              <wp:posOffset>1771015</wp:posOffset>
            </wp:positionH>
            <wp:positionV relativeFrom="paragraph">
              <wp:posOffset>135890</wp:posOffset>
            </wp:positionV>
            <wp:extent cx="2080260" cy="1478280"/>
            <wp:effectExtent l="0" t="0" r="7620" b="0"/>
            <wp:wrapTopAndBottom/>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tretch>
                      <a:fillRect/>
                    </a:stretch>
                  </pic:blipFill>
                  <pic:spPr>
                    <a:xfrm>
                      <a:off x="0" y="0"/>
                      <a:ext cx="2080260" cy="1478280"/>
                    </a:xfrm>
                    <a:prstGeom prst="rect">
                      <a:avLst/>
                    </a:prstGeom>
                    <a:noFill/>
                    <a:ln w="9525">
                      <a:noFill/>
                    </a:ln>
                  </pic:spPr>
                </pic:pic>
              </a:graphicData>
            </a:graphic>
          </wp:anchor>
        </w:drawing>
      </w:r>
    </w:p>
    <w:p>
      <w:pPr>
        <w:numPr>
          <w:ilvl w:val="0"/>
          <w:numId w:val="0"/>
        </w:numPr>
        <w:jc w:val="both"/>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其次，分析逻辑表达式。逻辑表达式-&gt;逻辑表达式or布尔项构成，或仅由布尔项构成。布尔项-&gt;布尔项and布尔因子或仅由布尔因子构成。布尔因子-&gt;由布尔量或布尔因子取反或逻辑表达式加括号构成。布尔量-&gt;标识符或布尔常量或关系表达式构成。关系表达式由算术表达式连接关系运算符再连接算术表达式构成，关系运算符rop为：&gt;,&lt;,&lt;&gt;,&lt;=,&gt;=和==中的任一符号。同理，根据需要需要消除左递归和回溯，最后结果用符号表示即下图所示:</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drawing>
          <wp:anchor distT="0" distB="0" distL="114300" distR="114300" simplePos="0" relativeHeight="296735744" behindDoc="0" locked="0" layoutInCell="1" allowOverlap="1">
            <wp:simplePos x="0" y="0"/>
            <wp:positionH relativeFrom="column">
              <wp:posOffset>1639570</wp:posOffset>
            </wp:positionH>
            <wp:positionV relativeFrom="paragraph">
              <wp:posOffset>70485</wp:posOffset>
            </wp:positionV>
            <wp:extent cx="2773680" cy="1988820"/>
            <wp:effectExtent l="0" t="0" r="0" b="7620"/>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2773680" cy="1988820"/>
                    </a:xfrm>
                    <a:prstGeom prst="rect">
                      <a:avLst/>
                    </a:prstGeom>
                    <a:noFill/>
                    <a:ln w="9525">
                      <a:noFill/>
                    </a:ln>
                  </pic:spPr>
                </pic:pic>
              </a:graphicData>
            </a:graphic>
          </wp:anchor>
        </w:drawing>
      </w:r>
    </w:p>
    <w:p>
      <w:pPr>
        <w:numPr>
          <w:ilvl w:val="0"/>
          <w:numId w:val="0"/>
        </w:numPr>
        <w:ind w:left="294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t>图3-4 逻辑表达式文法</w:t>
      </w:r>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状态转换图的设计</w:t>
      </w:r>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Const识别，首先识别关键字const，const是赋值语句，所有必须形如-&gt;标识符:=常量；的规则。状态转换图如下。</w:t>
      </w:r>
    </w:p>
    <w:p>
      <w:pPr>
        <w:numPr>
          <w:ilvl w:val="0"/>
          <w:numId w:val="0"/>
        </w:numPr>
        <w:ind w:firstLine="420" w:firstLineChars="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14:textFill>
            <w14:solidFill>
              <w14:schemeClr w14:val="tx1"/>
            </w14:solidFill>
          </w14:textFill>
        </w:rPr>
        <w:drawing>
          <wp:anchor distT="0" distB="0" distL="114300" distR="114300" simplePos="0" relativeHeight="251662336" behindDoc="0" locked="0" layoutInCell="1" allowOverlap="0">
            <wp:simplePos x="0" y="0"/>
            <wp:positionH relativeFrom="column">
              <wp:posOffset>541655</wp:posOffset>
            </wp:positionH>
            <wp:positionV relativeFrom="paragraph">
              <wp:posOffset>31750</wp:posOffset>
            </wp:positionV>
            <wp:extent cx="5231765" cy="1638300"/>
            <wp:effectExtent l="0" t="0" r="10795" b="762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31765" cy="1638300"/>
                    </a:xfrm>
                    <a:prstGeom prst="rect">
                      <a:avLst/>
                    </a:prstGeom>
                    <a:noFill/>
                    <a:ln w="9525">
                      <a:noFill/>
                    </a:ln>
                  </pic:spPr>
                </pic:pic>
              </a:graphicData>
            </a:graphic>
          </wp:anchor>
        </w:drawing>
      </w:r>
    </w:p>
    <w:p>
      <w:pPr>
        <w:numPr>
          <w:ilvl w:val="0"/>
          <w:numId w:val="0"/>
        </w:numPr>
        <w:ind w:left="1680" w:leftChars="0" w:firstLine="2520" w:firstLineChars="1400"/>
        <w:jc w:val="both"/>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t>图3-4 const状态转换图</w:t>
      </w:r>
    </w:p>
    <w:p>
      <w:pPr>
        <w:numPr>
          <w:ilvl w:val="0"/>
          <w:numId w:val="0"/>
        </w:numPr>
        <w:ind w:left="1680" w:leftChars="0" w:firstLine="2100" w:firstLineChars="1000"/>
        <w:jc w:val="both"/>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Var识别，识别规则:标识符,标识符....标识符:类型；状态转换图如下。</w:t>
      </w:r>
    </w:p>
    <w:p>
      <w:pPr>
        <w:numPr>
          <w:ilvl w:val="0"/>
          <w:numId w:val="0"/>
        </w:numPr>
        <w:ind w:firstLine="420" w:firstLineChars="0"/>
        <w:rPr>
          <w:rFonts w:hint="eastAsia" w:asciiTheme="majorEastAsia" w:hAnsiTheme="majorEastAsia" w:eastAsiaTheme="majorEastAsia" w:cstheme="majorEastAsia"/>
          <w:strike w:val="0"/>
          <w:dstrike w:val="0"/>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strike w:val="0"/>
          <w:dstrike w:val="0"/>
          <w:color w:val="000000" w:themeColor="text1"/>
          <w:sz w:val="18"/>
          <w:szCs w:val="18"/>
          <w14:textFill>
            <w14:solidFill>
              <w14:schemeClr w14:val="tx1"/>
            </w14:solidFill>
          </w14:textFill>
        </w:rPr>
        <w:drawing>
          <wp:anchor distT="0" distB="0" distL="114300" distR="114300" simplePos="0" relativeHeight="253024256" behindDoc="0" locked="0" layoutInCell="1" allowOverlap="0">
            <wp:simplePos x="0" y="0"/>
            <wp:positionH relativeFrom="column">
              <wp:posOffset>398780</wp:posOffset>
            </wp:positionH>
            <wp:positionV relativeFrom="paragraph">
              <wp:posOffset>10160</wp:posOffset>
            </wp:positionV>
            <wp:extent cx="5233035" cy="1412875"/>
            <wp:effectExtent l="0" t="0" r="9525" b="444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33035" cy="1412875"/>
                    </a:xfrm>
                    <a:prstGeom prst="rect">
                      <a:avLst/>
                    </a:prstGeom>
                    <a:noFill/>
                    <a:ln w="9525">
                      <a:noFill/>
                    </a:ln>
                  </pic:spPr>
                </pic:pic>
              </a:graphicData>
            </a:graphic>
          </wp:anchor>
        </w:drawing>
      </w:r>
    </w:p>
    <w:p>
      <w:pPr>
        <w:numPr>
          <w:ilvl w:val="0"/>
          <w:numId w:val="0"/>
        </w:numPr>
        <w:ind w:left="3360" w:leftChars="0" w:firstLine="900" w:firstLineChars="500"/>
        <w:jc w:val="both"/>
        <w:rPr>
          <w:rFonts w:hint="eastAsia" w:asciiTheme="majorEastAsia" w:hAnsiTheme="majorEastAsia" w:eastAsiaTheme="majorEastAsia" w:cstheme="majorEastAsia"/>
          <w:strike w:val="0"/>
          <w:dstrike w:val="0"/>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strike w:val="0"/>
          <w:dstrike w:val="0"/>
          <w:color w:val="000000" w:themeColor="text1"/>
          <w:sz w:val="18"/>
          <w:szCs w:val="18"/>
          <w:lang w:val="en-US" w:eastAsia="zh-CN"/>
          <w14:textFill>
            <w14:solidFill>
              <w14:schemeClr w14:val="tx1"/>
            </w14:solidFill>
          </w14:textFill>
        </w:rPr>
        <w:t>图3-5 var状态转换图</w:t>
      </w:r>
    </w:p>
    <w:p>
      <w:pPr>
        <w:numPr>
          <w:ilvl w:val="0"/>
          <w:numId w:val="0"/>
        </w:numPr>
        <w:jc w:val="cente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firstLine="420" w:firstLineChars="0"/>
        <w:jc w:val="both"/>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Begin end函数体识别，</w:t>
      </w:r>
      <w:r>
        <w:rPr>
          <w:rFonts w:hint="eastAsia" w:asciiTheme="minorEastAsia" w:hAnsiTheme="minorEastAsia" w:cstheme="minorEastAsia"/>
          <w:color w:val="000000" w:themeColor="text1"/>
          <w:sz w:val="21"/>
          <w:szCs w:val="21"/>
          <w:lang w:val="en-US" w:eastAsia="zh-CN"/>
          <w14:textFill>
            <w14:solidFill>
              <w14:schemeClr w14:val="tx1"/>
            </w14:solidFill>
          </w14:textFill>
        </w:rPr>
        <w:t>包含了if，while，for等的语法分析识别，</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流程图如下。</w:t>
      </w:r>
    </w:p>
    <w:p>
      <w:pPr>
        <w:numPr>
          <w:ilvl w:val="0"/>
          <w:numId w:val="0"/>
        </w:numPr>
        <w:ind w:firstLine="420" w:firstLineChars="0"/>
        <w:jc w:val="both"/>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left="3780" w:leftChars="0" w:firstLine="420" w:firstLineChars="0"/>
        <w:rPr>
          <w:rFonts w:hint="eastAsia" w:asciiTheme="minorEastAsia" w:hAnsiTheme="minorEastAsia" w:eastAsiaTheme="minorEastAsia" w:cstheme="minorEastAsia"/>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ict>
          <v:shape id="_x0000_s1029" o:spid="_x0000_s1029" o:spt="75" type="#_x0000_t75" style="position:absolute;left:0pt;margin-left:137.85pt;margin-top:7.7pt;height:291.7pt;width:240.9pt;mso-wrap-distance-bottom:0pt;mso-wrap-distance-top:0pt;z-index:251673600;mso-width-relative:page;mso-height-relative:page;" o:ole="t" filled="f" o:preferrelative="t" stroked="f" coordsize="21600,21600" o:allowoverlap="f">
            <v:path/>
            <v:fill on="f" focussize="0,0"/>
            <v:stroke on="f"/>
            <v:imagedata r:id="rId11" o:title=""/>
            <o:lock v:ext="edit" aspectratio="t"/>
            <w10:wrap type="topAndBottom"/>
          </v:shape>
          <o:OLEObject Type="Embed" ProgID="Visio.Drawing.15" ShapeID="_x0000_s1029" DrawAspect="Content" ObjectID="_1468075725" r:id="rId10">
            <o:LockedField>false</o:LockedField>
          </o:OLEObject>
        </w:pict>
      </w:r>
      <w: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t>图3-6 begin-end流程图</w:t>
      </w:r>
    </w:p>
    <w:p>
      <w:pPr>
        <w:numPr>
          <w:ilvl w:val="0"/>
          <w:numId w:val="0"/>
        </w:numPr>
        <w:ind w:firstLine="420" w:firstLineChars="0"/>
        <w:jc w:val="both"/>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pStyle w:val="4"/>
        <w:rPr>
          <w:rFonts w:hint="eastAsia" w:asciiTheme="majorEastAsia" w:hAnsiTheme="majorEastAsia" w:eastAsiaTheme="majorEastAsia" w:cstheme="majorEastAsia"/>
          <w:sz w:val="21"/>
          <w:szCs w:val="21"/>
          <w:lang w:val="en-US" w:eastAsia="zh-CN"/>
        </w:rPr>
      </w:pPr>
      <w:bookmarkStart w:id="34" w:name="_Toc7015_WPSOffice_Level2"/>
      <w:bookmarkStart w:id="35" w:name="_Toc21590_WPSOffice_Level2"/>
      <w:r>
        <w:rPr>
          <w:rFonts w:hint="eastAsia" w:asciiTheme="majorEastAsia" w:hAnsiTheme="majorEastAsia" w:eastAsiaTheme="majorEastAsia" w:cstheme="majorEastAsia"/>
          <w:sz w:val="21"/>
          <w:szCs w:val="21"/>
          <w:lang w:val="en-US" w:eastAsia="zh-CN"/>
        </w:rPr>
        <w:t>3.3总程序流程图设计</w:t>
      </w:r>
      <w:bookmarkEnd w:id="34"/>
      <w:bookmarkEnd w:id="35"/>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该过程主要分为五个阶段，分别为:处理程序头部，处理const,var，处理begin，处理赋值语句，while do语句，处理for语句，处理if语句。总体流程图如下所示。</w:t>
      </w:r>
    </w:p>
    <w:p>
      <w:pPr>
        <w:numPr>
          <w:ilvl w:val="0"/>
          <w:numId w:val="0"/>
        </w:numP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left="2520" w:leftChars="0"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left="2520" w:leftChars="0"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left="2940" w:leftChars="0" w:firstLine="1260" w:firstLineChars="700"/>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firstLine="3099" w:firstLineChars="1722"/>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firstLine="3099" w:firstLineChars="1722"/>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firstLine="3099" w:firstLineChars="1722"/>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firstLine="3616" w:firstLineChars="1722"/>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ict>
          <v:shape id="_x0000_s1036" o:spid="_x0000_s1036" o:spt="75" type="#_x0000_t75" style="position:absolute;left:0pt;margin-left:36pt;margin-top:0.55pt;height:241.15pt;width:340.6pt;mso-wrap-distance-bottom:0pt;mso-wrap-distance-top:0pt;z-index:298556416;mso-width-relative:page;mso-height-relative:page;" o:ole="t" filled="f" o:preferrelative="t" stroked="f" coordsize="21600,21600" o:allowoverlap="f">
            <v:path/>
            <v:fill on="f" focussize="0,0"/>
            <v:stroke on="f"/>
            <v:imagedata r:id="rId13" o:title=""/>
            <o:lock v:ext="edit" aspectratio="t"/>
            <w10:wrap type="topAndBottom"/>
          </v:shape>
          <o:OLEObject Type="Embed" ProgID="Visio.Drawing.15" ShapeID="_x0000_s1036" DrawAspect="Content" ObjectID="_1468075726" r:id="rId12">
            <o:LockedField>false</o:LockedField>
          </o:OLEObject>
        </w:pict>
      </w:r>
    </w:p>
    <w:p>
      <w:pPr>
        <w:numPr>
          <w:ilvl w:val="0"/>
          <w:numId w:val="0"/>
        </w:numPr>
        <w:ind w:firstLine="3099" w:firstLineChars="1722"/>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p>
    <w:p>
      <w:pPr>
        <w:numPr>
          <w:ilvl w:val="0"/>
          <w:numId w:val="0"/>
        </w:numPr>
        <w:ind w:firstLine="3099" w:firstLineChars="1722"/>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18"/>
          <w:szCs w:val="18"/>
          <w:lang w:val="en-US" w:eastAsia="zh-CN"/>
          <w14:textFill>
            <w14:solidFill>
              <w14:schemeClr w14:val="tx1"/>
            </w14:solidFill>
          </w14:textFill>
        </w:rPr>
        <w:t>图3-4 总体流程图设计</w:t>
      </w:r>
    </w:p>
    <w:p>
      <w:pPr>
        <w:pStyle w:val="4"/>
        <w:ind w:firstLine="211" w:firstLineChars="100"/>
        <w:rPr>
          <w:rFonts w:hint="eastAsia" w:asciiTheme="majorEastAsia" w:hAnsiTheme="majorEastAsia" w:eastAsiaTheme="majorEastAsia" w:cstheme="majorEastAsia"/>
          <w:sz w:val="21"/>
          <w:szCs w:val="21"/>
          <w:lang w:val="en-US" w:eastAsia="zh-CN"/>
        </w:rPr>
      </w:pPr>
      <w:bookmarkStart w:id="36" w:name="_Toc12619_WPSOffice_Level2"/>
      <w:bookmarkStart w:id="37" w:name="_Toc21630_WPSOffice_Level2"/>
      <w:r>
        <w:rPr>
          <w:rFonts w:hint="eastAsia" w:asciiTheme="majorEastAsia" w:hAnsiTheme="majorEastAsia" w:eastAsiaTheme="majorEastAsia" w:cstheme="majorEastAsia"/>
          <w:sz w:val="21"/>
          <w:szCs w:val="21"/>
          <w:lang w:val="en-US" w:eastAsia="zh-CN"/>
        </w:rPr>
        <w:t>3.4设计特色</w:t>
      </w:r>
      <w:bookmarkEnd w:id="36"/>
      <w:bookmarkEnd w:id="37"/>
    </w:p>
    <w:p>
      <w:pPr>
        <w:numPr>
          <w:ilvl w:val="0"/>
          <w:numId w:val="0"/>
        </w:numPr>
        <w:ind w:firstLine="420" w:firstLineChars="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本系统给用户提供良好的界面，并将错误的位置锁定显示给用户，简洁明了，简单易懂，快速找到错误之处。</w:t>
      </w:r>
    </w:p>
    <w:p>
      <w:pPr>
        <w:pStyle w:val="3"/>
        <w:rPr>
          <w:rFonts w:hint="eastAsia" w:ascii="黑体" w:hAnsi="黑体" w:eastAsia="黑体" w:cs="黑体"/>
          <w:sz w:val="24"/>
          <w:szCs w:val="24"/>
        </w:rPr>
      </w:pPr>
      <w:bookmarkStart w:id="38" w:name="_Toc26339_WPSOffice_Level1"/>
      <w:bookmarkStart w:id="39" w:name="_Toc15315_WPSOffice_Level1"/>
      <w:r>
        <w:rPr>
          <w:rFonts w:hint="eastAsia" w:ascii="黑体" w:hAnsi="黑体" w:eastAsia="黑体" w:cs="黑体"/>
          <w:sz w:val="24"/>
          <w:szCs w:val="24"/>
          <w:lang w:val="en-US" w:eastAsia="zh-CN"/>
        </w:rPr>
        <w:t xml:space="preserve">4 </w:t>
      </w:r>
      <w:r>
        <w:rPr>
          <w:rFonts w:hint="eastAsia" w:ascii="黑体" w:hAnsi="黑体" w:eastAsia="黑体" w:cs="黑体"/>
          <w:sz w:val="24"/>
          <w:szCs w:val="24"/>
        </w:rPr>
        <w:t>结果及测试分析</w:t>
      </w:r>
      <w:bookmarkEnd w:id="38"/>
      <w:bookmarkEnd w:id="39"/>
    </w:p>
    <w:p>
      <w:pPr>
        <w:pStyle w:val="4"/>
        <w:ind w:firstLine="422" w:firstLineChars="200"/>
        <w:rPr>
          <w:rFonts w:hint="eastAsia" w:asciiTheme="minorEastAsia" w:hAnsiTheme="minorEastAsia" w:eastAsiaTheme="minorEastAsia" w:cstheme="minorEastAsia"/>
          <w:sz w:val="21"/>
          <w:szCs w:val="21"/>
          <w:lang w:val="en-US" w:eastAsia="zh-CN"/>
        </w:rPr>
      </w:pPr>
      <w:bookmarkStart w:id="40" w:name="_Toc14755_WPSOffice_Level2"/>
      <w:bookmarkStart w:id="41" w:name="_Toc8787_WPSOffice_Level2"/>
      <w:r>
        <w:rPr>
          <w:rFonts w:hint="eastAsia" w:asciiTheme="minorEastAsia" w:hAnsiTheme="minorEastAsia" w:eastAsiaTheme="minorEastAsia" w:cstheme="minorEastAsia"/>
          <w:sz w:val="21"/>
          <w:szCs w:val="21"/>
          <w:lang w:val="en-US" w:eastAsia="zh-CN"/>
        </w:rPr>
        <w:t>4.1</w:t>
      </w:r>
      <w:r>
        <w:rPr>
          <w:rFonts w:hint="eastAsia" w:asciiTheme="minorEastAsia" w:hAnsiTheme="minorEastAsia" w:eastAsiaTheme="minorEastAsia" w:cstheme="minorEastAsia"/>
          <w:sz w:val="21"/>
          <w:szCs w:val="21"/>
        </w:rPr>
        <w:t>运行环境及限制</w:t>
      </w:r>
      <w:bookmarkEnd w:id="40"/>
      <w:bookmarkEnd w:id="41"/>
    </w:p>
    <w:p>
      <w:pPr>
        <w:spacing w:line="360" w:lineRule="auto"/>
        <w:ind w:left="420" w:leftChars="0" w:firstLine="420" w:firstLineChars="200"/>
        <w:rPr>
          <w:rFonts w:hint="eastAsia" w:asciiTheme="minorEastAsia" w:hAnsiTheme="minorEastAsia" w:cstheme="minorEastAsia"/>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Cs/>
          <w:color w:val="000000" w:themeColor="text1"/>
          <w:sz w:val="21"/>
          <w:szCs w:val="21"/>
          <w:lang w:val="en-US" w:eastAsia="zh-CN"/>
          <w14:textFill>
            <w14:solidFill>
              <w14:schemeClr w14:val="tx1"/>
            </w14:solidFill>
          </w14:textFill>
        </w:rPr>
        <w:t>运行环境：jre.1.8.0_161,Javafx Scene builder。</w:t>
      </w:r>
    </w:p>
    <w:p>
      <w:pPr>
        <w:spacing w:line="360" w:lineRule="auto"/>
        <w:ind w:left="420" w:leftChars="0" w:firstLine="420" w:firstLineChars="200"/>
        <w:rPr>
          <w:rFonts w:hint="eastAsia" w:asciiTheme="minorEastAsia" w:hAnsiTheme="minorEastAsia" w:cstheme="minorEastAsia"/>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Cs/>
          <w:color w:val="000000" w:themeColor="text1"/>
          <w:sz w:val="21"/>
          <w:szCs w:val="21"/>
          <w:lang w:val="en-US" w:eastAsia="zh-CN"/>
          <w14:textFill>
            <w14:solidFill>
              <w14:schemeClr w14:val="tx1"/>
            </w14:solidFill>
          </w14:textFill>
        </w:rPr>
        <w:t>限制：本系统主要是对sample语言的语法分析，算术表达式以及逻辑表达式的文法适用于sample语言。</w:t>
      </w:r>
    </w:p>
    <w:p>
      <w:pPr>
        <w:pStyle w:val="4"/>
        <w:ind w:firstLine="211" w:firstLineChars="100"/>
        <w:rPr>
          <w:rFonts w:hint="eastAsia" w:asciiTheme="minorEastAsia" w:hAnsiTheme="minorEastAsia" w:eastAsiaTheme="minorEastAsia" w:cstheme="minorEastAsia"/>
          <w:sz w:val="21"/>
          <w:szCs w:val="21"/>
        </w:rPr>
      </w:pPr>
      <w:bookmarkStart w:id="42" w:name="_Toc20811_WPSOffice_Level2"/>
      <w:bookmarkStart w:id="43" w:name="_Toc23189_WPSOffice_Level2"/>
      <w:r>
        <w:rPr>
          <w:rFonts w:hint="eastAsia" w:asciiTheme="minorEastAsia" w:hAnsiTheme="minorEastAsia" w:eastAsiaTheme="minorEastAsia" w:cstheme="minorEastAsia"/>
          <w:sz w:val="21"/>
          <w:szCs w:val="21"/>
        </w:rPr>
        <w:t>4.2测试数据说明</w:t>
      </w:r>
      <w:bookmarkEnd w:id="42"/>
      <w:bookmarkEnd w:id="43"/>
    </w:p>
    <w:p>
      <w:pPr>
        <w:jc w:val="center"/>
        <w:rPr>
          <w:rFonts w:hint="eastAsia"/>
        </w:rPr>
      </w:pPr>
      <w:r>
        <w:drawing>
          <wp:inline distT="0" distB="0" distL="114300" distR="114300">
            <wp:extent cx="2881630" cy="1751330"/>
            <wp:effectExtent l="0" t="0" r="13970" b="12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2881630" cy="1751330"/>
                    </a:xfrm>
                    <a:prstGeom prst="rect">
                      <a:avLst/>
                    </a:prstGeom>
                    <a:noFill/>
                    <a:ln w="9525">
                      <a:noFill/>
                    </a:ln>
                  </pic:spPr>
                </pic:pic>
              </a:graphicData>
            </a:graphic>
          </wp:inline>
        </w:drawing>
      </w:r>
    </w:p>
    <w:p>
      <w:pPr>
        <w:ind w:left="2940" w:leftChars="0" w:firstLine="420" w:firstLineChars="0"/>
        <w:rPr>
          <w:rFonts w:hint="eastAsia" w:asciiTheme="minorEastAsia" w:hAnsiTheme="minorEastAsia" w:eastAsiaTheme="minorEastAsia" w:cstheme="minorEastAsia"/>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bCs/>
          <w:color w:val="000000" w:themeColor="text1"/>
          <w:sz w:val="18"/>
          <w:szCs w:val="18"/>
          <w:lang w:val="en-US" w:eastAsia="zh-CN"/>
          <w14:textFill>
            <w14:solidFill>
              <w14:schemeClr w14:val="tx1"/>
            </w14:solidFill>
          </w14:textFill>
        </w:rPr>
        <w:t>图4-1 测试数据</w:t>
      </w:r>
    </w:p>
    <w:p>
      <w:pPr>
        <w:ind w:left="2940" w:leftChars="0" w:firstLine="420" w:firstLineChars="0"/>
        <w:jc w:val="both"/>
        <w:rPr>
          <w:rFonts w:hint="eastAsia" w:asciiTheme="minorEastAsia" w:hAnsiTheme="minorEastAsia" w:eastAsiaTheme="minorEastAsia" w:cstheme="minorEastAsia"/>
          <w:bCs/>
          <w:color w:val="000000" w:themeColor="text1"/>
          <w:sz w:val="18"/>
          <w:szCs w:val="18"/>
          <w:lang w:val="en-US" w:eastAsia="zh-CN"/>
          <w14:textFill>
            <w14:solidFill>
              <w14:schemeClr w14:val="tx1"/>
            </w14:solidFill>
          </w14:textFill>
        </w:rPr>
      </w:pPr>
    </w:p>
    <w:p>
      <w:pPr>
        <w:spacing w:line="360" w:lineRule="auto"/>
        <w:ind w:firstLine="720" w:firstLineChars="400"/>
        <w:jc w:val="both"/>
        <w:rPr>
          <w:rFonts w:hint="eastAsia" w:asciiTheme="minorEastAsia" w:hAnsiTheme="minorEastAsia" w:eastAsiaTheme="minorEastAsia" w:cstheme="minorEastAsia"/>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bCs/>
          <w:color w:val="000000" w:themeColor="text1"/>
          <w:sz w:val="18"/>
          <w:szCs w:val="18"/>
          <w:lang w:val="en-US" w:eastAsia="zh-CN"/>
          <w14:textFill>
            <w14:solidFill>
              <w14:schemeClr w14:val="tx1"/>
            </w14:solidFill>
          </w14:textFill>
        </w:rPr>
        <w:drawing>
          <wp:inline distT="0" distB="0" distL="114300" distR="114300">
            <wp:extent cx="3444240" cy="4592955"/>
            <wp:effectExtent l="0" t="0" r="0" b="9525"/>
            <wp:docPr id="14" name="图片 14" descr="E1B274F5722AA2B72A18B625280E6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1B274F5722AA2B72A18B625280E6D30"/>
                    <pic:cNvPicPr>
                      <a:picLocks noChangeAspect="1"/>
                    </pic:cNvPicPr>
                  </pic:nvPicPr>
                  <pic:blipFill>
                    <a:blip r:embed="rId15"/>
                    <a:stretch>
                      <a:fillRect/>
                    </a:stretch>
                  </pic:blipFill>
                  <pic:spPr>
                    <a:xfrm>
                      <a:off x="0" y="0"/>
                      <a:ext cx="3444240" cy="4592955"/>
                    </a:xfrm>
                    <a:prstGeom prst="rect">
                      <a:avLst/>
                    </a:prstGeom>
                  </pic:spPr>
                </pic:pic>
              </a:graphicData>
            </a:graphic>
          </wp:inline>
        </w:drawing>
      </w:r>
    </w:p>
    <w:p>
      <w:pPr>
        <w:spacing w:line="360" w:lineRule="auto"/>
        <w:ind w:firstLine="1800" w:firstLineChars="1000"/>
        <w:jc w:val="both"/>
        <w:rPr>
          <w:rFonts w:hint="eastAsia" w:asciiTheme="minorEastAsia" w:hAnsiTheme="minorEastAsia" w:eastAsiaTheme="minorEastAsia" w:cstheme="minorEastAsia"/>
          <w:bCs/>
          <w:color w:val="000000" w:themeColor="text1"/>
          <w:sz w:val="18"/>
          <w:szCs w:val="18"/>
          <w:lang w:val="en-US" w:eastAsia="zh-CN"/>
          <w14:textFill>
            <w14:solidFill>
              <w14:schemeClr w14:val="tx1"/>
            </w14:solidFill>
          </w14:textFill>
        </w:rPr>
      </w:pPr>
      <w:r>
        <w:rPr>
          <w:rFonts w:hint="eastAsia" w:asciiTheme="minorEastAsia" w:hAnsiTheme="minorEastAsia" w:eastAsiaTheme="minorEastAsia" w:cstheme="minorEastAsia"/>
          <w:bCs/>
          <w:color w:val="000000" w:themeColor="text1"/>
          <w:sz w:val="18"/>
          <w:szCs w:val="18"/>
          <w:lang w:val="en-US" w:eastAsia="zh-CN"/>
          <w14:textFill>
            <w14:solidFill>
              <w14:schemeClr w14:val="tx1"/>
            </w14:solidFill>
          </w14:textFill>
        </w:rPr>
        <w:t>图4-2 消除左递归和回溯的文法</w:t>
      </w:r>
    </w:p>
    <w:p>
      <w:pPr>
        <w:spacing w:line="360" w:lineRule="auto"/>
        <w:ind w:firstLine="840" w:firstLineChars="400"/>
        <w:jc w:val="both"/>
        <w:rPr>
          <w:rFonts w:hint="eastAsia" w:asciiTheme="minorEastAsia" w:hAnsiTheme="minorEastAsia" w:eastAsiaTheme="minorEastAsia" w:cstheme="minorEastAsia"/>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Cs/>
          <w:color w:val="000000" w:themeColor="text1"/>
          <w:sz w:val="21"/>
          <w:szCs w:val="21"/>
          <w:lang w:val="en-US" w:eastAsia="zh-CN"/>
          <w14:textFill>
            <w14:solidFill>
              <w14:schemeClr w14:val="tx1"/>
            </w14:solidFill>
          </w14:textFill>
        </w:rPr>
        <w:t>本系统将整个程序的运行步骤通过文法分析，分析出来。</w:t>
      </w:r>
    </w:p>
    <w:p>
      <w:pPr>
        <w:pStyle w:val="4"/>
        <w:rPr>
          <w:rFonts w:hint="eastAsia" w:asciiTheme="minorEastAsia" w:hAnsiTheme="minorEastAsia" w:eastAsiaTheme="minorEastAsia" w:cstheme="minorEastAsia"/>
          <w:sz w:val="21"/>
          <w:szCs w:val="21"/>
        </w:rPr>
      </w:pPr>
      <w:bookmarkStart w:id="44" w:name="_Toc3386_WPSOffice_Level2"/>
      <w:bookmarkStart w:id="45" w:name="_Toc25969_WPSOffice_Level2"/>
      <w:r>
        <w:rPr>
          <w:rFonts w:hint="eastAsia" w:asciiTheme="minorEastAsia" w:hAnsiTheme="minorEastAsia" w:eastAsiaTheme="minorEastAsia" w:cstheme="minorEastAsia"/>
          <w:sz w:val="21"/>
          <w:szCs w:val="21"/>
        </w:rPr>
        <w:t>4.3运行结果及功能说明</w:t>
      </w:r>
      <w:bookmarkEnd w:id="44"/>
      <w:bookmarkEnd w:id="45"/>
    </w:p>
    <w:p>
      <w:pPr>
        <w:jc w:val="center"/>
        <w:rPr>
          <w:sz w:val="18"/>
          <w:szCs w:val="18"/>
        </w:rPr>
      </w:pPr>
      <w:r>
        <w:drawing>
          <wp:inline distT="0" distB="0" distL="114300" distR="114300">
            <wp:extent cx="3340735" cy="3423920"/>
            <wp:effectExtent l="0" t="0" r="12065"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6"/>
                    <a:stretch>
                      <a:fillRect/>
                    </a:stretch>
                  </pic:blipFill>
                  <pic:spPr>
                    <a:xfrm>
                      <a:off x="0" y="0"/>
                      <a:ext cx="3340735" cy="342392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图4-</w:t>
      </w:r>
      <w:r>
        <w:rPr>
          <w:rFonts w:hint="eastAsia" w:asciiTheme="minorEastAsia" w:hAnsi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 xml:space="preserve"> 结果显示</w:t>
      </w:r>
      <w:bookmarkStart w:id="51" w:name="_GoBack"/>
      <w:bookmarkEnd w:id="51"/>
    </w:p>
    <w:p>
      <w:pPr>
        <w:spacing w:line="360" w:lineRule="auto"/>
        <w:ind w:left="420" w:leftChars="0" w:firstLine="420" w:firstLineChars="0"/>
        <w:rPr>
          <w:rFonts w:hint="eastAsia" w:asciiTheme="minorEastAsia" w:hAnsiTheme="minorEastAsia" w:cstheme="minorEastAsia"/>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Cs/>
          <w:color w:val="000000" w:themeColor="text1"/>
          <w:sz w:val="21"/>
          <w:szCs w:val="21"/>
          <w:lang w:val="en-US" w:eastAsia="zh-CN"/>
          <w14:textFill>
            <w14:solidFill>
              <w14:schemeClr w14:val="tx1"/>
            </w14:solidFill>
          </w14:textFill>
        </w:rPr>
        <w:t>程序运行结果如图所示。</w:t>
      </w:r>
    </w:p>
    <w:p>
      <w:pPr>
        <w:spacing w:line="360" w:lineRule="auto"/>
        <w:ind w:left="2940" w:leftChars="0" w:firstLine="360" w:firstLineChars="200"/>
        <w:rPr>
          <w:rFonts w:hint="eastAsia" w:asciiTheme="majorEastAsia" w:hAnsiTheme="majorEastAsia" w:eastAsiaTheme="majorEastAsia" w:cstheme="majorEastAsia"/>
          <w:bCs/>
          <w:color w:val="000000" w:themeColor="text1"/>
          <w:sz w:val="18"/>
          <w:szCs w:val="18"/>
          <w:lang w:val="en-US" w:eastAsia="zh-CN"/>
          <w14:textFill>
            <w14:solidFill>
              <w14:schemeClr w14:val="tx1"/>
            </w14:solidFill>
          </w14:textFill>
        </w:rPr>
      </w:pPr>
    </w:p>
    <w:p>
      <w:pPr>
        <w:pStyle w:val="4"/>
        <w:ind w:firstLine="422" w:firstLineChars="200"/>
        <w:rPr>
          <w:rFonts w:hint="eastAsia" w:asciiTheme="minorEastAsia" w:hAnsiTheme="minorEastAsia" w:eastAsiaTheme="minorEastAsia" w:cstheme="minorEastAsia"/>
          <w:sz w:val="21"/>
          <w:szCs w:val="21"/>
        </w:rPr>
      </w:pPr>
      <w:bookmarkStart w:id="46" w:name="_Toc2087_WPSOffice_Level2"/>
      <w:bookmarkStart w:id="47" w:name="_Toc26851_WPSOffice_Level2"/>
      <w:r>
        <w:rPr>
          <w:rFonts w:hint="eastAsia" w:asciiTheme="minorEastAsia" w:hAnsiTheme="minorEastAsia" w:eastAsiaTheme="minorEastAsia" w:cstheme="minorEastAsia"/>
          <w:sz w:val="21"/>
          <w:szCs w:val="21"/>
        </w:rPr>
        <w:t>4.4测试及分析说明</w:t>
      </w:r>
      <w:bookmarkEnd w:id="46"/>
      <w:bookmarkEnd w:id="47"/>
    </w:p>
    <w:p>
      <w:pPr>
        <w:spacing w:line="360" w:lineRule="auto"/>
        <w:ind w:left="420" w:leftChars="0" w:firstLine="420" w:firstLineChars="200"/>
        <w:rPr>
          <w:rFonts w:hint="eastAsia" w:asciiTheme="minorEastAsia" w:hAnsiTheme="minorEastAsia" w:eastAsiaTheme="minorEastAsia" w:cstheme="minorEastAsia"/>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Cs/>
          <w:color w:val="000000" w:themeColor="text1"/>
          <w:sz w:val="21"/>
          <w:szCs w:val="21"/>
          <w:lang w:val="en-US" w:eastAsia="zh-CN"/>
          <w14:textFill>
            <w14:solidFill>
              <w14:schemeClr w14:val="tx1"/>
            </w14:solidFill>
          </w14:textFill>
        </w:rPr>
        <w:t>本系统实现功能：良好的界面，能识别sample语言的基本语法错误。</w:t>
      </w:r>
    </w:p>
    <w:p>
      <w:pPr>
        <w:pStyle w:val="3"/>
        <w:rPr>
          <w:rFonts w:hint="eastAsia" w:ascii="黑体" w:hAnsi="黑体" w:eastAsia="黑体" w:cs="黑体"/>
          <w:sz w:val="24"/>
          <w:szCs w:val="24"/>
        </w:rPr>
      </w:pPr>
      <w:bookmarkStart w:id="48" w:name="_Toc21590_WPSOffice_Level1"/>
      <w:bookmarkStart w:id="49" w:name="_Toc8841_WPSOffice_Level1"/>
      <w:r>
        <w:rPr>
          <w:rFonts w:hint="eastAsia" w:ascii="黑体" w:hAnsi="黑体" w:eastAsia="黑体" w:cs="黑体"/>
          <w:sz w:val="24"/>
          <w:szCs w:val="24"/>
        </w:rPr>
        <w:t>5</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总结及心得体会</w:t>
      </w:r>
      <w:bookmarkEnd w:id="48"/>
      <w:bookmarkEnd w:id="49"/>
    </w:p>
    <w:p>
      <w:pPr>
        <w:spacing w:line="360" w:lineRule="auto"/>
        <w:ind w:firstLine="472" w:firstLineChars="225"/>
        <w:rPr>
          <w:rFonts w:hint="eastAsia" w:asciiTheme="minorEastAsia" w:hAnsiTheme="minorEastAsia" w:cstheme="minorEastAsia"/>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Cs/>
          <w:color w:val="000000" w:themeColor="text1"/>
          <w:sz w:val="21"/>
          <w:szCs w:val="21"/>
          <w:lang w:val="en-US" w:eastAsia="zh-CN"/>
          <w14:textFill>
            <w14:solidFill>
              <w14:schemeClr w14:val="tx1"/>
            </w14:solidFill>
          </w14:textFill>
        </w:rPr>
        <w:t>在本次的实验中，不仅对于sample语言的语法的定义方式更加了解，而且对于自上而下语法分析中的消除回溯和左递归的方法更加的了解。自上而下分析法是再自左至右扫描输入串，但是由于程序的关键字等不同，所以需要满足特定的语法结构。不仅加深了对于sample语言的文法印象，而且也对于编程能力所有提高，逻辑思维也得到了锻炼，想问题不在从一个方面思考而是较全面的从多个方位思考。最重要的一点是：上课一定要听讲，不然写程序会绕很多弯路，本来简单的程序，却被自己复杂化。</w:t>
      </w:r>
    </w:p>
    <w:p>
      <w:pPr>
        <w:pStyle w:val="3"/>
        <w:rPr>
          <w:rFonts w:hint="eastAsia" w:ascii="黑体" w:hAnsi="黑体" w:eastAsia="黑体" w:cs="黑体"/>
          <w:sz w:val="28"/>
          <w:szCs w:val="28"/>
          <w:lang w:val="en-US" w:eastAsia="zh-CN"/>
        </w:rPr>
      </w:pPr>
      <w:bookmarkStart w:id="50" w:name="_Toc21630_WPSOffice_Level1"/>
      <w:r>
        <w:rPr>
          <w:rFonts w:hint="eastAsia" w:ascii="黑体" w:hAnsi="黑体" w:eastAsia="黑体" w:cs="黑体"/>
          <w:sz w:val="28"/>
          <w:szCs w:val="28"/>
          <w:lang w:val="en-US" w:eastAsia="zh-CN"/>
        </w:rPr>
        <w:t>6 参考文件</w:t>
      </w:r>
      <w:bookmarkEnd w:id="50"/>
    </w:p>
    <w:p>
      <w:pPr>
        <w:spacing w:line="360" w:lineRule="auto"/>
        <w:ind w:left="479" w:hanging="478" w:hangingChars="228"/>
        <w:rPr>
          <w:rFonts w:hint="eastAsia" w:asciiTheme="minorEastAsia" w:hAnsiTheme="minorEastAsia" w:eastAsiaTheme="minorEastAsia" w:cstheme="minorEastAsia"/>
          <w:bCs/>
          <w:lang w:val="en-US"/>
        </w:rPr>
      </w:pPr>
      <w:r>
        <w:rPr>
          <w:rFonts w:hint="eastAsia" w:asciiTheme="minorEastAsia" w:hAnsiTheme="minorEastAsia" w:eastAsiaTheme="minorEastAsia" w:cstheme="minorEastAsia"/>
          <w:bCs/>
        </w:rPr>
        <w:t xml:space="preserve">[1] </w:t>
      </w:r>
      <w:r>
        <w:rPr>
          <w:rFonts w:hint="eastAsia" w:asciiTheme="minorEastAsia" w:hAnsiTheme="minorEastAsia" w:cstheme="minorEastAsia"/>
          <w:bCs/>
          <w:lang w:val="en-US" w:eastAsia="zh-CN"/>
        </w:rPr>
        <w:t>黄贤英</w:t>
      </w:r>
      <w:r>
        <w:rPr>
          <w:rFonts w:hint="eastAsia" w:asciiTheme="minorEastAsia" w:hAnsiTheme="minorEastAsia" w:eastAsiaTheme="minorEastAsia" w:cstheme="minorEastAsia"/>
          <w:bCs/>
        </w:rPr>
        <w:t>.</w:t>
      </w:r>
      <w:r>
        <w:rPr>
          <w:rFonts w:hint="eastAsia" w:asciiTheme="minorEastAsia" w:hAnsiTheme="minorEastAsia" w:cstheme="minorEastAsia"/>
          <w:bCs/>
          <w:lang w:val="en-US" w:eastAsia="zh-CN"/>
        </w:rPr>
        <w:t>编译原理及实践教程（第2版）</w:t>
      </w:r>
      <w:r>
        <w:rPr>
          <w:rFonts w:hint="eastAsia" w:asciiTheme="minorEastAsia" w:hAnsiTheme="minorEastAsia" w:eastAsiaTheme="minorEastAsia" w:cstheme="minorEastAsia"/>
          <w:bCs/>
        </w:rPr>
        <w:t>.</w:t>
      </w:r>
      <w:r>
        <w:rPr>
          <w:rFonts w:hint="eastAsia" w:asciiTheme="minorEastAsia" w:hAnsiTheme="minorEastAsia" w:cstheme="minorEastAsia"/>
          <w:bCs/>
          <w:lang w:val="en-US" w:eastAsia="zh-CN"/>
        </w:rPr>
        <w:t>清华大学出版社</w:t>
      </w:r>
      <w:r>
        <w:rPr>
          <w:rFonts w:hint="eastAsia" w:asciiTheme="minorEastAsia" w:hAnsiTheme="minorEastAsia" w:eastAsiaTheme="minorEastAsia" w:cstheme="minorEastAsia"/>
          <w:bCs/>
        </w:rPr>
        <w:t>, 20</w:t>
      </w:r>
      <w:r>
        <w:rPr>
          <w:rFonts w:hint="eastAsia" w:asciiTheme="minorEastAsia" w:hAnsiTheme="minorEastAsia" w:cstheme="minorEastAsia"/>
          <w:bCs/>
          <w:lang w:val="en-US" w:eastAsia="zh-CN"/>
        </w:rPr>
        <w:t>12年。</w:t>
      </w:r>
    </w:p>
    <w:p>
      <w:pPr>
        <w:rPr>
          <w:rFonts w:hint="eastAsia"/>
          <w:lang w:val="en-US" w:eastAsia="zh-CN"/>
        </w:rPr>
      </w:pPr>
    </w:p>
    <w:p>
      <w:pPr>
        <w:jc w:val="center"/>
        <w:rPr>
          <w:rFonts w:hint="eastAsia" w:asciiTheme="minorEastAsia" w:hAnsiTheme="minorEastAsia" w:eastAsiaTheme="minorEastAsia" w:cstheme="minorEastAsia"/>
          <w:bCs/>
          <w:color w:val="000000" w:themeColor="text1"/>
          <w:sz w:val="21"/>
          <w:szCs w:val="21"/>
          <w14:textFill>
            <w14:solidFill>
              <w14:schemeClr w14:val="tx1"/>
            </w14:solidFill>
          </w14:textFill>
        </w:rPr>
      </w:pPr>
    </w:p>
    <w:p>
      <w:pPr>
        <w:rPr>
          <w:rFonts w:hint="eastAsia" w:asciiTheme="minorEastAsia" w:hAnsiTheme="minorEastAsia" w:eastAsiaTheme="minorEastAsia" w:cstheme="minorEastAsia"/>
          <w:color w:val="000000" w:themeColor="text1"/>
          <w:sz w:val="21"/>
          <w:szCs w:val="21"/>
          <w:lang w:eastAsia="zh-CN"/>
          <w14:textFill>
            <w14:solidFill>
              <w14:schemeClr w14:val="tx1"/>
            </w14:solidFill>
          </w14:textFill>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6FA8"/>
    <w:rsid w:val="00425C73"/>
    <w:rsid w:val="019309AD"/>
    <w:rsid w:val="01E12818"/>
    <w:rsid w:val="04821351"/>
    <w:rsid w:val="06EE3986"/>
    <w:rsid w:val="07615B68"/>
    <w:rsid w:val="08FA52A6"/>
    <w:rsid w:val="0A157B05"/>
    <w:rsid w:val="0A921B78"/>
    <w:rsid w:val="0B0E30C9"/>
    <w:rsid w:val="0BBF126E"/>
    <w:rsid w:val="0BE22E66"/>
    <w:rsid w:val="0C2370C6"/>
    <w:rsid w:val="0C4904E7"/>
    <w:rsid w:val="0C7A1652"/>
    <w:rsid w:val="0CB0426D"/>
    <w:rsid w:val="0CEE3D18"/>
    <w:rsid w:val="0D4B5EF0"/>
    <w:rsid w:val="0D6F00E8"/>
    <w:rsid w:val="0DCE5F8F"/>
    <w:rsid w:val="0DDF2ABF"/>
    <w:rsid w:val="0EEF013F"/>
    <w:rsid w:val="0EF80DBF"/>
    <w:rsid w:val="107646BA"/>
    <w:rsid w:val="10B659E8"/>
    <w:rsid w:val="12A102A4"/>
    <w:rsid w:val="12C471B2"/>
    <w:rsid w:val="12DF7CFB"/>
    <w:rsid w:val="13164D74"/>
    <w:rsid w:val="137C2A42"/>
    <w:rsid w:val="13BB4339"/>
    <w:rsid w:val="13CD2EE3"/>
    <w:rsid w:val="147E0E88"/>
    <w:rsid w:val="14FA4938"/>
    <w:rsid w:val="150E1841"/>
    <w:rsid w:val="15487820"/>
    <w:rsid w:val="16717EF8"/>
    <w:rsid w:val="17154BA4"/>
    <w:rsid w:val="17457D5F"/>
    <w:rsid w:val="17522B81"/>
    <w:rsid w:val="18362707"/>
    <w:rsid w:val="18CD780C"/>
    <w:rsid w:val="18DB6436"/>
    <w:rsid w:val="1907691B"/>
    <w:rsid w:val="198A600B"/>
    <w:rsid w:val="19DF27DE"/>
    <w:rsid w:val="1A3B034D"/>
    <w:rsid w:val="1A4712C6"/>
    <w:rsid w:val="1A557CEB"/>
    <w:rsid w:val="1A9A5BDE"/>
    <w:rsid w:val="1AC11EB8"/>
    <w:rsid w:val="1C6370CF"/>
    <w:rsid w:val="1CD97A0C"/>
    <w:rsid w:val="1D5875D6"/>
    <w:rsid w:val="1DAC576E"/>
    <w:rsid w:val="1E80436D"/>
    <w:rsid w:val="220B56BB"/>
    <w:rsid w:val="222757C7"/>
    <w:rsid w:val="222F6AC6"/>
    <w:rsid w:val="22685860"/>
    <w:rsid w:val="22FA0D99"/>
    <w:rsid w:val="23B13179"/>
    <w:rsid w:val="23F75273"/>
    <w:rsid w:val="23FB6572"/>
    <w:rsid w:val="260A1079"/>
    <w:rsid w:val="26937EFE"/>
    <w:rsid w:val="26A100C8"/>
    <w:rsid w:val="271B0F97"/>
    <w:rsid w:val="27A570DF"/>
    <w:rsid w:val="27E42A10"/>
    <w:rsid w:val="28503E6A"/>
    <w:rsid w:val="28DF796C"/>
    <w:rsid w:val="28E466AD"/>
    <w:rsid w:val="294C200C"/>
    <w:rsid w:val="29E65A42"/>
    <w:rsid w:val="2AFA2FC6"/>
    <w:rsid w:val="2B265879"/>
    <w:rsid w:val="2B337269"/>
    <w:rsid w:val="2B6B18C8"/>
    <w:rsid w:val="2BCD4699"/>
    <w:rsid w:val="2C4243A2"/>
    <w:rsid w:val="2C8022A9"/>
    <w:rsid w:val="30036310"/>
    <w:rsid w:val="312E194F"/>
    <w:rsid w:val="31F213AE"/>
    <w:rsid w:val="32690472"/>
    <w:rsid w:val="32F47726"/>
    <w:rsid w:val="3338649A"/>
    <w:rsid w:val="33441FE5"/>
    <w:rsid w:val="33AB246C"/>
    <w:rsid w:val="33E4215A"/>
    <w:rsid w:val="33FC0F06"/>
    <w:rsid w:val="34BD56E0"/>
    <w:rsid w:val="353D7C76"/>
    <w:rsid w:val="35651C1D"/>
    <w:rsid w:val="35975D60"/>
    <w:rsid w:val="39160CF8"/>
    <w:rsid w:val="3921755D"/>
    <w:rsid w:val="3A4723DA"/>
    <w:rsid w:val="3AD647B0"/>
    <w:rsid w:val="3AEB5375"/>
    <w:rsid w:val="3CDC04CC"/>
    <w:rsid w:val="3D807620"/>
    <w:rsid w:val="3DAF06F3"/>
    <w:rsid w:val="3E7A2D55"/>
    <w:rsid w:val="3FDA2D28"/>
    <w:rsid w:val="3FF820DA"/>
    <w:rsid w:val="40BC04B7"/>
    <w:rsid w:val="40D72056"/>
    <w:rsid w:val="40E159D0"/>
    <w:rsid w:val="40E850E9"/>
    <w:rsid w:val="40F25F84"/>
    <w:rsid w:val="41294944"/>
    <w:rsid w:val="41367307"/>
    <w:rsid w:val="41920C9E"/>
    <w:rsid w:val="41D538A3"/>
    <w:rsid w:val="41DF7A80"/>
    <w:rsid w:val="43D05CF6"/>
    <w:rsid w:val="43E92509"/>
    <w:rsid w:val="43F45A66"/>
    <w:rsid w:val="456C74F5"/>
    <w:rsid w:val="45D8638B"/>
    <w:rsid w:val="45E8568B"/>
    <w:rsid w:val="45F83A75"/>
    <w:rsid w:val="468F0CE5"/>
    <w:rsid w:val="46EC463A"/>
    <w:rsid w:val="4764218B"/>
    <w:rsid w:val="48510F81"/>
    <w:rsid w:val="49753244"/>
    <w:rsid w:val="49D80B29"/>
    <w:rsid w:val="4AB43198"/>
    <w:rsid w:val="4BB3792C"/>
    <w:rsid w:val="4C0737B8"/>
    <w:rsid w:val="4DB72AAB"/>
    <w:rsid w:val="4EC162F5"/>
    <w:rsid w:val="4EE7226E"/>
    <w:rsid w:val="4F2047ED"/>
    <w:rsid w:val="4F921D35"/>
    <w:rsid w:val="4FCC1DF2"/>
    <w:rsid w:val="509B01D9"/>
    <w:rsid w:val="514040AA"/>
    <w:rsid w:val="519B7B37"/>
    <w:rsid w:val="51DF5FBA"/>
    <w:rsid w:val="53F901B2"/>
    <w:rsid w:val="54033BA8"/>
    <w:rsid w:val="544465AD"/>
    <w:rsid w:val="54AC5E26"/>
    <w:rsid w:val="551829C3"/>
    <w:rsid w:val="55346726"/>
    <w:rsid w:val="5543717B"/>
    <w:rsid w:val="55D91A38"/>
    <w:rsid w:val="560C75F2"/>
    <w:rsid w:val="569C7350"/>
    <w:rsid w:val="576658DE"/>
    <w:rsid w:val="57B06A11"/>
    <w:rsid w:val="57DE5191"/>
    <w:rsid w:val="5974708E"/>
    <w:rsid w:val="59984375"/>
    <w:rsid w:val="5A3B579E"/>
    <w:rsid w:val="5AEB0B30"/>
    <w:rsid w:val="5B5A5C12"/>
    <w:rsid w:val="5BD00492"/>
    <w:rsid w:val="5D300F73"/>
    <w:rsid w:val="5D470442"/>
    <w:rsid w:val="5E4F45AD"/>
    <w:rsid w:val="5E56056E"/>
    <w:rsid w:val="5F1614FA"/>
    <w:rsid w:val="5FD456CD"/>
    <w:rsid w:val="601C0812"/>
    <w:rsid w:val="60E4407B"/>
    <w:rsid w:val="60F10623"/>
    <w:rsid w:val="61DB0654"/>
    <w:rsid w:val="6203500A"/>
    <w:rsid w:val="62C52941"/>
    <w:rsid w:val="63745357"/>
    <w:rsid w:val="64EB1A99"/>
    <w:rsid w:val="68745189"/>
    <w:rsid w:val="68CC3A4C"/>
    <w:rsid w:val="69C83631"/>
    <w:rsid w:val="6A4F5737"/>
    <w:rsid w:val="6AB47FD8"/>
    <w:rsid w:val="6AC5729B"/>
    <w:rsid w:val="6C3E3B94"/>
    <w:rsid w:val="6CB70D55"/>
    <w:rsid w:val="6DA84B3C"/>
    <w:rsid w:val="6DD40D68"/>
    <w:rsid w:val="6E602F13"/>
    <w:rsid w:val="6FAC7BA1"/>
    <w:rsid w:val="6FD42B2C"/>
    <w:rsid w:val="70503FEF"/>
    <w:rsid w:val="71793285"/>
    <w:rsid w:val="71971F5F"/>
    <w:rsid w:val="72FF266B"/>
    <w:rsid w:val="73256893"/>
    <w:rsid w:val="74454F83"/>
    <w:rsid w:val="751C4A94"/>
    <w:rsid w:val="75C85998"/>
    <w:rsid w:val="75D3571C"/>
    <w:rsid w:val="7622556E"/>
    <w:rsid w:val="766712AA"/>
    <w:rsid w:val="76970658"/>
    <w:rsid w:val="772A4DC3"/>
    <w:rsid w:val="79D306CE"/>
    <w:rsid w:val="7AE02539"/>
    <w:rsid w:val="7BE474F9"/>
    <w:rsid w:val="7C636DC5"/>
    <w:rsid w:val="7F2A5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5eb2454-426b-4445-a779-39390bc386a1}"/>
        <w:style w:val=""/>
        <w:category>
          <w:name w:val="常规"/>
          <w:gallery w:val="placeholder"/>
        </w:category>
        <w:types>
          <w:type w:val="bbPlcHdr"/>
        </w:types>
        <w:behaviors>
          <w:behavior w:val="content"/>
        </w:behaviors>
        <w:description w:val=""/>
        <w:guid w:val="{b5eb2454-426b-4445-a779-39390bc386a1}"/>
      </w:docPartPr>
      <w:docPartBody>
        <w:p>
          <w:r>
            <w:rPr>
              <w:color w:val="808080"/>
            </w:rPr>
            <w:t>单击此处输入文字。</w:t>
          </w:r>
        </w:p>
      </w:docPartBody>
    </w:docPart>
    <w:docPart>
      <w:docPartPr>
        <w:name w:val="{d5d29576-68c0-4206-9c35-65ee0f4f53a3}"/>
        <w:style w:val=""/>
        <w:category>
          <w:name w:val="常规"/>
          <w:gallery w:val="placeholder"/>
        </w:category>
        <w:types>
          <w:type w:val="bbPlcHdr"/>
        </w:types>
        <w:behaviors>
          <w:behavior w:val="content"/>
        </w:behaviors>
        <w:description w:val=""/>
        <w:guid w:val="{d5d29576-68c0-4206-9c35-65ee0f4f53a3}"/>
      </w:docPartPr>
      <w:docPartBody>
        <w:p>
          <w:r>
            <w:rPr>
              <w:color w:val="808080"/>
            </w:rPr>
            <w:t>单击此处输入文字。</w:t>
          </w:r>
        </w:p>
      </w:docPartBody>
    </w:docPart>
    <w:docPart>
      <w:docPartPr>
        <w:name w:val="{ac8e0b66-5d44-4166-8a00-0145965c7c0e}"/>
        <w:style w:val=""/>
        <w:category>
          <w:name w:val="常规"/>
          <w:gallery w:val="placeholder"/>
        </w:category>
        <w:types>
          <w:type w:val="bbPlcHdr"/>
        </w:types>
        <w:behaviors>
          <w:behavior w:val="content"/>
        </w:behaviors>
        <w:description w:val=""/>
        <w:guid w:val="{ac8e0b66-5d44-4166-8a00-0145965c7c0e}"/>
      </w:docPartPr>
      <w:docPartBody>
        <w:p>
          <w:r>
            <w:rPr>
              <w:color w:val="808080"/>
            </w:rPr>
            <w:t>单击此处输入文字。</w:t>
          </w:r>
        </w:p>
      </w:docPartBody>
    </w:docPart>
    <w:docPart>
      <w:docPartPr>
        <w:name w:val="{73548871-cbfb-482f-9818-785c64a6ff6e}"/>
        <w:style w:val=""/>
        <w:category>
          <w:name w:val="常规"/>
          <w:gallery w:val="placeholder"/>
        </w:category>
        <w:types>
          <w:type w:val="bbPlcHdr"/>
        </w:types>
        <w:behaviors>
          <w:behavior w:val="content"/>
        </w:behaviors>
        <w:description w:val=""/>
        <w:guid w:val="{73548871-cbfb-482f-9818-785c64a6ff6e}"/>
      </w:docPartPr>
      <w:docPartBody>
        <w:p>
          <w:r>
            <w:rPr>
              <w:color w:val="808080"/>
            </w:rPr>
            <w:t>单击此处输入文字。</w:t>
          </w:r>
        </w:p>
      </w:docPartBody>
    </w:docPart>
    <w:docPart>
      <w:docPartPr>
        <w:name w:val="{194a1245-e40e-4c3a-a0ad-0d8b770d58fa}"/>
        <w:style w:val=""/>
        <w:category>
          <w:name w:val="常规"/>
          <w:gallery w:val="placeholder"/>
        </w:category>
        <w:types>
          <w:type w:val="bbPlcHdr"/>
        </w:types>
        <w:behaviors>
          <w:behavior w:val="content"/>
        </w:behaviors>
        <w:description w:val=""/>
        <w:guid w:val="{194a1245-e40e-4c3a-a0ad-0d8b770d58fa}"/>
      </w:docPartPr>
      <w:docPartBody>
        <w:p>
          <w:r>
            <w:rPr>
              <w:color w:val="808080"/>
            </w:rPr>
            <w:t>单击此处输入文字。</w:t>
          </w:r>
        </w:p>
      </w:docPartBody>
    </w:docPart>
    <w:docPart>
      <w:docPartPr>
        <w:name w:val="{b37166ef-a693-4b76-920c-a8113d45a41c}"/>
        <w:style w:val=""/>
        <w:category>
          <w:name w:val="常规"/>
          <w:gallery w:val="placeholder"/>
        </w:category>
        <w:types>
          <w:type w:val="bbPlcHdr"/>
        </w:types>
        <w:behaviors>
          <w:behavior w:val="content"/>
        </w:behaviors>
        <w:description w:val=""/>
        <w:guid w:val="{b37166ef-a693-4b76-920c-a8113d45a41c}"/>
      </w:docPartPr>
      <w:docPartBody>
        <w:p>
          <w:r>
            <w:rPr>
              <w:color w:val="808080"/>
            </w:rPr>
            <w:t>单击此处输入文字。</w:t>
          </w:r>
        </w:p>
      </w:docPartBody>
    </w:docPart>
    <w:docPart>
      <w:docPartPr>
        <w:name w:val="{f1d99ff1-64fe-431b-9338-7d590c819c90}"/>
        <w:style w:val=""/>
        <w:category>
          <w:name w:val="常规"/>
          <w:gallery w:val="placeholder"/>
        </w:category>
        <w:types>
          <w:type w:val="bbPlcHdr"/>
        </w:types>
        <w:behaviors>
          <w:behavior w:val="content"/>
        </w:behaviors>
        <w:description w:val=""/>
        <w:guid w:val="{f1d99ff1-64fe-431b-9338-7d590c819c90}"/>
      </w:docPartPr>
      <w:docPartBody>
        <w:p>
          <w:r>
            <w:rPr>
              <w:color w:val="808080"/>
            </w:rPr>
            <w:t>单击此处输入文字。</w:t>
          </w:r>
        </w:p>
      </w:docPartBody>
    </w:docPart>
    <w:docPart>
      <w:docPartPr>
        <w:name w:val="{e41148d0-925d-4067-88f6-799482d4417c}"/>
        <w:style w:val=""/>
        <w:category>
          <w:name w:val="常规"/>
          <w:gallery w:val="placeholder"/>
        </w:category>
        <w:types>
          <w:type w:val="bbPlcHdr"/>
        </w:types>
        <w:behaviors>
          <w:behavior w:val="content"/>
        </w:behaviors>
        <w:description w:val=""/>
        <w:guid w:val="{e41148d0-925d-4067-88f6-799482d4417c}"/>
      </w:docPartPr>
      <w:docPartBody>
        <w:p>
          <w:r>
            <w:rPr>
              <w:color w:val="808080"/>
            </w:rPr>
            <w:t>单击此处输入文字。</w:t>
          </w:r>
        </w:p>
      </w:docPartBody>
    </w:docPart>
    <w:docPart>
      <w:docPartPr>
        <w:name w:val="{e1932819-4405-4d8b-b684-e2311bf59f3c}"/>
        <w:style w:val=""/>
        <w:category>
          <w:name w:val="常规"/>
          <w:gallery w:val="placeholder"/>
        </w:category>
        <w:types>
          <w:type w:val="bbPlcHdr"/>
        </w:types>
        <w:behaviors>
          <w:behavior w:val="content"/>
        </w:behaviors>
        <w:description w:val=""/>
        <w:guid w:val="{e1932819-4405-4d8b-b684-e2311bf59f3c}"/>
      </w:docPartPr>
      <w:docPartBody>
        <w:p>
          <w:r>
            <w:rPr>
              <w:color w:val="808080"/>
            </w:rPr>
            <w:t>单击此处输入文字。</w:t>
          </w:r>
        </w:p>
      </w:docPartBody>
    </w:docPart>
    <w:docPart>
      <w:docPartPr>
        <w:name w:val="{13e1ddc5-4c4b-4dd7-bbdb-4904ab0def56}"/>
        <w:style w:val=""/>
        <w:category>
          <w:name w:val="常规"/>
          <w:gallery w:val="placeholder"/>
        </w:category>
        <w:types>
          <w:type w:val="bbPlcHdr"/>
        </w:types>
        <w:behaviors>
          <w:behavior w:val="content"/>
        </w:behaviors>
        <w:description w:val=""/>
        <w:guid w:val="{13e1ddc5-4c4b-4dd7-bbdb-4904ab0def56}"/>
      </w:docPartPr>
      <w:docPartBody>
        <w:p>
          <w:r>
            <w:rPr>
              <w:color w:val="808080"/>
            </w:rPr>
            <w:t>单击此处输入文字。</w:t>
          </w:r>
        </w:p>
      </w:docPartBody>
    </w:docPart>
    <w:docPart>
      <w:docPartPr>
        <w:name w:val="{9b76a6b2-98a4-4e12-9d40-646fbdb76c92}"/>
        <w:style w:val=""/>
        <w:category>
          <w:name w:val="常规"/>
          <w:gallery w:val="placeholder"/>
        </w:category>
        <w:types>
          <w:type w:val="bbPlcHdr"/>
        </w:types>
        <w:behaviors>
          <w:behavior w:val="content"/>
        </w:behaviors>
        <w:description w:val=""/>
        <w:guid w:val="{9b76a6b2-98a4-4e12-9d40-646fbdb76c92}"/>
      </w:docPartPr>
      <w:docPartBody>
        <w:p>
          <w:r>
            <w:rPr>
              <w:color w:val="808080"/>
            </w:rPr>
            <w:t>单击此处输入文字。</w:t>
          </w:r>
        </w:p>
      </w:docPartBody>
    </w:docPart>
    <w:docPart>
      <w:docPartPr>
        <w:name w:val="{018e91a2-1991-468b-a920-605d36c0ccea}"/>
        <w:style w:val=""/>
        <w:category>
          <w:name w:val="常规"/>
          <w:gallery w:val="placeholder"/>
        </w:category>
        <w:types>
          <w:type w:val="bbPlcHdr"/>
        </w:types>
        <w:behaviors>
          <w:behavior w:val="content"/>
        </w:behaviors>
        <w:description w:val=""/>
        <w:guid w:val="{018e91a2-1991-468b-a920-605d36c0ccea}"/>
      </w:docPartPr>
      <w:docPartBody>
        <w:p>
          <w:r>
            <w:rPr>
              <w:color w:val="808080"/>
            </w:rPr>
            <w:t>单击此处输入文字。</w:t>
          </w:r>
        </w:p>
      </w:docPartBody>
    </w:docPart>
    <w:docPart>
      <w:docPartPr>
        <w:name w:val="{f96d9895-7ea7-4fe7-aef2-371259e4fea1}"/>
        <w:style w:val=""/>
        <w:category>
          <w:name w:val="常规"/>
          <w:gallery w:val="placeholder"/>
        </w:category>
        <w:types>
          <w:type w:val="bbPlcHdr"/>
        </w:types>
        <w:behaviors>
          <w:behavior w:val="content"/>
        </w:behaviors>
        <w:description w:val=""/>
        <w:guid w:val="{f96d9895-7ea7-4fe7-aef2-371259e4fea1}"/>
      </w:docPartPr>
      <w:docPartBody>
        <w:p>
          <w:r>
            <w:rPr>
              <w:color w:val="808080"/>
            </w:rPr>
            <w:t>单击此处输入文字。</w:t>
          </w:r>
        </w:p>
      </w:docPartBody>
    </w:docPart>
    <w:docPart>
      <w:docPartPr>
        <w:name w:val="{341687b3-4977-4976-a68a-9807b9fac980}"/>
        <w:style w:val=""/>
        <w:category>
          <w:name w:val="常规"/>
          <w:gallery w:val="placeholder"/>
        </w:category>
        <w:types>
          <w:type w:val="bbPlcHdr"/>
        </w:types>
        <w:behaviors>
          <w:behavior w:val="content"/>
        </w:behaviors>
        <w:description w:val=""/>
        <w:guid w:val="{341687b3-4977-4976-a68a-9807b9fac980}"/>
      </w:docPartPr>
      <w:docPartBody>
        <w:p>
          <w:r>
            <w:rPr>
              <w:color w:val="808080"/>
            </w:rPr>
            <w:t>单击此处输入文字。</w:t>
          </w:r>
        </w:p>
      </w:docPartBody>
    </w:docPart>
    <w:docPart>
      <w:docPartPr>
        <w:name w:val="{963ac21a-2a6e-4553-befe-2affed54596c}"/>
        <w:style w:val=""/>
        <w:category>
          <w:name w:val="常规"/>
          <w:gallery w:val="placeholder"/>
        </w:category>
        <w:types>
          <w:type w:val="bbPlcHdr"/>
        </w:types>
        <w:behaviors>
          <w:behavior w:val="content"/>
        </w:behaviors>
        <w:description w:val=""/>
        <w:guid w:val="{963ac21a-2a6e-4553-befe-2affed54596c}"/>
      </w:docPartPr>
      <w:docPartBody>
        <w:p>
          <w:r>
            <w:rPr>
              <w:color w:val="808080"/>
            </w:rPr>
            <w:t>单击此处输入文字。</w:t>
          </w:r>
        </w:p>
      </w:docPartBody>
    </w:docPart>
    <w:docPart>
      <w:docPartPr>
        <w:name w:val="{8e00326b-3f4f-40b1-bbb0-7bbbd0f972f9}"/>
        <w:style w:val=""/>
        <w:category>
          <w:name w:val="常规"/>
          <w:gallery w:val="placeholder"/>
        </w:category>
        <w:types>
          <w:type w:val="bbPlcHdr"/>
        </w:types>
        <w:behaviors>
          <w:behavior w:val="content"/>
        </w:behaviors>
        <w:description w:val=""/>
        <w:guid w:val="{8e00326b-3f4f-40b1-bbb0-7bbbd0f972f9}"/>
      </w:docPartPr>
      <w:docPartBody>
        <w:p>
          <w:r>
            <w:rPr>
              <w:color w:val="808080"/>
            </w:rPr>
            <w:t>单击此处输入文字。</w:t>
          </w:r>
        </w:p>
      </w:docPartBody>
    </w:docPart>
    <w:docPart>
      <w:docPartPr>
        <w:name w:val="{d362ca64-58e8-4483-b3a1-07a7b8c636c6}"/>
        <w:style w:val=""/>
        <w:category>
          <w:name w:val="常规"/>
          <w:gallery w:val="placeholder"/>
        </w:category>
        <w:types>
          <w:type w:val="bbPlcHdr"/>
        </w:types>
        <w:behaviors>
          <w:behavior w:val="content"/>
        </w:behaviors>
        <w:description w:val=""/>
        <w:guid w:val="{d362ca64-58e8-4483-b3a1-07a7b8c636c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9"/>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BIGPANCAKE</dc:creator>
  <cp:lastModifiedBy>BIGPANCAKE</cp:lastModifiedBy>
  <dcterms:modified xsi:type="dcterms:W3CDTF">2018-05-05T15:39:51Z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