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C62F4" w14:textId="36A223ED" w:rsidR="00AB69FE" w:rsidRDefault="003B2E8A" w:rsidP="004422C2">
      <w:pPr>
        <w:jc w:val="center"/>
      </w:pPr>
      <w:r>
        <w:t>The Plan for Robust and Accurate Potentials – PRAPs</w:t>
      </w:r>
    </w:p>
    <w:p w14:paraId="54679378" w14:textId="6A0F2403" w:rsidR="006009AB" w:rsidRPr="006009AB" w:rsidRDefault="006009AB" w:rsidP="003B2E8A">
      <w:pPr>
        <w:jc w:val="center"/>
        <w:rPr>
          <w:color w:val="FFFFFF" w:themeColor="background1"/>
        </w:rPr>
      </w:pPr>
      <w:r w:rsidRPr="006009AB">
        <w:rPr>
          <w:color w:val="FFFFFF" w:themeColor="background1"/>
        </w:rPr>
        <w:t>PRAPs it’ll work and PRAPs it won’t!</w:t>
      </w:r>
    </w:p>
    <w:p w14:paraId="45F7F860" w14:textId="77777777" w:rsidR="003B2E8A" w:rsidRDefault="003B2E8A" w:rsidP="001E5F5A">
      <w:pPr>
        <w:jc w:val="both"/>
      </w:pPr>
    </w:p>
    <w:p w14:paraId="07BEEDAB" w14:textId="0855B0C1" w:rsidR="003B2E8A" w:rsidRDefault="003B2E8A" w:rsidP="001E5F5A">
      <w:pPr>
        <w:jc w:val="both"/>
      </w:pPr>
      <w:r>
        <w:t>Table of Contents:</w:t>
      </w:r>
    </w:p>
    <w:p w14:paraId="472CED58" w14:textId="4D04AD97" w:rsidR="003B2E8A" w:rsidRDefault="0045511E" w:rsidP="0045511E">
      <w:pPr>
        <w:pStyle w:val="ListParagraph"/>
        <w:numPr>
          <w:ilvl w:val="0"/>
          <w:numId w:val="10"/>
        </w:numPr>
        <w:jc w:val="both"/>
        <w:rPr>
          <w:rStyle w:val="Hyperlink"/>
          <w:color w:val="auto"/>
          <w:u w:val="none"/>
        </w:rPr>
      </w:pPr>
      <w:hyperlink w:anchor="_Introduction,_Installation,_and" w:history="1">
        <w:r w:rsidRPr="0045511E">
          <w:rPr>
            <w:rStyle w:val="Hyperlink"/>
          </w:rPr>
          <w:t>Introduction, Installation, and Runtime</w:t>
        </w:r>
      </w:hyperlink>
      <w:r w:rsidR="002F5C5C">
        <w:t xml:space="preserve"> </w:t>
      </w:r>
      <w:r w:rsidR="002F5C5C" w:rsidRPr="00F8187C">
        <w:rPr>
          <w:rStyle w:val="Hyperlink"/>
          <w:color w:val="auto"/>
          <w:u w:val="none"/>
        </w:rPr>
        <w:t>…………………………………………………</w:t>
      </w:r>
      <w:r w:rsidR="00152D3C" w:rsidRPr="00F8187C">
        <w:rPr>
          <w:rStyle w:val="Hyperlink"/>
          <w:color w:val="auto"/>
          <w:u w:val="none"/>
        </w:rPr>
        <w:t>...2</w:t>
      </w:r>
    </w:p>
    <w:p w14:paraId="6C69B184" w14:textId="3BC99721" w:rsidR="004F045E" w:rsidRDefault="004F045E" w:rsidP="0045511E">
      <w:pPr>
        <w:pStyle w:val="ListParagraph"/>
        <w:numPr>
          <w:ilvl w:val="0"/>
          <w:numId w:val="10"/>
        </w:numPr>
        <w:jc w:val="both"/>
        <w:rPr>
          <w:rStyle w:val="Hyperlink"/>
          <w:color w:val="auto"/>
          <w:u w:val="none"/>
        </w:rPr>
      </w:pPr>
      <w:hyperlink w:anchor="tutorial" w:history="1">
        <w:r w:rsidRPr="00237E7D">
          <w:rPr>
            <w:rStyle w:val="Hyperlink"/>
          </w:rPr>
          <w:t>Tutorial</w:t>
        </w:r>
      </w:hyperlink>
      <w:r>
        <w:rPr>
          <w:rStyle w:val="Hyperlink"/>
          <w:color w:val="auto"/>
          <w:u w:val="none"/>
        </w:rPr>
        <w:t>…………………………………………………………………………………….5</w:t>
      </w:r>
    </w:p>
    <w:p w14:paraId="431CEB63" w14:textId="333C9713" w:rsidR="00EA3001" w:rsidRDefault="00EA3001" w:rsidP="00EA3001">
      <w:pPr>
        <w:pStyle w:val="ListParagraph"/>
        <w:numPr>
          <w:ilvl w:val="1"/>
          <w:numId w:val="10"/>
        </w:numPr>
        <w:jc w:val="both"/>
        <w:rPr>
          <w:rStyle w:val="Hyperlink"/>
          <w:color w:val="auto"/>
          <w:u w:val="none"/>
        </w:rPr>
      </w:pPr>
      <w:hyperlink w:anchor="CHf" w:history="1">
        <w:proofErr w:type="spellStart"/>
        <w:r w:rsidRPr="00EA3001">
          <w:rPr>
            <w:rStyle w:val="Hyperlink"/>
          </w:rPr>
          <w:t>CHf</w:t>
        </w:r>
        <w:proofErr w:type="spellEnd"/>
        <w:r w:rsidRPr="00EA3001">
          <w:rPr>
            <w:rStyle w:val="Hyperlink"/>
          </w:rPr>
          <w:t xml:space="preserve"> – Standard Run</w:t>
        </w:r>
      </w:hyperlink>
      <w:r>
        <w:rPr>
          <w:rStyle w:val="Hyperlink"/>
          <w:color w:val="auto"/>
          <w:u w:val="none"/>
        </w:rPr>
        <w:t>……………………………………………………………….5</w:t>
      </w:r>
    </w:p>
    <w:p w14:paraId="3B43D746" w14:textId="367C78C3" w:rsidR="00EA3001" w:rsidRDefault="00EA3001" w:rsidP="00EA3001">
      <w:pPr>
        <w:pStyle w:val="ListParagraph"/>
        <w:numPr>
          <w:ilvl w:val="1"/>
          <w:numId w:val="10"/>
        </w:numPr>
        <w:jc w:val="both"/>
        <w:rPr>
          <w:rStyle w:val="Hyperlink"/>
          <w:color w:val="auto"/>
          <w:u w:val="none"/>
        </w:rPr>
      </w:pPr>
      <w:hyperlink w:anchor="CMo" w:history="1">
        <w:proofErr w:type="spellStart"/>
        <w:r w:rsidRPr="00EA3001">
          <w:rPr>
            <w:rStyle w:val="Hyperlink"/>
          </w:rPr>
          <w:t>CMo</w:t>
        </w:r>
        <w:proofErr w:type="spellEnd"/>
        <w:r w:rsidRPr="00EA3001">
          <w:rPr>
            <w:rStyle w:val="Hyperlink"/>
          </w:rPr>
          <w:t xml:space="preserve"> – Restarting</w:t>
        </w:r>
      </w:hyperlink>
      <w:r>
        <w:rPr>
          <w:rStyle w:val="Hyperlink"/>
          <w:color w:val="auto"/>
          <w:u w:val="none"/>
        </w:rPr>
        <w:t>………………………………………………………………….8</w:t>
      </w:r>
    </w:p>
    <w:p w14:paraId="1CAD20C6" w14:textId="6C034BAA" w:rsidR="00EA3001" w:rsidRPr="00152D3C" w:rsidRDefault="00EA3001" w:rsidP="00EA3001">
      <w:pPr>
        <w:pStyle w:val="ListParagraph"/>
        <w:numPr>
          <w:ilvl w:val="1"/>
          <w:numId w:val="10"/>
        </w:numPr>
        <w:jc w:val="both"/>
      </w:pPr>
      <w:hyperlink w:anchor="HfMo" w:history="1">
        <w:proofErr w:type="spellStart"/>
        <w:r w:rsidRPr="00EA3001">
          <w:rPr>
            <w:rStyle w:val="Hyperlink"/>
          </w:rPr>
          <w:t>HfMo</w:t>
        </w:r>
        <w:proofErr w:type="spellEnd"/>
        <w:r w:rsidRPr="00EA3001">
          <w:rPr>
            <w:rStyle w:val="Hyperlink"/>
          </w:rPr>
          <w:t xml:space="preserve"> – DFT </w:t>
        </w:r>
        <w:r>
          <w:rPr>
            <w:rStyle w:val="Hyperlink"/>
          </w:rPr>
          <w:t xml:space="preserve">Convex </w:t>
        </w:r>
        <w:r w:rsidRPr="00EA3001">
          <w:rPr>
            <w:rStyle w:val="Hyperlink"/>
          </w:rPr>
          <w:t>Hulls</w:t>
        </w:r>
      </w:hyperlink>
      <w:r>
        <w:rPr>
          <w:rStyle w:val="Hyperlink"/>
          <w:color w:val="auto"/>
          <w:u w:val="none"/>
        </w:rPr>
        <w:t>………………………………………………………11</w:t>
      </w:r>
    </w:p>
    <w:p w14:paraId="7A2D5927" w14:textId="5FDFE97F" w:rsidR="0045511E" w:rsidRDefault="0045511E" w:rsidP="0045511E">
      <w:pPr>
        <w:pStyle w:val="ListParagraph"/>
        <w:numPr>
          <w:ilvl w:val="0"/>
          <w:numId w:val="10"/>
        </w:numPr>
        <w:jc w:val="both"/>
      </w:pPr>
      <w:hyperlink w:anchor="_Input_file" w:history="1">
        <w:r w:rsidRPr="0045511E">
          <w:rPr>
            <w:rStyle w:val="Hyperlink"/>
          </w:rPr>
          <w:t>Input File</w:t>
        </w:r>
      </w:hyperlink>
      <w:r w:rsidR="002F5C5C">
        <w:t>…………………………………………………………………………………</w:t>
      </w:r>
      <w:r w:rsidR="00EA3001">
        <w:t>14</w:t>
      </w:r>
    </w:p>
    <w:p w14:paraId="504D630F" w14:textId="1E2B148E" w:rsidR="0045511E" w:rsidRDefault="0045511E" w:rsidP="0045511E">
      <w:pPr>
        <w:pStyle w:val="ListParagraph"/>
        <w:numPr>
          <w:ilvl w:val="0"/>
          <w:numId w:val="10"/>
        </w:numPr>
        <w:jc w:val="both"/>
      </w:pPr>
      <w:hyperlink w:anchor="_Output_files_and" w:history="1">
        <w:r w:rsidRPr="0045511E">
          <w:rPr>
            <w:rStyle w:val="Hyperlink"/>
          </w:rPr>
          <w:t>Output Files and Directory Structure</w:t>
        </w:r>
      </w:hyperlink>
      <w:r w:rsidR="002F5C5C">
        <w:t>…………………………………………………</w:t>
      </w:r>
      <w:proofErr w:type="gramStart"/>
      <w:r w:rsidR="002F5C5C">
        <w:t>…..</w:t>
      </w:r>
      <w:proofErr w:type="gramEnd"/>
      <w:r w:rsidR="00EA3001">
        <w:t>19</w:t>
      </w:r>
    </w:p>
    <w:p w14:paraId="199680E1" w14:textId="183279D8" w:rsidR="0045511E" w:rsidRDefault="0045511E" w:rsidP="0045511E">
      <w:pPr>
        <w:pStyle w:val="ListParagraph"/>
        <w:numPr>
          <w:ilvl w:val="0"/>
          <w:numId w:val="10"/>
        </w:numPr>
        <w:jc w:val="both"/>
      </w:pPr>
      <w:hyperlink w:anchor="_Errors_and_analysis" w:history="1">
        <w:r w:rsidRPr="0045511E">
          <w:rPr>
            <w:rStyle w:val="Hyperlink"/>
          </w:rPr>
          <w:t>Errors and Analysis</w:t>
        </w:r>
      </w:hyperlink>
      <w:r w:rsidR="002F5C5C">
        <w:t>………………………………………………………………………</w:t>
      </w:r>
      <w:r w:rsidR="00EA3001">
        <w:t>20</w:t>
      </w:r>
    </w:p>
    <w:p w14:paraId="0E619EF5" w14:textId="39DFAAC2" w:rsidR="0045511E" w:rsidRDefault="0045511E" w:rsidP="0045511E">
      <w:pPr>
        <w:pStyle w:val="ListParagraph"/>
        <w:numPr>
          <w:ilvl w:val="0"/>
          <w:numId w:val="10"/>
        </w:numPr>
        <w:jc w:val="both"/>
      </w:pPr>
      <w:hyperlink w:anchor="_Convex_hulls" w:history="1">
        <w:r w:rsidRPr="0045511E">
          <w:rPr>
            <w:rStyle w:val="Hyperlink"/>
          </w:rPr>
          <w:t>Convex Hulls</w:t>
        </w:r>
      </w:hyperlink>
      <w:r w:rsidR="002F5C5C">
        <w:t>…………………………………………………………………………</w:t>
      </w:r>
      <w:proofErr w:type="gramStart"/>
      <w:r w:rsidR="002F5C5C">
        <w:t>…</w:t>
      </w:r>
      <w:r w:rsidR="00152D3C">
        <w:t>..</w:t>
      </w:r>
      <w:proofErr w:type="gramEnd"/>
      <w:r w:rsidR="00EA3001">
        <w:t>22</w:t>
      </w:r>
    </w:p>
    <w:p w14:paraId="35AA2253" w14:textId="369E53A1" w:rsidR="0045511E" w:rsidRDefault="0045511E" w:rsidP="0045511E">
      <w:pPr>
        <w:pStyle w:val="ListParagraph"/>
        <w:numPr>
          <w:ilvl w:val="0"/>
          <w:numId w:val="10"/>
        </w:numPr>
        <w:jc w:val="both"/>
      </w:pPr>
      <w:hyperlink w:anchor="_The_Build_Structure" w:history="1">
        <w:r w:rsidRPr="0045511E">
          <w:rPr>
            <w:rStyle w:val="Hyperlink"/>
          </w:rPr>
          <w:t>Build Structure</w:t>
        </w:r>
      </w:hyperlink>
      <w:r w:rsidR="002F5C5C">
        <w:t>…………………………………………………………………………..</w:t>
      </w:r>
      <w:r w:rsidR="00152D3C">
        <w:t>.</w:t>
      </w:r>
      <w:r w:rsidR="00EA3001">
        <w:t>24</w:t>
      </w:r>
    </w:p>
    <w:p w14:paraId="0F7167D9" w14:textId="3CE79B1C" w:rsidR="0045511E" w:rsidRDefault="0045511E" w:rsidP="0045511E">
      <w:pPr>
        <w:pStyle w:val="ListParagraph"/>
        <w:numPr>
          <w:ilvl w:val="1"/>
          <w:numId w:val="10"/>
        </w:numPr>
        <w:jc w:val="both"/>
      </w:pPr>
      <w:hyperlink w:anchor="_The_Utilities" w:history="1">
        <w:r w:rsidRPr="0045511E">
          <w:rPr>
            <w:rStyle w:val="Hyperlink"/>
          </w:rPr>
          <w:t>Utilities</w:t>
        </w:r>
      </w:hyperlink>
      <w:r w:rsidR="002F5C5C">
        <w:t>………………………………………………………………………….</w:t>
      </w:r>
      <w:r w:rsidR="00152D3C">
        <w:t>..</w:t>
      </w:r>
      <w:r w:rsidR="00EA3001">
        <w:t>24</w:t>
      </w:r>
    </w:p>
    <w:p w14:paraId="7329FBCF" w14:textId="3DCEB935" w:rsidR="0045511E" w:rsidRDefault="0045511E" w:rsidP="0045511E">
      <w:pPr>
        <w:pStyle w:val="ListParagraph"/>
        <w:numPr>
          <w:ilvl w:val="1"/>
          <w:numId w:val="10"/>
        </w:numPr>
        <w:jc w:val="both"/>
      </w:pPr>
      <w:hyperlink w:anchor="_Mliputils.py" w:history="1">
        <w:proofErr w:type="spellStart"/>
        <w:r w:rsidRPr="0045511E">
          <w:rPr>
            <w:rStyle w:val="Hyperlink"/>
          </w:rPr>
          <w:t>Mliputils</w:t>
        </w:r>
        <w:proofErr w:type="spellEnd"/>
      </w:hyperlink>
      <w:r w:rsidR="002F5C5C">
        <w:t>…………………………………………………………………………</w:t>
      </w:r>
      <w:r w:rsidR="00152D3C">
        <w:t>.</w:t>
      </w:r>
      <w:r w:rsidR="00EA3001">
        <w:t>32</w:t>
      </w:r>
    </w:p>
    <w:p w14:paraId="218EC23E" w14:textId="19B74C37" w:rsidR="0045511E" w:rsidRDefault="0045511E" w:rsidP="0045511E">
      <w:pPr>
        <w:pStyle w:val="ListParagraph"/>
        <w:numPr>
          <w:ilvl w:val="0"/>
          <w:numId w:val="10"/>
        </w:numPr>
        <w:jc w:val="both"/>
      </w:pPr>
      <w:hyperlink w:anchor="_PRAPs-ID" w:history="1">
        <w:r w:rsidRPr="0045511E">
          <w:rPr>
            <w:rStyle w:val="Hyperlink"/>
          </w:rPr>
          <w:t>PRAPs-ID</w:t>
        </w:r>
      </w:hyperlink>
      <w:r w:rsidR="002F5C5C">
        <w:t>……………………………………………………………………………</w:t>
      </w:r>
      <w:proofErr w:type="gramStart"/>
      <w:r w:rsidR="002F5C5C">
        <w:t>…</w:t>
      </w:r>
      <w:r w:rsidR="00152D3C">
        <w:t>..</w:t>
      </w:r>
      <w:proofErr w:type="gramEnd"/>
      <w:r w:rsidR="00EA3001">
        <w:t>37</w:t>
      </w:r>
    </w:p>
    <w:p w14:paraId="55539050" w14:textId="0E00EF13" w:rsidR="0045511E" w:rsidRDefault="0045511E" w:rsidP="0045511E">
      <w:pPr>
        <w:pStyle w:val="ListParagraph"/>
        <w:numPr>
          <w:ilvl w:val="0"/>
          <w:numId w:val="10"/>
        </w:numPr>
        <w:jc w:val="both"/>
      </w:pPr>
      <w:hyperlink w:anchor="_Final_Remarks" w:history="1">
        <w:r w:rsidRPr="0045511E">
          <w:rPr>
            <w:rStyle w:val="Hyperlink"/>
          </w:rPr>
          <w:t>Final Remarks</w:t>
        </w:r>
      </w:hyperlink>
      <w:r w:rsidR="002F5C5C">
        <w:t>……………………………………………………………………………</w:t>
      </w:r>
      <w:r w:rsidR="00EA3001">
        <w:t>38</w:t>
      </w:r>
    </w:p>
    <w:p w14:paraId="1E79A91E" w14:textId="22DE5BA1" w:rsidR="00152D3C" w:rsidRDefault="00152D3C" w:rsidP="0045511E">
      <w:pPr>
        <w:pStyle w:val="ListParagraph"/>
        <w:numPr>
          <w:ilvl w:val="0"/>
          <w:numId w:val="10"/>
        </w:numPr>
        <w:jc w:val="both"/>
      </w:pPr>
      <w:hyperlink w:anchor="references" w:history="1">
        <w:r w:rsidRPr="00152D3C">
          <w:rPr>
            <w:rStyle w:val="Hyperlink"/>
          </w:rPr>
          <w:t>References</w:t>
        </w:r>
      </w:hyperlink>
      <w:r>
        <w:t>……………………………………………………………………………</w:t>
      </w:r>
      <w:proofErr w:type="gramStart"/>
      <w:r>
        <w:t>…..</w:t>
      </w:r>
      <w:proofErr w:type="gramEnd"/>
      <w:r w:rsidR="00EA3001">
        <w:t>39</w:t>
      </w:r>
    </w:p>
    <w:p w14:paraId="68C734BB" w14:textId="77777777" w:rsidR="0045511E" w:rsidRDefault="0045511E" w:rsidP="001E5F5A">
      <w:pPr>
        <w:jc w:val="both"/>
      </w:pPr>
    </w:p>
    <w:p w14:paraId="29C7A8C0" w14:textId="77777777" w:rsidR="00D12291" w:rsidRDefault="00D12291" w:rsidP="001E5F5A">
      <w:pPr>
        <w:jc w:val="both"/>
      </w:pPr>
    </w:p>
    <w:p w14:paraId="48EB7C5C" w14:textId="77777777" w:rsidR="003B2E8A" w:rsidRDefault="003B2E8A">
      <w:pPr>
        <w:rPr>
          <w:rFonts w:asciiTheme="majorHAnsi" w:eastAsiaTheme="majorEastAsia" w:hAnsiTheme="majorHAnsi" w:cstheme="majorBidi"/>
          <w:color w:val="0F4761" w:themeColor="accent1" w:themeShade="BF"/>
          <w:sz w:val="32"/>
          <w:szCs w:val="32"/>
        </w:rPr>
      </w:pPr>
      <w:r>
        <w:br w:type="page"/>
      </w:r>
    </w:p>
    <w:p w14:paraId="72856554" w14:textId="4B28B6FE" w:rsidR="009A3DAE" w:rsidRDefault="009A3DAE" w:rsidP="006C2EA3">
      <w:pPr>
        <w:pStyle w:val="Heading2"/>
        <w:numPr>
          <w:ilvl w:val="0"/>
          <w:numId w:val="11"/>
        </w:numPr>
      </w:pPr>
      <w:bookmarkStart w:id="0" w:name="_Introduction,_Installation,_and"/>
      <w:bookmarkEnd w:id="0"/>
      <w:r>
        <w:lastRenderedPageBreak/>
        <w:t>Introduction, Installation, and Runtime</w:t>
      </w:r>
    </w:p>
    <w:p w14:paraId="1E59A2EC" w14:textId="2798A997" w:rsidR="00D12291" w:rsidRPr="00F8187C" w:rsidRDefault="00D12291" w:rsidP="001E5F5A">
      <w:pPr>
        <w:jc w:val="both"/>
        <w:rPr>
          <w:vertAlign w:val="superscript"/>
        </w:rPr>
      </w:pPr>
      <w:r>
        <w:t>The Plan for Robust and Accurate Potentials (PRAPs) is a workflow ‘software’ that automates a lot of small tasks and keeps the big ones in the right order when training moment tensor potentials (MTPs) with the Machine Learned Interatomic Potentials package (MLIP).</w:t>
      </w:r>
      <w:r w:rsidR="00C831C0">
        <w:rPr>
          <w:vertAlign w:val="superscript"/>
        </w:rPr>
        <w:t>1</w:t>
      </w:r>
      <w:r w:rsidR="006553DC">
        <w:rPr>
          <w:vertAlign w:val="superscript"/>
        </w:rPr>
        <w:t>,2</w:t>
      </w:r>
    </w:p>
    <w:p w14:paraId="25CAA74E" w14:textId="7848650C" w:rsidR="003B2E8A" w:rsidRDefault="003B2E8A" w:rsidP="003B2E8A">
      <w:r w:rsidRPr="006C2EA3">
        <w:rPr>
          <w:b/>
          <w:u w:val="single"/>
        </w:rPr>
        <w:t>Dependencies:</w:t>
      </w:r>
      <w:r>
        <w:br/>
        <w:t>AFLOW v3+,</w:t>
      </w:r>
      <w:r w:rsidR="006553DC">
        <w:rPr>
          <w:vertAlign w:val="superscript"/>
        </w:rPr>
        <w:t>3</w:t>
      </w:r>
      <w:r>
        <w:t xml:space="preserve"> VASP v5+,</w:t>
      </w:r>
      <w:r w:rsidR="00C831C0">
        <w:rPr>
          <w:vertAlign w:val="superscript"/>
        </w:rPr>
        <w:t>4</w:t>
      </w:r>
      <w:r>
        <w:t xml:space="preserve"> MLIP v2+</w:t>
      </w:r>
      <w:r w:rsidR="00C831C0">
        <w:rPr>
          <w:vertAlign w:val="superscript"/>
        </w:rPr>
        <w:t>1</w:t>
      </w:r>
      <w:r>
        <w:t>, Python v3+</w:t>
      </w:r>
      <w:r>
        <w:br/>
      </w:r>
      <w:r w:rsidRPr="006C2EA3">
        <w:rPr>
          <w:b/>
          <w:u w:val="single"/>
        </w:rPr>
        <w:t>Python’s dependencies:</w:t>
      </w:r>
      <w:r>
        <w:br/>
        <w:t>Re, Numpy,</w:t>
      </w:r>
      <w:r w:rsidR="00D32C08">
        <w:rPr>
          <w:vertAlign w:val="superscript"/>
        </w:rPr>
        <w:t>5</w:t>
      </w:r>
      <w:r>
        <w:t xml:space="preserve"> Scipy,</w:t>
      </w:r>
      <w:r w:rsidR="00D32C08">
        <w:rPr>
          <w:vertAlign w:val="superscript"/>
        </w:rPr>
        <w:t>6</w:t>
      </w:r>
      <w:r>
        <w:t xml:space="preserve"> Matplotlib,</w:t>
      </w:r>
      <w:r w:rsidR="00D32C08">
        <w:rPr>
          <w:vertAlign w:val="superscript"/>
        </w:rPr>
        <w:t>7</w:t>
      </w:r>
      <w:r>
        <w:t xml:space="preserve"> Ternplot,</w:t>
      </w:r>
      <w:r w:rsidR="00D32C08">
        <w:rPr>
          <w:vertAlign w:val="superscript"/>
        </w:rPr>
        <w:t>8</w:t>
      </w:r>
      <w:r>
        <w:t xml:space="preserve"> Pandas</w:t>
      </w:r>
      <w:r w:rsidR="001F3508">
        <w:t>,</w:t>
      </w:r>
      <w:r w:rsidR="00D32C08">
        <w:rPr>
          <w:vertAlign w:val="superscript"/>
        </w:rPr>
        <w:t>9</w:t>
      </w:r>
      <w:r w:rsidR="001F3508">
        <w:t xml:space="preserve"> Statistics</w:t>
      </w:r>
    </w:p>
    <w:p w14:paraId="2598BF7A" w14:textId="2A358093" w:rsidR="00F62D5C" w:rsidRDefault="00D12291" w:rsidP="001E5F5A">
      <w:pPr>
        <w:jc w:val="both"/>
      </w:pPr>
      <w:r>
        <w:t>To get started, obtain the TAR file and place it in the desired directory</w:t>
      </w:r>
      <w:r w:rsidR="001F3508">
        <w:t xml:space="preserve">, </w:t>
      </w:r>
      <w:r>
        <w:t xml:space="preserve">referred to as the “install directory.” An example might be: /user/you/software/PRAPs/PRAPs.tar. Once placed, unpack it in the install directory and look over the README and the file </w:t>
      </w:r>
      <w:r w:rsidR="00164B9D">
        <w:rPr>
          <w:i/>
        </w:rPr>
        <w:t>install.py</w:t>
      </w:r>
      <w:r>
        <w:t xml:space="preserve">. This will provide instructions on how to complete the </w:t>
      </w:r>
      <w:proofErr w:type="gramStart"/>
      <w:r>
        <w:t>install</w:t>
      </w:r>
      <w:proofErr w:type="gramEnd"/>
      <w:r>
        <w:t>. PRAPs is a collection of Bash and Python scripts</w:t>
      </w:r>
      <w:r w:rsidR="006C2EA3">
        <w:t>, with no executable binary,</w:t>
      </w:r>
      <w:r>
        <w:t xml:space="preserve"> </w:t>
      </w:r>
      <w:r w:rsidR="00375DD8">
        <w:t xml:space="preserve">whose styles have been chosen to be most appropriate for the task at hand. </w:t>
      </w:r>
      <w:r w:rsidR="00F42589">
        <w:t xml:space="preserve">PRAPs is intended to be run from the same directory as </w:t>
      </w:r>
      <w:proofErr w:type="gramStart"/>
      <w:r w:rsidR="00F42589">
        <w:t>installation, and</w:t>
      </w:r>
      <w:proofErr w:type="gramEnd"/>
      <w:r w:rsidR="00F42589">
        <w:t xml:space="preserve"> designed around this centralization. </w:t>
      </w:r>
      <w:r w:rsidR="00F62D5C">
        <w:t>This document uses t</w:t>
      </w:r>
      <w:r w:rsidR="00F42589">
        <w:t xml:space="preserve">he term “install directory” </w:t>
      </w:r>
      <w:r w:rsidR="00F62D5C">
        <w:t xml:space="preserve">to </w:t>
      </w:r>
      <w:r w:rsidR="00F42589">
        <w:t>refer to the installation path</w:t>
      </w:r>
      <w:r w:rsidR="004461B8">
        <w:t xml:space="preserve"> (internally given the variable $</w:t>
      </w:r>
      <w:proofErr w:type="spellStart"/>
      <w:r w:rsidR="004461B8">
        <w:t>pth</w:t>
      </w:r>
      <w:proofErr w:type="spellEnd"/>
      <w:r w:rsidR="004461B8">
        <w:t>)</w:t>
      </w:r>
      <w:r w:rsidR="00F62D5C">
        <w:t>,</w:t>
      </w:r>
      <w:r w:rsidR="00F42589">
        <w:t xml:space="preserve"> “submit directory” </w:t>
      </w:r>
      <w:r w:rsidR="00F62D5C">
        <w:t>a</w:t>
      </w:r>
      <w:r w:rsidR="00F42589">
        <w:t xml:space="preserve">s the path from which a job </w:t>
      </w:r>
      <w:r w:rsidR="00F62D5C">
        <w:t>i</w:t>
      </w:r>
      <w:r w:rsidR="00F42589">
        <w:t xml:space="preserve">s submitted, and “working directory” </w:t>
      </w:r>
      <w:r w:rsidR="00F62D5C">
        <w:t>a</w:t>
      </w:r>
      <w:r w:rsidR="00F42589">
        <w:t>s the path in which PRAPs will look for input and output.</w:t>
      </w:r>
      <w:r w:rsidR="00F62D5C">
        <w:t xml:space="preserve"> </w:t>
      </w:r>
    </w:p>
    <w:p w14:paraId="112B5B0B" w14:textId="5E99FF22" w:rsidR="00F62D5C" w:rsidRDefault="00F62D5C" w:rsidP="001E5F5A">
      <w:pPr>
        <w:jc w:val="both"/>
      </w:pPr>
      <w:r>
        <w:t xml:space="preserve">The primary code to run PRAPs </w:t>
      </w:r>
      <w:proofErr w:type="gramStart"/>
      <w:r>
        <w:t>is located in</w:t>
      </w:r>
      <w:proofErr w:type="gramEnd"/>
      <w:r>
        <w:t xml:space="preserve"> </w:t>
      </w:r>
      <w:r w:rsidRPr="00164B9D">
        <w:rPr>
          <w:i/>
        </w:rPr>
        <w:t>praps.sh</w:t>
      </w:r>
      <w:r>
        <w:t xml:space="preserve"> and is intended to be called from a job submission script such as </w:t>
      </w:r>
      <w:proofErr w:type="spellStart"/>
      <w:r w:rsidRPr="00164B9D">
        <w:rPr>
          <w:i/>
        </w:rPr>
        <w:t>run_</w:t>
      </w:r>
      <w:proofErr w:type="gramStart"/>
      <w:r w:rsidRPr="00164B9D">
        <w:rPr>
          <w:i/>
        </w:rPr>
        <w:t>praps.slurm</w:t>
      </w:r>
      <w:proofErr w:type="spellEnd"/>
      <w:proofErr w:type="gramEnd"/>
      <w:r>
        <w:t xml:space="preserve">. When </w:t>
      </w:r>
      <w:proofErr w:type="gramStart"/>
      <w:r>
        <w:t>run</w:t>
      </w:r>
      <w:proofErr w:type="gramEnd"/>
      <w:r>
        <w:t xml:space="preserve">, PRAPs </w:t>
      </w:r>
      <w:proofErr w:type="gramStart"/>
      <w:r>
        <w:t>navigates</w:t>
      </w:r>
      <w:proofErr w:type="gramEnd"/>
      <w:r>
        <w:t xml:space="preserve"> from the submit directory to the working directory to perform its tasks. The working directory should be specified by the user, otherwise, PRAPs will create a default working directory. The default will be based on the elements used in your system. </w:t>
      </w:r>
      <w:r w:rsidR="00850D63">
        <w:t>For example, i</w:t>
      </w:r>
      <w:r>
        <w:t>f you have a system containing carbon, hafnium, and tungsten, then the default working directory will be $</w:t>
      </w:r>
      <w:proofErr w:type="spellStart"/>
      <w:r>
        <w:t>submit_directory</w:t>
      </w:r>
      <w:proofErr w:type="spellEnd"/>
      <w:r>
        <w:t>/</w:t>
      </w:r>
      <w:proofErr w:type="spellStart"/>
      <w:r>
        <w:t>CHfW</w:t>
      </w:r>
      <w:proofErr w:type="spellEnd"/>
      <w:r>
        <w:t>. The string “</w:t>
      </w:r>
      <w:proofErr w:type="spellStart"/>
      <w:r>
        <w:t>CHfW</w:t>
      </w:r>
      <w:proofErr w:type="spellEnd"/>
      <w:r>
        <w:t>” is the “compound” ($</w:t>
      </w:r>
      <w:proofErr w:type="spellStart"/>
      <w:r>
        <w:t>cmpd</w:t>
      </w:r>
      <w:proofErr w:type="spellEnd"/>
      <w:r>
        <w:t>) and the list of elements [C, Hf, W] are the “elements” ($</w:t>
      </w:r>
      <w:proofErr w:type="spellStart"/>
      <w:r>
        <w:t>els</w:t>
      </w:r>
      <w:proofErr w:type="spellEnd"/>
      <w:r>
        <w:t>)</w:t>
      </w:r>
      <w:r w:rsidR="00375DD8">
        <w:t xml:space="preserve">, which </w:t>
      </w:r>
      <w:r>
        <w:t xml:space="preserve">are passed as Python lists and Bash arrays. </w:t>
      </w:r>
      <w:r w:rsidR="004461B8">
        <w:t>The working directory is internally referred to as the compound path ($</w:t>
      </w:r>
      <w:proofErr w:type="spellStart"/>
      <w:r w:rsidR="004461B8">
        <w:t>cmpd_pth</w:t>
      </w:r>
      <w:proofErr w:type="spellEnd"/>
      <w:r w:rsidR="004461B8">
        <w:t>).</w:t>
      </w:r>
    </w:p>
    <w:p w14:paraId="7F2BD89F" w14:textId="244D7E32" w:rsidR="00F42589" w:rsidRPr="00F62D5C" w:rsidRDefault="00164B9D" w:rsidP="001E5F5A">
      <w:pPr>
        <w:jc w:val="both"/>
      </w:pPr>
      <w:r>
        <w:t xml:space="preserve">When </w:t>
      </w:r>
      <w:proofErr w:type="gramStart"/>
      <w:r>
        <w:t>run</w:t>
      </w:r>
      <w:proofErr w:type="gramEnd"/>
      <w:r>
        <w:t xml:space="preserve">, PRAPs will overwrite the contents of the working directory with the new run. </w:t>
      </w:r>
      <w:r w:rsidR="00F62D5C">
        <w:t>Because of this default setting, if you perform two</w:t>
      </w:r>
      <w:r w:rsidR="00F454CD">
        <w:t xml:space="preserve"> </w:t>
      </w:r>
      <w:r w:rsidR="00F62D5C">
        <w:t xml:space="preserve">PRAPs </w:t>
      </w:r>
      <w:proofErr w:type="gramStart"/>
      <w:r w:rsidR="00F62D5C">
        <w:t>runs</w:t>
      </w:r>
      <w:proofErr w:type="gramEnd"/>
      <w:r w:rsidR="00F62D5C">
        <w:t xml:space="preserve"> from the same submit directory with the same compound, PRAPs will overwrite the first with the second. To avoid this, please set the working directory manually. The working directory and the elements can both be set in the file </w:t>
      </w:r>
      <w:r w:rsidR="00F62D5C" w:rsidRPr="00164B9D">
        <w:rPr>
          <w:i/>
        </w:rPr>
        <w:t>inpraps.sh</w:t>
      </w:r>
      <w:r w:rsidR="00F62D5C">
        <w:t xml:space="preserve">, an example of which is provided in the PRAPs install directory. </w:t>
      </w:r>
    </w:p>
    <w:p w14:paraId="5C196672" w14:textId="78A93143" w:rsidR="00B06198" w:rsidRDefault="004461B8" w:rsidP="004048CA">
      <w:pPr>
        <w:jc w:val="both"/>
        <w:rPr>
          <w:rFonts w:ascii="Courier New" w:hAnsi="Courier New" w:cs="Courier New"/>
        </w:rPr>
      </w:pPr>
      <w:r>
        <w:t xml:space="preserve">After unpacking the TAR file, completing the install requires running </w:t>
      </w:r>
      <w:r w:rsidR="00237E7D">
        <w:rPr>
          <w:i/>
        </w:rPr>
        <w:t>install</w:t>
      </w:r>
      <w:r w:rsidRPr="00164B9D">
        <w:rPr>
          <w:i/>
        </w:rPr>
        <w:t>.py</w:t>
      </w:r>
      <w:r>
        <w:t xml:space="preserve">, which sets </w:t>
      </w:r>
      <w:proofErr w:type="gramStart"/>
      <w:r>
        <w:t>all of</w:t>
      </w:r>
      <w:proofErr w:type="gramEnd"/>
      <w:r>
        <w:t xml:space="preserve"> the path variables that PRAPs will require. This should be run as follows:</w:t>
      </w:r>
    </w:p>
    <w:p w14:paraId="146EC4B4" w14:textId="0B9E89CE" w:rsidR="004461B8" w:rsidRDefault="004461B8" w:rsidP="004048CA">
      <w:pPr>
        <w:jc w:val="both"/>
        <w:rPr>
          <w:rFonts w:ascii="Courier New" w:hAnsi="Courier New" w:cs="Courier New"/>
        </w:rPr>
      </w:pPr>
      <w:r w:rsidRPr="004048CA">
        <w:rPr>
          <w:rFonts w:ascii="Courier New" w:hAnsi="Courier New" w:cs="Courier New"/>
        </w:rPr>
        <w:t>python adjust_paths.py $</w:t>
      </w:r>
      <w:proofErr w:type="spellStart"/>
      <w:r w:rsidRPr="004048CA">
        <w:rPr>
          <w:rFonts w:ascii="Courier New" w:hAnsi="Courier New" w:cs="Courier New"/>
        </w:rPr>
        <w:t>pth</w:t>
      </w:r>
      <w:proofErr w:type="spellEnd"/>
      <w:r w:rsidRPr="004048CA">
        <w:rPr>
          <w:rFonts w:ascii="Courier New" w:hAnsi="Courier New" w:cs="Courier New"/>
        </w:rPr>
        <w:t xml:space="preserve"> $</w:t>
      </w:r>
      <w:proofErr w:type="spellStart"/>
      <w:r w:rsidRPr="004048CA">
        <w:rPr>
          <w:rFonts w:ascii="Courier New" w:hAnsi="Courier New" w:cs="Courier New"/>
        </w:rPr>
        <w:t>potpth</w:t>
      </w:r>
      <w:proofErr w:type="spellEnd"/>
      <w:r w:rsidRPr="004048CA">
        <w:rPr>
          <w:rFonts w:ascii="Courier New" w:hAnsi="Courier New" w:cs="Courier New"/>
        </w:rPr>
        <w:t xml:space="preserve"> $</w:t>
      </w:r>
      <w:proofErr w:type="spellStart"/>
      <w:r w:rsidRPr="004048CA">
        <w:rPr>
          <w:rFonts w:ascii="Courier New" w:hAnsi="Courier New" w:cs="Courier New"/>
        </w:rPr>
        <w:t>modpth</w:t>
      </w:r>
      <w:proofErr w:type="spellEnd"/>
      <w:r w:rsidRPr="004048CA">
        <w:rPr>
          <w:rFonts w:ascii="Courier New" w:hAnsi="Courier New" w:cs="Courier New"/>
        </w:rPr>
        <w:t xml:space="preserve"> $</w:t>
      </w:r>
      <w:proofErr w:type="spellStart"/>
      <w:r w:rsidRPr="004048CA">
        <w:rPr>
          <w:rFonts w:ascii="Courier New" w:hAnsi="Courier New" w:cs="Courier New"/>
        </w:rPr>
        <w:t>mtpth</w:t>
      </w:r>
      <w:proofErr w:type="spellEnd"/>
      <w:r w:rsidRPr="004048CA">
        <w:rPr>
          <w:rFonts w:ascii="Courier New" w:hAnsi="Courier New" w:cs="Courier New"/>
        </w:rPr>
        <w:t xml:space="preserve"> $email $</w:t>
      </w:r>
      <w:proofErr w:type="spellStart"/>
      <w:r w:rsidRPr="004048CA">
        <w:rPr>
          <w:rFonts w:ascii="Courier New" w:hAnsi="Courier New" w:cs="Courier New"/>
        </w:rPr>
        <w:t>pypth</w:t>
      </w:r>
      <w:proofErr w:type="spellEnd"/>
    </w:p>
    <w:tbl>
      <w:tblPr>
        <w:tblStyle w:val="TableGrid"/>
        <w:tblW w:w="0" w:type="auto"/>
        <w:tblLook w:val="04A0" w:firstRow="1" w:lastRow="0" w:firstColumn="1" w:lastColumn="0" w:noHBand="0" w:noVBand="1"/>
      </w:tblPr>
      <w:tblGrid>
        <w:gridCol w:w="1345"/>
        <w:gridCol w:w="8005"/>
      </w:tblGrid>
      <w:tr w:rsidR="004048CA" w14:paraId="2229EC3B" w14:textId="77777777" w:rsidTr="004048CA">
        <w:tc>
          <w:tcPr>
            <w:tcW w:w="1345" w:type="dxa"/>
          </w:tcPr>
          <w:p w14:paraId="4D0E1E2C" w14:textId="4A5C9C98" w:rsidR="004048CA" w:rsidRDefault="004048CA" w:rsidP="004048CA">
            <w:pPr>
              <w:jc w:val="both"/>
              <w:rPr>
                <w:rFonts w:ascii="Courier New" w:hAnsi="Courier New" w:cs="Courier New"/>
              </w:rPr>
            </w:pPr>
            <w:r>
              <w:rPr>
                <w:rFonts w:ascii="Courier New" w:hAnsi="Courier New" w:cs="Courier New"/>
              </w:rPr>
              <w:t>$</w:t>
            </w:r>
            <w:proofErr w:type="spellStart"/>
            <w:r>
              <w:rPr>
                <w:rFonts w:ascii="Courier New" w:hAnsi="Courier New" w:cs="Courier New"/>
              </w:rPr>
              <w:t>pth</w:t>
            </w:r>
            <w:proofErr w:type="spellEnd"/>
          </w:p>
        </w:tc>
        <w:tc>
          <w:tcPr>
            <w:tcW w:w="8005" w:type="dxa"/>
          </w:tcPr>
          <w:p w14:paraId="31A8574D" w14:textId="4EB1272B" w:rsidR="004048CA" w:rsidRPr="004048CA" w:rsidRDefault="004048CA" w:rsidP="004048CA">
            <w:pPr>
              <w:jc w:val="both"/>
              <w:rPr>
                <w:rFonts w:cs="Times New Roman"/>
              </w:rPr>
            </w:pPr>
            <w:r>
              <w:rPr>
                <w:rFonts w:cs="Times New Roman"/>
              </w:rPr>
              <w:t>Install directory</w:t>
            </w:r>
          </w:p>
        </w:tc>
      </w:tr>
      <w:tr w:rsidR="004048CA" w14:paraId="63940360" w14:textId="77777777" w:rsidTr="004048CA">
        <w:tc>
          <w:tcPr>
            <w:tcW w:w="1345" w:type="dxa"/>
          </w:tcPr>
          <w:p w14:paraId="3D58634F" w14:textId="23ABA13D" w:rsidR="004048CA" w:rsidRDefault="004048CA" w:rsidP="004048CA">
            <w:pPr>
              <w:jc w:val="both"/>
              <w:rPr>
                <w:rFonts w:ascii="Courier New" w:hAnsi="Courier New" w:cs="Courier New"/>
              </w:rPr>
            </w:pPr>
            <w:r>
              <w:rPr>
                <w:rFonts w:ascii="Courier New" w:hAnsi="Courier New" w:cs="Courier New"/>
              </w:rPr>
              <w:t>$</w:t>
            </w:r>
            <w:proofErr w:type="spellStart"/>
            <w:r>
              <w:rPr>
                <w:rFonts w:ascii="Courier New" w:hAnsi="Courier New" w:cs="Courier New"/>
              </w:rPr>
              <w:t>potpth</w:t>
            </w:r>
            <w:proofErr w:type="spellEnd"/>
          </w:p>
        </w:tc>
        <w:tc>
          <w:tcPr>
            <w:tcW w:w="8005" w:type="dxa"/>
          </w:tcPr>
          <w:p w14:paraId="02E6994E" w14:textId="61E4B178" w:rsidR="004048CA" w:rsidRPr="004048CA" w:rsidRDefault="004048CA" w:rsidP="004048CA">
            <w:pPr>
              <w:jc w:val="both"/>
              <w:rPr>
                <w:rFonts w:cs="Times New Roman"/>
              </w:rPr>
            </w:pPr>
            <w:r>
              <w:rPr>
                <w:rFonts w:cs="Times New Roman"/>
              </w:rPr>
              <w:t>Location of POTCAR files</w:t>
            </w:r>
          </w:p>
        </w:tc>
      </w:tr>
      <w:tr w:rsidR="004048CA" w14:paraId="0A5E3C8E" w14:textId="77777777" w:rsidTr="004048CA">
        <w:tc>
          <w:tcPr>
            <w:tcW w:w="1345" w:type="dxa"/>
          </w:tcPr>
          <w:p w14:paraId="40526301" w14:textId="02725DC3" w:rsidR="004048CA" w:rsidRDefault="004048CA" w:rsidP="004048CA">
            <w:pPr>
              <w:jc w:val="both"/>
              <w:rPr>
                <w:rFonts w:ascii="Courier New" w:hAnsi="Courier New" w:cs="Courier New"/>
              </w:rPr>
            </w:pPr>
            <w:r>
              <w:rPr>
                <w:rFonts w:ascii="Courier New" w:hAnsi="Courier New" w:cs="Courier New"/>
              </w:rPr>
              <w:t>$</w:t>
            </w:r>
            <w:proofErr w:type="spellStart"/>
            <w:r>
              <w:rPr>
                <w:rFonts w:ascii="Courier New" w:hAnsi="Courier New" w:cs="Courier New"/>
              </w:rPr>
              <w:t>modpth</w:t>
            </w:r>
            <w:proofErr w:type="spellEnd"/>
          </w:p>
        </w:tc>
        <w:tc>
          <w:tcPr>
            <w:tcW w:w="8005" w:type="dxa"/>
          </w:tcPr>
          <w:p w14:paraId="33ACE1C6" w14:textId="20DEFCB6" w:rsidR="004048CA" w:rsidRPr="004048CA" w:rsidRDefault="004048CA" w:rsidP="004048CA">
            <w:pPr>
              <w:jc w:val="both"/>
              <w:rPr>
                <w:rFonts w:cs="Times New Roman"/>
              </w:rPr>
            </w:pPr>
            <w:r>
              <w:rPr>
                <w:rFonts w:cs="Times New Roman"/>
              </w:rPr>
              <w:t xml:space="preserve">Location of </w:t>
            </w:r>
            <w:proofErr w:type="spellStart"/>
            <w:r>
              <w:rPr>
                <w:rFonts w:cs="Times New Roman"/>
              </w:rPr>
              <w:t>slurm</w:t>
            </w:r>
            <w:proofErr w:type="spellEnd"/>
            <w:r>
              <w:rPr>
                <w:rFonts w:cs="Times New Roman"/>
              </w:rPr>
              <w:t xml:space="preserve"> modules for AFLOW, MLIP, etc.</w:t>
            </w:r>
          </w:p>
        </w:tc>
      </w:tr>
      <w:tr w:rsidR="004048CA" w14:paraId="60CF709E" w14:textId="77777777" w:rsidTr="004048CA">
        <w:tc>
          <w:tcPr>
            <w:tcW w:w="1345" w:type="dxa"/>
          </w:tcPr>
          <w:p w14:paraId="5C45BBF9" w14:textId="33DE18A0" w:rsidR="004048CA" w:rsidRDefault="004048CA" w:rsidP="004048CA">
            <w:pPr>
              <w:jc w:val="both"/>
              <w:rPr>
                <w:rFonts w:ascii="Courier New" w:hAnsi="Courier New" w:cs="Courier New"/>
              </w:rPr>
            </w:pPr>
            <w:r>
              <w:rPr>
                <w:rFonts w:ascii="Courier New" w:hAnsi="Courier New" w:cs="Courier New"/>
              </w:rPr>
              <w:t>$</w:t>
            </w:r>
            <w:proofErr w:type="spellStart"/>
            <w:r>
              <w:rPr>
                <w:rFonts w:ascii="Courier New" w:hAnsi="Courier New" w:cs="Courier New"/>
              </w:rPr>
              <w:t>mtpth</w:t>
            </w:r>
            <w:proofErr w:type="spellEnd"/>
          </w:p>
        </w:tc>
        <w:tc>
          <w:tcPr>
            <w:tcW w:w="8005" w:type="dxa"/>
          </w:tcPr>
          <w:p w14:paraId="7A49159F" w14:textId="57F973C8" w:rsidR="004048CA" w:rsidRPr="004048CA" w:rsidRDefault="004048CA" w:rsidP="004048CA">
            <w:pPr>
              <w:jc w:val="both"/>
              <w:rPr>
                <w:rFonts w:cs="Times New Roman"/>
              </w:rPr>
            </w:pPr>
            <w:r>
              <w:rPr>
                <w:rFonts w:cs="Times New Roman"/>
              </w:rPr>
              <w:t>Location of untrained MTP files</w:t>
            </w:r>
          </w:p>
        </w:tc>
      </w:tr>
      <w:tr w:rsidR="004048CA" w14:paraId="782CBA8D" w14:textId="77777777" w:rsidTr="004048CA">
        <w:tc>
          <w:tcPr>
            <w:tcW w:w="1345" w:type="dxa"/>
          </w:tcPr>
          <w:p w14:paraId="112040FB" w14:textId="2DD0ADF9" w:rsidR="004048CA" w:rsidRDefault="004048CA" w:rsidP="004048CA">
            <w:pPr>
              <w:jc w:val="both"/>
              <w:rPr>
                <w:rFonts w:ascii="Courier New" w:hAnsi="Courier New" w:cs="Courier New"/>
              </w:rPr>
            </w:pPr>
            <w:r>
              <w:rPr>
                <w:rFonts w:ascii="Courier New" w:hAnsi="Courier New" w:cs="Courier New"/>
              </w:rPr>
              <w:t>$email</w:t>
            </w:r>
          </w:p>
        </w:tc>
        <w:tc>
          <w:tcPr>
            <w:tcW w:w="8005" w:type="dxa"/>
          </w:tcPr>
          <w:p w14:paraId="1D69A006" w14:textId="654F54D5" w:rsidR="004048CA" w:rsidRPr="004048CA" w:rsidRDefault="004048CA" w:rsidP="004048CA">
            <w:pPr>
              <w:jc w:val="both"/>
              <w:rPr>
                <w:rFonts w:cs="Times New Roman"/>
              </w:rPr>
            </w:pPr>
            <w:r>
              <w:rPr>
                <w:rFonts w:cs="Times New Roman"/>
              </w:rPr>
              <w:t xml:space="preserve">Your email for </w:t>
            </w:r>
            <w:proofErr w:type="spellStart"/>
            <w:r>
              <w:rPr>
                <w:rFonts w:cs="Times New Roman"/>
              </w:rPr>
              <w:t>slurm</w:t>
            </w:r>
            <w:proofErr w:type="spellEnd"/>
            <w:r>
              <w:rPr>
                <w:rFonts w:cs="Times New Roman"/>
              </w:rPr>
              <w:t xml:space="preserve"> notifications</w:t>
            </w:r>
          </w:p>
        </w:tc>
      </w:tr>
      <w:tr w:rsidR="004048CA" w14:paraId="113C6DA0" w14:textId="77777777" w:rsidTr="004048CA">
        <w:tc>
          <w:tcPr>
            <w:tcW w:w="1345" w:type="dxa"/>
          </w:tcPr>
          <w:p w14:paraId="327572D8" w14:textId="4B3F1A93" w:rsidR="004048CA" w:rsidRDefault="004048CA" w:rsidP="004048CA">
            <w:pPr>
              <w:jc w:val="both"/>
              <w:rPr>
                <w:rFonts w:ascii="Courier New" w:hAnsi="Courier New" w:cs="Courier New"/>
              </w:rPr>
            </w:pPr>
            <w:r>
              <w:rPr>
                <w:rFonts w:ascii="Courier New" w:hAnsi="Courier New" w:cs="Courier New"/>
              </w:rPr>
              <w:lastRenderedPageBreak/>
              <w:t>$</w:t>
            </w:r>
            <w:proofErr w:type="spellStart"/>
            <w:r>
              <w:rPr>
                <w:rFonts w:ascii="Courier New" w:hAnsi="Courier New" w:cs="Courier New"/>
              </w:rPr>
              <w:t>pypth</w:t>
            </w:r>
            <w:proofErr w:type="spellEnd"/>
          </w:p>
        </w:tc>
        <w:tc>
          <w:tcPr>
            <w:tcW w:w="8005" w:type="dxa"/>
          </w:tcPr>
          <w:p w14:paraId="5EC39BCA" w14:textId="72E61266" w:rsidR="004048CA" w:rsidRPr="004048CA" w:rsidRDefault="004048CA" w:rsidP="004048CA">
            <w:pPr>
              <w:jc w:val="both"/>
              <w:rPr>
                <w:rFonts w:cs="Times New Roman"/>
              </w:rPr>
            </w:pPr>
            <w:r>
              <w:rPr>
                <w:rFonts w:cs="Times New Roman"/>
              </w:rPr>
              <w:t>Location of custom Python modules, optional</w:t>
            </w:r>
          </w:p>
        </w:tc>
      </w:tr>
    </w:tbl>
    <w:p w14:paraId="4506AA4C" w14:textId="77777777" w:rsidR="004048CA" w:rsidRDefault="004048CA" w:rsidP="001E5F5A">
      <w:pPr>
        <w:jc w:val="both"/>
      </w:pPr>
    </w:p>
    <w:p w14:paraId="64887329" w14:textId="3E4505C2" w:rsidR="005022DB" w:rsidRDefault="00946FEC" w:rsidP="001E5F5A">
      <w:pPr>
        <w:jc w:val="both"/>
      </w:pPr>
      <w:r>
        <w:t xml:space="preserve">The </w:t>
      </w:r>
      <w:proofErr w:type="gramStart"/>
      <w:r>
        <w:t>install</w:t>
      </w:r>
      <w:proofErr w:type="gramEnd"/>
      <w:r>
        <w:t xml:space="preserve"> should now be complete</w:t>
      </w:r>
      <w:r w:rsidR="005022DB">
        <w:t>.</w:t>
      </w:r>
      <w:r w:rsidR="00AC15B6">
        <w:t xml:space="preserve"> There will be </w:t>
      </w:r>
      <w:r w:rsidR="005C40C1">
        <w:t>four</w:t>
      </w:r>
      <w:r w:rsidR="00AC15B6">
        <w:t xml:space="preserve"> folders in the install directory. </w:t>
      </w:r>
      <w:r w:rsidR="00AC15B6" w:rsidRPr="006C2EA3">
        <w:rPr>
          <w:i/>
        </w:rPr>
        <w:t>Par</w:t>
      </w:r>
      <w:r w:rsidR="00237E7D">
        <w:rPr>
          <w:i/>
        </w:rPr>
        <w:t>/</w:t>
      </w:r>
      <w:r w:rsidR="00AC15B6">
        <w:t xml:space="preserve"> is for the parallel version of MLIP, </w:t>
      </w:r>
      <w:r w:rsidR="00AC15B6" w:rsidRPr="006C2EA3">
        <w:rPr>
          <w:i/>
        </w:rPr>
        <w:t>ser</w:t>
      </w:r>
      <w:r w:rsidR="00237E7D">
        <w:rPr>
          <w:i/>
        </w:rPr>
        <w:t>/</w:t>
      </w:r>
      <w:r w:rsidR="00AC15B6">
        <w:t xml:space="preserve"> is for the serial version of MLIP, </w:t>
      </w:r>
      <w:r w:rsidR="005C40C1">
        <w:rPr>
          <w:i/>
          <w:iCs/>
        </w:rPr>
        <w:t>tutorial</w:t>
      </w:r>
      <w:r w:rsidR="00237E7D">
        <w:rPr>
          <w:i/>
          <w:iCs/>
        </w:rPr>
        <w:t>/</w:t>
      </w:r>
      <w:r w:rsidR="005C40C1">
        <w:t xml:space="preserve"> contains the tutorial files, </w:t>
      </w:r>
      <w:r w:rsidR="00AC15B6">
        <w:t xml:space="preserve">and </w:t>
      </w:r>
      <w:r w:rsidR="00AC15B6" w:rsidRPr="006C2EA3">
        <w:rPr>
          <w:i/>
        </w:rPr>
        <w:t>utils</w:t>
      </w:r>
      <w:r w:rsidR="00237E7D">
        <w:rPr>
          <w:i/>
        </w:rPr>
        <w:t>/</w:t>
      </w:r>
      <w:r w:rsidR="00AC15B6">
        <w:t xml:space="preserve"> contains </w:t>
      </w:r>
      <w:proofErr w:type="gramStart"/>
      <w:r w:rsidR="00AC15B6">
        <w:t>all of</w:t>
      </w:r>
      <w:proofErr w:type="gramEnd"/>
      <w:r w:rsidR="00AC15B6">
        <w:t xml:space="preserve"> the various Python and Bash scripts that PRAPs will use during the run.</w:t>
      </w:r>
      <w:r w:rsidR="005022DB">
        <w:t xml:space="preserve"> </w:t>
      </w:r>
    </w:p>
    <w:p w14:paraId="434E3F77" w14:textId="4449749A" w:rsidR="00AC15B6" w:rsidRDefault="00251C7D" w:rsidP="00BA3FF1">
      <w:pPr>
        <w:jc w:val="both"/>
      </w:pPr>
      <w:r>
        <w:t xml:space="preserve">To </w:t>
      </w:r>
      <w:r w:rsidR="00946FEC">
        <w:t>perform</w:t>
      </w:r>
      <w:r>
        <w:t xml:space="preserve"> a PRAPs run, you need </w:t>
      </w:r>
      <w:r w:rsidR="00AC15B6">
        <w:t>two things: a PRAPs input file (</w:t>
      </w:r>
      <w:r w:rsidR="00AC15B6" w:rsidRPr="00164B9D">
        <w:rPr>
          <w:i/>
        </w:rPr>
        <w:t>inpraps.sh</w:t>
      </w:r>
      <w:r w:rsidR="00AC15B6">
        <w:t>) and a collection of chemical data organized into a .</w:t>
      </w:r>
      <w:proofErr w:type="spellStart"/>
      <w:r w:rsidR="00AC15B6">
        <w:t>cfg</w:t>
      </w:r>
      <w:proofErr w:type="spellEnd"/>
      <w:r w:rsidR="00AC15B6">
        <w:t xml:space="preserve"> file. A sample </w:t>
      </w:r>
      <w:proofErr w:type="spellStart"/>
      <w:r w:rsidR="00AC15B6">
        <w:t>inpraps</w:t>
      </w:r>
      <w:proofErr w:type="spellEnd"/>
      <w:r w:rsidR="00AC15B6">
        <w:t xml:space="preserve"> file can be found in the </w:t>
      </w:r>
      <w:r w:rsidR="00AC15B6" w:rsidRPr="006C2EA3">
        <w:rPr>
          <w:i/>
        </w:rPr>
        <w:t>PRAPs/par</w:t>
      </w:r>
      <w:r w:rsidR="00237E7D">
        <w:rPr>
          <w:i/>
        </w:rPr>
        <w:t>/</w:t>
      </w:r>
      <w:r w:rsidR="00AC15B6">
        <w:t xml:space="preserve"> or </w:t>
      </w:r>
      <w:r w:rsidR="00AC15B6" w:rsidRPr="006C2EA3">
        <w:rPr>
          <w:i/>
        </w:rPr>
        <w:t>PRAPs/ser</w:t>
      </w:r>
      <w:r w:rsidR="00237E7D">
        <w:rPr>
          <w:i/>
        </w:rPr>
        <w:t>/</w:t>
      </w:r>
      <w:r w:rsidR="00AC15B6">
        <w:t xml:space="preserve"> folders. Place the </w:t>
      </w:r>
      <w:proofErr w:type="spellStart"/>
      <w:r w:rsidR="00AC15B6">
        <w:t>inpraps</w:t>
      </w:r>
      <w:proofErr w:type="spellEnd"/>
      <w:r w:rsidR="00AC15B6">
        <w:t xml:space="preserve"> file into the working directory and make sure the elements, working directory, and .</w:t>
      </w:r>
      <w:proofErr w:type="spellStart"/>
      <w:r w:rsidR="00AC15B6">
        <w:t>cfg</w:t>
      </w:r>
      <w:proofErr w:type="spellEnd"/>
      <w:r w:rsidR="00AC15B6">
        <w:t xml:space="preserve"> filename are all correct.</w:t>
      </w:r>
      <w:r w:rsidR="00A5240F">
        <w:t xml:space="preserve"> The </w:t>
      </w:r>
      <w:r w:rsidR="00A5240F" w:rsidRPr="00164B9D">
        <w:rPr>
          <w:i/>
        </w:rPr>
        <w:t>inpraps.sh</w:t>
      </w:r>
      <w:r w:rsidR="00A5240F">
        <w:t xml:space="preserve"> file is described in Section </w:t>
      </w:r>
      <w:r w:rsidR="00D90C32">
        <w:t>2</w:t>
      </w:r>
      <w:r w:rsidR="00A5240F">
        <w:t xml:space="preserve">. </w:t>
      </w:r>
      <w:r w:rsidR="00AC15B6">
        <w:t>Then make sure the desired .</w:t>
      </w:r>
      <w:proofErr w:type="spellStart"/>
      <w:r w:rsidR="00AC15B6">
        <w:t>cfg</w:t>
      </w:r>
      <w:proofErr w:type="spellEnd"/>
      <w:r w:rsidR="00AC15B6">
        <w:t xml:space="preserve"> file is also in the working directory. You can then submit the PRAPs run as:</w:t>
      </w:r>
    </w:p>
    <w:p w14:paraId="4F47FDFD" w14:textId="788A8E48" w:rsidR="00AC15B6" w:rsidRPr="00AC15B6" w:rsidRDefault="00AC15B6" w:rsidP="00BA3FF1">
      <w:pPr>
        <w:jc w:val="both"/>
        <w:rPr>
          <w:rFonts w:ascii="Courier New" w:hAnsi="Courier New" w:cs="Courier New"/>
        </w:rPr>
      </w:pPr>
      <w:proofErr w:type="spellStart"/>
      <w:r w:rsidRPr="00AC15B6">
        <w:rPr>
          <w:rFonts w:ascii="Courier New" w:hAnsi="Courier New" w:cs="Courier New"/>
        </w:rPr>
        <w:t>sbatch</w:t>
      </w:r>
      <w:proofErr w:type="spellEnd"/>
      <w:r w:rsidRPr="00AC15B6">
        <w:rPr>
          <w:rFonts w:ascii="Courier New" w:hAnsi="Courier New" w:cs="Courier New"/>
        </w:rPr>
        <w:t xml:space="preserve"> </w:t>
      </w:r>
      <w:proofErr w:type="spellStart"/>
      <w:proofErr w:type="gramStart"/>
      <w:r w:rsidRPr="00AC15B6">
        <w:rPr>
          <w:rFonts w:ascii="Courier New" w:hAnsi="Courier New" w:cs="Courier New"/>
        </w:rPr>
        <w:t>praps.slurm</w:t>
      </w:r>
      <w:proofErr w:type="spellEnd"/>
      <w:proofErr w:type="gramEnd"/>
      <w:r w:rsidRPr="00AC15B6">
        <w:rPr>
          <w:rFonts w:ascii="Courier New" w:hAnsi="Courier New" w:cs="Courier New"/>
        </w:rPr>
        <w:t xml:space="preserve"> $working_directory/inpraps.sh</w:t>
      </w:r>
    </w:p>
    <w:p w14:paraId="5BA28372" w14:textId="19DFC463" w:rsidR="00AC15B6" w:rsidRDefault="00E36A7B" w:rsidP="00BA3FF1">
      <w:pPr>
        <w:jc w:val="both"/>
      </w:pPr>
      <w:r>
        <w:t>or more directly from the primary file as:</w:t>
      </w:r>
    </w:p>
    <w:p w14:paraId="4A46D051" w14:textId="1D84FC58" w:rsidR="00E36A7B" w:rsidRPr="00E36A7B" w:rsidRDefault="00E36A7B" w:rsidP="00BA3FF1">
      <w:pPr>
        <w:jc w:val="both"/>
        <w:rPr>
          <w:rFonts w:ascii="Courier New" w:hAnsi="Courier New" w:cs="Courier New"/>
        </w:rPr>
      </w:pPr>
      <w:r w:rsidRPr="00E36A7B">
        <w:rPr>
          <w:rFonts w:ascii="Courier New" w:hAnsi="Courier New" w:cs="Courier New"/>
        </w:rPr>
        <w:t xml:space="preserve">bash </w:t>
      </w:r>
      <w:r w:rsidR="00D54F1D">
        <w:rPr>
          <w:rFonts w:ascii="Courier New" w:hAnsi="Courier New" w:cs="Courier New"/>
        </w:rPr>
        <w:t>$install_directory/</w:t>
      </w:r>
      <w:r w:rsidRPr="00E36A7B">
        <w:rPr>
          <w:rFonts w:ascii="Courier New" w:hAnsi="Courier New" w:cs="Courier New"/>
        </w:rPr>
        <w:t>praps.sh $working_directory/inpraps.sh</w:t>
      </w:r>
    </w:p>
    <w:p w14:paraId="55341F19" w14:textId="0B02B250" w:rsidR="00E36A7B" w:rsidRDefault="00E36A7B" w:rsidP="00BA3FF1">
      <w:pPr>
        <w:jc w:val="both"/>
      </w:pPr>
      <w:r>
        <w:t>A .</w:t>
      </w:r>
      <w:proofErr w:type="spellStart"/>
      <w:r>
        <w:t>cfg</w:t>
      </w:r>
      <w:proofErr w:type="spellEnd"/>
      <w:r>
        <w:t xml:space="preserve"> file is MLIP’s way of storing chemical information in which multiple chemical structures are included in one file. This means that if users wish to partition a data set in two or more parts, perhaps for training and testing, </w:t>
      </w:r>
      <w:r w:rsidR="00B06198">
        <w:t xml:space="preserve">they </w:t>
      </w:r>
      <w:r>
        <w:t>must do so themselves. PRAPs assumes that users will have up to three .</w:t>
      </w:r>
      <w:proofErr w:type="spellStart"/>
      <w:r>
        <w:t>cfg</w:t>
      </w:r>
      <w:proofErr w:type="spellEnd"/>
      <w:r>
        <w:t xml:space="preserve"> files</w:t>
      </w:r>
      <w:r w:rsidR="004E4C1A">
        <w:t>:</w:t>
      </w:r>
    </w:p>
    <w:p w14:paraId="6DE34361" w14:textId="42FC9DE5" w:rsidR="004E4C1A" w:rsidRDefault="004E4C1A" w:rsidP="004E4C1A">
      <w:pPr>
        <w:pStyle w:val="ListParagraph"/>
        <w:numPr>
          <w:ilvl w:val="0"/>
          <w:numId w:val="9"/>
        </w:numPr>
        <w:jc w:val="both"/>
      </w:pPr>
      <w:r>
        <w:t>DFT_CFG: This is a .</w:t>
      </w:r>
      <w:proofErr w:type="spellStart"/>
      <w:r>
        <w:t>cfg</w:t>
      </w:r>
      <w:proofErr w:type="spellEnd"/>
      <w:r>
        <w:t xml:space="preserve"> file containing chemical structure</w:t>
      </w:r>
      <w:r w:rsidR="005A17BD">
        <w:t>s</w:t>
      </w:r>
      <w:r>
        <w:t xml:space="preserve"> and composition</w:t>
      </w:r>
      <w:r w:rsidR="005A17BD">
        <w:t>s</w:t>
      </w:r>
      <w:r>
        <w:t xml:space="preserve"> as well as energies, forces, and/or stresses obtained from prior computations.</w:t>
      </w:r>
    </w:p>
    <w:p w14:paraId="03AA460E" w14:textId="7A6D6F52" w:rsidR="004E4C1A" w:rsidRDefault="004E4C1A" w:rsidP="004E4C1A">
      <w:pPr>
        <w:pStyle w:val="ListParagraph"/>
        <w:numPr>
          <w:ilvl w:val="0"/>
          <w:numId w:val="9"/>
        </w:numPr>
        <w:jc w:val="both"/>
      </w:pPr>
      <w:r>
        <w:t>URX_CFG: This is a .</w:t>
      </w:r>
      <w:proofErr w:type="spellStart"/>
      <w:r>
        <w:t>cfg</w:t>
      </w:r>
      <w:proofErr w:type="spellEnd"/>
      <w:r>
        <w:t xml:space="preserve"> file that only contains chemical structure</w:t>
      </w:r>
      <w:r w:rsidR="005A17BD">
        <w:t>s</w:t>
      </w:r>
      <w:r>
        <w:t xml:space="preserve"> and composition</w:t>
      </w:r>
      <w:r w:rsidR="005A17BD">
        <w:t>s</w:t>
      </w:r>
      <w:r>
        <w:t>.</w:t>
      </w:r>
    </w:p>
    <w:p w14:paraId="6E62AF8F" w14:textId="1DC50275" w:rsidR="004E4C1A" w:rsidRDefault="004E4C1A" w:rsidP="004E4C1A">
      <w:pPr>
        <w:pStyle w:val="ListParagraph"/>
        <w:numPr>
          <w:ilvl w:val="0"/>
          <w:numId w:val="9"/>
        </w:numPr>
        <w:jc w:val="both"/>
      </w:pPr>
      <w:r>
        <w:t>REF_CFG: This .</w:t>
      </w:r>
      <w:proofErr w:type="spellStart"/>
      <w:r>
        <w:t>cfg</w:t>
      </w:r>
      <w:proofErr w:type="spellEnd"/>
      <w:r>
        <w:t xml:space="preserve"> file only contains the ground-state chemical structure</w:t>
      </w:r>
      <w:r w:rsidR="005A17BD">
        <w:t>s</w:t>
      </w:r>
      <w:r>
        <w:t xml:space="preserve"> of the </w:t>
      </w:r>
      <w:r w:rsidRPr="00164B9D">
        <w:rPr>
          <w:i/>
        </w:rPr>
        <w:t>elements</w:t>
      </w:r>
      <w:r>
        <w:t xml:space="preserve"> present in DFT_CFG and/or URX_CFG. </w:t>
      </w:r>
      <w:r w:rsidR="005A17BD">
        <w:t xml:space="preserve">Providing </w:t>
      </w:r>
      <w:r>
        <w:t xml:space="preserve">energies is strongly </w:t>
      </w:r>
      <w:proofErr w:type="gramStart"/>
      <w:r>
        <w:t>advised</w:t>
      </w:r>
      <w:r w:rsidR="005A17BD">
        <w:t>,</w:t>
      </w:r>
      <w:r>
        <w:t xml:space="preserve"> but</w:t>
      </w:r>
      <w:proofErr w:type="gramEnd"/>
      <w:r>
        <w:t xml:space="preserve"> not required.</w:t>
      </w:r>
    </w:p>
    <w:p w14:paraId="249CCB1F" w14:textId="520CA449" w:rsidR="004E4C1A" w:rsidRDefault="004E4C1A" w:rsidP="004E4C1A">
      <w:pPr>
        <w:jc w:val="both"/>
      </w:pPr>
      <w:r>
        <w:t>PRAPs’ minimum requirements are either the DFT_CFG or the URX_CFG</w:t>
      </w:r>
      <w:r w:rsidR="005A17BD">
        <w:t xml:space="preserve"> files</w:t>
      </w:r>
      <w:r>
        <w:t>, but we recommend users include all three for best performance. The .</w:t>
      </w:r>
      <w:proofErr w:type="spellStart"/>
      <w:r>
        <w:t>cfg</w:t>
      </w:r>
      <w:proofErr w:type="spellEnd"/>
      <w:r>
        <w:t xml:space="preserve"> files can be assembled in a variety of ways, such as being scraped from an online database or assembled from the users’ own quantum mechanical calculations and structure generation. The MLIP software includes support for conversion of LAMMPS and VASP output files. PRAPs adds support for VASP input files and AFLOW .</w:t>
      </w:r>
      <w:proofErr w:type="spellStart"/>
      <w:r>
        <w:t>json</w:t>
      </w:r>
      <w:proofErr w:type="spellEnd"/>
      <w:r>
        <w:t xml:space="preserve"> files. </w:t>
      </w:r>
      <w:r w:rsidR="005A17BD">
        <w:t>O</w:t>
      </w:r>
      <w:r>
        <w:t xml:space="preserve">ther chemical data files </w:t>
      </w:r>
      <w:r w:rsidR="005A17BD">
        <w:t>are</w:t>
      </w:r>
      <w:r>
        <w:t xml:space="preserve"> not yet </w:t>
      </w:r>
      <w:r w:rsidR="006C2EA3">
        <w:t>supported but</w:t>
      </w:r>
      <w:r>
        <w:t xml:space="preserve"> </w:t>
      </w:r>
      <w:proofErr w:type="gramStart"/>
      <w:r>
        <w:t>may be</w:t>
      </w:r>
      <w:proofErr w:type="gramEnd"/>
      <w:r>
        <w:t xml:space="preserve"> in the future.</w:t>
      </w:r>
    </w:p>
    <w:p w14:paraId="4D2FDBD8" w14:textId="3454B37F" w:rsidR="00A62389" w:rsidRDefault="004E4C1A" w:rsidP="001E5F5A">
      <w:pPr>
        <w:jc w:val="both"/>
      </w:pPr>
      <w:r>
        <w:t>A summary of the steps to accomplish a PRAPs run</w:t>
      </w:r>
      <w:r w:rsidR="00A62389">
        <w:t>:</w:t>
      </w:r>
    </w:p>
    <w:p w14:paraId="2FF3C9EB" w14:textId="0C448602" w:rsidR="001E5F5A" w:rsidRDefault="001E5F5A" w:rsidP="001E5F5A">
      <w:pPr>
        <w:pStyle w:val="ListParagraph"/>
        <w:numPr>
          <w:ilvl w:val="0"/>
          <w:numId w:val="1"/>
        </w:numPr>
        <w:jc w:val="both"/>
      </w:pPr>
      <w:r>
        <w:t xml:space="preserve">Place the </w:t>
      </w:r>
      <w:r w:rsidRPr="00164B9D">
        <w:rPr>
          <w:i/>
        </w:rPr>
        <w:t>inpraps.sh</w:t>
      </w:r>
      <w:r>
        <w:t xml:space="preserve"> file and any relevant .</w:t>
      </w:r>
      <w:proofErr w:type="spellStart"/>
      <w:r>
        <w:t>cfg</w:t>
      </w:r>
      <w:proofErr w:type="spellEnd"/>
      <w:r>
        <w:t xml:space="preserve"> files into the working directory.</w:t>
      </w:r>
    </w:p>
    <w:p w14:paraId="71E45962" w14:textId="2E8CA774" w:rsidR="00A62389" w:rsidRDefault="001E5F5A" w:rsidP="001E5F5A">
      <w:pPr>
        <w:pStyle w:val="ListParagraph"/>
        <w:numPr>
          <w:ilvl w:val="0"/>
          <w:numId w:val="1"/>
        </w:numPr>
        <w:jc w:val="both"/>
      </w:pPr>
      <w:r>
        <w:t xml:space="preserve">Edit the </w:t>
      </w:r>
      <w:r w:rsidRPr="00164B9D">
        <w:rPr>
          <w:i/>
        </w:rPr>
        <w:t>inpraps.sh</w:t>
      </w:r>
      <w:r>
        <w:t xml:space="preserve"> file to have the correct working directory, elements, MTP level, and </w:t>
      </w:r>
      <w:r w:rsidR="00D54F1D">
        <w:t>.</w:t>
      </w:r>
      <w:proofErr w:type="spellStart"/>
      <w:r w:rsidR="00D54F1D">
        <w:t>cfg</w:t>
      </w:r>
      <w:proofErr w:type="spellEnd"/>
      <w:r>
        <w:t xml:space="preserve"> files (and anything else).</w:t>
      </w:r>
    </w:p>
    <w:p w14:paraId="3E161EA1" w14:textId="6986F149" w:rsidR="00A62389" w:rsidRDefault="00A62389" w:rsidP="001E5F5A">
      <w:pPr>
        <w:pStyle w:val="ListParagraph"/>
        <w:numPr>
          <w:ilvl w:val="0"/>
          <w:numId w:val="1"/>
        </w:numPr>
        <w:jc w:val="both"/>
      </w:pPr>
      <w:r>
        <w:t xml:space="preserve">Go to </w:t>
      </w:r>
      <w:proofErr w:type="gramStart"/>
      <w:r>
        <w:t>your</w:t>
      </w:r>
      <w:proofErr w:type="gramEnd"/>
      <w:r>
        <w:t xml:space="preserve"> submit directory and open </w:t>
      </w:r>
      <w:proofErr w:type="spellStart"/>
      <w:proofErr w:type="gramStart"/>
      <w:r>
        <w:t>praps</w:t>
      </w:r>
      <w:r w:rsidR="00850D63">
        <w:t>.</w:t>
      </w:r>
      <w:r>
        <w:t>slurm</w:t>
      </w:r>
      <w:proofErr w:type="spellEnd"/>
      <w:proofErr w:type="gramEnd"/>
      <w:r>
        <w:t>.</w:t>
      </w:r>
    </w:p>
    <w:p w14:paraId="62800BD0" w14:textId="4EA7B140" w:rsidR="00A62389" w:rsidRDefault="00A62389" w:rsidP="001E5F5A">
      <w:pPr>
        <w:pStyle w:val="ListParagraph"/>
        <w:numPr>
          <w:ilvl w:val="0"/>
          <w:numId w:val="1"/>
        </w:numPr>
        <w:jc w:val="both"/>
      </w:pPr>
      <w:r>
        <w:t>Make sure that the “bash praps.sh $1” command is pointing to the right place.</w:t>
      </w:r>
    </w:p>
    <w:p w14:paraId="66347FF0" w14:textId="6A4ED6C3" w:rsidR="00A62389" w:rsidRDefault="00A62389" w:rsidP="001E5F5A">
      <w:pPr>
        <w:pStyle w:val="ListParagraph"/>
        <w:numPr>
          <w:ilvl w:val="0"/>
          <w:numId w:val="1"/>
        </w:numPr>
        <w:jc w:val="both"/>
      </w:pPr>
      <w:r>
        <w:t>Submit your job as, “</w:t>
      </w:r>
      <w:proofErr w:type="spellStart"/>
      <w:r>
        <w:t>sbatch</w:t>
      </w:r>
      <w:proofErr w:type="spellEnd"/>
      <w:r>
        <w:t xml:space="preserve"> </w:t>
      </w:r>
      <w:proofErr w:type="spellStart"/>
      <w:proofErr w:type="gramStart"/>
      <w:r>
        <w:t>praps.slurm</w:t>
      </w:r>
      <w:proofErr w:type="spellEnd"/>
      <w:proofErr w:type="gramEnd"/>
      <w:r>
        <w:t xml:space="preserve"> </w:t>
      </w:r>
      <w:proofErr w:type="spellStart"/>
      <w:r>
        <w:t>working_directory</w:t>
      </w:r>
      <w:proofErr w:type="spellEnd"/>
      <w:r>
        <w:t>/inpraps.sh”.</w:t>
      </w:r>
    </w:p>
    <w:p w14:paraId="6FE9E205" w14:textId="77777777" w:rsidR="005C40C1" w:rsidRDefault="001E5F5A">
      <w:r>
        <w:lastRenderedPageBreak/>
        <w:t xml:space="preserve">And that’s it! PRAPs will run and eventually finish. </w:t>
      </w:r>
      <w:r w:rsidRPr="006C2EA3">
        <w:t>Or not.</w:t>
      </w:r>
      <w:r>
        <w:t xml:space="preserve"> You can find the output logs in the submit directory. If it gets interrupted mid</w:t>
      </w:r>
      <w:r w:rsidR="006C2EA3">
        <w:t>-</w:t>
      </w:r>
      <w:r w:rsidR="005A17BD">
        <w:t>run</w:t>
      </w:r>
      <w:r>
        <w:t>, you can restart the job (</w:t>
      </w:r>
      <w:r w:rsidR="009C36B6" w:rsidRPr="002F5C5C">
        <w:t xml:space="preserve">described in Section </w:t>
      </w:r>
      <w:r w:rsidR="002F5C5C" w:rsidRPr="00F8187C">
        <w:t>2</w:t>
      </w:r>
      <w:r>
        <w:t xml:space="preserve">). In my experience, a PRAPs run that finishes successfully takes a few days, but </w:t>
      </w:r>
      <w:r w:rsidR="003826F7">
        <w:t xml:space="preserve">this depends on </w:t>
      </w:r>
      <w:r w:rsidR="006C2EA3">
        <w:t xml:space="preserve">many things such as </w:t>
      </w:r>
      <w:r w:rsidR="003826F7">
        <w:t>the level of MTP chosen, active learning convergence criteria, available computational power</w:t>
      </w:r>
      <w:r w:rsidR="006C2EA3">
        <w:t>, etc</w:t>
      </w:r>
      <w:r w:rsidR="003826F7">
        <w:t xml:space="preserve">. </w:t>
      </w:r>
      <w:proofErr w:type="gramStart"/>
      <w:r>
        <w:t>All of</w:t>
      </w:r>
      <w:proofErr w:type="gramEnd"/>
      <w:r>
        <w:t xml:space="preserve"> the calculated outputs will be found in the working directory.</w:t>
      </w:r>
    </w:p>
    <w:p w14:paraId="220E834F" w14:textId="77777777" w:rsidR="005C40C1" w:rsidRDefault="005C40C1">
      <w:r>
        <w:br w:type="page"/>
      </w:r>
    </w:p>
    <w:p w14:paraId="46FDD7EC" w14:textId="246853D7" w:rsidR="005C40C1" w:rsidRDefault="005C40C1" w:rsidP="00237E7D">
      <w:pPr>
        <w:pStyle w:val="Heading2"/>
        <w:numPr>
          <w:ilvl w:val="0"/>
          <w:numId w:val="11"/>
        </w:numPr>
      </w:pPr>
      <w:bookmarkStart w:id="1" w:name="tutorial"/>
      <w:r>
        <w:lastRenderedPageBreak/>
        <w:t>Tutorial</w:t>
      </w:r>
    </w:p>
    <w:bookmarkEnd w:id="1"/>
    <w:p w14:paraId="534B9D6D" w14:textId="4AC40B02" w:rsidR="005C40C1" w:rsidRDefault="005C40C1" w:rsidP="005C40C1">
      <w:r>
        <w:t xml:space="preserve">     After installing PRAPs, you will find a folder labeled </w:t>
      </w:r>
      <w:r>
        <w:rPr>
          <w:i/>
          <w:iCs/>
        </w:rPr>
        <w:t>tutorial</w:t>
      </w:r>
      <w:r w:rsidR="00ED3C41">
        <w:rPr>
          <w:i/>
          <w:iCs/>
        </w:rPr>
        <w:t>/</w:t>
      </w:r>
      <w:r>
        <w:t xml:space="preserve"> inside the PRAPs folder. This folder contains data for </w:t>
      </w:r>
      <w:proofErr w:type="spellStart"/>
      <w:r>
        <w:t>CHf</w:t>
      </w:r>
      <w:proofErr w:type="spellEnd"/>
      <w:r>
        <w:t xml:space="preserve">, </w:t>
      </w:r>
      <w:proofErr w:type="spellStart"/>
      <w:r>
        <w:t>CMo</w:t>
      </w:r>
      <w:proofErr w:type="spellEnd"/>
      <w:r>
        <w:t xml:space="preserve">, and </w:t>
      </w:r>
      <w:proofErr w:type="spellStart"/>
      <w:r>
        <w:t>HfMo</w:t>
      </w:r>
      <w:proofErr w:type="spellEnd"/>
      <w:r>
        <w:t xml:space="preserve"> and the input files needed to run PRAPs for each of them. </w:t>
      </w:r>
      <w:r w:rsidR="0002450F">
        <w:t>To run, determine which version of MLIP you have installed, which can be verified by the “</w:t>
      </w:r>
      <w:proofErr w:type="spellStart"/>
      <w:r w:rsidR="0002450F">
        <w:t>mlp</w:t>
      </w:r>
      <w:proofErr w:type="spellEnd"/>
      <w:r w:rsidR="0002450F">
        <w:t xml:space="preserve"> help” command. Then, navigate to the </w:t>
      </w:r>
      <w:r w:rsidR="0002450F">
        <w:rPr>
          <w:i/>
          <w:iCs/>
        </w:rPr>
        <w:t>ser/</w:t>
      </w:r>
      <w:r w:rsidR="0002450F">
        <w:t xml:space="preserve"> or </w:t>
      </w:r>
      <w:r w:rsidR="0002450F">
        <w:rPr>
          <w:i/>
          <w:iCs/>
        </w:rPr>
        <w:t>par/</w:t>
      </w:r>
      <w:r w:rsidR="0002450F">
        <w:t xml:space="preserve"> folder, as appropriate. Check your </w:t>
      </w:r>
      <w:proofErr w:type="spellStart"/>
      <w:r w:rsidR="0002450F">
        <w:t>slurm</w:t>
      </w:r>
      <w:proofErr w:type="spellEnd"/>
      <w:r w:rsidR="0002450F">
        <w:t xml:space="preserve"> submission script,</w:t>
      </w:r>
      <w:r w:rsidR="0002450F">
        <w:rPr>
          <w:rStyle w:val="FootnoteReference"/>
        </w:rPr>
        <w:footnoteReference w:id="1"/>
      </w:r>
      <w:r w:rsidR="0002450F">
        <w:t xml:space="preserve"> and then run as:</w:t>
      </w:r>
    </w:p>
    <w:p w14:paraId="55D3B408" w14:textId="4C66D657" w:rsidR="0002450F" w:rsidRPr="00237E7D" w:rsidRDefault="00237E7D" w:rsidP="005C40C1">
      <w:pPr>
        <w:rPr>
          <w:rFonts w:ascii="Courier New" w:hAnsi="Courier New" w:cs="Courier New"/>
        </w:rPr>
      </w:pPr>
      <w:proofErr w:type="spellStart"/>
      <w:r>
        <w:rPr>
          <w:rFonts w:ascii="Courier New" w:hAnsi="Courier New" w:cs="Courier New"/>
        </w:rPr>
        <w:t>s</w:t>
      </w:r>
      <w:r w:rsidR="0002450F" w:rsidRPr="00237E7D">
        <w:rPr>
          <w:rFonts w:ascii="Courier New" w:hAnsi="Courier New" w:cs="Courier New"/>
        </w:rPr>
        <w:t>batch</w:t>
      </w:r>
      <w:proofErr w:type="spellEnd"/>
      <w:r w:rsidR="0002450F" w:rsidRPr="00237E7D">
        <w:rPr>
          <w:rFonts w:ascii="Courier New" w:hAnsi="Courier New" w:cs="Courier New"/>
        </w:rPr>
        <w:t xml:space="preserve"> </w:t>
      </w:r>
      <w:proofErr w:type="spellStart"/>
      <w:proofErr w:type="gramStart"/>
      <w:r w:rsidR="0002450F" w:rsidRPr="00237E7D">
        <w:rPr>
          <w:rFonts w:ascii="Courier New" w:hAnsi="Courier New" w:cs="Courier New"/>
        </w:rPr>
        <w:t>praps.slurm</w:t>
      </w:r>
      <w:proofErr w:type="spellEnd"/>
      <w:proofErr w:type="gramEnd"/>
      <w:r w:rsidR="0002450F" w:rsidRPr="00237E7D">
        <w:rPr>
          <w:rFonts w:ascii="Courier New" w:hAnsi="Courier New" w:cs="Courier New"/>
        </w:rPr>
        <w:t xml:space="preserve"> ../tutorial/CHf/inpraps.sh</w:t>
      </w:r>
    </w:p>
    <w:p w14:paraId="60CB7BBE" w14:textId="15D6355D" w:rsidR="0002450F" w:rsidRDefault="001E7506" w:rsidP="005C40C1">
      <w:r>
        <w:t xml:space="preserve">PRAPs will be scheduled and run until completion. Below, we’ll take you through the three tutorials provided in the package, and the kinds of output to expect. Please note, because MLIP initiates some of its processes with random settings, some of your results may not be </w:t>
      </w:r>
      <w:proofErr w:type="gramStart"/>
      <w:r>
        <w:rPr>
          <w:i/>
          <w:iCs/>
        </w:rPr>
        <w:t>exactly</w:t>
      </w:r>
      <w:r>
        <w:t xml:space="preserve"> the same</w:t>
      </w:r>
      <w:proofErr w:type="gramEnd"/>
      <w:r>
        <w:t xml:space="preserve"> as ours. But you should get results very close and, hopefully, will gain some familiarity with the sorts of inputs and outputs to expect from PRAPs. </w:t>
      </w:r>
    </w:p>
    <w:p w14:paraId="3DA2ABE0" w14:textId="4DCDAACF" w:rsidR="001E7506" w:rsidRDefault="001E7506" w:rsidP="00237E7D">
      <w:pPr>
        <w:pStyle w:val="Heading2"/>
      </w:pPr>
      <w:bookmarkStart w:id="2" w:name="CHf"/>
      <w:r>
        <w:t xml:space="preserve">2a. </w:t>
      </w:r>
      <w:proofErr w:type="spellStart"/>
      <w:r>
        <w:t>CHf</w:t>
      </w:r>
      <w:proofErr w:type="spellEnd"/>
      <w:r w:rsidR="00EA3001">
        <w:t xml:space="preserve"> – Standard Run</w:t>
      </w:r>
    </w:p>
    <w:bookmarkEnd w:id="2"/>
    <w:p w14:paraId="2A0D54C9" w14:textId="2ABCE75A" w:rsidR="001E7506" w:rsidRDefault="00972B8B" w:rsidP="005C40C1">
      <w:r>
        <w:t xml:space="preserve">There are </w:t>
      </w:r>
      <w:r w:rsidR="00D232AD">
        <w:t xml:space="preserve">four input files: </w:t>
      </w:r>
      <w:proofErr w:type="spellStart"/>
      <w:r w:rsidR="00D232AD" w:rsidRPr="00ED3C41">
        <w:rPr>
          <w:i/>
          <w:iCs/>
        </w:rPr>
        <w:t>aflow_CHf.cfg</w:t>
      </w:r>
      <w:proofErr w:type="spellEnd"/>
      <w:r w:rsidR="00D232AD">
        <w:t xml:space="preserve">, </w:t>
      </w:r>
      <w:proofErr w:type="spellStart"/>
      <w:r w:rsidR="00D232AD" w:rsidRPr="00ED3C41">
        <w:rPr>
          <w:i/>
          <w:iCs/>
        </w:rPr>
        <w:t>randspg_CHf.cfg</w:t>
      </w:r>
      <w:proofErr w:type="spellEnd"/>
      <w:r w:rsidR="00D232AD">
        <w:t xml:space="preserve">, </w:t>
      </w:r>
      <w:proofErr w:type="spellStart"/>
      <w:r w:rsidR="00D232AD" w:rsidRPr="00ED3C41">
        <w:rPr>
          <w:i/>
          <w:iCs/>
        </w:rPr>
        <w:t>ref.cfg</w:t>
      </w:r>
      <w:proofErr w:type="spellEnd"/>
      <w:r w:rsidR="00D232AD">
        <w:t xml:space="preserve">, and </w:t>
      </w:r>
      <w:r w:rsidR="00D232AD" w:rsidRPr="00ED3C41">
        <w:rPr>
          <w:i/>
          <w:iCs/>
        </w:rPr>
        <w:t>inpraps.sh</w:t>
      </w:r>
      <w:r w:rsidR="00D232AD">
        <w:t xml:space="preserve">. </w:t>
      </w:r>
      <w:r w:rsidR="00E71500">
        <w:t xml:space="preserve">The first, </w:t>
      </w:r>
      <w:proofErr w:type="spellStart"/>
      <w:r w:rsidR="00E71500" w:rsidRPr="00ED3C41">
        <w:rPr>
          <w:i/>
          <w:iCs/>
        </w:rPr>
        <w:t>aflow_CHf.cfg</w:t>
      </w:r>
      <w:proofErr w:type="spellEnd"/>
      <w:r w:rsidR="00E71500">
        <w:t>, contains 10,231 configs. You can check this with the command:</w:t>
      </w:r>
    </w:p>
    <w:p w14:paraId="00D5C4E7" w14:textId="57A66C8D" w:rsidR="00E71500" w:rsidRPr="00237E7D" w:rsidRDefault="00E71500" w:rsidP="005C40C1">
      <w:pPr>
        <w:rPr>
          <w:rFonts w:ascii="Courier New" w:hAnsi="Courier New" w:cs="Courier New"/>
        </w:rPr>
      </w:pPr>
      <w:r w:rsidRPr="00237E7D">
        <w:rPr>
          <w:rFonts w:ascii="Courier New" w:hAnsi="Courier New" w:cs="Courier New"/>
        </w:rPr>
        <w:t xml:space="preserve">grep BEGIN </w:t>
      </w:r>
      <w:proofErr w:type="spellStart"/>
      <w:r w:rsidRPr="00237E7D">
        <w:rPr>
          <w:rFonts w:ascii="Courier New" w:hAnsi="Courier New" w:cs="Courier New"/>
        </w:rPr>
        <w:t>aflow_CHf.cfg</w:t>
      </w:r>
      <w:proofErr w:type="spellEnd"/>
      <w:r w:rsidRPr="00237E7D">
        <w:rPr>
          <w:rFonts w:ascii="Courier New" w:hAnsi="Courier New" w:cs="Courier New"/>
        </w:rPr>
        <w:t xml:space="preserve"> | </w:t>
      </w:r>
      <w:proofErr w:type="spellStart"/>
      <w:r w:rsidRPr="00237E7D">
        <w:rPr>
          <w:rFonts w:ascii="Courier New" w:hAnsi="Courier New" w:cs="Courier New"/>
        </w:rPr>
        <w:t>wc</w:t>
      </w:r>
      <w:proofErr w:type="spellEnd"/>
      <w:r w:rsidRPr="00237E7D">
        <w:rPr>
          <w:rFonts w:ascii="Courier New" w:hAnsi="Courier New" w:cs="Courier New"/>
        </w:rPr>
        <w:t xml:space="preserve"> -l</w:t>
      </w:r>
    </w:p>
    <w:p w14:paraId="4660835A" w14:textId="5DE72E2E" w:rsidR="00E71500" w:rsidRDefault="00E71500" w:rsidP="005C40C1">
      <w:r>
        <w:t xml:space="preserve">Likewise, </w:t>
      </w:r>
      <w:proofErr w:type="spellStart"/>
      <w:r w:rsidRPr="00ED3C41">
        <w:rPr>
          <w:i/>
          <w:iCs/>
        </w:rPr>
        <w:t>randspg_CHf.cfg</w:t>
      </w:r>
      <w:proofErr w:type="spellEnd"/>
      <w:r>
        <w:t xml:space="preserve"> contains 111 configs and </w:t>
      </w:r>
      <w:proofErr w:type="spellStart"/>
      <w:r w:rsidRPr="00ED3C41">
        <w:rPr>
          <w:i/>
          <w:iCs/>
        </w:rPr>
        <w:t>ref.cfg</w:t>
      </w:r>
      <w:proofErr w:type="spellEnd"/>
      <w:r>
        <w:t xml:space="preserve"> contains two. </w:t>
      </w:r>
      <w:r w:rsidR="00C473AB">
        <w:t xml:space="preserve">The </w:t>
      </w:r>
      <w:r w:rsidR="00C473AB" w:rsidRPr="00ED3C41">
        <w:rPr>
          <w:i/>
          <w:iCs/>
        </w:rPr>
        <w:t>inpraps.sh</w:t>
      </w:r>
      <w:r w:rsidR="00C473AB">
        <w:t xml:space="preserve"> file should contain </w:t>
      </w:r>
      <w:proofErr w:type="gramStart"/>
      <w:r w:rsidR="00C473AB">
        <w:t>a number of</w:t>
      </w:r>
      <w:proofErr w:type="gramEnd"/>
      <w:r w:rsidR="00C473AB">
        <w:t xml:space="preserve"> settings, most of which are described later in this document in Section </w:t>
      </w:r>
      <w:r w:rsidR="00C82A46">
        <w:t>3</w:t>
      </w:r>
      <w:r w:rsidR="00C473AB">
        <w:t xml:space="preserve">. </w:t>
      </w:r>
      <w:r w:rsidR="004D0033">
        <w:t>Open it and examine the setting marked “</w:t>
      </w:r>
      <w:proofErr w:type="spellStart"/>
      <w:r w:rsidR="004D0033">
        <w:t>cmpd_pth</w:t>
      </w:r>
      <w:proofErr w:type="spellEnd"/>
      <w:r w:rsidR="004D0033">
        <w:t>.” It should be set to “…/PRAPs/tutorial/</w:t>
      </w:r>
      <w:proofErr w:type="spellStart"/>
      <w:r w:rsidR="004D0033">
        <w:t>CHf</w:t>
      </w:r>
      <w:proofErr w:type="spellEnd"/>
      <w:r w:rsidR="004D0033">
        <w:t>.” Edit the “…” to your install directory so that the full path now reads something like, “/root/user/you/PRAPs/tutorial/</w:t>
      </w:r>
      <w:proofErr w:type="spellStart"/>
      <w:r w:rsidR="004D0033">
        <w:t>CHf</w:t>
      </w:r>
      <w:proofErr w:type="spellEnd"/>
      <w:r w:rsidR="004D0033">
        <w:t>”. For now, you can leave the remaining settings alone. They tell PRAPs what the elements are (carbon and hafnium), what MTP level to use (Level 16), the names of the other input files, and various other settings</w:t>
      </w:r>
      <w:r w:rsidR="00C82A46">
        <w:t>.</w:t>
      </w:r>
    </w:p>
    <w:p w14:paraId="2C707717" w14:textId="1DFE25BB" w:rsidR="004D0033" w:rsidRDefault="004D0033" w:rsidP="005C40C1">
      <w:r>
        <w:t xml:space="preserve">Now you can run PRAPs. Navigate to the </w:t>
      </w:r>
      <w:r>
        <w:rPr>
          <w:i/>
          <w:iCs/>
        </w:rPr>
        <w:t>ser/</w:t>
      </w:r>
      <w:r>
        <w:t xml:space="preserve"> or </w:t>
      </w:r>
      <w:r>
        <w:rPr>
          <w:i/>
          <w:iCs/>
        </w:rPr>
        <w:t>par/</w:t>
      </w:r>
      <w:r>
        <w:t xml:space="preserve"> folder, depending on your installation of MLIP, and run the submit command as shown above. As it runs, PRAPs will navigate to the working directory (what we wrote in </w:t>
      </w:r>
      <w:proofErr w:type="spellStart"/>
      <w:r>
        <w:t>cmpd_pth</w:t>
      </w:r>
      <w:proofErr w:type="spellEnd"/>
      <w:r>
        <w:t xml:space="preserve"> earlier) and will </w:t>
      </w:r>
      <w:r w:rsidR="00F32DD8">
        <w:t>eventually output (see full description in Section 4</w:t>
      </w:r>
      <w:r w:rsidR="00C82A46">
        <w:t>)</w:t>
      </w:r>
      <w:r w:rsidR="00F32DD8">
        <w:t xml:space="preserve"> some text files and a few graphs. Let’s go through them briefly.</w:t>
      </w:r>
    </w:p>
    <w:p w14:paraId="4EC95199" w14:textId="57081083" w:rsidR="00F32DD8" w:rsidRDefault="00F32DD8" w:rsidP="005C40C1">
      <w:r>
        <w:t xml:space="preserve">The text files </w:t>
      </w:r>
      <w:r w:rsidRPr="00ED3C41">
        <w:rPr>
          <w:i/>
          <w:iCs/>
        </w:rPr>
        <w:t>err_train_16.txt</w:t>
      </w:r>
      <w:r>
        <w:t xml:space="preserve"> and </w:t>
      </w:r>
      <w:r w:rsidRPr="00ED3C41">
        <w:rPr>
          <w:i/>
          <w:iCs/>
        </w:rPr>
        <w:t>err_predict_16.txt</w:t>
      </w:r>
      <w:r>
        <w:t xml:space="preserve"> contain various statistical errors relating to training and testing. Looking at them, you’ll want to look for the line, “Average absolute difference” in the “Energy per atom” section. In </w:t>
      </w:r>
      <w:r w:rsidRPr="00ED3C41">
        <w:rPr>
          <w:i/>
          <w:iCs/>
        </w:rPr>
        <w:t>err_train_16.txt</w:t>
      </w:r>
      <w:r>
        <w:t>, for instance (the training errors), the first calculation should display something around 0.060. This is a value given in eV/</w:t>
      </w:r>
      <w:proofErr w:type="gramStart"/>
      <w:r>
        <w:t>atom, and</w:t>
      </w:r>
      <w:proofErr w:type="gramEnd"/>
      <w:r>
        <w:t xml:space="preserve"> converts to 60 </w:t>
      </w:r>
      <w:proofErr w:type="spellStart"/>
      <w:r>
        <w:t>meV</w:t>
      </w:r>
      <w:proofErr w:type="spellEnd"/>
      <w:r>
        <w:t xml:space="preserve">/atom. This value is the mean-absolute-error (MAE). Below is the root-mean-square-error (RMSE) and that should be around 90 </w:t>
      </w:r>
      <w:proofErr w:type="spellStart"/>
      <w:r>
        <w:t>meV</w:t>
      </w:r>
      <w:proofErr w:type="spellEnd"/>
      <w:r>
        <w:t>/atom. If you exit the file and run the command:</w:t>
      </w:r>
    </w:p>
    <w:p w14:paraId="3528729E" w14:textId="01277F9E" w:rsidR="00F32DD8" w:rsidRPr="00237E7D" w:rsidRDefault="00237E7D" w:rsidP="005C40C1">
      <w:pPr>
        <w:rPr>
          <w:rFonts w:ascii="Courier New" w:hAnsi="Courier New" w:cs="Courier New"/>
        </w:rPr>
      </w:pPr>
      <w:proofErr w:type="spellStart"/>
      <w:r>
        <w:rPr>
          <w:rFonts w:ascii="Courier New" w:hAnsi="Courier New" w:cs="Courier New"/>
        </w:rPr>
        <w:lastRenderedPageBreak/>
        <w:t>m</w:t>
      </w:r>
      <w:r w:rsidR="00F32DD8" w:rsidRPr="00237E7D">
        <w:rPr>
          <w:rFonts w:ascii="Courier New" w:hAnsi="Courier New" w:cs="Courier New"/>
        </w:rPr>
        <w:t>lp</w:t>
      </w:r>
      <w:proofErr w:type="spellEnd"/>
      <w:r w:rsidR="00F32DD8" w:rsidRPr="00237E7D">
        <w:rPr>
          <w:rFonts w:ascii="Courier New" w:hAnsi="Courier New" w:cs="Courier New"/>
        </w:rPr>
        <w:t xml:space="preserve"> calc-errors pot_16_CHf.mtp </w:t>
      </w:r>
      <w:proofErr w:type="spellStart"/>
      <w:r w:rsidR="00F32DD8" w:rsidRPr="00237E7D">
        <w:rPr>
          <w:rFonts w:ascii="Courier New" w:hAnsi="Courier New" w:cs="Courier New"/>
        </w:rPr>
        <w:t>train.cfg</w:t>
      </w:r>
      <w:proofErr w:type="spellEnd"/>
    </w:p>
    <w:p w14:paraId="40AF56EF" w14:textId="3CD68175" w:rsidR="00F32DD8" w:rsidRDefault="00F32DD8" w:rsidP="005C40C1">
      <w:r>
        <w:t xml:space="preserve">Then you should obtain the same set of numbers, the same text, from the first entry in </w:t>
      </w:r>
      <w:r w:rsidRPr="00ED3C41">
        <w:rPr>
          <w:i/>
          <w:iCs/>
        </w:rPr>
        <w:t>err_train_16.txt</w:t>
      </w:r>
      <w:r>
        <w:t xml:space="preserve">. </w:t>
      </w:r>
      <w:r w:rsidR="00F32604">
        <w:t>The second entry is the training error from the robust potential (RP) and the third should be from the accurate potential (AP). The table below summarizes this information.</w:t>
      </w:r>
    </w:p>
    <w:tbl>
      <w:tblPr>
        <w:tblStyle w:val="TableGrid"/>
        <w:tblW w:w="0" w:type="auto"/>
        <w:tblLook w:val="04A0" w:firstRow="1" w:lastRow="0" w:firstColumn="1" w:lastColumn="0" w:noHBand="0" w:noVBand="1"/>
      </w:tblPr>
      <w:tblGrid>
        <w:gridCol w:w="2337"/>
        <w:gridCol w:w="2337"/>
        <w:gridCol w:w="2338"/>
        <w:gridCol w:w="2338"/>
      </w:tblGrid>
      <w:tr w:rsidR="00F32604" w14:paraId="2A5A91C0" w14:textId="77777777" w:rsidTr="00F32604">
        <w:tc>
          <w:tcPr>
            <w:tcW w:w="2337" w:type="dxa"/>
          </w:tcPr>
          <w:p w14:paraId="7D9D4BBF" w14:textId="1F2C74DB" w:rsidR="00F32604" w:rsidRDefault="00F32604" w:rsidP="005C40C1">
            <w:r>
              <w:t>Err_train_16.txt</w:t>
            </w:r>
          </w:p>
        </w:tc>
        <w:tc>
          <w:tcPr>
            <w:tcW w:w="2337" w:type="dxa"/>
          </w:tcPr>
          <w:p w14:paraId="1AC0DD7D" w14:textId="77777777" w:rsidR="00F32604" w:rsidRDefault="00F32604" w:rsidP="005C40C1">
            <w:r>
              <w:t>MAE (RMSE)</w:t>
            </w:r>
          </w:p>
          <w:p w14:paraId="166FDF1E" w14:textId="677F6DA7" w:rsidR="00F32604" w:rsidRDefault="00F32604" w:rsidP="005C40C1">
            <w:r>
              <w:t>(</w:t>
            </w:r>
            <w:r>
              <w:rPr>
                <w:rFonts w:cs="Times New Roman"/>
              </w:rPr>
              <w:t>±</w:t>
            </w:r>
            <w:r>
              <w:t xml:space="preserve">20 </w:t>
            </w:r>
            <w:proofErr w:type="spellStart"/>
            <w:r>
              <w:t>meV</w:t>
            </w:r>
            <w:proofErr w:type="spellEnd"/>
            <w:r>
              <w:t>/atom)</w:t>
            </w:r>
          </w:p>
        </w:tc>
        <w:tc>
          <w:tcPr>
            <w:tcW w:w="2338" w:type="dxa"/>
          </w:tcPr>
          <w:p w14:paraId="5CCF37C5" w14:textId="1BF2495C" w:rsidR="00F32604" w:rsidRDefault="00F32604" w:rsidP="005C40C1">
            <w:r>
              <w:t>MTP filename</w:t>
            </w:r>
          </w:p>
        </w:tc>
        <w:tc>
          <w:tcPr>
            <w:tcW w:w="2338" w:type="dxa"/>
          </w:tcPr>
          <w:p w14:paraId="149B7169" w14:textId="14C1BA48" w:rsidR="00F32604" w:rsidRDefault="00F32604" w:rsidP="005C40C1">
            <w:r>
              <w:t>CFG filename</w:t>
            </w:r>
          </w:p>
        </w:tc>
      </w:tr>
      <w:tr w:rsidR="00F32604" w14:paraId="48A71595" w14:textId="77777777" w:rsidTr="00F32604">
        <w:tc>
          <w:tcPr>
            <w:tcW w:w="2337" w:type="dxa"/>
          </w:tcPr>
          <w:p w14:paraId="6F964CF6" w14:textId="477D1EBA" w:rsidR="00F32604" w:rsidRDefault="00F32604" w:rsidP="005C40C1">
            <w:r>
              <w:t>Pre-RP</w:t>
            </w:r>
          </w:p>
        </w:tc>
        <w:tc>
          <w:tcPr>
            <w:tcW w:w="2337" w:type="dxa"/>
          </w:tcPr>
          <w:p w14:paraId="74136DE1" w14:textId="0A2FA070" w:rsidR="00F32604" w:rsidRDefault="00F32604" w:rsidP="005C40C1">
            <w:r>
              <w:t>60 (90)</w:t>
            </w:r>
          </w:p>
        </w:tc>
        <w:tc>
          <w:tcPr>
            <w:tcW w:w="2338" w:type="dxa"/>
          </w:tcPr>
          <w:p w14:paraId="286B3BF6" w14:textId="286E378E" w:rsidR="00F32604" w:rsidRDefault="00F32604" w:rsidP="005C40C1">
            <w:r>
              <w:t>pot_16_CHf.mtp</w:t>
            </w:r>
          </w:p>
        </w:tc>
        <w:tc>
          <w:tcPr>
            <w:tcW w:w="2338" w:type="dxa"/>
          </w:tcPr>
          <w:p w14:paraId="34E82383" w14:textId="101BC7CF" w:rsidR="00F32604" w:rsidRDefault="00F32604" w:rsidP="005C40C1">
            <w:proofErr w:type="spellStart"/>
            <w:r>
              <w:t>train.cfg</w:t>
            </w:r>
            <w:proofErr w:type="spellEnd"/>
          </w:p>
        </w:tc>
      </w:tr>
      <w:tr w:rsidR="00F32604" w14:paraId="3C27CDDD" w14:textId="77777777" w:rsidTr="00F32604">
        <w:tc>
          <w:tcPr>
            <w:tcW w:w="2337" w:type="dxa"/>
          </w:tcPr>
          <w:p w14:paraId="4CF3C96C" w14:textId="65AC5D3B" w:rsidR="00F32604" w:rsidRDefault="00F32604" w:rsidP="005C40C1">
            <w:r>
              <w:t>RP</w:t>
            </w:r>
          </w:p>
        </w:tc>
        <w:tc>
          <w:tcPr>
            <w:tcW w:w="2337" w:type="dxa"/>
          </w:tcPr>
          <w:p w14:paraId="3F831B56" w14:textId="44F8B518" w:rsidR="00F32604" w:rsidRDefault="00F32604" w:rsidP="005C40C1">
            <w:r>
              <w:t>110 (180)</w:t>
            </w:r>
          </w:p>
        </w:tc>
        <w:tc>
          <w:tcPr>
            <w:tcW w:w="2338" w:type="dxa"/>
          </w:tcPr>
          <w:p w14:paraId="23BC89B0" w14:textId="0DEDFB13" w:rsidR="00F32604" w:rsidRDefault="00F32604" w:rsidP="005C40C1">
            <w:proofErr w:type="spellStart"/>
            <w:r>
              <w:t>pot_als_robust.mtp</w:t>
            </w:r>
            <w:proofErr w:type="spellEnd"/>
          </w:p>
        </w:tc>
        <w:tc>
          <w:tcPr>
            <w:tcW w:w="2338" w:type="dxa"/>
          </w:tcPr>
          <w:p w14:paraId="12FAD771" w14:textId="1F6730E2" w:rsidR="00F32604" w:rsidRDefault="00F32604" w:rsidP="005C40C1">
            <w:proofErr w:type="spellStart"/>
            <w:r>
              <w:t>als-robust.cfg</w:t>
            </w:r>
            <w:proofErr w:type="spellEnd"/>
          </w:p>
        </w:tc>
      </w:tr>
      <w:tr w:rsidR="00F32604" w14:paraId="7D2C8896" w14:textId="77777777" w:rsidTr="00F32604">
        <w:tc>
          <w:tcPr>
            <w:tcW w:w="2337" w:type="dxa"/>
          </w:tcPr>
          <w:p w14:paraId="5E115985" w14:textId="23F74D30" w:rsidR="00F32604" w:rsidRDefault="00F32604" w:rsidP="005C40C1">
            <w:r>
              <w:t>AP</w:t>
            </w:r>
          </w:p>
        </w:tc>
        <w:tc>
          <w:tcPr>
            <w:tcW w:w="2337" w:type="dxa"/>
          </w:tcPr>
          <w:p w14:paraId="5AA43308" w14:textId="759285FF" w:rsidR="00F32604" w:rsidRDefault="00F32604" w:rsidP="005C40C1">
            <w:r>
              <w:t>30 (50)</w:t>
            </w:r>
          </w:p>
        </w:tc>
        <w:tc>
          <w:tcPr>
            <w:tcW w:w="2338" w:type="dxa"/>
          </w:tcPr>
          <w:p w14:paraId="6846B370" w14:textId="2744B7CE" w:rsidR="00F32604" w:rsidRDefault="00F32604" w:rsidP="005C40C1">
            <w:proofErr w:type="spellStart"/>
            <w:r>
              <w:t>pot_als_acc.mtp</w:t>
            </w:r>
            <w:proofErr w:type="spellEnd"/>
          </w:p>
        </w:tc>
        <w:tc>
          <w:tcPr>
            <w:tcW w:w="2338" w:type="dxa"/>
          </w:tcPr>
          <w:p w14:paraId="7B5EC15A" w14:textId="3D35A839" w:rsidR="00F32604" w:rsidRDefault="00F32604" w:rsidP="005C40C1">
            <w:proofErr w:type="spellStart"/>
            <w:r>
              <w:t>als-acc.cfg</w:t>
            </w:r>
            <w:proofErr w:type="spellEnd"/>
          </w:p>
        </w:tc>
      </w:tr>
    </w:tbl>
    <w:p w14:paraId="55E260F6" w14:textId="77777777" w:rsidR="00F32604" w:rsidRDefault="00F32604" w:rsidP="005C40C1"/>
    <w:p w14:paraId="44303243" w14:textId="7FD65CFA" w:rsidR="00F32604" w:rsidRDefault="00F32604" w:rsidP="005C40C1">
      <w:r>
        <w:t xml:space="preserve">The second measure of success is the prediction error, found in </w:t>
      </w:r>
      <w:r w:rsidRPr="00ED3C41">
        <w:rPr>
          <w:i/>
          <w:iCs/>
        </w:rPr>
        <w:t>err_predict_16.txt</w:t>
      </w:r>
      <w:r>
        <w:t>. This attempts to answer the question, “Does my MTP reproduce the DFT data?” Note that the way PRAPs answers this may not be what you prefer, so practicing the “</w:t>
      </w:r>
      <w:proofErr w:type="spellStart"/>
      <w:r>
        <w:t>mlp</w:t>
      </w:r>
      <w:proofErr w:type="spellEnd"/>
      <w:r>
        <w:t xml:space="preserve"> calc-errors” command will be important to making sure you get the right information. The table below summarizes PRAPs’ prediction errors:</w:t>
      </w:r>
    </w:p>
    <w:tbl>
      <w:tblPr>
        <w:tblStyle w:val="TableGrid"/>
        <w:tblW w:w="0" w:type="auto"/>
        <w:tblLook w:val="04A0" w:firstRow="1" w:lastRow="0" w:firstColumn="1" w:lastColumn="0" w:noHBand="0" w:noVBand="1"/>
      </w:tblPr>
      <w:tblGrid>
        <w:gridCol w:w="2273"/>
        <w:gridCol w:w="2152"/>
        <w:gridCol w:w="2289"/>
        <w:gridCol w:w="2636"/>
      </w:tblGrid>
      <w:tr w:rsidR="00F32604" w14:paraId="6003CAAF" w14:textId="77777777" w:rsidTr="00F32604">
        <w:tc>
          <w:tcPr>
            <w:tcW w:w="2337" w:type="dxa"/>
          </w:tcPr>
          <w:p w14:paraId="1B27DC9F" w14:textId="4C58058C" w:rsidR="00F32604" w:rsidRDefault="00F32604" w:rsidP="005C40C1">
            <w:r>
              <w:t>Err_predict_16.txt</w:t>
            </w:r>
          </w:p>
        </w:tc>
        <w:tc>
          <w:tcPr>
            <w:tcW w:w="2337" w:type="dxa"/>
          </w:tcPr>
          <w:p w14:paraId="7023775D" w14:textId="77777777" w:rsidR="00F32604" w:rsidRDefault="00E10AA2" w:rsidP="005C40C1">
            <w:r>
              <w:t>MAE (RMSE)</w:t>
            </w:r>
          </w:p>
          <w:p w14:paraId="634775C8" w14:textId="5854A4F8" w:rsidR="00E10AA2" w:rsidRDefault="00E10AA2" w:rsidP="005C40C1">
            <w:r>
              <w:t>(</w:t>
            </w:r>
            <w:r>
              <w:rPr>
                <w:rFonts w:cs="Times New Roman"/>
              </w:rPr>
              <w:t>±</w:t>
            </w:r>
            <w:r>
              <w:t xml:space="preserve"> 40 </w:t>
            </w:r>
            <w:proofErr w:type="spellStart"/>
            <w:r>
              <w:t>meV</w:t>
            </w:r>
            <w:proofErr w:type="spellEnd"/>
            <w:r>
              <w:t>/atom)</w:t>
            </w:r>
          </w:p>
        </w:tc>
        <w:tc>
          <w:tcPr>
            <w:tcW w:w="2338" w:type="dxa"/>
          </w:tcPr>
          <w:p w14:paraId="477E786F" w14:textId="04EE6407" w:rsidR="00F32604" w:rsidRDefault="00CC48B6" w:rsidP="005C40C1">
            <w:r>
              <w:t>MTP filename</w:t>
            </w:r>
          </w:p>
        </w:tc>
        <w:tc>
          <w:tcPr>
            <w:tcW w:w="2338" w:type="dxa"/>
          </w:tcPr>
          <w:p w14:paraId="59DF210D" w14:textId="1494559D" w:rsidR="00F32604" w:rsidRDefault="00CC48B6" w:rsidP="005C40C1">
            <w:r>
              <w:t>CFG filename</w:t>
            </w:r>
          </w:p>
        </w:tc>
      </w:tr>
      <w:tr w:rsidR="00F32604" w14:paraId="56C13AEA" w14:textId="77777777" w:rsidTr="00F32604">
        <w:tc>
          <w:tcPr>
            <w:tcW w:w="2337" w:type="dxa"/>
          </w:tcPr>
          <w:p w14:paraId="0C83890C" w14:textId="64A32868" w:rsidR="00F32604" w:rsidRDefault="00F32604" w:rsidP="005C40C1">
            <w:r>
              <w:t>RP-1</w:t>
            </w:r>
          </w:p>
        </w:tc>
        <w:tc>
          <w:tcPr>
            <w:tcW w:w="2337" w:type="dxa"/>
          </w:tcPr>
          <w:p w14:paraId="2D2D534C" w14:textId="354FCA8A" w:rsidR="00F32604" w:rsidRDefault="00CC48B6" w:rsidP="005C40C1">
            <w:r>
              <w:t>100 (140)</w:t>
            </w:r>
          </w:p>
        </w:tc>
        <w:tc>
          <w:tcPr>
            <w:tcW w:w="2338" w:type="dxa"/>
          </w:tcPr>
          <w:p w14:paraId="3EE15E74" w14:textId="71B1CE77" w:rsidR="00CC48B6" w:rsidRDefault="00CC48B6" w:rsidP="005C40C1">
            <w:proofErr w:type="spellStart"/>
            <w:r>
              <w:t>pot_als_robust.mtp</w:t>
            </w:r>
            <w:proofErr w:type="spellEnd"/>
          </w:p>
        </w:tc>
        <w:tc>
          <w:tcPr>
            <w:tcW w:w="2338" w:type="dxa"/>
          </w:tcPr>
          <w:p w14:paraId="66F16BCB" w14:textId="37C68918" w:rsidR="00F32604" w:rsidRDefault="00CC48B6" w:rsidP="005C40C1">
            <w:proofErr w:type="spellStart"/>
            <w:r>
              <w:t>aflow_CHf.cfg</w:t>
            </w:r>
            <w:proofErr w:type="spellEnd"/>
          </w:p>
        </w:tc>
      </w:tr>
      <w:tr w:rsidR="00F32604" w14:paraId="4006DE11" w14:textId="77777777" w:rsidTr="00F32604">
        <w:tc>
          <w:tcPr>
            <w:tcW w:w="2337" w:type="dxa"/>
          </w:tcPr>
          <w:p w14:paraId="4DFDF9A0" w14:textId="12EFB3F1" w:rsidR="00F32604" w:rsidRDefault="00F32604" w:rsidP="005C40C1">
            <w:r>
              <w:t>RP-2</w:t>
            </w:r>
          </w:p>
        </w:tc>
        <w:tc>
          <w:tcPr>
            <w:tcW w:w="2337" w:type="dxa"/>
          </w:tcPr>
          <w:p w14:paraId="235E4811" w14:textId="0FFDEAF5" w:rsidR="00F32604" w:rsidRDefault="00CC48B6" w:rsidP="005C40C1">
            <w:r>
              <w:t>100 (140)</w:t>
            </w:r>
          </w:p>
        </w:tc>
        <w:tc>
          <w:tcPr>
            <w:tcW w:w="2338" w:type="dxa"/>
          </w:tcPr>
          <w:p w14:paraId="72FF7EF4" w14:textId="03F9AD70" w:rsidR="00F32604" w:rsidRDefault="00CC48B6" w:rsidP="005C40C1">
            <w:proofErr w:type="spellStart"/>
            <w:r>
              <w:t>pot_als_robust.mtp</w:t>
            </w:r>
            <w:proofErr w:type="spellEnd"/>
          </w:p>
        </w:tc>
        <w:tc>
          <w:tcPr>
            <w:tcW w:w="2338" w:type="dxa"/>
          </w:tcPr>
          <w:p w14:paraId="4EB63B1E" w14:textId="7898AA87" w:rsidR="00F32604" w:rsidRDefault="00CC48B6" w:rsidP="005C40C1">
            <w:proofErr w:type="spellStart"/>
            <w:r>
              <w:t>dft_distfilt.cfg</w:t>
            </w:r>
            <w:proofErr w:type="spellEnd"/>
          </w:p>
        </w:tc>
      </w:tr>
      <w:tr w:rsidR="00F32604" w14:paraId="24D18D19" w14:textId="77777777" w:rsidTr="00F32604">
        <w:tc>
          <w:tcPr>
            <w:tcW w:w="2337" w:type="dxa"/>
          </w:tcPr>
          <w:p w14:paraId="628208CB" w14:textId="44F45139" w:rsidR="00F32604" w:rsidRDefault="00F32604" w:rsidP="005C40C1">
            <w:r>
              <w:t>AP-1</w:t>
            </w:r>
          </w:p>
        </w:tc>
        <w:tc>
          <w:tcPr>
            <w:tcW w:w="2337" w:type="dxa"/>
          </w:tcPr>
          <w:p w14:paraId="31982CB0" w14:textId="1289D3F1" w:rsidR="00F32604" w:rsidRDefault="00CC48B6" w:rsidP="005C40C1">
            <w:r>
              <w:t>100 (120)</w:t>
            </w:r>
          </w:p>
        </w:tc>
        <w:tc>
          <w:tcPr>
            <w:tcW w:w="2338" w:type="dxa"/>
          </w:tcPr>
          <w:p w14:paraId="35F726B8" w14:textId="7B2F944F" w:rsidR="00F32604" w:rsidRDefault="00CC48B6" w:rsidP="005C40C1">
            <w:proofErr w:type="spellStart"/>
            <w:r>
              <w:t>pot_als_acc.mtp</w:t>
            </w:r>
            <w:proofErr w:type="spellEnd"/>
          </w:p>
        </w:tc>
        <w:tc>
          <w:tcPr>
            <w:tcW w:w="2338" w:type="dxa"/>
          </w:tcPr>
          <w:p w14:paraId="65951EF5" w14:textId="197CFCED" w:rsidR="00F32604" w:rsidRDefault="00CC48B6" w:rsidP="005C40C1">
            <w:proofErr w:type="spellStart"/>
            <w:r>
              <w:t>lowE_robust_relaxed.cfg</w:t>
            </w:r>
            <w:proofErr w:type="spellEnd"/>
          </w:p>
        </w:tc>
      </w:tr>
      <w:tr w:rsidR="00F32604" w14:paraId="64013A2F" w14:textId="77777777" w:rsidTr="00F32604">
        <w:tc>
          <w:tcPr>
            <w:tcW w:w="2337" w:type="dxa"/>
          </w:tcPr>
          <w:p w14:paraId="161EC7BC" w14:textId="4EC33C83" w:rsidR="00F32604" w:rsidRDefault="00F32604" w:rsidP="005C40C1">
            <w:r>
              <w:t>AP-2</w:t>
            </w:r>
          </w:p>
        </w:tc>
        <w:tc>
          <w:tcPr>
            <w:tcW w:w="2337" w:type="dxa"/>
          </w:tcPr>
          <w:p w14:paraId="35E12DFF" w14:textId="36B252F0" w:rsidR="00F32604" w:rsidRDefault="00CC48B6" w:rsidP="005C40C1">
            <w:r>
              <w:t>160 (340)</w:t>
            </w:r>
          </w:p>
        </w:tc>
        <w:tc>
          <w:tcPr>
            <w:tcW w:w="2338" w:type="dxa"/>
          </w:tcPr>
          <w:p w14:paraId="1AAE5A0B" w14:textId="18B1BF87" w:rsidR="00F32604" w:rsidRDefault="00CC48B6" w:rsidP="005C40C1">
            <w:proofErr w:type="spellStart"/>
            <w:r>
              <w:t>pot_als_acc.mtp</w:t>
            </w:r>
            <w:proofErr w:type="spellEnd"/>
          </w:p>
        </w:tc>
        <w:tc>
          <w:tcPr>
            <w:tcW w:w="2338" w:type="dxa"/>
          </w:tcPr>
          <w:p w14:paraId="2DC119A2" w14:textId="2ADC6945" w:rsidR="00F32604" w:rsidRDefault="00CC48B6" w:rsidP="005C40C1">
            <w:proofErr w:type="spellStart"/>
            <w:r>
              <w:t>dft_distfilt.cfg</w:t>
            </w:r>
            <w:proofErr w:type="spellEnd"/>
          </w:p>
        </w:tc>
      </w:tr>
    </w:tbl>
    <w:p w14:paraId="4077E138" w14:textId="77777777" w:rsidR="00F32604" w:rsidRDefault="00F32604" w:rsidP="005C40C1"/>
    <w:p w14:paraId="00C993D1" w14:textId="78958363" w:rsidR="00CC48B6" w:rsidRDefault="00CC48B6" w:rsidP="005C40C1">
      <w:r>
        <w:t xml:space="preserve">We recommend paying attention most to RP-2 and AP-1. PRAPs assumes that your input DFT data may not be perfect, so it performs some filtration at the start of the process, resulting in </w:t>
      </w:r>
      <w:proofErr w:type="spellStart"/>
      <w:r w:rsidRPr="00ED3C41">
        <w:rPr>
          <w:i/>
          <w:iCs/>
        </w:rPr>
        <w:t>dft_distfilt.cf</w:t>
      </w:r>
      <w:r w:rsidR="00ED3C41">
        <w:rPr>
          <w:i/>
          <w:iCs/>
        </w:rPr>
        <w:t>g</w:t>
      </w:r>
      <w:proofErr w:type="spellEnd"/>
      <w:r>
        <w:t xml:space="preserve">. If nothing is removed, then RP-1 and RP-2 will be the same. If some configurations are removed, then these two measures will be </w:t>
      </w:r>
      <w:proofErr w:type="gramStart"/>
      <w:r>
        <w:t>different</w:t>
      </w:r>
      <w:proofErr w:type="gramEnd"/>
      <w:r>
        <w:t xml:space="preserve"> and RP-2 is more likely to be a better estimate of how the RP will perform on quality DFT data. AP-1 is better than AP-2 because the AP is trained to be good at low-energy </w:t>
      </w:r>
      <w:proofErr w:type="gramStart"/>
      <w:r>
        <w:t>structures, only</w:t>
      </w:r>
      <w:proofErr w:type="gramEnd"/>
      <w:r>
        <w:t xml:space="preserve">, which is what we find in </w:t>
      </w:r>
      <w:proofErr w:type="spellStart"/>
      <w:r w:rsidRPr="00ED3C41">
        <w:rPr>
          <w:i/>
          <w:iCs/>
        </w:rPr>
        <w:t>lowE_robust_relaxed.cfg</w:t>
      </w:r>
      <w:proofErr w:type="spellEnd"/>
      <w:r>
        <w:t xml:space="preserve"> (and </w:t>
      </w:r>
      <w:proofErr w:type="spellStart"/>
      <w:r w:rsidRPr="00ED3C41">
        <w:rPr>
          <w:i/>
          <w:iCs/>
        </w:rPr>
        <w:t>lowE_vasp.cfg</w:t>
      </w:r>
      <w:proofErr w:type="spellEnd"/>
      <w:r>
        <w:t xml:space="preserve">), while </w:t>
      </w:r>
      <w:proofErr w:type="spellStart"/>
      <w:r w:rsidRPr="00ED3C41">
        <w:rPr>
          <w:i/>
          <w:iCs/>
        </w:rPr>
        <w:t>dft_distfilt.cfg</w:t>
      </w:r>
      <w:proofErr w:type="spellEnd"/>
      <w:r>
        <w:t xml:space="preserve"> includes high-energy structures, and thus the AP will not perform as well there.</w:t>
      </w:r>
    </w:p>
    <w:p w14:paraId="7202F1D7" w14:textId="4BFD33E8" w:rsidR="00CC48B6" w:rsidRDefault="00CC48B6" w:rsidP="005C40C1">
      <w:r>
        <w:t>If you want to obtain errors not found in these files, please use the “</w:t>
      </w:r>
      <w:proofErr w:type="spellStart"/>
      <w:r>
        <w:t>mlp</w:t>
      </w:r>
      <w:proofErr w:type="spellEnd"/>
      <w:r>
        <w:t xml:space="preserve"> calc-errors command.” </w:t>
      </w:r>
    </w:p>
    <w:p w14:paraId="3584A28F" w14:textId="6512B28E" w:rsidR="00CC48B6" w:rsidRDefault="00CC48B6" w:rsidP="005C40C1">
      <w:r>
        <w:t xml:space="preserve">Finally, PRAPs will output a file called </w:t>
      </w:r>
      <w:r w:rsidRPr="00ED3C41">
        <w:rPr>
          <w:i/>
          <w:iCs/>
        </w:rPr>
        <w:t>highlow</w:t>
      </w:r>
      <w:r w:rsidR="00C82A46" w:rsidRPr="00ED3C41">
        <w:rPr>
          <w:i/>
          <w:iCs/>
        </w:rPr>
        <w:t>_16</w:t>
      </w:r>
      <w:r w:rsidRPr="00ED3C41">
        <w:rPr>
          <w:i/>
          <w:iCs/>
        </w:rPr>
        <w:t>.csv</w:t>
      </w:r>
      <w:r>
        <w:t xml:space="preserve">. This is a way to determine if an MTP can correctly place the 10-highest-energy and 10-lowest-energy configurations. In other words, </w:t>
      </w:r>
      <w:proofErr w:type="gramStart"/>
      <w:r>
        <w:t>the MTP</w:t>
      </w:r>
      <w:proofErr w:type="gramEnd"/>
      <w:r>
        <w:t xml:space="preserve"> might not reproduce energy exactly, but it should still agree that low-energy configs are </w:t>
      </w:r>
      <w:proofErr w:type="gramStart"/>
      <w:r>
        <w:t>actually low-energy</w:t>
      </w:r>
      <w:proofErr w:type="gramEnd"/>
      <w:r>
        <w:t xml:space="preserve">. </w:t>
      </w:r>
      <w:r w:rsidR="00C82A46">
        <w:t>This is described more fully in Section 5.</w:t>
      </w:r>
    </w:p>
    <w:p w14:paraId="7015535F" w14:textId="6EE40C1C" w:rsidR="00A63A6C" w:rsidRDefault="00A63A6C" w:rsidP="005C40C1">
      <w:r>
        <w:t xml:space="preserve">The last output </w:t>
      </w:r>
      <w:proofErr w:type="gramStart"/>
      <w:r>
        <w:t>are</w:t>
      </w:r>
      <w:proofErr w:type="gramEnd"/>
      <w:r>
        <w:t xml:space="preserve"> some convex hull plots. Even when, as in this example, the convex hull setting is turned off, PRAPs will still plot one set of hulls: the </w:t>
      </w:r>
      <w:proofErr w:type="spellStart"/>
      <w:r>
        <w:t>chullcans</w:t>
      </w:r>
      <w:proofErr w:type="spellEnd"/>
      <w:r>
        <w:t xml:space="preserve"> (short for convex-hull-candidates). These are the convex hulls generated by </w:t>
      </w:r>
      <w:proofErr w:type="gramStart"/>
      <w:r>
        <w:t>the MTP</w:t>
      </w:r>
      <w:proofErr w:type="gramEnd"/>
      <w:r>
        <w:t xml:space="preserve"> and your initial DFT data (if any). PRAPs will make these as individual plots as follows:</w:t>
      </w:r>
    </w:p>
    <w:p w14:paraId="49A2A9B3" w14:textId="385F2778" w:rsidR="00FD019B" w:rsidRDefault="00D21884" w:rsidP="00D21884">
      <w:pPr>
        <w:jc w:val="center"/>
      </w:pPr>
      <w:r>
        <w:rPr>
          <w:noProof/>
        </w:rPr>
        <w:lastRenderedPageBreak/>
        <w:drawing>
          <wp:inline distT="0" distB="0" distL="0" distR="0" wp14:anchorId="357A0348" wp14:editId="05E82298">
            <wp:extent cx="3886742" cy="4172532"/>
            <wp:effectExtent l="0" t="0" r="0" b="0"/>
            <wp:docPr id="1945440753"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40753" name="Picture 2" descr="A screenshot of a graph&#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86742" cy="4172532"/>
                    </a:xfrm>
                    <a:prstGeom prst="rect">
                      <a:avLst/>
                    </a:prstGeom>
                  </pic:spPr>
                </pic:pic>
              </a:graphicData>
            </a:graphic>
          </wp:inline>
        </w:drawing>
      </w:r>
    </w:p>
    <w:p w14:paraId="611ACD6B" w14:textId="77777777" w:rsidR="0069486D" w:rsidRDefault="00A63A6C" w:rsidP="005C40C1">
      <w:pPr>
        <w:pStyle w:val="ListParagraph"/>
        <w:numPr>
          <w:ilvl w:val="0"/>
          <w:numId w:val="16"/>
        </w:numPr>
      </w:pPr>
      <w:r>
        <w:t>DFT: This is the hull generated by your initial DFT data after distance/volume filtration (</w:t>
      </w:r>
      <w:proofErr w:type="spellStart"/>
      <w:r w:rsidRPr="0069486D">
        <w:rPr>
          <w:i/>
          <w:iCs/>
        </w:rPr>
        <w:t>lowE_vasp.cfg</w:t>
      </w:r>
      <w:proofErr w:type="spellEnd"/>
      <w:r>
        <w:t>).</w:t>
      </w:r>
    </w:p>
    <w:p w14:paraId="3E2ECF5B" w14:textId="77777777" w:rsidR="0069486D" w:rsidRDefault="00A63A6C" w:rsidP="00A43EB4">
      <w:pPr>
        <w:pStyle w:val="ListParagraph"/>
        <w:numPr>
          <w:ilvl w:val="0"/>
          <w:numId w:val="16"/>
        </w:numPr>
      </w:pPr>
      <w:r>
        <w:t xml:space="preserve">RR: This stands for Robust-Relaxed and is generated from </w:t>
      </w:r>
      <w:proofErr w:type="spellStart"/>
      <w:r w:rsidRPr="0069486D">
        <w:rPr>
          <w:i/>
          <w:iCs/>
        </w:rPr>
        <w:t>lowE_robust_relaxed.cfg</w:t>
      </w:r>
      <w:proofErr w:type="spellEnd"/>
      <w:r>
        <w:t>. This is what you get when you relax your initial data (both DFT_CFG and URX_CFG) with the RP.</w:t>
      </w:r>
    </w:p>
    <w:p w14:paraId="748B9208" w14:textId="77777777" w:rsidR="0069486D" w:rsidRDefault="00A63A6C" w:rsidP="00E84725">
      <w:pPr>
        <w:pStyle w:val="ListParagraph"/>
        <w:numPr>
          <w:ilvl w:val="0"/>
          <w:numId w:val="16"/>
        </w:numPr>
      </w:pPr>
      <w:proofErr w:type="spellStart"/>
      <w:r>
        <w:t>ALS_AP_v</w:t>
      </w:r>
      <w:proofErr w:type="spellEnd"/>
      <w:r>
        <w:t xml:space="preserve">: This stands for Accurate-Predicted-VASP and is generated from </w:t>
      </w:r>
      <w:proofErr w:type="spellStart"/>
      <w:r w:rsidRPr="0069486D">
        <w:rPr>
          <w:i/>
          <w:iCs/>
        </w:rPr>
        <w:t>ALS_AP_v.cfg</w:t>
      </w:r>
      <w:proofErr w:type="spellEnd"/>
      <w:r>
        <w:t>. This hull represents the AP’s prediction of your initial DFT data (after distance/volume filtration).</w:t>
      </w:r>
    </w:p>
    <w:p w14:paraId="1838B760" w14:textId="77777777" w:rsidR="0069486D" w:rsidRDefault="00A63A6C" w:rsidP="000A3A2D">
      <w:pPr>
        <w:pStyle w:val="ListParagraph"/>
        <w:numPr>
          <w:ilvl w:val="0"/>
          <w:numId w:val="16"/>
        </w:numPr>
      </w:pPr>
      <w:r>
        <w:t xml:space="preserve">ALS_AP_RR: This stands for Accurate-Predicted-Robust-Relaxed and is generated from </w:t>
      </w:r>
      <w:proofErr w:type="spellStart"/>
      <w:r w:rsidRPr="0069486D">
        <w:rPr>
          <w:i/>
          <w:iCs/>
        </w:rPr>
        <w:t>ALS_AP_RR.cfg</w:t>
      </w:r>
      <w:proofErr w:type="spellEnd"/>
      <w:r>
        <w:t xml:space="preserve">. This is the hull made by having the AP predict the contents of </w:t>
      </w:r>
      <w:proofErr w:type="spellStart"/>
      <w:r w:rsidRPr="0069486D">
        <w:rPr>
          <w:i/>
          <w:iCs/>
        </w:rPr>
        <w:t>lowE_robust_relaxed.cfg</w:t>
      </w:r>
      <w:proofErr w:type="spellEnd"/>
      <w:r>
        <w:t xml:space="preserve">. </w:t>
      </w:r>
    </w:p>
    <w:p w14:paraId="29AC9E30" w14:textId="46D5EED8" w:rsidR="00A63A6C" w:rsidRDefault="00A63A6C" w:rsidP="000A3A2D">
      <w:pPr>
        <w:pStyle w:val="ListParagraph"/>
        <w:numPr>
          <w:ilvl w:val="0"/>
          <w:numId w:val="16"/>
        </w:numPr>
      </w:pPr>
      <w:r>
        <w:t xml:space="preserve">ALS_AR_RR: This stands for Accurate-Relaxed-Robust-Relaxed and is generated </w:t>
      </w:r>
      <w:proofErr w:type="gramStart"/>
      <w:r>
        <w:t>from</w:t>
      </w:r>
      <w:proofErr w:type="gramEnd"/>
      <w:r w:rsidRPr="0069486D">
        <w:rPr>
          <w:i/>
          <w:iCs/>
        </w:rPr>
        <w:t xml:space="preserve"> </w:t>
      </w:r>
      <w:proofErr w:type="spellStart"/>
      <w:r w:rsidRPr="0069486D">
        <w:rPr>
          <w:i/>
          <w:iCs/>
        </w:rPr>
        <w:t>ALS_AR_RR.cfg</w:t>
      </w:r>
      <w:proofErr w:type="spellEnd"/>
      <w:r>
        <w:t xml:space="preserve">. This is the hull made by having the AP relax the contents of </w:t>
      </w:r>
      <w:proofErr w:type="spellStart"/>
      <w:r w:rsidRPr="0069486D">
        <w:rPr>
          <w:i/>
          <w:iCs/>
        </w:rPr>
        <w:t>lowE_robust_relaxed.cfg</w:t>
      </w:r>
      <w:proofErr w:type="spellEnd"/>
      <w:r>
        <w:t>. This is the “most MTP” hull.</w:t>
      </w:r>
    </w:p>
    <w:p w14:paraId="2BF14AAB" w14:textId="395D9CAB" w:rsidR="00903454" w:rsidRDefault="00903454" w:rsidP="005C40C1">
      <w:r>
        <w:t xml:space="preserve">For binary systems like </w:t>
      </w:r>
      <w:proofErr w:type="spellStart"/>
      <w:r>
        <w:t>CHf</w:t>
      </w:r>
      <w:proofErr w:type="spellEnd"/>
      <w:r>
        <w:t xml:space="preserve">, </w:t>
      </w:r>
      <w:proofErr w:type="spellStart"/>
      <w:r>
        <w:t>CMo</w:t>
      </w:r>
      <w:proofErr w:type="spellEnd"/>
      <w:r>
        <w:t xml:space="preserve">, and </w:t>
      </w:r>
      <w:proofErr w:type="spellStart"/>
      <w:r>
        <w:t>HfMo</w:t>
      </w:r>
      <w:proofErr w:type="spellEnd"/>
      <w:r>
        <w:t xml:space="preserve">, you can run the script </w:t>
      </w:r>
      <w:r>
        <w:rPr>
          <w:i/>
          <w:iCs/>
        </w:rPr>
        <w:t>make_2D_hulls.py</w:t>
      </w:r>
      <w:r>
        <w:t xml:space="preserve"> manually to make these plots. If you do, you can </w:t>
      </w:r>
      <w:proofErr w:type="gramStart"/>
      <w:r>
        <w:t>actually set</w:t>
      </w:r>
      <w:proofErr w:type="gramEnd"/>
      <w:r>
        <w:t xml:space="preserve"> them to generate multiple plots at once and either overlay them</w:t>
      </w:r>
      <w:r w:rsidR="00D22038">
        <w:t xml:space="preserve">, </w:t>
      </w:r>
      <w:r>
        <w:t>arrange them vertically, or arrange them horizontally</w:t>
      </w:r>
      <w:r w:rsidR="00D22038">
        <w:t xml:space="preserve"> (Figure 2)</w:t>
      </w:r>
      <w:r>
        <w:t xml:space="preserve">. </w:t>
      </w:r>
      <w:proofErr w:type="gramStart"/>
      <w:r>
        <w:t>At this time</w:t>
      </w:r>
      <w:proofErr w:type="gramEnd"/>
      <w:r>
        <w:t xml:space="preserve">, there is no way to plot multiple ternary plots (Ex. </w:t>
      </w:r>
      <w:proofErr w:type="spellStart"/>
      <w:r>
        <w:t>CHfTa</w:t>
      </w:r>
      <w:proofErr w:type="spellEnd"/>
      <w:r>
        <w:t xml:space="preserve">) at once in a single image. We regret not having any scripts </w:t>
      </w:r>
      <w:proofErr w:type="gramStart"/>
      <w:r>
        <w:t>at the moment</w:t>
      </w:r>
      <w:proofErr w:type="gramEnd"/>
      <w:r>
        <w:t xml:space="preserve"> to plot higher-order convex hulls (Ex. </w:t>
      </w:r>
      <w:proofErr w:type="spellStart"/>
      <w:r>
        <w:t>CHfTaZr</w:t>
      </w:r>
      <w:proofErr w:type="spellEnd"/>
      <w:r>
        <w:t xml:space="preserve"> or </w:t>
      </w:r>
      <w:proofErr w:type="spellStart"/>
      <w:r>
        <w:t>CMoNbTaTi</w:t>
      </w:r>
      <w:proofErr w:type="spellEnd"/>
      <w:r>
        <w:t xml:space="preserve">). </w:t>
      </w:r>
    </w:p>
    <w:p w14:paraId="0E3FB5FB" w14:textId="3034FFFD" w:rsidR="00275349" w:rsidRDefault="00275349" w:rsidP="00275349">
      <w:pPr>
        <w:jc w:val="center"/>
      </w:pPr>
    </w:p>
    <w:p w14:paraId="35C5DCD0" w14:textId="7C4D595F" w:rsidR="00275349" w:rsidRDefault="00275349" w:rsidP="00275349">
      <w:pPr>
        <w:jc w:val="center"/>
      </w:pPr>
    </w:p>
    <w:p w14:paraId="11AE3776" w14:textId="5F81C117" w:rsidR="00275349" w:rsidRDefault="00D22038" w:rsidP="00275349">
      <w:pPr>
        <w:jc w:val="center"/>
      </w:pPr>
      <w:r>
        <w:rPr>
          <w:noProof/>
        </w:rPr>
        <w:drawing>
          <wp:inline distT="0" distB="0" distL="0" distR="0" wp14:anchorId="0FD97B08" wp14:editId="1D47C0C1">
            <wp:extent cx="5715798" cy="5668166"/>
            <wp:effectExtent l="0" t="0" r="0" b="8890"/>
            <wp:docPr id="1389497088"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97088" name="Picture 7" descr="A screenshot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15798" cy="5668166"/>
                    </a:xfrm>
                    <a:prstGeom prst="rect">
                      <a:avLst/>
                    </a:prstGeom>
                  </pic:spPr>
                </pic:pic>
              </a:graphicData>
            </a:graphic>
          </wp:inline>
        </w:drawing>
      </w:r>
    </w:p>
    <w:p w14:paraId="663B0D40" w14:textId="3BAD28A8" w:rsidR="00A7417B" w:rsidRDefault="00A7417B" w:rsidP="00237E7D">
      <w:pPr>
        <w:pStyle w:val="Heading2"/>
      </w:pPr>
      <w:bookmarkStart w:id="3" w:name="CMo"/>
      <w:r>
        <w:t xml:space="preserve">2b. </w:t>
      </w:r>
      <w:proofErr w:type="spellStart"/>
      <w:r>
        <w:t>CMo</w:t>
      </w:r>
      <w:proofErr w:type="spellEnd"/>
      <w:r>
        <w:t xml:space="preserve"> – Restarting</w:t>
      </w:r>
    </w:p>
    <w:bookmarkEnd w:id="3"/>
    <w:p w14:paraId="7F22C3AC" w14:textId="00D61BA5" w:rsidR="00940B24" w:rsidRDefault="00940B24" w:rsidP="005C40C1">
      <w:r>
        <w:t xml:space="preserve">Sometimes life intervenes in our </w:t>
      </w:r>
      <w:proofErr w:type="gramStart"/>
      <w:r>
        <w:t>plans</w:t>
      </w:r>
      <w:proofErr w:type="gramEnd"/>
      <w:r>
        <w:t xml:space="preserve"> and our jobs are </w:t>
      </w:r>
      <w:proofErr w:type="gramStart"/>
      <w:r>
        <w:t>interrupted, or</w:t>
      </w:r>
      <w:proofErr w:type="gramEnd"/>
      <w:r>
        <w:t xml:space="preserve"> simply fail partway through. The checkpoint system allows you to restart a job from an interrupted position. Since many processes are </w:t>
      </w:r>
      <w:proofErr w:type="gramStart"/>
      <w:r>
        <w:t>really miniature</w:t>
      </w:r>
      <w:proofErr w:type="gramEnd"/>
      <w:r>
        <w:t xml:space="preserve"> workflows </w:t>
      </w:r>
      <w:proofErr w:type="gramStart"/>
      <w:r>
        <w:t>unto</w:t>
      </w:r>
      <w:proofErr w:type="gramEnd"/>
      <w:r>
        <w:t xml:space="preserve"> themselves, such as active learning, sometimes these restarts will also restart those miniature workflows and sometimes they’ll pick </w:t>
      </w:r>
      <w:proofErr w:type="gramStart"/>
      <w:r>
        <w:t>up almost</w:t>
      </w:r>
      <w:proofErr w:type="gramEnd"/>
      <w:r>
        <w:t xml:space="preserve"> exactly where they left off. </w:t>
      </w:r>
    </w:p>
    <w:p w14:paraId="65524204" w14:textId="3CF4E688" w:rsidR="00940B24" w:rsidRDefault="00940B24" w:rsidP="005C40C1">
      <w:r>
        <w:t xml:space="preserve">In the </w:t>
      </w:r>
      <w:proofErr w:type="spellStart"/>
      <w:r>
        <w:t>CMo</w:t>
      </w:r>
      <w:proofErr w:type="spellEnd"/>
      <w:r>
        <w:t xml:space="preserve"> directory, examine the </w:t>
      </w:r>
      <w:r w:rsidRPr="00ED3C41">
        <w:rPr>
          <w:i/>
          <w:iCs/>
        </w:rPr>
        <w:t>inpraps.sh</w:t>
      </w:r>
      <w:r>
        <w:t xml:space="preserve"> file. You will need to set the </w:t>
      </w:r>
      <w:proofErr w:type="spellStart"/>
      <w:r>
        <w:t>cmpd_pth</w:t>
      </w:r>
      <w:proofErr w:type="spellEnd"/>
      <w:r>
        <w:t xml:space="preserve"> variable as you did before. But now </w:t>
      </w:r>
      <w:r w:rsidR="001F087F">
        <w:t xml:space="preserve">at the end, you should add a line reading “CHK=2”. </w:t>
      </w:r>
      <w:r>
        <w:t>Th</w:t>
      </w:r>
      <w:r w:rsidR="001F087F">
        <w:t>is</w:t>
      </w:r>
      <w:r>
        <w:t xml:space="preserve"> </w:t>
      </w:r>
      <w:r w:rsidR="001F087F">
        <w:t>is a</w:t>
      </w:r>
      <w:r>
        <w:t xml:space="preserve"> </w:t>
      </w:r>
      <w:r>
        <w:lastRenderedPageBreak/>
        <w:t>checkpoint flag.</w:t>
      </w:r>
      <w:r w:rsidR="001F087F">
        <w:t xml:space="preserve"> PRAPs will read the most recent one and start a calculation from the indicated step (see Section 3 for more). Here, we are going to re-start a job that was theoretically interrupted after training the RP, but before the AP. </w:t>
      </w:r>
      <w:proofErr w:type="gramStart"/>
      <w:r w:rsidR="001F087F">
        <w:t>Take a look</w:t>
      </w:r>
      <w:proofErr w:type="gramEnd"/>
      <w:r w:rsidR="001F087F">
        <w:t xml:space="preserve"> at the files in here and you’ll notice a few differences.</w:t>
      </w:r>
    </w:p>
    <w:p w14:paraId="516D5929" w14:textId="2F80B2FF" w:rsidR="001F087F" w:rsidRDefault="001F087F" w:rsidP="005C40C1">
      <w:r>
        <w:t>We are going to start with both the Pre-RP (</w:t>
      </w:r>
      <w:r w:rsidRPr="00ED3C41">
        <w:rPr>
          <w:i/>
          <w:iCs/>
        </w:rPr>
        <w:t>pot_16_CMo.mtp</w:t>
      </w:r>
      <w:r>
        <w:t>) and the RP (</w:t>
      </w:r>
      <w:proofErr w:type="spellStart"/>
      <w:r w:rsidRPr="00ED3C41">
        <w:rPr>
          <w:i/>
          <w:iCs/>
        </w:rPr>
        <w:t>pot_als_robust.mtp</w:t>
      </w:r>
      <w:proofErr w:type="spellEnd"/>
      <w:r>
        <w:t>) and their training sets (</w:t>
      </w:r>
      <w:proofErr w:type="spellStart"/>
      <w:r w:rsidRPr="00ED3C41">
        <w:rPr>
          <w:i/>
          <w:iCs/>
        </w:rPr>
        <w:t>train.cfg</w:t>
      </w:r>
      <w:proofErr w:type="spellEnd"/>
      <w:r>
        <w:t xml:space="preserve"> and </w:t>
      </w:r>
      <w:proofErr w:type="spellStart"/>
      <w:r w:rsidRPr="00ED3C41">
        <w:rPr>
          <w:i/>
          <w:iCs/>
        </w:rPr>
        <w:t>als-robust.cfg</w:t>
      </w:r>
      <w:proofErr w:type="spellEnd"/>
      <w:r>
        <w:t xml:space="preserve">, respectively). You’ll notice we don’t have the error files yet. We can make them later. For now, </w:t>
      </w:r>
      <w:r w:rsidR="00AF17F9">
        <w:t xml:space="preserve">let’s get PRAPs running. We’re going to do two things differently. First, copy (or build on your own), the input job submission script from the </w:t>
      </w:r>
      <w:r w:rsidR="00AF17F9">
        <w:rPr>
          <w:i/>
          <w:iCs/>
        </w:rPr>
        <w:t>ser/</w:t>
      </w:r>
      <w:r w:rsidR="00AF17F9">
        <w:t xml:space="preserve"> or </w:t>
      </w:r>
      <w:r w:rsidR="00AF17F9">
        <w:rPr>
          <w:i/>
          <w:iCs/>
        </w:rPr>
        <w:t>par/</w:t>
      </w:r>
      <w:r w:rsidR="00AF17F9">
        <w:t xml:space="preserve"> directory. Inside, change the command that runs PRAPs to read:</w:t>
      </w:r>
    </w:p>
    <w:p w14:paraId="2DB8750C" w14:textId="69CB0F90" w:rsidR="00AF17F9" w:rsidRPr="00237E7D" w:rsidRDefault="00237E7D" w:rsidP="005C40C1">
      <w:pPr>
        <w:rPr>
          <w:rFonts w:ascii="Courier New" w:hAnsi="Courier New" w:cs="Courier New"/>
        </w:rPr>
      </w:pPr>
      <w:r>
        <w:rPr>
          <w:rFonts w:ascii="Courier New" w:hAnsi="Courier New" w:cs="Courier New"/>
        </w:rPr>
        <w:t>b</w:t>
      </w:r>
      <w:r w:rsidR="00AF17F9" w:rsidRPr="00237E7D">
        <w:rPr>
          <w:rFonts w:ascii="Courier New" w:hAnsi="Courier New" w:cs="Courier New"/>
        </w:rPr>
        <w:t>ash …/PRAPs/par/praps.sh inpraps.sh</w:t>
      </w:r>
    </w:p>
    <w:p w14:paraId="08F29F43" w14:textId="17F1DFCA" w:rsidR="00AF17F9" w:rsidRDefault="00AF17F9" w:rsidP="005C40C1">
      <w:r>
        <w:t xml:space="preserve">This allows you to “point” the job at the PRAPs code from the submit directory without having to be in the installation directory. You can also add a full </w:t>
      </w:r>
      <w:proofErr w:type="spellStart"/>
      <w:r>
        <w:t>filepath</w:t>
      </w:r>
      <w:proofErr w:type="spellEnd"/>
      <w:r>
        <w:t xml:space="preserve"> to the inpraps.sh part of the command to “point” the job at a particular sub-directory. Just make sure to replace the “…” in the command above with the full path to your installation directory. </w:t>
      </w:r>
    </w:p>
    <w:p w14:paraId="1E3B4986" w14:textId="29D8C305" w:rsidR="00AF17F9" w:rsidRPr="00AF17F9" w:rsidRDefault="00AF17F9" w:rsidP="005C40C1">
      <w:r>
        <w:t xml:space="preserve">The other thing to </w:t>
      </w:r>
      <w:proofErr w:type="gramStart"/>
      <w:r>
        <w:t>do in</w:t>
      </w:r>
      <w:proofErr w:type="gramEnd"/>
      <w:r>
        <w:t xml:space="preserve"> here is to rename the job output script. Consider something like “</w:t>
      </w:r>
      <w:proofErr w:type="spellStart"/>
      <w:r>
        <w:t>praps_CMo.out</w:t>
      </w:r>
      <w:proofErr w:type="spellEnd"/>
      <w:r>
        <w:t xml:space="preserve">,” “CMo_16.out,” or my personal format, “CMo_16_chk2-1.out.” This makes sure that when I submit multiple PRAPs jobs from the same directory the outputs don’t overwrite each other. Careful naming also lets me know that this file refers to a job with </w:t>
      </w:r>
      <w:proofErr w:type="spellStart"/>
      <w:r>
        <w:t>CMo</w:t>
      </w:r>
      <w:proofErr w:type="spellEnd"/>
      <w:r>
        <w:t xml:space="preserve">, at Level 16, starting from Checkpoint 2, for the first time (sometimes, it happens to need chk4-3). </w:t>
      </w:r>
    </w:p>
    <w:p w14:paraId="295986FC" w14:textId="44F69CFD" w:rsidR="001F087F" w:rsidRDefault="00AF17F9" w:rsidP="005C40C1">
      <w:r>
        <w:t xml:space="preserve">Once you’ve updated the name, you can now run PRAPs. If done correctly, PRAPs should see the checkpoint flag and start the process by preparing the </w:t>
      </w:r>
      <w:proofErr w:type="spellStart"/>
      <w:r w:rsidRPr="00ED3C41">
        <w:rPr>
          <w:i/>
          <w:iCs/>
        </w:rPr>
        <w:t>lowE_robust_relaxed.cfg</w:t>
      </w:r>
      <w:proofErr w:type="spellEnd"/>
      <w:r>
        <w:t xml:space="preserve"> and subsequently training the AP. Once PRAPs </w:t>
      </w:r>
      <w:proofErr w:type="gramStart"/>
      <w:r>
        <w:t>is</w:t>
      </w:r>
      <w:proofErr w:type="gramEnd"/>
      <w:r>
        <w:t xml:space="preserve"> finished, let’s look at the output file to see how it went.</w:t>
      </w:r>
    </w:p>
    <w:p w14:paraId="1EC95C67" w14:textId="6482AEA2" w:rsidR="00AF17F9" w:rsidRDefault="00AF17F9" w:rsidP="005C40C1">
      <w:r>
        <w:t xml:space="preserve">The output will start with header information, telling you about module loading, the CPU info, and the date. Then you’ll see some lines saying, “PRAPs found Checkpoint Tag 1, skipping Pre-training.” That tells us where PRAPs </w:t>
      </w:r>
      <w:proofErr w:type="gramStart"/>
      <w:r>
        <w:t>is</w:t>
      </w:r>
      <w:proofErr w:type="gramEnd"/>
      <w:r>
        <w:t xml:space="preserve"> starting. You can also search the output file for certain words. “Robust” will help you find where the RP training starts and ends. Searching “Accurate” will help you find the AP start and end. If you see a start line and not an end line, you know PRAPs </w:t>
      </w:r>
      <w:proofErr w:type="gramStart"/>
      <w:r>
        <w:t>was</w:t>
      </w:r>
      <w:proofErr w:type="gramEnd"/>
      <w:r>
        <w:t xml:space="preserve"> interrupted in the middle of that step. If you need to search inside an active learning step, try “Rabbit Hole” to jump between each iteration of active learning. Searching for “training set” will help you see how many configurations are being added to the training set at each iteration. And note that many steps are punctuated with date-time information so you can try and track how long the job is taking.</w:t>
      </w:r>
      <w:r w:rsidR="006F05E1">
        <w:t xml:space="preserve"> Now let’s look at the error and plot job outputs.</w:t>
      </w:r>
    </w:p>
    <w:p w14:paraId="35880707" w14:textId="1CBA1CF1" w:rsidR="006F05E1" w:rsidRDefault="006F05E1" w:rsidP="005C40C1">
      <w:r>
        <w:t>Inside the error files you’ll notice that you’re missing the portions associated with the Pre-RP and RP since PRAPs skipped those. In normal usage, you’d probably still have those since this kind of job would have gone through those steps before being interrupted. But I chose to do this so you could go over the “</w:t>
      </w:r>
      <w:proofErr w:type="spellStart"/>
      <w:r>
        <w:t>mlp</w:t>
      </w:r>
      <w:proofErr w:type="spellEnd"/>
      <w:r>
        <w:t xml:space="preserve"> calc-errors” again. To add the missing errors, use the following:</w:t>
      </w:r>
    </w:p>
    <w:p w14:paraId="1584713B" w14:textId="19B291F9" w:rsidR="006F05E1" w:rsidRPr="00237E7D" w:rsidRDefault="00237E7D" w:rsidP="005C40C1">
      <w:pPr>
        <w:rPr>
          <w:rFonts w:ascii="Courier New" w:hAnsi="Courier New" w:cs="Courier New"/>
        </w:rPr>
      </w:pPr>
      <w:proofErr w:type="spellStart"/>
      <w:r>
        <w:rPr>
          <w:rFonts w:ascii="Courier New" w:hAnsi="Courier New" w:cs="Courier New"/>
        </w:rPr>
        <w:t>m</w:t>
      </w:r>
      <w:r w:rsidR="006F05E1" w:rsidRPr="00237E7D">
        <w:rPr>
          <w:rFonts w:ascii="Courier New" w:hAnsi="Courier New" w:cs="Courier New"/>
        </w:rPr>
        <w:t>lp</w:t>
      </w:r>
      <w:proofErr w:type="spellEnd"/>
      <w:r w:rsidR="006F05E1" w:rsidRPr="00237E7D">
        <w:rPr>
          <w:rFonts w:ascii="Courier New" w:hAnsi="Courier New" w:cs="Courier New"/>
        </w:rPr>
        <w:t xml:space="preserve"> calc-errors pot_16_CMo.mtp </w:t>
      </w:r>
      <w:proofErr w:type="spellStart"/>
      <w:r w:rsidR="006F05E1" w:rsidRPr="00237E7D">
        <w:rPr>
          <w:rFonts w:ascii="Courier New" w:hAnsi="Courier New" w:cs="Courier New"/>
        </w:rPr>
        <w:t>train.cfg</w:t>
      </w:r>
      <w:proofErr w:type="spellEnd"/>
      <w:r w:rsidR="006F05E1" w:rsidRPr="00237E7D">
        <w:rPr>
          <w:rFonts w:ascii="Courier New" w:hAnsi="Courier New" w:cs="Courier New"/>
        </w:rPr>
        <w:t xml:space="preserve"> &gt;&gt; err_train_16.txt</w:t>
      </w:r>
    </w:p>
    <w:p w14:paraId="186A5C6E" w14:textId="1A003325" w:rsidR="006F05E1" w:rsidRPr="00237E7D" w:rsidRDefault="00237E7D" w:rsidP="005C40C1">
      <w:pPr>
        <w:rPr>
          <w:rFonts w:ascii="Courier New" w:hAnsi="Courier New" w:cs="Courier New"/>
        </w:rPr>
      </w:pPr>
      <w:proofErr w:type="spellStart"/>
      <w:r>
        <w:rPr>
          <w:rFonts w:ascii="Courier New" w:hAnsi="Courier New" w:cs="Courier New"/>
        </w:rPr>
        <w:lastRenderedPageBreak/>
        <w:t>m</w:t>
      </w:r>
      <w:r w:rsidR="006F05E1" w:rsidRPr="00237E7D">
        <w:rPr>
          <w:rFonts w:ascii="Courier New" w:hAnsi="Courier New" w:cs="Courier New"/>
        </w:rPr>
        <w:t>lp</w:t>
      </w:r>
      <w:proofErr w:type="spellEnd"/>
      <w:r w:rsidR="006F05E1" w:rsidRPr="00237E7D">
        <w:rPr>
          <w:rFonts w:ascii="Courier New" w:hAnsi="Courier New" w:cs="Courier New"/>
        </w:rPr>
        <w:t xml:space="preserve"> calc-errors </w:t>
      </w:r>
      <w:proofErr w:type="spellStart"/>
      <w:r w:rsidR="006F05E1" w:rsidRPr="00237E7D">
        <w:rPr>
          <w:rFonts w:ascii="Courier New" w:hAnsi="Courier New" w:cs="Courier New"/>
        </w:rPr>
        <w:t>pot_als_robust.mtp</w:t>
      </w:r>
      <w:proofErr w:type="spellEnd"/>
      <w:r w:rsidR="006F05E1" w:rsidRPr="00237E7D">
        <w:rPr>
          <w:rFonts w:ascii="Courier New" w:hAnsi="Courier New" w:cs="Courier New"/>
        </w:rPr>
        <w:t xml:space="preserve"> </w:t>
      </w:r>
      <w:proofErr w:type="spellStart"/>
      <w:r w:rsidR="006F05E1" w:rsidRPr="00237E7D">
        <w:rPr>
          <w:rFonts w:ascii="Courier New" w:hAnsi="Courier New" w:cs="Courier New"/>
        </w:rPr>
        <w:t>als-robust.cfg</w:t>
      </w:r>
      <w:proofErr w:type="spellEnd"/>
      <w:r w:rsidR="006F05E1" w:rsidRPr="00237E7D">
        <w:rPr>
          <w:rFonts w:ascii="Courier New" w:hAnsi="Courier New" w:cs="Courier New"/>
        </w:rPr>
        <w:t xml:space="preserve"> &gt;&gt; err_train_16.txt</w:t>
      </w:r>
    </w:p>
    <w:p w14:paraId="47174E54" w14:textId="45DBB720" w:rsidR="006F05E1" w:rsidRPr="00237E7D" w:rsidRDefault="00237E7D" w:rsidP="005C40C1">
      <w:pPr>
        <w:rPr>
          <w:rFonts w:ascii="Courier New" w:hAnsi="Courier New" w:cs="Courier New"/>
        </w:rPr>
      </w:pPr>
      <w:proofErr w:type="spellStart"/>
      <w:r>
        <w:rPr>
          <w:rFonts w:ascii="Courier New" w:hAnsi="Courier New" w:cs="Courier New"/>
        </w:rPr>
        <w:t>m</w:t>
      </w:r>
      <w:r w:rsidR="006F05E1" w:rsidRPr="00237E7D">
        <w:rPr>
          <w:rFonts w:ascii="Courier New" w:hAnsi="Courier New" w:cs="Courier New"/>
        </w:rPr>
        <w:t>lp</w:t>
      </w:r>
      <w:proofErr w:type="spellEnd"/>
      <w:r w:rsidR="006F05E1" w:rsidRPr="00237E7D">
        <w:rPr>
          <w:rFonts w:ascii="Courier New" w:hAnsi="Courier New" w:cs="Courier New"/>
        </w:rPr>
        <w:t xml:space="preserve"> calc-errors </w:t>
      </w:r>
      <w:proofErr w:type="spellStart"/>
      <w:r w:rsidR="006F05E1" w:rsidRPr="00237E7D">
        <w:rPr>
          <w:rFonts w:ascii="Courier New" w:hAnsi="Courier New" w:cs="Courier New"/>
        </w:rPr>
        <w:t>pot_als_robust.mtp</w:t>
      </w:r>
      <w:proofErr w:type="spellEnd"/>
      <w:r w:rsidR="006F05E1" w:rsidRPr="00237E7D">
        <w:rPr>
          <w:rFonts w:ascii="Courier New" w:hAnsi="Courier New" w:cs="Courier New"/>
        </w:rPr>
        <w:t xml:space="preserve"> </w:t>
      </w:r>
      <w:proofErr w:type="spellStart"/>
      <w:r w:rsidR="006F05E1" w:rsidRPr="00237E7D">
        <w:rPr>
          <w:rFonts w:ascii="Courier New" w:hAnsi="Courier New" w:cs="Courier New"/>
        </w:rPr>
        <w:t>aflow_CMo.cfg</w:t>
      </w:r>
      <w:proofErr w:type="spellEnd"/>
      <w:r w:rsidR="006F05E1" w:rsidRPr="00237E7D">
        <w:rPr>
          <w:rFonts w:ascii="Courier New" w:hAnsi="Courier New" w:cs="Courier New"/>
        </w:rPr>
        <w:t xml:space="preserve"> &gt;&gt; err_predict_16.txt</w:t>
      </w:r>
    </w:p>
    <w:p w14:paraId="37AAE8ED" w14:textId="278C47F0" w:rsidR="006F05E1" w:rsidRPr="00237E7D" w:rsidRDefault="00237E7D" w:rsidP="005C40C1">
      <w:pPr>
        <w:rPr>
          <w:rFonts w:ascii="Courier New" w:hAnsi="Courier New" w:cs="Courier New"/>
        </w:rPr>
      </w:pPr>
      <w:proofErr w:type="spellStart"/>
      <w:r>
        <w:rPr>
          <w:rFonts w:ascii="Courier New" w:hAnsi="Courier New" w:cs="Courier New"/>
        </w:rPr>
        <w:t>m</w:t>
      </w:r>
      <w:r w:rsidR="006F05E1" w:rsidRPr="00237E7D">
        <w:rPr>
          <w:rFonts w:ascii="Courier New" w:hAnsi="Courier New" w:cs="Courier New"/>
        </w:rPr>
        <w:t>lp</w:t>
      </w:r>
      <w:proofErr w:type="spellEnd"/>
      <w:r w:rsidR="006F05E1" w:rsidRPr="00237E7D">
        <w:rPr>
          <w:rFonts w:ascii="Courier New" w:hAnsi="Courier New" w:cs="Courier New"/>
        </w:rPr>
        <w:t xml:space="preserve"> calc-errors </w:t>
      </w:r>
      <w:proofErr w:type="spellStart"/>
      <w:r w:rsidR="006F05E1" w:rsidRPr="00237E7D">
        <w:rPr>
          <w:rFonts w:ascii="Courier New" w:hAnsi="Courier New" w:cs="Courier New"/>
        </w:rPr>
        <w:t>pot_als_robust.mtp</w:t>
      </w:r>
      <w:proofErr w:type="spellEnd"/>
      <w:r w:rsidR="006F05E1" w:rsidRPr="00237E7D">
        <w:rPr>
          <w:rFonts w:ascii="Courier New" w:hAnsi="Courier New" w:cs="Courier New"/>
        </w:rPr>
        <w:t xml:space="preserve"> </w:t>
      </w:r>
      <w:proofErr w:type="spellStart"/>
      <w:r w:rsidR="006F05E1" w:rsidRPr="00237E7D">
        <w:rPr>
          <w:rFonts w:ascii="Courier New" w:hAnsi="Courier New" w:cs="Courier New"/>
        </w:rPr>
        <w:t>dft_distfilt.cfg</w:t>
      </w:r>
      <w:proofErr w:type="spellEnd"/>
      <w:r w:rsidR="006F05E1" w:rsidRPr="00237E7D">
        <w:rPr>
          <w:rFonts w:ascii="Courier New" w:hAnsi="Courier New" w:cs="Courier New"/>
        </w:rPr>
        <w:t xml:space="preserve"> &gt;&gt; err_predict_16.txt</w:t>
      </w:r>
    </w:p>
    <w:p w14:paraId="7FB99D69" w14:textId="5CBF2B2B" w:rsidR="006F05E1" w:rsidRDefault="006F05E1" w:rsidP="005C40C1">
      <w:r>
        <w:t xml:space="preserve">Below is a summary table of </w:t>
      </w:r>
      <w:proofErr w:type="gramStart"/>
      <w:r>
        <w:t>all of</w:t>
      </w:r>
      <w:proofErr w:type="gramEnd"/>
      <w:r>
        <w:t xml:space="preserve"> the error values (for energy only) you should expect to see. Remember that some of these may be different from what we provide here. </w:t>
      </w:r>
      <w:proofErr w:type="gramStart"/>
      <w:r>
        <w:t>Beyond</w:t>
      </w:r>
      <w:proofErr w:type="gramEnd"/>
      <w:r>
        <w:t>, we’ve also included sample plots that should have been generated.</w:t>
      </w:r>
    </w:p>
    <w:tbl>
      <w:tblPr>
        <w:tblStyle w:val="TableGrid"/>
        <w:tblW w:w="0" w:type="auto"/>
        <w:tblLook w:val="04A0" w:firstRow="1" w:lastRow="0" w:firstColumn="1" w:lastColumn="0" w:noHBand="0" w:noVBand="1"/>
      </w:tblPr>
      <w:tblGrid>
        <w:gridCol w:w="2199"/>
        <w:gridCol w:w="2211"/>
        <w:gridCol w:w="2304"/>
        <w:gridCol w:w="2636"/>
      </w:tblGrid>
      <w:tr w:rsidR="006F05E1" w14:paraId="1C9C6DB4" w14:textId="77777777" w:rsidTr="006F05E1">
        <w:tc>
          <w:tcPr>
            <w:tcW w:w="2337" w:type="dxa"/>
          </w:tcPr>
          <w:p w14:paraId="1BD28975" w14:textId="149C6190" w:rsidR="006F05E1" w:rsidRDefault="006F05E1" w:rsidP="005C40C1">
            <w:proofErr w:type="spellStart"/>
            <w:r>
              <w:t>CMo</w:t>
            </w:r>
            <w:proofErr w:type="spellEnd"/>
            <w:r>
              <w:t xml:space="preserve"> Training</w:t>
            </w:r>
          </w:p>
        </w:tc>
        <w:tc>
          <w:tcPr>
            <w:tcW w:w="2337" w:type="dxa"/>
          </w:tcPr>
          <w:p w14:paraId="598D3218" w14:textId="77777777" w:rsidR="006F05E1" w:rsidRDefault="006F05E1" w:rsidP="005C40C1">
            <w:r>
              <w:t>MAE (RMSE)</w:t>
            </w:r>
          </w:p>
          <w:p w14:paraId="76F0149C" w14:textId="7C91146E" w:rsidR="006F05E1" w:rsidRDefault="006F05E1" w:rsidP="005C40C1">
            <w:r>
              <w:t xml:space="preserve">(+- 20 </w:t>
            </w:r>
            <w:proofErr w:type="spellStart"/>
            <w:r>
              <w:t>meV</w:t>
            </w:r>
            <w:proofErr w:type="spellEnd"/>
            <w:r>
              <w:t>/atom)</w:t>
            </w:r>
          </w:p>
        </w:tc>
        <w:tc>
          <w:tcPr>
            <w:tcW w:w="2338" w:type="dxa"/>
          </w:tcPr>
          <w:p w14:paraId="73538CF8" w14:textId="5D82EC8C" w:rsidR="006F05E1" w:rsidRDefault="006F05E1" w:rsidP="005C40C1">
            <w:r>
              <w:t>MTP filename</w:t>
            </w:r>
          </w:p>
        </w:tc>
        <w:tc>
          <w:tcPr>
            <w:tcW w:w="2338" w:type="dxa"/>
          </w:tcPr>
          <w:p w14:paraId="6754004D" w14:textId="6CE70F3C" w:rsidR="006F05E1" w:rsidRDefault="006F05E1" w:rsidP="005C40C1">
            <w:r>
              <w:t>CFG filename</w:t>
            </w:r>
          </w:p>
        </w:tc>
      </w:tr>
      <w:tr w:rsidR="006F05E1" w14:paraId="2F8B9C38" w14:textId="77777777" w:rsidTr="006F05E1">
        <w:tc>
          <w:tcPr>
            <w:tcW w:w="2337" w:type="dxa"/>
          </w:tcPr>
          <w:p w14:paraId="3829632A" w14:textId="27F36AE2" w:rsidR="006F05E1" w:rsidRDefault="006F05E1" w:rsidP="005C40C1">
            <w:r>
              <w:t>AP</w:t>
            </w:r>
          </w:p>
        </w:tc>
        <w:tc>
          <w:tcPr>
            <w:tcW w:w="2337" w:type="dxa"/>
          </w:tcPr>
          <w:p w14:paraId="26CE14C1" w14:textId="5E75102E" w:rsidR="006F05E1" w:rsidRDefault="004F045E" w:rsidP="005C40C1">
            <w:r>
              <w:t>20 (30)</w:t>
            </w:r>
          </w:p>
        </w:tc>
        <w:tc>
          <w:tcPr>
            <w:tcW w:w="2338" w:type="dxa"/>
          </w:tcPr>
          <w:p w14:paraId="4AFF096D" w14:textId="0EDA32AF" w:rsidR="006F05E1" w:rsidRDefault="004F045E" w:rsidP="005C40C1">
            <w:proofErr w:type="spellStart"/>
            <w:r>
              <w:t>pot_als_acc.mtp</w:t>
            </w:r>
            <w:proofErr w:type="spellEnd"/>
          </w:p>
        </w:tc>
        <w:tc>
          <w:tcPr>
            <w:tcW w:w="2338" w:type="dxa"/>
          </w:tcPr>
          <w:p w14:paraId="35198838" w14:textId="36704253" w:rsidR="006F05E1" w:rsidRDefault="004F045E" w:rsidP="005C40C1">
            <w:proofErr w:type="spellStart"/>
            <w:r>
              <w:t>als-acc.cfg</w:t>
            </w:r>
            <w:proofErr w:type="spellEnd"/>
          </w:p>
        </w:tc>
      </w:tr>
      <w:tr w:rsidR="006F05E1" w14:paraId="35808FF6" w14:textId="77777777" w:rsidTr="006F05E1">
        <w:tc>
          <w:tcPr>
            <w:tcW w:w="2337" w:type="dxa"/>
          </w:tcPr>
          <w:p w14:paraId="19F4DBF3" w14:textId="58710F89" w:rsidR="006F05E1" w:rsidRDefault="006F05E1" w:rsidP="005C40C1">
            <w:r>
              <w:t>Pre-RP</w:t>
            </w:r>
          </w:p>
        </w:tc>
        <w:tc>
          <w:tcPr>
            <w:tcW w:w="2337" w:type="dxa"/>
          </w:tcPr>
          <w:p w14:paraId="61A6B751" w14:textId="23F07D9E" w:rsidR="006F05E1" w:rsidRDefault="004F045E" w:rsidP="005C40C1">
            <w:r>
              <w:t>100 (190)</w:t>
            </w:r>
          </w:p>
        </w:tc>
        <w:tc>
          <w:tcPr>
            <w:tcW w:w="2338" w:type="dxa"/>
          </w:tcPr>
          <w:p w14:paraId="53D3878D" w14:textId="14EFEC4D" w:rsidR="006F05E1" w:rsidRDefault="004F045E" w:rsidP="005C40C1">
            <w:r>
              <w:t>pot_16_CMo.mtp</w:t>
            </w:r>
          </w:p>
        </w:tc>
        <w:tc>
          <w:tcPr>
            <w:tcW w:w="2338" w:type="dxa"/>
          </w:tcPr>
          <w:p w14:paraId="7503FFFD" w14:textId="421A7701" w:rsidR="006F05E1" w:rsidRDefault="004F045E" w:rsidP="005C40C1">
            <w:proofErr w:type="spellStart"/>
            <w:r>
              <w:t>train.cfg</w:t>
            </w:r>
            <w:proofErr w:type="spellEnd"/>
          </w:p>
        </w:tc>
      </w:tr>
      <w:tr w:rsidR="006F05E1" w14:paraId="59878A89" w14:textId="77777777" w:rsidTr="006F05E1">
        <w:tc>
          <w:tcPr>
            <w:tcW w:w="2337" w:type="dxa"/>
          </w:tcPr>
          <w:p w14:paraId="201F9E5F" w14:textId="090B821A" w:rsidR="006F05E1" w:rsidRDefault="006F05E1" w:rsidP="005C40C1">
            <w:r>
              <w:t>RP</w:t>
            </w:r>
          </w:p>
        </w:tc>
        <w:tc>
          <w:tcPr>
            <w:tcW w:w="2337" w:type="dxa"/>
          </w:tcPr>
          <w:p w14:paraId="780B595B" w14:textId="0DC7A46D" w:rsidR="006F05E1" w:rsidRDefault="004F045E" w:rsidP="005C40C1">
            <w:r>
              <w:t>125 (220)</w:t>
            </w:r>
          </w:p>
        </w:tc>
        <w:tc>
          <w:tcPr>
            <w:tcW w:w="2338" w:type="dxa"/>
          </w:tcPr>
          <w:p w14:paraId="666FF6C3" w14:textId="6D3E57F2" w:rsidR="006F05E1" w:rsidRDefault="004F045E" w:rsidP="005C40C1">
            <w:proofErr w:type="spellStart"/>
            <w:r>
              <w:t>pot_als_robust.mtp</w:t>
            </w:r>
            <w:proofErr w:type="spellEnd"/>
          </w:p>
        </w:tc>
        <w:tc>
          <w:tcPr>
            <w:tcW w:w="2338" w:type="dxa"/>
          </w:tcPr>
          <w:p w14:paraId="705A76AC" w14:textId="63CFB0C3" w:rsidR="006F05E1" w:rsidRDefault="004F045E" w:rsidP="005C40C1">
            <w:proofErr w:type="spellStart"/>
            <w:r>
              <w:t>als-robust.cfg</w:t>
            </w:r>
            <w:proofErr w:type="spellEnd"/>
          </w:p>
        </w:tc>
      </w:tr>
      <w:tr w:rsidR="004F045E" w14:paraId="27FE9242" w14:textId="77777777" w:rsidTr="006F05E1">
        <w:tc>
          <w:tcPr>
            <w:tcW w:w="2337" w:type="dxa"/>
          </w:tcPr>
          <w:p w14:paraId="2F87F41C" w14:textId="15ECA45B" w:rsidR="004F045E" w:rsidRDefault="004F045E" w:rsidP="005C40C1">
            <w:proofErr w:type="spellStart"/>
            <w:r>
              <w:t>CMo</w:t>
            </w:r>
            <w:proofErr w:type="spellEnd"/>
            <w:r>
              <w:t xml:space="preserve"> Prediction</w:t>
            </w:r>
          </w:p>
        </w:tc>
        <w:tc>
          <w:tcPr>
            <w:tcW w:w="2337" w:type="dxa"/>
          </w:tcPr>
          <w:p w14:paraId="4315E808" w14:textId="77777777" w:rsidR="004F045E" w:rsidRDefault="004F045E" w:rsidP="005C40C1">
            <w:r>
              <w:t>MAE (RMSE)</w:t>
            </w:r>
          </w:p>
          <w:p w14:paraId="0DACB569" w14:textId="4B4D2A05" w:rsidR="004F045E" w:rsidRDefault="004F045E" w:rsidP="005C40C1">
            <w:r>
              <w:t xml:space="preserve">(+- 40 </w:t>
            </w:r>
            <w:proofErr w:type="spellStart"/>
            <w:r>
              <w:t>meV</w:t>
            </w:r>
            <w:proofErr w:type="spellEnd"/>
            <w:r>
              <w:t>/atom)</w:t>
            </w:r>
          </w:p>
        </w:tc>
        <w:tc>
          <w:tcPr>
            <w:tcW w:w="2338" w:type="dxa"/>
          </w:tcPr>
          <w:p w14:paraId="35B82B74" w14:textId="717F53A0" w:rsidR="004F045E" w:rsidRDefault="004F045E" w:rsidP="005C40C1">
            <w:r>
              <w:t>MTP filename</w:t>
            </w:r>
          </w:p>
        </w:tc>
        <w:tc>
          <w:tcPr>
            <w:tcW w:w="2338" w:type="dxa"/>
          </w:tcPr>
          <w:p w14:paraId="7567BE5B" w14:textId="59823865" w:rsidR="004F045E" w:rsidRDefault="004F045E" w:rsidP="005C40C1">
            <w:r>
              <w:t>CFG filename</w:t>
            </w:r>
          </w:p>
        </w:tc>
      </w:tr>
      <w:tr w:rsidR="004F045E" w14:paraId="382BE427" w14:textId="77777777" w:rsidTr="006F05E1">
        <w:tc>
          <w:tcPr>
            <w:tcW w:w="2337" w:type="dxa"/>
          </w:tcPr>
          <w:p w14:paraId="53EA5285" w14:textId="3F14E0A8" w:rsidR="004F045E" w:rsidRDefault="004F045E" w:rsidP="005C40C1">
            <w:r>
              <w:t>AP-1</w:t>
            </w:r>
          </w:p>
        </w:tc>
        <w:tc>
          <w:tcPr>
            <w:tcW w:w="2337" w:type="dxa"/>
          </w:tcPr>
          <w:p w14:paraId="5F6C9154" w14:textId="164211CD" w:rsidR="004F045E" w:rsidRDefault="004F045E" w:rsidP="005C40C1">
            <w:r>
              <w:t>60 (90)</w:t>
            </w:r>
          </w:p>
        </w:tc>
        <w:tc>
          <w:tcPr>
            <w:tcW w:w="2338" w:type="dxa"/>
          </w:tcPr>
          <w:p w14:paraId="63103BA0" w14:textId="7859BBB1" w:rsidR="004F045E" w:rsidRDefault="004F045E" w:rsidP="005C40C1">
            <w:proofErr w:type="spellStart"/>
            <w:r>
              <w:t>pot_als_acc.mtp</w:t>
            </w:r>
            <w:proofErr w:type="spellEnd"/>
          </w:p>
        </w:tc>
        <w:tc>
          <w:tcPr>
            <w:tcW w:w="2338" w:type="dxa"/>
          </w:tcPr>
          <w:p w14:paraId="00CC497D" w14:textId="48563AE4" w:rsidR="004F045E" w:rsidRDefault="004F045E" w:rsidP="005C40C1">
            <w:proofErr w:type="spellStart"/>
            <w:r>
              <w:t>lowE_robust_relaxed.cfg</w:t>
            </w:r>
            <w:proofErr w:type="spellEnd"/>
          </w:p>
        </w:tc>
      </w:tr>
      <w:tr w:rsidR="004F045E" w14:paraId="1677AFCA" w14:textId="77777777" w:rsidTr="006F05E1">
        <w:tc>
          <w:tcPr>
            <w:tcW w:w="2337" w:type="dxa"/>
          </w:tcPr>
          <w:p w14:paraId="212A7ED4" w14:textId="6D019B3A" w:rsidR="004F045E" w:rsidRDefault="004F045E" w:rsidP="005C40C1">
            <w:r>
              <w:t>AP-2</w:t>
            </w:r>
          </w:p>
        </w:tc>
        <w:tc>
          <w:tcPr>
            <w:tcW w:w="2337" w:type="dxa"/>
          </w:tcPr>
          <w:p w14:paraId="7650606E" w14:textId="0BB08F71" w:rsidR="004F045E" w:rsidRDefault="004F045E" w:rsidP="005C40C1">
            <w:r>
              <w:t>350 (18,000)</w:t>
            </w:r>
          </w:p>
        </w:tc>
        <w:tc>
          <w:tcPr>
            <w:tcW w:w="2338" w:type="dxa"/>
          </w:tcPr>
          <w:p w14:paraId="04905EDD" w14:textId="46B863E4" w:rsidR="004F045E" w:rsidRDefault="004F045E" w:rsidP="005C40C1">
            <w:proofErr w:type="spellStart"/>
            <w:r>
              <w:t>pot_als_acc.mtp</w:t>
            </w:r>
            <w:proofErr w:type="spellEnd"/>
          </w:p>
        </w:tc>
        <w:tc>
          <w:tcPr>
            <w:tcW w:w="2338" w:type="dxa"/>
          </w:tcPr>
          <w:p w14:paraId="3194045A" w14:textId="4BB40769" w:rsidR="004F045E" w:rsidRDefault="004F045E" w:rsidP="005C40C1">
            <w:proofErr w:type="spellStart"/>
            <w:r>
              <w:t>dft_distfilt.cfg</w:t>
            </w:r>
            <w:proofErr w:type="spellEnd"/>
          </w:p>
        </w:tc>
      </w:tr>
      <w:tr w:rsidR="004F045E" w14:paraId="2962AEC2" w14:textId="77777777" w:rsidTr="006F05E1">
        <w:tc>
          <w:tcPr>
            <w:tcW w:w="2337" w:type="dxa"/>
          </w:tcPr>
          <w:p w14:paraId="1E84A41C" w14:textId="2DAF4876" w:rsidR="004F045E" w:rsidRDefault="004F045E" w:rsidP="005C40C1">
            <w:r>
              <w:t>RP-1</w:t>
            </w:r>
          </w:p>
        </w:tc>
        <w:tc>
          <w:tcPr>
            <w:tcW w:w="2337" w:type="dxa"/>
          </w:tcPr>
          <w:p w14:paraId="6198925F" w14:textId="2035FD5C" w:rsidR="004F045E" w:rsidRDefault="004F045E" w:rsidP="005C40C1">
            <w:r>
              <w:t>130 (300)</w:t>
            </w:r>
          </w:p>
        </w:tc>
        <w:tc>
          <w:tcPr>
            <w:tcW w:w="2338" w:type="dxa"/>
          </w:tcPr>
          <w:p w14:paraId="35343C4D" w14:textId="150B93D8" w:rsidR="004F045E" w:rsidRDefault="004F045E" w:rsidP="005C40C1">
            <w:proofErr w:type="spellStart"/>
            <w:r>
              <w:t>pot_als_robust.mtp</w:t>
            </w:r>
            <w:proofErr w:type="spellEnd"/>
          </w:p>
        </w:tc>
        <w:tc>
          <w:tcPr>
            <w:tcW w:w="2338" w:type="dxa"/>
          </w:tcPr>
          <w:p w14:paraId="2FFA1E21" w14:textId="34E3E93B" w:rsidR="004F045E" w:rsidRDefault="004F045E" w:rsidP="005C40C1">
            <w:proofErr w:type="spellStart"/>
            <w:r>
              <w:t>aflow_CMo.cfg</w:t>
            </w:r>
            <w:proofErr w:type="spellEnd"/>
          </w:p>
        </w:tc>
      </w:tr>
      <w:tr w:rsidR="004F045E" w14:paraId="75CD49B2" w14:textId="77777777" w:rsidTr="006F05E1">
        <w:tc>
          <w:tcPr>
            <w:tcW w:w="2337" w:type="dxa"/>
          </w:tcPr>
          <w:p w14:paraId="42098F1B" w14:textId="7F0F13F6" w:rsidR="004F045E" w:rsidRDefault="004F045E" w:rsidP="005C40C1">
            <w:r>
              <w:t>RP-2</w:t>
            </w:r>
          </w:p>
        </w:tc>
        <w:tc>
          <w:tcPr>
            <w:tcW w:w="2337" w:type="dxa"/>
          </w:tcPr>
          <w:p w14:paraId="03C3DF9F" w14:textId="4D03B5D2" w:rsidR="004F045E" w:rsidRDefault="004F045E" w:rsidP="005C40C1">
            <w:r>
              <w:t>130 (300)</w:t>
            </w:r>
          </w:p>
        </w:tc>
        <w:tc>
          <w:tcPr>
            <w:tcW w:w="2338" w:type="dxa"/>
          </w:tcPr>
          <w:p w14:paraId="0C667DF4" w14:textId="692C93A9" w:rsidR="004F045E" w:rsidRDefault="004F045E" w:rsidP="005C40C1">
            <w:proofErr w:type="spellStart"/>
            <w:r>
              <w:t>pot_als_robust.mtp</w:t>
            </w:r>
            <w:proofErr w:type="spellEnd"/>
          </w:p>
        </w:tc>
        <w:tc>
          <w:tcPr>
            <w:tcW w:w="2338" w:type="dxa"/>
          </w:tcPr>
          <w:p w14:paraId="52FAAD0A" w14:textId="2B0781EC" w:rsidR="004F045E" w:rsidRDefault="004F045E" w:rsidP="005C40C1">
            <w:proofErr w:type="spellStart"/>
            <w:r>
              <w:t>dft_distfilt.cfg</w:t>
            </w:r>
            <w:proofErr w:type="spellEnd"/>
          </w:p>
        </w:tc>
      </w:tr>
    </w:tbl>
    <w:p w14:paraId="301FFF6D" w14:textId="767EFD9F" w:rsidR="00AF17F9" w:rsidRDefault="00AF17F9" w:rsidP="005C40C1"/>
    <w:p w14:paraId="18B437EB" w14:textId="16B5C19D" w:rsidR="008F32DD" w:rsidRDefault="008F32DD" w:rsidP="008F32DD">
      <w:pPr>
        <w:jc w:val="center"/>
      </w:pPr>
      <w:r>
        <w:rPr>
          <w:noProof/>
        </w:rPr>
        <w:lastRenderedPageBreak/>
        <w:drawing>
          <wp:inline distT="0" distB="0" distL="0" distR="0" wp14:anchorId="55D16B37" wp14:editId="59846AB7">
            <wp:extent cx="3877216" cy="4163006"/>
            <wp:effectExtent l="0" t="0" r="9525" b="9525"/>
            <wp:docPr id="2030673020" name="Picture 3" descr="A collage of images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73020" name="Picture 3" descr="A collage of images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877216" cy="4163006"/>
                    </a:xfrm>
                    <a:prstGeom prst="rect">
                      <a:avLst/>
                    </a:prstGeom>
                  </pic:spPr>
                </pic:pic>
              </a:graphicData>
            </a:graphic>
          </wp:inline>
        </w:drawing>
      </w:r>
    </w:p>
    <w:p w14:paraId="14606313" w14:textId="184959FF" w:rsidR="008F32DD" w:rsidRDefault="008F32DD" w:rsidP="008F32DD">
      <w:pPr>
        <w:pStyle w:val="ListParagraph"/>
        <w:numPr>
          <w:ilvl w:val="0"/>
          <w:numId w:val="17"/>
        </w:numPr>
      </w:pPr>
      <w:r>
        <w:t xml:space="preserve">DFT </w:t>
      </w:r>
      <w:proofErr w:type="spellStart"/>
      <w:r>
        <w:t>chullcans</w:t>
      </w:r>
      <w:proofErr w:type="spellEnd"/>
    </w:p>
    <w:p w14:paraId="2D21AFFB" w14:textId="21570152" w:rsidR="008F32DD" w:rsidRDefault="008F32DD" w:rsidP="008F32DD">
      <w:pPr>
        <w:pStyle w:val="ListParagraph"/>
        <w:numPr>
          <w:ilvl w:val="0"/>
          <w:numId w:val="17"/>
        </w:numPr>
      </w:pPr>
      <w:r>
        <w:t xml:space="preserve">RR </w:t>
      </w:r>
      <w:proofErr w:type="spellStart"/>
      <w:r>
        <w:t>chullcans</w:t>
      </w:r>
      <w:proofErr w:type="spellEnd"/>
    </w:p>
    <w:p w14:paraId="55A53C3F" w14:textId="6E79792F" w:rsidR="008F32DD" w:rsidRDefault="008F32DD" w:rsidP="008F32DD">
      <w:pPr>
        <w:pStyle w:val="ListParagraph"/>
        <w:numPr>
          <w:ilvl w:val="0"/>
          <w:numId w:val="17"/>
        </w:numPr>
      </w:pPr>
      <w:proofErr w:type="spellStart"/>
      <w:r>
        <w:t>ALS_AP_v</w:t>
      </w:r>
      <w:proofErr w:type="spellEnd"/>
      <w:r>
        <w:t xml:space="preserve"> </w:t>
      </w:r>
      <w:proofErr w:type="spellStart"/>
      <w:r>
        <w:t>chullcans</w:t>
      </w:r>
      <w:proofErr w:type="spellEnd"/>
    </w:p>
    <w:p w14:paraId="1CC2209C" w14:textId="796C885E" w:rsidR="008F32DD" w:rsidRDefault="008F32DD" w:rsidP="008F32DD">
      <w:pPr>
        <w:pStyle w:val="ListParagraph"/>
        <w:numPr>
          <w:ilvl w:val="0"/>
          <w:numId w:val="17"/>
        </w:numPr>
      </w:pPr>
      <w:r>
        <w:t xml:space="preserve">ALS_AP_RR </w:t>
      </w:r>
      <w:proofErr w:type="spellStart"/>
      <w:r>
        <w:t>chullcans</w:t>
      </w:r>
      <w:proofErr w:type="spellEnd"/>
    </w:p>
    <w:p w14:paraId="655E90B0" w14:textId="72871B2A" w:rsidR="008F32DD" w:rsidRPr="001F087F" w:rsidRDefault="008F32DD" w:rsidP="008F32DD">
      <w:pPr>
        <w:pStyle w:val="ListParagraph"/>
        <w:numPr>
          <w:ilvl w:val="0"/>
          <w:numId w:val="17"/>
        </w:numPr>
      </w:pPr>
      <w:r>
        <w:t xml:space="preserve">ALS_AR_RR </w:t>
      </w:r>
      <w:proofErr w:type="spellStart"/>
      <w:r>
        <w:t>chullcans</w:t>
      </w:r>
      <w:proofErr w:type="spellEnd"/>
    </w:p>
    <w:p w14:paraId="232E776A" w14:textId="5317858E" w:rsidR="00A7417B" w:rsidRPr="00903454" w:rsidRDefault="00A7417B" w:rsidP="00237E7D">
      <w:pPr>
        <w:pStyle w:val="Heading2"/>
      </w:pPr>
      <w:bookmarkStart w:id="4" w:name="HfMo"/>
      <w:r>
        <w:t xml:space="preserve">2c. </w:t>
      </w:r>
      <w:proofErr w:type="spellStart"/>
      <w:r>
        <w:t>HfMo</w:t>
      </w:r>
      <w:proofErr w:type="spellEnd"/>
      <w:r>
        <w:t xml:space="preserve"> – DFT Convex Hulls</w:t>
      </w:r>
    </w:p>
    <w:bookmarkEnd w:id="4"/>
    <w:p w14:paraId="7A256C73" w14:textId="77777777" w:rsidR="004F045E" w:rsidRDefault="004F045E" w:rsidP="004F045E">
      <w:r>
        <w:t xml:space="preserve">Calculating the final DFT convex hulls takes a long time. To help speed this up, we’ve provided you with </w:t>
      </w:r>
      <w:proofErr w:type="gramStart"/>
      <w:r>
        <w:t>all of</w:t>
      </w:r>
      <w:proofErr w:type="gramEnd"/>
      <w:r>
        <w:t xml:space="preserve"> the trained MTPs in this tutorial. Of course, you are welcome to re-train them from scratch following the advice above if you wish. To get started, investigate the inpraps.sh file and change the </w:t>
      </w:r>
      <w:proofErr w:type="spellStart"/>
      <w:r>
        <w:t>cmpd_pth</w:t>
      </w:r>
      <w:proofErr w:type="spellEnd"/>
      <w:r>
        <w:t xml:space="preserve"> to the correct location. Then set </w:t>
      </w:r>
      <w:proofErr w:type="spellStart"/>
      <w:r>
        <w:t>custom_relax</w:t>
      </w:r>
      <w:proofErr w:type="spellEnd"/>
      <w:r>
        <w:t xml:space="preserve">=true, CHULL=true, and CHK=4. </w:t>
      </w:r>
    </w:p>
    <w:p w14:paraId="54FDE8F2" w14:textId="77777777" w:rsidR="004F045E" w:rsidRDefault="004F045E" w:rsidP="004F045E">
      <w:r>
        <w:t xml:space="preserve">The </w:t>
      </w:r>
      <w:proofErr w:type="spellStart"/>
      <w:r>
        <w:t>custom_relax</w:t>
      </w:r>
      <w:proofErr w:type="spellEnd"/>
      <w:r>
        <w:t xml:space="preserve"> setting tells PRAPs whether to use your own settings for DFT or not. If false, PRAPs will call AFLOW, and if true, it will use whatever settings you have. By default, PRAPs assumes you are using VASP. Other codes will be available in the future. If you’d prefer to use AFLOW in this section, simply set </w:t>
      </w:r>
      <w:proofErr w:type="spellStart"/>
      <w:r>
        <w:t>custom_relax</w:t>
      </w:r>
      <w:proofErr w:type="spellEnd"/>
      <w:r>
        <w:t xml:space="preserve">=false. The CHULL setting controls whether PRAPs </w:t>
      </w:r>
      <w:proofErr w:type="gramStart"/>
      <w:r>
        <w:t>performs</w:t>
      </w:r>
      <w:proofErr w:type="gramEnd"/>
      <w:r>
        <w:t xml:space="preserve"> the final DFT relaxations to calculate the convex hulls or not. And the checkpoint tag sets us up to focus only on the convex hulls and not any of the training steps.</w:t>
      </w:r>
    </w:p>
    <w:p w14:paraId="1D5B9E2F" w14:textId="212AF466" w:rsidR="004F045E" w:rsidRDefault="004F045E" w:rsidP="004F045E">
      <w:r>
        <w:lastRenderedPageBreak/>
        <w:t xml:space="preserve">To start with, we need a few files. PRAPs will make some of these, but it’s good practice to make you do them as well to familiarize yourself with some of our scripts. So, before we run PRAPs, we’re going to make the </w:t>
      </w:r>
      <w:proofErr w:type="spellStart"/>
      <w:r>
        <w:t>ALS_AP_v</w:t>
      </w:r>
      <w:proofErr w:type="spellEnd"/>
      <w:r>
        <w:t xml:space="preserve"> file. This is a prediction of the low-energy structures from the original DFT structures, but now made by the AP. The name of the file means “The ALS-generated AP predicting a set of structures with EFS from VASP.” Cumbersome, but it’s possible to generate an AP from Basic Training as well as ALS, so we needed lots of words. Anyways, run the following commands:</w:t>
      </w:r>
    </w:p>
    <w:p w14:paraId="50AB9CED" w14:textId="77777777" w:rsidR="004F045E" w:rsidRPr="00237E7D" w:rsidRDefault="004F045E" w:rsidP="004F045E">
      <w:pPr>
        <w:rPr>
          <w:rFonts w:ascii="Courier New" w:hAnsi="Courier New" w:cs="Courier New"/>
        </w:rPr>
      </w:pPr>
      <w:proofErr w:type="spellStart"/>
      <w:r w:rsidRPr="00237E7D">
        <w:rPr>
          <w:rFonts w:ascii="Courier New" w:hAnsi="Courier New" w:cs="Courier New"/>
        </w:rPr>
        <w:t>mlp</w:t>
      </w:r>
      <w:proofErr w:type="spellEnd"/>
      <w:r w:rsidRPr="00237E7D">
        <w:rPr>
          <w:rFonts w:ascii="Courier New" w:hAnsi="Courier New" w:cs="Courier New"/>
        </w:rPr>
        <w:t xml:space="preserve"> calc-</w:t>
      </w:r>
      <w:proofErr w:type="spellStart"/>
      <w:r w:rsidRPr="00237E7D">
        <w:rPr>
          <w:rFonts w:ascii="Courier New" w:hAnsi="Courier New" w:cs="Courier New"/>
        </w:rPr>
        <w:t>efs</w:t>
      </w:r>
      <w:proofErr w:type="spellEnd"/>
      <w:r w:rsidRPr="00237E7D">
        <w:rPr>
          <w:rFonts w:ascii="Courier New" w:hAnsi="Courier New" w:cs="Courier New"/>
        </w:rPr>
        <w:t xml:space="preserve"> </w:t>
      </w:r>
      <w:proofErr w:type="spellStart"/>
      <w:r w:rsidRPr="00237E7D">
        <w:rPr>
          <w:rFonts w:ascii="Courier New" w:hAnsi="Courier New" w:cs="Courier New"/>
        </w:rPr>
        <w:t>pot_als_acc.mtp</w:t>
      </w:r>
      <w:proofErr w:type="spellEnd"/>
      <w:r w:rsidRPr="00237E7D">
        <w:rPr>
          <w:rFonts w:ascii="Courier New" w:hAnsi="Courier New" w:cs="Courier New"/>
        </w:rPr>
        <w:t xml:space="preserve"> </w:t>
      </w:r>
      <w:proofErr w:type="spellStart"/>
      <w:r w:rsidRPr="00237E7D">
        <w:rPr>
          <w:rFonts w:ascii="Courier New" w:hAnsi="Courier New" w:cs="Courier New"/>
        </w:rPr>
        <w:t>lowE_robust_relaxed.cfg</w:t>
      </w:r>
      <w:proofErr w:type="spellEnd"/>
      <w:r w:rsidRPr="00237E7D">
        <w:rPr>
          <w:rFonts w:ascii="Courier New" w:hAnsi="Courier New" w:cs="Courier New"/>
        </w:rPr>
        <w:t xml:space="preserve"> </w:t>
      </w:r>
      <w:proofErr w:type="spellStart"/>
      <w:r w:rsidRPr="00237E7D">
        <w:rPr>
          <w:rFonts w:ascii="Courier New" w:hAnsi="Courier New" w:cs="Courier New"/>
        </w:rPr>
        <w:t>post_als_acc_mtp.cfg</w:t>
      </w:r>
      <w:proofErr w:type="spellEnd"/>
    </w:p>
    <w:p w14:paraId="62B000DE" w14:textId="41F22170" w:rsidR="004F045E" w:rsidRPr="00237E7D" w:rsidRDefault="004F045E" w:rsidP="004F045E">
      <w:pPr>
        <w:rPr>
          <w:rFonts w:ascii="Courier New" w:hAnsi="Courier New" w:cs="Courier New"/>
        </w:rPr>
      </w:pPr>
      <w:r w:rsidRPr="00237E7D">
        <w:rPr>
          <w:rFonts w:ascii="Courier New" w:hAnsi="Courier New" w:cs="Courier New"/>
        </w:rPr>
        <w:t>python</w:t>
      </w:r>
      <w:proofErr w:type="gramStart"/>
      <w:r w:rsidRPr="00237E7D">
        <w:rPr>
          <w:rFonts w:ascii="Courier New" w:hAnsi="Courier New" w:cs="Courier New"/>
        </w:rPr>
        <w:t xml:space="preserve"> ../..</w:t>
      </w:r>
      <w:proofErr w:type="gramEnd"/>
      <w:r w:rsidRPr="00237E7D">
        <w:rPr>
          <w:rFonts w:ascii="Courier New" w:hAnsi="Courier New" w:cs="Courier New"/>
        </w:rPr>
        <w:t xml:space="preserve">/utils/ID.py </w:t>
      </w:r>
      <w:proofErr w:type="spellStart"/>
      <w:r w:rsidRPr="00237E7D">
        <w:rPr>
          <w:rFonts w:ascii="Courier New" w:hAnsi="Courier New" w:cs="Courier New"/>
        </w:rPr>
        <w:t>post_als_acc_mtp.cfg</w:t>
      </w:r>
      <w:proofErr w:type="spellEnd"/>
      <w:r w:rsidRPr="00237E7D">
        <w:rPr>
          <w:rFonts w:ascii="Courier New" w:hAnsi="Courier New" w:cs="Courier New"/>
        </w:rPr>
        <w:t xml:space="preserve"> I suffix=AP</w:t>
      </w:r>
    </w:p>
    <w:p w14:paraId="69210C9C" w14:textId="359C2E45" w:rsidR="004F045E" w:rsidRPr="00237E7D" w:rsidRDefault="004F045E" w:rsidP="004F045E">
      <w:pPr>
        <w:rPr>
          <w:rFonts w:ascii="Courier New" w:hAnsi="Courier New" w:cs="Courier New"/>
        </w:rPr>
      </w:pPr>
      <w:r w:rsidRPr="00237E7D">
        <w:rPr>
          <w:rFonts w:ascii="Courier New" w:hAnsi="Courier New" w:cs="Courier New"/>
        </w:rPr>
        <w:t>python</w:t>
      </w:r>
      <w:proofErr w:type="gramStart"/>
      <w:r w:rsidRPr="00237E7D">
        <w:rPr>
          <w:rFonts w:ascii="Courier New" w:hAnsi="Courier New" w:cs="Courier New"/>
        </w:rPr>
        <w:t xml:space="preserve"> ../..</w:t>
      </w:r>
      <w:proofErr w:type="gramEnd"/>
      <w:r w:rsidRPr="00237E7D">
        <w:rPr>
          <w:rFonts w:ascii="Courier New" w:hAnsi="Courier New" w:cs="Courier New"/>
        </w:rPr>
        <w:t xml:space="preserve">/utils/lowE_configs.py </w:t>
      </w:r>
      <w:proofErr w:type="spellStart"/>
      <w:r w:rsidRPr="00237E7D">
        <w:rPr>
          <w:rFonts w:ascii="Courier New" w:hAnsi="Courier New" w:cs="Courier New"/>
        </w:rPr>
        <w:t>post_als_acc_mtp.cfg</w:t>
      </w:r>
      <w:proofErr w:type="spellEnd"/>
      <w:r w:rsidRPr="00237E7D">
        <w:rPr>
          <w:rFonts w:ascii="Courier New" w:hAnsi="Courier New" w:cs="Courier New"/>
        </w:rPr>
        <w:t xml:space="preserve"> </w:t>
      </w:r>
      <w:proofErr w:type="spellStart"/>
      <w:r w:rsidRPr="00237E7D">
        <w:rPr>
          <w:rFonts w:ascii="Courier New" w:hAnsi="Courier New" w:cs="Courier New"/>
        </w:rPr>
        <w:t>ALS_AP_RR.cfg</w:t>
      </w:r>
      <w:proofErr w:type="spellEnd"/>
      <w:r w:rsidRPr="00237E7D">
        <w:rPr>
          <w:rFonts w:ascii="Courier New" w:hAnsi="Courier New" w:cs="Courier New"/>
        </w:rPr>
        <w:t xml:space="preserve"> F 0.05</w:t>
      </w:r>
    </w:p>
    <w:p w14:paraId="1BA86013" w14:textId="2F676804" w:rsidR="004F045E" w:rsidRDefault="004F045E" w:rsidP="004F045E">
      <w:r>
        <w:t xml:space="preserve">The first command tells MLIP to use the AP to make a prediction and save it. PRAPs uses the “post_” keyword in filenames to indicate a prediction has been made. Then we run </w:t>
      </w:r>
      <w:r w:rsidRPr="00ED3C41">
        <w:rPr>
          <w:i/>
          <w:iCs/>
        </w:rPr>
        <w:t>ID.py</w:t>
      </w:r>
      <w:r>
        <w:t xml:space="preserve"> (see Section 8) to update the PRAPs-</w:t>
      </w:r>
      <w:proofErr w:type="gramStart"/>
      <w:r>
        <w:t>ID’s</w:t>
      </w:r>
      <w:proofErr w:type="gramEnd"/>
      <w:r>
        <w:t xml:space="preserve"> of the configs inside the file. This can help you track history, or provenance, and identify where a specific config came from and what operations have been performed on it. The last command runs the energy filtration script, lowE_configs.py, to filter out everything in the .</w:t>
      </w:r>
      <w:proofErr w:type="spellStart"/>
      <w:r>
        <w:t>cfg</w:t>
      </w:r>
      <w:proofErr w:type="spellEnd"/>
      <w:r>
        <w:t xml:space="preserve"> file by that last value—0.05 eV/atom, </w:t>
      </w:r>
      <w:proofErr w:type="spellStart"/>
      <w:r>
        <w:t>a.k.a</w:t>
      </w:r>
      <w:proofErr w:type="spellEnd"/>
      <w:r>
        <w:t xml:space="preserve"> the </w:t>
      </w:r>
      <w:proofErr w:type="spellStart"/>
      <w:r>
        <w:t>chull_var</w:t>
      </w:r>
      <w:proofErr w:type="spellEnd"/>
      <w:r>
        <w:t xml:space="preserve"> from the </w:t>
      </w:r>
      <w:proofErr w:type="spellStart"/>
      <w:r>
        <w:t>inpraps</w:t>
      </w:r>
      <w:proofErr w:type="spellEnd"/>
      <w:r>
        <w:t xml:space="preserve"> file. This script will keep all ground-state configurations, and all configs within 0.05 eV/atom of that composition’s ground state. We chose 0.05 eV/atom as the default because it is roughly 2 </w:t>
      </w:r>
      <w:proofErr w:type="spellStart"/>
      <w:r>
        <w:t>k</w:t>
      </w:r>
      <w:r>
        <w:rPr>
          <w:vertAlign w:val="subscript"/>
        </w:rPr>
        <w:t>B</w:t>
      </w:r>
      <w:r>
        <w:t>T</w:t>
      </w:r>
      <w:proofErr w:type="spellEnd"/>
      <w:r>
        <w:t xml:space="preserve"> of energy, but you can change this in the </w:t>
      </w:r>
      <w:proofErr w:type="spellStart"/>
      <w:r>
        <w:t>inpraps</w:t>
      </w:r>
      <w:proofErr w:type="spellEnd"/>
      <w:r>
        <w:t xml:space="preserve"> file if you desire. </w:t>
      </w:r>
    </w:p>
    <w:p w14:paraId="05E7E588" w14:textId="7898D899" w:rsidR="004F045E" w:rsidRDefault="004F045E" w:rsidP="004F045E">
      <w:r>
        <w:t xml:space="preserve">Now you can run PRAPs. Go into your submit file and set the name to something like HfMo_16_chk4-1.out. This seems excessive, but you will very likely need to re-run this a few times. The DFT is </w:t>
      </w:r>
      <w:r>
        <w:rPr>
          <w:i/>
          <w:iCs/>
        </w:rPr>
        <w:t>long</w:t>
      </w:r>
      <w:r>
        <w:t xml:space="preserve">. If you are using </w:t>
      </w:r>
      <w:proofErr w:type="spellStart"/>
      <w:r>
        <w:t>Slurm</w:t>
      </w:r>
      <w:proofErr w:type="spellEnd"/>
      <w:r>
        <w:t xml:space="preserve">, this is all you need to do. But if you are using a different scheduler, you need to identify your submission command: the equivalent to </w:t>
      </w:r>
      <w:proofErr w:type="spellStart"/>
      <w:r>
        <w:t>sbatch</w:t>
      </w:r>
      <w:proofErr w:type="spellEnd"/>
      <w:r>
        <w:t xml:space="preserve">. Go into praps.sh in either the </w:t>
      </w:r>
      <w:r>
        <w:rPr>
          <w:i/>
          <w:iCs/>
        </w:rPr>
        <w:t>ser/</w:t>
      </w:r>
      <w:r>
        <w:t xml:space="preserve"> or </w:t>
      </w:r>
      <w:r>
        <w:rPr>
          <w:i/>
          <w:iCs/>
        </w:rPr>
        <w:t>par/</w:t>
      </w:r>
      <w:r>
        <w:t xml:space="preserve"> folder (whichever you’re using) and go to Line 452. Change the “</w:t>
      </w:r>
      <w:proofErr w:type="spellStart"/>
      <w:r>
        <w:t>sbatch</w:t>
      </w:r>
      <w:proofErr w:type="spellEnd"/>
      <w:r>
        <w:t xml:space="preserve">” command to the appropriate command for your system. This is a small issue that will be patched in the future. </w:t>
      </w:r>
    </w:p>
    <w:p w14:paraId="7CEAF5A9" w14:textId="165F49F2" w:rsidR="004F045E" w:rsidRDefault="004F045E" w:rsidP="004F045E">
      <w:r>
        <w:t xml:space="preserve">Now you can run PRAPs. Expect this to take a long time. PRAPs will do </w:t>
      </w:r>
      <w:proofErr w:type="gramStart"/>
      <w:r>
        <w:t>all of</w:t>
      </w:r>
      <w:proofErr w:type="gramEnd"/>
      <w:r>
        <w:t xml:space="preserve"> its work in the </w:t>
      </w:r>
      <w:r w:rsidRPr="00ED3C41">
        <w:rPr>
          <w:i/>
          <w:iCs/>
        </w:rPr>
        <w:t>…/</w:t>
      </w:r>
      <w:proofErr w:type="spellStart"/>
      <w:r w:rsidRPr="00ED3C41">
        <w:rPr>
          <w:i/>
          <w:iCs/>
        </w:rPr>
        <w:t>HfMo</w:t>
      </w:r>
      <w:proofErr w:type="spellEnd"/>
      <w:r w:rsidRPr="00ED3C41">
        <w:rPr>
          <w:i/>
          <w:iCs/>
        </w:rPr>
        <w:t>/</w:t>
      </w:r>
      <w:proofErr w:type="spellStart"/>
      <w:r w:rsidRPr="00ED3C41">
        <w:rPr>
          <w:i/>
          <w:iCs/>
        </w:rPr>
        <w:t>chulls</w:t>
      </w:r>
      <w:proofErr w:type="spellEnd"/>
      <w:r>
        <w:t xml:space="preserve"> folder and will try to run five jobs at once. Each of these will take one of the following: </w:t>
      </w:r>
      <w:proofErr w:type="spellStart"/>
      <w:r w:rsidRPr="00ED3C41">
        <w:rPr>
          <w:i/>
          <w:iCs/>
        </w:rPr>
        <w:t>lowE_vasp.cfg</w:t>
      </w:r>
      <w:proofErr w:type="spellEnd"/>
      <w:r>
        <w:t xml:space="preserve"> (DFT), </w:t>
      </w:r>
      <w:proofErr w:type="spellStart"/>
      <w:r w:rsidRPr="00ED3C41">
        <w:rPr>
          <w:i/>
          <w:iCs/>
        </w:rPr>
        <w:t>lowE_robust_relaxed.cfg</w:t>
      </w:r>
      <w:proofErr w:type="spellEnd"/>
      <w:r>
        <w:t xml:space="preserve"> (RR), </w:t>
      </w:r>
      <w:proofErr w:type="spellStart"/>
      <w:r w:rsidRPr="00ED3C41">
        <w:rPr>
          <w:i/>
          <w:iCs/>
        </w:rPr>
        <w:t>ALS_AP_v.cfg</w:t>
      </w:r>
      <w:proofErr w:type="spellEnd"/>
      <w:r>
        <w:t xml:space="preserve">, </w:t>
      </w:r>
      <w:proofErr w:type="spellStart"/>
      <w:r w:rsidRPr="00ED3C41">
        <w:rPr>
          <w:i/>
          <w:iCs/>
        </w:rPr>
        <w:t>ALS_AP_RR.cfg</w:t>
      </w:r>
      <w:proofErr w:type="spellEnd"/>
      <w:r>
        <w:t xml:space="preserve">, and </w:t>
      </w:r>
      <w:proofErr w:type="spellStart"/>
      <w:r w:rsidRPr="00ED3C41">
        <w:rPr>
          <w:i/>
          <w:iCs/>
        </w:rPr>
        <w:t>ALS_AR_RR.cfg</w:t>
      </w:r>
      <w:proofErr w:type="spellEnd"/>
      <w:r>
        <w:t xml:space="preserve">. Each job will make a storage and working sub-directory inside </w:t>
      </w:r>
      <w:proofErr w:type="spellStart"/>
      <w:r>
        <w:t>chulls</w:t>
      </w:r>
      <w:proofErr w:type="spellEnd"/>
      <w:r>
        <w:t>. In the storage directory, PRAPs will convert the .</w:t>
      </w:r>
      <w:proofErr w:type="spellStart"/>
      <w:r>
        <w:t>cfg</w:t>
      </w:r>
      <w:proofErr w:type="spellEnd"/>
      <w:r>
        <w:t xml:space="preserve"> to POSCAR files, add elements to them, extract Feature tags for later, and ask AFLOW to determine the AFLOW prototype of each (a label that tells us the composition and space group). Then we use the compositions and space groups to identify and remove duplicate structures, keeping only the lowest energy structure in each composition and space group. This dramatically reduces the amount of DFT we’ll have to perform. From there we run a DFT relaxation on the remaining structures. </w:t>
      </w:r>
    </w:p>
    <w:p w14:paraId="23F99AD6" w14:textId="6ED23913" w:rsidR="004F045E" w:rsidRDefault="004F045E" w:rsidP="004F045E">
      <w:r>
        <w:lastRenderedPageBreak/>
        <w:t xml:space="preserve">If the </w:t>
      </w:r>
      <w:proofErr w:type="spellStart"/>
      <w:r>
        <w:t>custom_relax</w:t>
      </w:r>
      <w:proofErr w:type="spellEnd"/>
      <w:r>
        <w:t xml:space="preserve"> setting is true, PRAPs will look for </w:t>
      </w:r>
      <w:proofErr w:type="spellStart"/>
      <w:r w:rsidRPr="00ED3C41">
        <w:rPr>
          <w:i/>
          <w:iCs/>
        </w:rPr>
        <w:t>INCAR_rx</w:t>
      </w:r>
      <w:proofErr w:type="spellEnd"/>
      <w:r>
        <w:t xml:space="preserve">, </w:t>
      </w:r>
      <w:proofErr w:type="spellStart"/>
      <w:r w:rsidRPr="00ED3C41">
        <w:rPr>
          <w:i/>
          <w:iCs/>
        </w:rPr>
        <w:t>INCAR_st</w:t>
      </w:r>
      <w:proofErr w:type="spellEnd"/>
      <w:r>
        <w:t xml:space="preserve">, and a </w:t>
      </w:r>
      <w:r w:rsidRPr="00ED3C41">
        <w:rPr>
          <w:i/>
          <w:iCs/>
        </w:rPr>
        <w:t>KPOINTS</w:t>
      </w:r>
      <w:r>
        <w:t xml:space="preserve"> file and will run VASP automatically. We have provided a sample set of these for you. If </w:t>
      </w:r>
      <w:proofErr w:type="spellStart"/>
      <w:r>
        <w:t>custom_relax</w:t>
      </w:r>
      <w:proofErr w:type="spellEnd"/>
      <w:r>
        <w:t xml:space="preserve"> is set to false, PRAPs will try to call AFLOW to manage these instead. Both options are set to perform two calculations: </w:t>
      </w:r>
      <w:proofErr w:type="gramStart"/>
      <w:r>
        <w:t>a geometry</w:t>
      </w:r>
      <w:proofErr w:type="gramEnd"/>
      <w:r>
        <w:t xml:space="preserve"> optimization and </w:t>
      </w:r>
      <w:proofErr w:type="gramStart"/>
      <w:r>
        <w:t>a single</w:t>
      </w:r>
      <w:proofErr w:type="gramEnd"/>
      <w:r>
        <w:t xml:space="preserve">-point calculation. If you set the </w:t>
      </w:r>
      <w:proofErr w:type="spellStart"/>
      <w:r>
        <w:t>save_outcars</w:t>
      </w:r>
      <w:proofErr w:type="spellEnd"/>
      <w:r>
        <w:t xml:space="preserve"> tag to true, PRAPs will try to save </w:t>
      </w:r>
      <w:proofErr w:type="gramStart"/>
      <w:r>
        <w:t>all of</w:t>
      </w:r>
      <w:proofErr w:type="gramEnd"/>
      <w:r>
        <w:t xml:space="preserve"> the OUTCAR files, but since this </w:t>
      </w:r>
      <w:proofErr w:type="gramStart"/>
      <w:r>
        <w:t>takes</w:t>
      </w:r>
      <w:proofErr w:type="gramEnd"/>
      <w:r>
        <w:t xml:space="preserve"> a lot of space, this setting is off by default.</w:t>
      </w:r>
    </w:p>
    <w:p w14:paraId="077D1B86" w14:textId="3D467C01" w:rsidR="004F045E" w:rsidRDefault="004F045E" w:rsidP="004F045E">
      <w:r>
        <w:t>After the DFT relaxations are done, PRAPs will convert the OUTCAR back into a .</w:t>
      </w:r>
      <w:proofErr w:type="spellStart"/>
      <w:r>
        <w:t>cfg</w:t>
      </w:r>
      <w:proofErr w:type="spellEnd"/>
      <w:r>
        <w:t xml:space="preserve"> file. The process is a bit </w:t>
      </w:r>
      <w:proofErr w:type="gramStart"/>
      <w:r>
        <w:t>cumbersome, but</w:t>
      </w:r>
      <w:proofErr w:type="gramEnd"/>
      <w:r>
        <w:t xml:space="preserve"> has mostly been concentrated into ID.py. This ensures correct type-element matching, re-inserts </w:t>
      </w:r>
      <w:proofErr w:type="gramStart"/>
      <w:r>
        <w:t>all of</w:t>
      </w:r>
      <w:proofErr w:type="gramEnd"/>
      <w:r>
        <w:t xml:space="preserve"> the Feature tags from the original .</w:t>
      </w:r>
      <w:proofErr w:type="spellStart"/>
      <w:r>
        <w:t>cfg</w:t>
      </w:r>
      <w:proofErr w:type="spellEnd"/>
      <w:r>
        <w:t xml:space="preserve"> </w:t>
      </w:r>
      <w:proofErr w:type="gramStart"/>
      <w:r>
        <w:t>file, and</w:t>
      </w:r>
      <w:proofErr w:type="gramEnd"/>
      <w:r>
        <w:t xml:space="preserve"> updates the PRAPs-ID’s. Finally, PRAPs will clean everything up from the </w:t>
      </w:r>
      <w:proofErr w:type="spellStart"/>
      <w:r>
        <w:t>chulls</w:t>
      </w:r>
      <w:proofErr w:type="spellEnd"/>
      <w:r>
        <w:t xml:space="preserve"> directory and remove it. If you </w:t>
      </w:r>
      <w:proofErr w:type="gramStart"/>
      <w:r>
        <w:t>saved</w:t>
      </w:r>
      <w:proofErr w:type="gramEnd"/>
      <w:r>
        <w:t xml:space="preserve"> the OUTCAR files, they’ll be in the working directory.</w:t>
      </w:r>
    </w:p>
    <w:p w14:paraId="7A7776E5" w14:textId="61AE3902" w:rsidR="004F045E" w:rsidRPr="004F045E" w:rsidRDefault="004F045E" w:rsidP="004F045E">
      <w:r>
        <w:t>After all the DFT, the last thing PRAPs does is make the convex hull plots. For each of the five jobs, PRAPs makes three plots total. The first are the “</w:t>
      </w:r>
      <w:proofErr w:type="spellStart"/>
      <w:r>
        <w:t>chullcans</w:t>
      </w:r>
      <w:proofErr w:type="spellEnd"/>
      <w:r>
        <w:t>,” which we have seen from the previous tutorials. These are the convex hull candidates. Next are the “</w:t>
      </w:r>
      <w:proofErr w:type="spellStart"/>
      <w:r>
        <w:t>dftrelaxed</w:t>
      </w:r>
      <w:proofErr w:type="spellEnd"/>
      <w:r>
        <w:t>.” These are the direct result of the DFT relaxations PRAPs just ran. Finally, there is the “</w:t>
      </w:r>
      <w:proofErr w:type="spellStart"/>
      <w:r>
        <w:t>DFT+dftrelaxed</w:t>
      </w:r>
      <w:proofErr w:type="spellEnd"/>
      <w:r>
        <w:t xml:space="preserve">.” This involves concatenating </w:t>
      </w:r>
      <w:proofErr w:type="spellStart"/>
      <w:r w:rsidRPr="00ED3C41">
        <w:rPr>
          <w:i/>
          <w:iCs/>
        </w:rPr>
        <w:t>DFT_dftrelaxed.cfg</w:t>
      </w:r>
      <w:proofErr w:type="spellEnd"/>
      <w:r>
        <w:t xml:space="preserve"> onto the other four (RR, </w:t>
      </w:r>
      <w:proofErr w:type="spellStart"/>
      <w:r>
        <w:t>ALS_AP_v</w:t>
      </w:r>
      <w:proofErr w:type="spellEnd"/>
      <w:r>
        <w:t>, ALS_AP_RR, and ALS_AR_RR) “</w:t>
      </w:r>
      <w:proofErr w:type="spellStart"/>
      <w:r>
        <w:t>dftrelaxed</w:t>
      </w:r>
      <w:proofErr w:type="spellEnd"/>
      <w:r>
        <w:t xml:space="preserve">” files and re-drawing the convex hull. The purpose of this is to directly compare the “literature” convex hull from your original DFT data against </w:t>
      </w:r>
      <w:proofErr w:type="gramStart"/>
      <w:r>
        <w:t>all of</w:t>
      </w:r>
      <w:proofErr w:type="gramEnd"/>
      <w:r>
        <w:t xml:space="preserve"> the new data you just calculated. In many cases, </w:t>
      </w:r>
      <w:proofErr w:type="gramStart"/>
      <w:r>
        <w:t>the convex</w:t>
      </w:r>
      <w:proofErr w:type="gramEnd"/>
      <w:r>
        <w:t xml:space="preserve"> hulls are basically identical, but sometimes this is not true. How you use these is up to you. For more information, see Section 6.</w:t>
      </w:r>
    </w:p>
    <w:p w14:paraId="4767F29A" w14:textId="052FFF23" w:rsidR="00E94358" w:rsidRDefault="00E94358" w:rsidP="004F045E">
      <w:r>
        <w:br w:type="page"/>
      </w:r>
    </w:p>
    <w:p w14:paraId="2B702BE1" w14:textId="08B7FEF6" w:rsidR="00E94358" w:rsidRDefault="00E94358" w:rsidP="006C2EA3">
      <w:pPr>
        <w:pStyle w:val="Heading2"/>
        <w:numPr>
          <w:ilvl w:val="0"/>
          <w:numId w:val="11"/>
        </w:numPr>
      </w:pPr>
      <w:bookmarkStart w:id="5" w:name="_Input_file"/>
      <w:bookmarkEnd w:id="5"/>
      <w:r>
        <w:lastRenderedPageBreak/>
        <w:t>Input file</w:t>
      </w:r>
    </w:p>
    <w:p w14:paraId="7924A663" w14:textId="3D69C985" w:rsidR="00E94358" w:rsidRDefault="00E94358" w:rsidP="001E5F5A">
      <w:pPr>
        <w:jc w:val="both"/>
      </w:pPr>
      <w:r>
        <w:t xml:space="preserve">PRAPs uses an input file called </w:t>
      </w:r>
      <w:r>
        <w:rPr>
          <w:i/>
          <w:iCs/>
        </w:rPr>
        <w:t>inpraps.sh</w:t>
      </w:r>
      <w:r w:rsidR="009C36B6">
        <w:t>, which</w:t>
      </w:r>
      <w:r>
        <w:t xml:space="preserve"> is a Bash file</w:t>
      </w:r>
      <w:r w:rsidR="009C36B6">
        <w:t>, and it should be kept as such</w:t>
      </w:r>
      <w:r>
        <w:t xml:space="preserve">. </w:t>
      </w:r>
      <w:r w:rsidDel="009C36B6">
        <w:t xml:space="preserve">Python writes lists as [a, b, c] while Bash does it like (a b c), which is important for the elements tag. </w:t>
      </w:r>
      <w:r>
        <w:t xml:space="preserve">This file sets a lot of the variables and settings that PRAPs uses, </w:t>
      </w:r>
      <w:r w:rsidR="00E56A40">
        <w:t>some of which are</w:t>
      </w:r>
      <w:r>
        <w:t xml:space="preserve"> required</w:t>
      </w:r>
      <w:r w:rsidR="003826F7">
        <w:t xml:space="preserve"> (Req),</w:t>
      </w:r>
      <w:r>
        <w:t xml:space="preserve"> and </w:t>
      </w:r>
      <w:r w:rsidR="003826F7">
        <w:t>some that</w:t>
      </w:r>
      <w:r w:rsidR="00E56A40">
        <w:t xml:space="preserve"> are </w:t>
      </w:r>
      <w:r>
        <w:t>optional</w:t>
      </w:r>
      <w:r w:rsidR="003826F7">
        <w:t xml:space="preserve"> (</w:t>
      </w:r>
      <w:proofErr w:type="spellStart"/>
      <w:r w:rsidR="003826F7">
        <w:t>Opt</w:t>
      </w:r>
      <w:proofErr w:type="spellEnd"/>
      <w:r w:rsidR="003826F7">
        <w:t>)</w:t>
      </w:r>
      <w:r w:rsidR="00E56A40">
        <w:t>.</w:t>
      </w:r>
    </w:p>
    <w:tbl>
      <w:tblPr>
        <w:tblStyle w:val="TableGrid"/>
        <w:tblW w:w="0" w:type="auto"/>
        <w:jc w:val="center"/>
        <w:tblLook w:val="04A0" w:firstRow="1" w:lastRow="0" w:firstColumn="1" w:lastColumn="0" w:noHBand="0" w:noVBand="1"/>
      </w:tblPr>
      <w:tblGrid>
        <w:gridCol w:w="2953"/>
        <w:gridCol w:w="5007"/>
        <w:gridCol w:w="1390"/>
      </w:tblGrid>
      <w:tr w:rsidR="00BD193F" w14:paraId="334F2985" w14:textId="0DC063BC" w:rsidTr="00291286">
        <w:trPr>
          <w:jc w:val="center"/>
        </w:trPr>
        <w:tc>
          <w:tcPr>
            <w:tcW w:w="2953" w:type="dxa"/>
          </w:tcPr>
          <w:p w14:paraId="34564B74" w14:textId="56357695" w:rsidR="00BD193F" w:rsidRPr="00291286" w:rsidRDefault="00BD193F" w:rsidP="00291286">
            <w:pPr>
              <w:jc w:val="center"/>
              <w:rPr>
                <w:b/>
                <w:bCs/>
              </w:rPr>
            </w:pPr>
            <w:r w:rsidRPr="00291286">
              <w:rPr>
                <w:b/>
                <w:bCs/>
              </w:rPr>
              <w:t>Tag</w:t>
            </w:r>
          </w:p>
        </w:tc>
        <w:tc>
          <w:tcPr>
            <w:tcW w:w="5502" w:type="dxa"/>
          </w:tcPr>
          <w:p w14:paraId="6D9975F5" w14:textId="6272E301" w:rsidR="00BD193F" w:rsidRPr="00291286" w:rsidRDefault="00BD193F" w:rsidP="00291286">
            <w:pPr>
              <w:jc w:val="center"/>
              <w:rPr>
                <w:b/>
                <w:bCs/>
              </w:rPr>
            </w:pPr>
            <w:r w:rsidRPr="00291286">
              <w:rPr>
                <w:b/>
                <w:bCs/>
              </w:rPr>
              <w:t>Description</w:t>
            </w:r>
          </w:p>
        </w:tc>
        <w:tc>
          <w:tcPr>
            <w:tcW w:w="895" w:type="dxa"/>
          </w:tcPr>
          <w:p w14:paraId="28BEC8FD" w14:textId="66DD8717" w:rsidR="00BD193F" w:rsidRPr="00291286" w:rsidRDefault="00291286" w:rsidP="00291286">
            <w:pPr>
              <w:jc w:val="center"/>
              <w:rPr>
                <w:b/>
                <w:bCs/>
              </w:rPr>
            </w:pPr>
            <w:r w:rsidRPr="00291286">
              <w:rPr>
                <w:b/>
                <w:bCs/>
              </w:rPr>
              <w:t>Optionality</w:t>
            </w:r>
          </w:p>
        </w:tc>
      </w:tr>
      <w:tr w:rsidR="00BD193F" w14:paraId="722ABEEE" w14:textId="3A315366" w:rsidTr="00291286">
        <w:trPr>
          <w:jc w:val="center"/>
        </w:trPr>
        <w:tc>
          <w:tcPr>
            <w:tcW w:w="2953" w:type="dxa"/>
          </w:tcPr>
          <w:p w14:paraId="7EF8B458" w14:textId="0CD9F64A" w:rsidR="00BD193F" w:rsidRPr="00BD193F" w:rsidRDefault="00BD193F" w:rsidP="00291286">
            <w:pPr>
              <w:jc w:val="center"/>
              <w:rPr>
                <w:rFonts w:ascii="Courier New" w:hAnsi="Courier New" w:cs="Courier New"/>
              </w:rPr>
            </w:pPr>
            <w:hyperlink w:anchor="els" w:history="1">
              <w:proofErr w:type="spellStart"/>
              <w:r w:rsidRPr="00C76FE9">
                <w:rPr>
                  <w:rStyle w:val="Hyperlink"/>
                  <w:rFonts w:ascii="Courier New" w:hAnsi="Courier New" w:cs="Courier New"/>
                </w:rPr>
                <w:t>els</w:t>
              </w:r>
              <w:proofErr w:type="spellEnd"/>
            </w:hyperlink>
          </w:p>
        </w:tc>
        <w:tc>
          <w:tcPr>
            <w:tcW w:w="5502" w:type="dxa"/>
          </w:tcPr>
          <w:p w14:paraId="262B9CCA" w14:textId="7CC3C006" w:rsidR="00BD193F" w:rsidRDefault="00BD193F" w:rsidP="00017843">
            <w:pPr>
              <w:jc w:val="both"/>
            </w:pPr>
            <w:r>
              <w:t>The elements in your system</w:t>
            </w:r>
          </w:p>
        </w:tc>
        <w:tc>
          <w:tcPr>
            <w:tcW w:w="895" w:type="dxa"/>
          </w:tcPr>
          <w:p w14:paraId="11594075" w14:textId="4247C533" w:rsidR="00BD193F" w:rsidRDefault="00291286" w:rsidP="00291286">
            <w:pPr>
              <w:jc w:val="center"/>
            </w:pPr>
            <w:r>
              <w:t>Req</w:t>
            </w:r>
          </w:p>
        </w:tc>
      </w:tr>
      <w:tr w:rsidR="00BD193F" w14:paraId="0EE51A48" w14:textId="280A7829" w:rsidTr="00291286">
        <w:trPr>
          <w:jc w:val="center"/>
        </w:trPr>
        <w:tc>
          <w:tcPr>
            <w:tcW w:w="2953" w:type="dxa"/>
          </w:tcPr>
          <w:p w14:paraId="6CEBB096" w14:textId="066AD8AD" w:rsidR="00BD193F" w:rsidRPr="00BD193F" w:rsidRDefault="00BD193F" w:rsidP="00291286">
            <w:pPr>
              <w:jc w:val="center"/>
              <w:rPr>
                <w:rFonts w:ascii="Courier New" w:hAnsi="Courier New" w:cs="Courier New"/>
              </w:rPr>
            </w:pPr>
            <w:hyperlink w:anchor="LevMTP" w:history="1">
              <w:proofErr w:type="spellStart"/>
              <w:r w:rsidRPr="00C76FE9">
                <w:rPr>
                  <w:rStyle w:val="Hyperlink"/>
                  <w:rFonts w:ascii="Courier New" w:hAnsi="Courier New" w:cs="Courier New"/>
                </w:rPr>
                <w:t>LevMTP</w:t>
              </w:r>
              <w:proofErr w:type="spellEnd"/>
            </w:hyperlink>
          </w:p>
        </w:tc>
        <w:tc>
          <w:tcPr>
            <w:tcW w:w="5502" w:type="dxa"/>
          </w:tcPr>
          <w:p w14:paraId="28E25BB6" w14:textId="2A72C667" w:rsidR="00BD193F" w:rsidRDefault="00BD193F" w:rsidP="00017843">
            <w:pPr>
              <w:jc w:val="both"/>
            </w:pPr>
            <w:r>
              <w:t>The level of MTP to be used for training</w:t>
            </w:r>
          </w:p>
        </w:tc>
        <w:tc>
          <w:tcPr>
            <w:tcW w:w="895" w:type="dxa"/>
          </w:tcPr>
          <w:p w14:paraId="34B08474" w14:textId="3BE39A98" w:rsidR="00BD193F" w:rsidRDefault="00291286" w:rsidP="00291286">
            <w:pPr>
              <w:jc w:val="center"/>
            </w:pPr>
            <w:r>
              <w:t>Req</w:t>
            </w:r>
          </w:p>
        </w:tc>
      </w:tr>
      <w:tr w:rsidR="00BD193F" w14:paraId="4EFF166C" w14:textId="72D61B85" w:rsidTr="00291286">
        <w:trPr>
          <w:jc w:val="center"/>
        </w:trPr>
        <w:tc>
          <w:tcPr>
            <w:tcW w:w="2953" w:type="dxa"/>
          </w:tcPr>
          <w:p w14:paraId="062DE260" w14:textId="16D52209" w:rsidR="00BD193F" w:rsidRPr="00BD193F" w:rsidRDefault="00BD193F" w:rsidP="00291286">
            <w:pPr>
              <w:jc w:val="center"/>
              <w:rPr>
                <w:rFonts w:ascii="Courier New" w:hAnsi="Courier New" w:cs="Courier New"/>
              </w:rPr>
            </w:pPr>
            <w:hyperlink w:anchor="DFT_CFG" w:history="1">
              <w:r w:rsidRPr="00C76FE9">
                <w:rPr>
                  <w:rStyle w:val="Hyperlink"/>
                  <w:rFonts w:ascii="Courier New" w:hAnsi="Courier New" w:cs="Courier New"/>
                </w:rPr>
                <w:t>DFT_CFG</w:t>
              </w:r>
            </w:hyperlink>
          </w:p>
        </w:tc>
        <w:tc>
          <w:tcPr>
            <w:tcW w:w="5502" w:type="dxa"/>
          </w:tcPr>
          <w:p w14:paraId="2952226A" w14:textId="6196F5CA" w:rsidR="00BD193F" w:rsidRDefault="00BD193F" w:rsidP="00017843">
            <w:pPr>
              <w:jc w:val="both"/>
            </w:pPr>
            <w:r>
              <w:t>A .</w:t>
            </w:r>
            <w:proofErr w:type="spellStart"/>
            <w:r>
              <w:t>cfg</w:t>
            </w:r>
            <w:proofErr w:type="spellEnd"/>
            <w:r>
              <w:t xml:space="preserve"> file containing structures and energy, force, </w:t>
            </w:r>
            <w:r w:rsidR="00104A58">
              <w:t>and/</w:t>
            </w:r>
            <w:r>
              <w:t>or stress data</w:t>
            </w:r>
          </w:p>
        </w:tc>
        <w:tc>
          <w:tcPr>
            <w:tcW w:w="895" w:type="dxa"/>
          </w:tcPr>
          <w:p w14:paraId="1AEAC52A" w14:textId="582B808D" w:rsidR="00BD193F" w:rsidRDefault="00291286" w:rsidP="00291286">
            <w:pPr>
              <w:jc w:val="center"/>
            </w:pPr>
            <w:proofErr w:type="spellStart"/>
            <w:r>
              <w:t>Opt</w:t>
            </w:r>
            <w:proofErr w:type="spellEnd"/>
            <w:r>
              <w:t>*</w:t>
            </w:r>
          </w:p>
        </w:tc>
      </w:tr>
      <w:tr w:rsidR="00BD193F" w14:paraId="4545838B" w14:textId="3B9A9BDF" w:rsidTr="00291286">
        <w:trPr>
          <w:jc w:val="center"/>
        </w:trPr>
        <w:tc>
          <w:tcPr>
            <w:tcW w:w="2953" w:type="dxa"/>
          </w:tcPr>
          <w:p w14:paraId="2B0C05E0" w14:textId="72FC9354" w:rsidR="00BD193F" w:rsidRPr="00BD193F" w:rsidRDefault="00BD193F" w:rsidP="00291286">
            <w:pPr>
              <w:jc w:val="center"/>
              <w:rPr>
                <w:rFonts w:ascii="Courier New" w:hAnsi="Courier New" w:cs="Courier New"/>
              </w:rPr>
            </w:pPr>
            <w:hyperlink w:anchor="URX_CFG" w:history="1">
              <w:r w:rsidRPr="00C76FE9">
                <w:rPr>
                  <w:rStyle w:val="Hyperlink"/>
                  <w:rFonts w:ascii="Courier New" w:hAnsi="Courier New" w:cs="Courier New"/>
                </w:rPr>
                <w:t>URX_CFG</w:t>
              </w:r>
            </w:hyperlink>
          </w:p>
        </w:tc>
        <w:tc>
          <w:tcPr>
            <w:tcW w:w="5502" w:type="dxa"/>
          </w:tcPr>
          <w:p w14:paraId="074A37A6" w14:textId="4D3D1D79" w:rsidR="00BD193F" w:rsidRDefault="00BD193F" w:rsidP="00017843">
            <w:pPr>
              <w:jc w:val="both"/>
            </w:pPr>
            <w:r>
              <w:t>A .</w:t>
            </w:r>
            <w:proofErr w:type="spellStart"/>
            <w:r>
              <w:t>cfg</w:t>
            </w:r>
            <w:proofErr w:type="spellEnd"/>
            <w:r>
              <w:t xml:space="preserve"> file containing only structural data</w:t>
            </w:r>
          </w:p>
        </w:tc>
        <w:tc>
          <w:tcPr>
            <w:tcW w:w="895" w:type="dxa"/>
          </w:tcPr>
          <w:p w14:paraId="355A9C05" w14:textId="48B3A63A" w:rsidR="00BD193F" w:rsidRDefault="00291286" w:rsidP="00291286">
            <w:pPr>
              <w:jc w:val="center"/>
            </w:pPr>
            <w:proofErr w:type="spellStart"/>
            <w:r>
              <w:t>Opt</w:t>
            </w:r>
            <w:proofErr w:type="spellEnd"/>
            <w:r>
              <w:t>*</w:t>
            </w:r>
          </w:p>
        </w:tc>
      </w:tr>
      <w:tr w:rsidR="00BD193F" w14:paraId="28364718" w14:textId="702035C5" w:rsidTr="00291286">
        <w:trPr>
          <w:jc w:val="center"/>
        </w:trPr>
        <w:tc>
          <w:tcPr>
            <w:tcW w:w="2953" w:type="dxa"/>
          </w:tcPr>
          <w:p w14:paraId="16D433BB" w14:textId="5EC90648" w:rsidR="00BD193F" w:rsidRPr="00BD193F" w:rsidRDefault="00BD193F" w:rsidP="00291286">
            <w:pPr>
              <w:jc w:val="center"/>
              <w:rPr>
                <w:rFonts w:ascii="Courier New" w:hAnsi="Courier New" w:cs="Courier New"/>
              </w:rPr>
            </w:pPr>
            <w:hyperlink w:anchor="REF_CFG" w:history="1">
              <w:r w:rsidRPr="00C76FE9">
                <w:rPr>
                  <w:rStyle w:val="Hyperlink"/>
                  <w:rFonts w:ascii="Courier New" w:hAnsi="Courier New" w:cs="Courier New"/>
                </w:rPr>
                <w:t>REF_CFG</w:t>
              </w:r>
            </w:hyperlink>
          </w:p>
        </w:tc>
        <w:tc>
          <w:tcPr>
            <w:tcW w:w="5502" w:type="dxa"/>
          </w:tcPr>
          <w:p w14:paraId="65D1444E" w14:textId="3CA09428" w:rsidR="00BD193F" w:rsidRDefault="00BD193F" w:rsidP="00017843">
            <w:pPr>
              <w:jc w:val="both"/>
            </w:pPr>
            <w:r>
              <w:t>A .</w:t>
            </w:r>
            <w:proofErr w:type="spellStart"/>
            <w:r>
              <w:t>cfg</w:t>
            </w:r>
            <w:proofErr w:type="spellEnd"/>
            <w:r>
              <w:t xml:space="preserve"> file containing only ground-state elemental data</w:t>
            </w:r>
          </w:p>
        </w:tc>
        <w:tc>
          <w:tcPr>
            <w:tcW w:w="895" w:type="dxa"/>
          </w:tcPr>
          <w:p w14:paraId="1EBBAB1F" w14:textId="2EFC6A7F" w:rsidR="00BD193F" w:rsidRDefault="00291286" w:rsidP="00291286">
            <w:pPr>
              <w:jc w:val="center"/>
            </w:pPr>
            <w:proofErr w:type="spellStart"/>
            <w:r>
              <w:t>Opt</w:t>
            </w:r>
            <w:proofErr w:type="spellEnd"/>
          </w:p>
        </w:tc>
      </w:tr>
      <w:tr w:rsidR="00BD193F" w14:paraId="298EC014" w14:textId="20A0951D" w:rsidTr="00291286">
        <w:trPr>
          <w:jc w:val="center"/>
        </w:trPr>
        <w:tc>
          <w:tcPr>
            <w:tcW w:w="2953" w:type="dxa"/>
          </w:tcPr>
          <w:p w14:paraId="2F9A4AD7" w14:textId="3E6E2636" w:rsidR="00BD193F" w:rsidRPr="00BD193F" w:rsidRDefault="00BD193F" w:rsidP="00291286">
            <w:pPr>
              <w:jc w:val="center"/>
              <w:rPr>
                <w:rFonts w:ascii="Courier New" w:hAnsi="Courier New" w:cs="Courier New"/>
              </w:rPr>
            </w:pPr>
            <w:hyperlink w:anchor="cmpd_pth" w:history="1">
              <w:proofErr w:type="spellStart"/>
              <w:r w:rsidRPr="00C76FE9">
                <w:rPr>
                  <w:rStyle w:val="Hyperlink"/>
                  <w:rFonts w:ascii="Courier New" w:hAnsi="Courier New" w:cs="Courier New"/>
                </w:rPr>
                <w:t>cmpd_pth</w:t>
              </w:r>
              <w:proofErr w:type="spellEnd"/>
            </w:hyperlink>
          </w:p>
        </w:tc>
        <w:tc>
          <w:tcPr>
            <w:tcW w:w="5502" w:type="dxa"/>
          </w:tcPr>
          <w:p w14:paraId="4D35F1EC" w14:textId="79E1B253" w:rsidR="00BD193F" w:rsidRDefault="00BD193F" w:rsidP="00017843">
            <w:pPr>
              <w:jc w:val="both"/>
            </w:pPr>
            <w:r>
              <w:t>The working directory</w:t>
            </w:r>
          </w:p>
        </w:tc>
        <w:tc>
          <w:tcPr>
            <w:tcW w:w="895" w:type="dxa"/>
          </w:tcPr>
          <w:p w14:paraId="4B852CA3" w14:textId="42DD93F9" w:rsidR="00BD193F" w:rsidRDefault="00F8187C" w:rsidP="00291286">
            <w:pPr>
              <w:jc w:val="center"/>
            </w:pPr>
            <w:proofErr w:type="spellStart"/>
            <w:r>
              <w:t>Opt</w:t>
            </w:r>
            <w:proofErr w:type="spellEnd"/>
          </w:p>
        </w:tc>
      </w:tr>
      <w:tr w:rsidR="00BD193F" w14:paraId="25D636B6" w14:textId="4F0E3E68" w:rsidTr="00291286">
        <w:trPr>
          <w:jc w:val="center"/>
        </w:trPr>
        <w:tc>
          <w:tcPr>
            <w:tcW w:w="2953" w:type="dxa"/>
          </w:tcPr>
          <w:p w14:paraId="52D01E4E" w14:textId="19F92C8E" w:rsidR="00BD193F" w:rsidRPr="00BD193F" w:rsidRDefault="00BD193F" w:rsidP="00291286">
            <w:pPr>
              <w:jc w:val="center"/>
              <w:rPr>
                <w:rFonts w:ascii="Courier New" w:hAnsi="Courier New" w:cs="Courier New"/>
              </w:rPr>
            </w:pPr>
            <w:hyperlink w:anchor="chull_var" w:history="1">
              <w:proofErr w:type="spellStart"/>
              <w:r w:rsidRPr="00C76FE9">
                <w:rPr>
                  <w:rStyle w:val="Hyperlink"/>
                  <w:rFonts w:ascii="Courier New" w:hAnsi="Courier New" w:cs="Courier New"/>
                </w:rPr>
                <w:t>chull_var</w:t>
              </w:r>
              <w:proofErr w:type="spellEnd"/>
            </w:hyperlink>
          </w:p>
        </w:tc>
        <w:tc>
          <w:tcPr>
            <w:tcW w:w="5502" w:type="dxa"/>
          </w:tcPr>
          <w:p w14:paraId="15277593" w14:textId="30B2A73F" w:rsidR="00BD193F" w:rsidRDefault="00C831C0" w:rsidP="00017843">
            <w:pPr>
              <w:jc w:val="both"/>
            </w:pPr>
            <w:r>
              <w:t>An amount of energy used for determining what structures to use when training the AP.</w:t>
            </w:r>
          </w:p>
        </w:tc>
        <w:tc>
          <w:tcPr>
            <w:tcW w:w="895" w:type="dxa"/>
          </w:tcPr>
          <w:p w14:paraId="707D09C6" w14:textId="641DCEF5" w:rsidR="00BD193F" w:rsidRDefault="00291286" w:rsidP="00291286">
            <w:pPr>
              <w:jc w:val="center"/>
            </w:pPr>
            <w:proofErr w:type="spellStart"/>
            <w:r>
              <w:t>Opt</w:t>
            </w:r>
            <w:proofErr w:type="spellEnd"/>
          </w:p>
        </w:tc>
      </w:tr>
      <w:tr w:rsidR="00BD193F" w14:paraId="090897EA" w14:textId="07ECE3A6" w:rsidTr="00291286">
        <w:trPr>
          <w:jc w:val="center"/>
        </w:trPr>
        <w:tc>
          <w:tcPr>
            <w:tcW w:w="2953" w:type="dxa"/>
          </w:tcPr>
          <w:p w14:paraId="75059100" w14:textId="501F0B22" w:rsidR="00BD193F" w:rsidRPr="00BD193F" w:rsidRDefault="00BD193F" w:rsidP="00291286">
            <w:pPr>
              <w:jc w:val="center"/>
              <w:rPr>
                <w:rFonts w:ascii="Courier New" w:hAnsi="Courier New" w:cs="Courier New"/>
              </w:rPr>
            </w:pPr>
            <w:hyperlink w:anchor="mindist" w:history="1">
              <w:proofErr w:type="spellStart"/>
              <w:r w:rsidRPr="00C76FE9">
                <w:rPr>
                  <w:rStyle w:val="Hyperlink"/>
                  <w:rFonts w:ascii="Courier New" w:hAnsi="Courier New" w:cs="Courier New"/>
                </w:rPr>
                <w:t>mindist</w:t>
              </w:r>
              <w:proofErr w:type="spellEnd"/>
            </w:hyperlink>
          </w:p>
        </w:tc>
        <w:tc>
          <w:tcPr>
            <w:tcW w:w="5502" w:type="dxa"/>
          </w:tcPr>
          <w:p w14:paraId="7198ABED" w14:textId="50F74CC6" w:rsidR="00BD193F" w:rsidRDefault="00BD193F" w:rsidP="00017843">
            <w:pPr>
              <w:jc w:val="both"/>
            </w:pPr>
            <w:r>
              <w:t>The smallest acceptable nearest neighbor distance</w:t>
            </w:r>
          </w:p>
        </w:tc>
        <w:tc>
          <w:tcPr>
            <w:tcW w:w="895" w:type="dxa"/>
          </w:tcPr>
          <w:p w14:paraId="25E60E61" w14:textId="0A485620" w:rsidR="00BD193F" w:rsidRDefault="00291286" w:rsidP="00291286">
            <w:pPr>
              <w:jc w:val="center"/>
            </w:pPr>
            <w:proofErr w:type="spellStart"/>
            <w:r>
              <w:t>Opt</w:t>
            </w:r>
            <w:proofErr w:type="spellEnd"/>
          </w:p>
        </w:tc>
      </w:tr>
      <w:tr w:rsidR="00BD193F" w14:paraId="2786CCE2" w14:textId="05C26620" w:rsidTr="00291286">
        <w:trPr>
          <w:jc w:val="center"/>
        </w:trPr>
        <w:tc>
          <w:tcPr>
            <w:tcW w:w="2953" w:type="dxa"/>
          </w:tcPr>
          <w:p w14:paraId="705A5F2C" w14:textId="1C910AA0" w:rsidR="00BD193F" w:rsidRPr="00BD193F" w:rsidRDefault="00BD193F" w:rsidP="00291286">
            <w:pPr>
              <w:jc w:val="center"/>
              <w:rPr>
                <w:rFonts w:ascii="Courier New" w:hAnsi="Courier New" w:cs="Courier New"/>
              </w:rPr>
            </w:pPr>
            <w:hyperlink w:anchor="maxdist" w:history="1">
              <w:proofErr w:type="spellStart"/>
              <w:r w:rsidRPr="00C76FE9">
                <w:rPr>
                  <w:rStyle w:val="Hyperlink"/>
                  <w:rFonts w:ascii="Courier New" w:hAnsi="Courier New" w:cs="Courier New"/>
                </w:rPr>
                <w:t>maxdist</w:t>
              </w:r>
              <w:proofErr w:type="spellEnd"/>
            </w:hyperlink>
          </w:p>
        </w:tc>
        <w:tc>
          <w:tcPr>
            <w:tcW w:w="5502" w:type="dxa"/>
          </w:tcPr>
          <w:p w14:paraId="56020BAD" w14:textId="5298AFE7" w:rsidR="00BD193F" w:rsidRDefault="00BD193F" w:rsidP="00017843">
            <w:pPr>
              <w:jc w:val="both"/>
            </w:pPr>
            <w:r>
              <w:t>The largest acceptable nearest neighbor distance</w:t>
            </w:r>
          </w:p>
        </w:tc>
        <w:tc>
          <w:tcPr>
            <w:tcW w:w="895" w:type="dxa"/>
          </w:tcPr>
          <w:p w14:paraId="0DD486A9" w14:textId="7D67DADC" w:rsidR="00BD193F" w:rsidRDefault="00291286" w:rsidP="00291286">
            <w:pPr>
              <w:jc w:val="center"/>
            </w:pPr>
            <w:proofErr w:type="spellStart"/>
            <w:r>
              <w:t>Opt</w:t>
            </w:r>
            <w:proofErr w:type="spellEnd"/>
          </w:p>
        </w:tc>
      </w:tr>
      <w:tr w:rsidR="00BD193F" w14:paraId="0CFBB5AD" w14:textId="2D3EBB3E" w:rsidTr="00291286">
        <w:trPr>
          <w:jc w:val="center"/>
        </w:trPr>
        <w:tc>
          <w:tcPr>
            <w:tcW w:w="2953" w:type="dxa"/>
          </w:tcPr>
          <w:p w14:paraId="3450D2D5" w14:textId="552CCA5B" w:rsidR="00BD193F" w:rsidRPr="00BD193F" w:rsidRDefault="00BD193F" w:rsidP="00291286">
            <w:pPr>
              <w:jc w:val="center"/>
              <w:rPr>
                <w:rFonts w:ascii="Courier New" w:hAnsi="Courier New" w:cs="Courier New"/>
              </w:rPr>
            </w:pPr>
            <w:hyperlink w:anchor="relax_settings" w:history="1">
              <w:proofErr w:type="spellStart"/>
              <w:r w:rsidRPr="00C76FE9">
                <w:rPr>
                  <w:rStyle w:val="Hyperlink"/>
                  <w:rFonts w:ascii="Courier New" w:hAnsi="Courier New" w:cs="Courier New"/>
                </w:rPr>
                <w:t>relax_settings</w:t>
              </w:r>
              <w:proofErr w:type="spellEnd"/>
            </w:hyperlink>
          </w:p>
        </w:tc>
        <w:tc>
          <w:tcPr>
            <w:tcW w:w="5502" w:type="dxa"/>
          </w:tcPr>
          <w:p w14:paraId="1BB51538" w14:textId="2CAE7FDD" w:rsidR="00BD193F" w:rsidRDefault="00BD193F" w:rsidP="00017843">
            <w:pPr>
              <w:jc w:val="both"/>
            </w:pPr>
            <w:r>
              <w:t>Settings used for MLIP’s relaxation command</w:t>
            </w:r>
          </w:p>
        </w:tc>
        <w:tc>
          <w:tcPr>
            <w:tcW w:w="895" w:type="dxa"/>
          </w:tcPr>
          <w:p w14:paraId="5AA1F5B1" w14:textId="33698643" w:rsidR="00BD193F" w:rsidRDefault="00291286" w:rsidP="00291286">
            <w:pPr>
              <w:jc w:val="center"/>
            </w:pPr>
            <w:proofErr w:type="spellStart"/>
            <w:r>
              <w:t>Opt</w:t>
            </w:r>
            <w:proofErr w:type="spellEnd"/>
          </w:p>
        </w:tc>
      </w:tr>
      <w:tr w:rsidR="00BD193F" w14:paraId="4E154D59" w14:textId="125B5BAC" w:rsidTr="00291286">
        <w:trPr>
          <w:jc w:val="center"/>
        </w:trPr>
        <w:tc>
          <w:tcPr>
            <w:tcW w:w="2953" w:type="dxa"/>
          </w:tcPr>
          <w:p w14:paraId="620CBF2F" w14:textId="19DFA642" w:rsidR="00BD193F" w:rsidRPr="00BD193F" w:rsidRDefault="00BD193F" w:rsidP="00291286">
            <w:pPr>
              <w:jc w:val="center"/>
              <w:rPr>
                <w:rFonts w:ascii="Courier New" w:hAnsi="Courier New" w:cs="Courier New"/>
              </w:rPr>
            </w:pPr>
            <w:hyperlink w:anchor="training_settings" w:history="1">
              <w:proofErr w:type="spellStart"/>
              <w:r w:rsidRPr="00C76FE9">
                <w:rPr>
                  <w:rStyle w:val="Hyperlink"/>
                  <w:rFonts w:ascii="Courier New" w:hAnsi="Courier New" w:cs="Courier New"/>
                </w:rPr>
                <w:t>training_settings</w:t>
              </w:r>
              <w:proofErr w:type="spellEnd"/>
            </w:hyperlink>
          </w:p>
        </w:tc>
        <w:tc>
          <w:tcPr>
            <w:tcW w:w="5502" w:type="dxa"/>
          </w:tcPr>
          <w:p w14:paraId="1E0F5AA6" w14:textId="73A2C3F5" w:rsidR="00BD193F" w:rsidRDefault="00BD193F" w:rsidP="00017843">
            <w:pPr>
              <w:jc w:val="both"/>
            </w:pPr>
            <w:r>
              <w:t>Settings used for MLIP’s training command</w:t>
            </w:r>
          </w:p>
        </w:tc>
        <w:tc>
          <w:tcPr>
            <w:tcW w:w="895" w:type="dxa"/>
          </w:tcPr>
          <w:p w14:paraId="55D89D31" w14:textId="500F64AC" w:rsidR="00BD193F" w:rsidRDefault="00291286" w:rsidP="00291286">
            <w:pPr>
              <w:jc w:val="center"/>
            </w:pPr>
            <w:proofErr w:type="spellStart"/>
            <w:r>
              <w:t>Opt</w:t>
            </w:r>
            <w:proofErr w:type="spellEnd"/>
          </w:p>
        </w:tc>
      </w:tr>
      <w:tr w:rsidR="00BD193F" w14:paraId="0C94D4B7" w14:textId="7213341E" w:rsidTr="00291286">
        <w:trPr>
          <w:jc w:val="center"/>
        </w:trPr>
        <w:tc>
          <w:tcPr>
            <w:tcW w:w="2953" w:type="dxa"/>
          </w:tcPr>
          <w:p w14:paraId="2C0F7CFD" w14:textId="4AA68B5C" w:rsidR="00BD193F" w:rsidRPr="00BD193F" w:rsidRDefault="00BD193F" w:rsidP="00291286">
            <w:pPr>
              <w:jc w:val="center"/>
              <w:rPr>
                <w:rFonts w:ascii="Courier New" w:hAnsi="Courier New" w:cs="Courier New"/>
              </w:rPr>
            </w:pPr>
            <w:hyperlink w:anchor="basic_acc" w:history="1">
              <w:proofErr w:type="spellStart"/>
              <w:r w:rsidRPr="00C76FE9">
                <w:rPr>
                  <w:rStyle w:val="Hyperlink"/>
                  <w:rFonts w:ascii="Courier New" w:hAnsi="Courier New" w:cs="Courier New"/>
                </w:rPr>
                <w:t>basic_acc</w:t>
              </w:r>
              <w:proofErr w:type="spellEnd"/>
            </w:hyperlink>
          </w:p>
        </w:tc>
        <w:tc>
          <w:tcPr>
            <w:tcW w:w="5502" w:type="dxa"/>
          </w:tcPr>
          <w:p w14:paraId="693AB73F" w14:textId="1A473941" w:rsidR="00BD193F" w:rsidRDefault="00BD193F" w:rsidP="00017843">
            <w:pPr>
              <w:jc w:val="both"/>
            </w:pPr>
            <w:r>
              <w:t>Whether or not you want an A</w:t>
            </w:r>
            <w:r w:rsidR="001419E7">
              <w:t>P</w:t>
            </w:r>
            <w:r>
              <w:t xml:space="preserve"> trained with basic training</w:t>
            </w:r>
          </w:p>
        </w:tc>
        <w:tc>
          <w:tcPr>
            <w:tcW w:w="895" w:type="dxa"/>
          </w:tcPr>
          <w:p w14:paraId="65C36280" w14:textId="4B2F7858" w:rsidR="00BD193F" w:rsidRDefault="00291286" w:rsidP="00291286">
            <w:pPr>
              <w:jc w:val="center"/>
            </w:pPr>
            <w:proofErr w:type="spellStart"/>
            <w:r>
              <w:t>Opt</w:t>
            </w:r>
            <w:proofErr w:type="spellEnd"/>
          </w:p>
        </w:tc>
      </w:tr>
      <w:tr w:rsidR="00BD193F" w14:paraId="729BDF7C" w14:textId="13A6AF3B" w:rsidTr="00291286">
        <w:trPr>
          <w:jc w:val="center"/>
        </w:trPr>
        <w:tc>
          <w:tcPr>
            <w:tcW w:w="2953" w:type="dxa"/>
          </w:tcPr>
          <w:p w14:paraId="137B10CA" w14:textId="1C0747CD" w:rsidR="00BD193F" w:rsidRPr="00BD193F" w:rsidRDefault="00BD193F" w:rsidP="00291286">
            <w:pPr>
              <w:jc w:val="center"/>
              <w:rPr>
                <w:rFonts w:ascii="Courier New" w:hAnsi="Courier New" w:cs="Courier New"/>
              </w:rPr>
            </w:pPr>
            <w:hyperlink w:anchor="chull_tag" w:history="1">
              <w:r w:rsidRPr="00C76FE9">
                <w:rPr>
                  <w:rStyle w:val="Hyperlink"/>
                  <w:rFonts w:ascii="Courier New" w:hAnsi="Courier New" w:cs="Courier New"/>
                </w:rPr>
                <w:t>CHULL</w:t>
              </w:r>
            </w:hyperlink>
          </w:p>
        </w:tc>
        <w:tc>
          <w:tcPr>
            <w:tcW w:w="5502" w:type="dxa"/>
          </w:tcPr>
          <w:p w14:paraId="733FD359" w14:textId="03FED074" w:rsidR="00BD193F" w:rsidRDefault="00BD193F" w:rsidP="00017843">
            <w:pPr>
              <w:jc w:val="both"/>
            </w:pPr>
            <w:r>
              <w:t>Whether or not you want convex hulls</w:t>
            </w:r>
          </w:p>
        </w:tc>
        <w:tc>
          <w:tcPr>
            <w:tcW w:w="895" w:type="dxa"/>
          </w:tcPr>
          <w:p w14:paraId="7C9D1F08" w14:textId="352A8898" w:rsidR="00BD193F" w:rsidRDefault="00291286" w:rsidP="00291286">
            <w:pPr>
              <w:jc w:val="center"/>
            </w:pPr>
            <w:proofErr w:type="spellStart"/>
            <w:r>
              <w:t>Opt</w:t>
            </w:r>
            <w:proofErr w:type="spellEnd"/>
          </w:p>
        </w:tc>
      </w:tr>
      <w:tr w:rsidR="00BD193F" w14:paraId="4A737A4B" w14:textId="32BC6361" w:rsidTr="00291286">
        <w:trPr>
          <w:jc w:val="center"/>
        </w:trPr>
        <w:tc>
          <w:tcPr>
            <w:tcW w:w="2953" w:type="dxa"/>
          </w:tcPr>
          <w:p w14:paraId="073D499F" w14:textId="6611904D" w:rsidR="00BD193F" w:rsidRPr="00BD193F" w:rsidRDefault="00BD193F" w:rsidP="00291286">
            <w:pPr>
              <w:jc w:val="center"/>
              <w:rPr>
                <w:rFonts w:ascii="Courier New" w:hAnsi="Courier New" w:cs="Courier New"/>
              </w:rPr>
            </w:pPr>
            <w:hyperlink w:anchor="save_outcars" w:history="1">
              <w:proofErr w:type="spellStart"/>
              <w:r w:rsidRPr="00C76FE9">
                <w:rPr>
                  <w:rStyle w:val="Hyperlink"/>
                  <w:rFonts w:ascii="Courier New" w:hAnsi="Courier New" w:cs="Courier New"/>
                </w:rPr>
                <w:t>save_outcars</w:t>
              </w:r>
              <w:proofErr w:type="spellEnd"/>
            </w:hyperlink>
          </w:p>
        </w:tc>
        <w:tc>
          <w:tcPr>
            <w:tcW w:w="5502" w:type="dxa"/>
          </w:tcPr>
          <w:p w14:paraId="553E19E0" w14:textId="6BA46200" w:rsidR="00BD193F" w:rsidRDefault="00BD193F" w:rsidP="00017843">
            <w:pPr>
              <w:jc w:val="both"/>
            </w:pPr>
            <w:r>
              <w:t>Whether or not you want every OUTCAR saved</w:t>
            </w:r>
          </w:p>
        </w:tc>
        <w:tc>
          <w:tcPr>
            <w:tcW w:w="895" w:type="dxa"/>
          </w:tcPr>
          <w:p w14:paraId="003D4241" w14:textId="7B437A3B" w:rsidR="00BD193F" w:rsidRDefault="00291286" w:rsidP="00291286">
            <w:pPr>
              <w:jc w:val="center"/>
            </w:pPr>
            <w:proofErr w:type="spellStart"/>
            <w:r>
              <w:t>Opt</w:t>
            </w:r>
            <w:proofErr w:type="spellEnd"/>
          </w:p>
        </w:tc>
      </w:tr>
      <w:tr w:rsidR="00BD193F" w14:paraId="61456650" w14:textId="49236C10" w:rsidTr="00291286">
        <w:trPr>
          <w:jc w:val="center"/>
        </w:trPr>
        <w:tc>
          <w:tcPr>
            <w:tcW w:w="2953" w:type="dxa"/>
          </w:tcPr>
          <w:p w14:paraId="4361F4A8" w14:textId="25C015E2" w:rsidR="00BD193F" w:rsidRPr="00BD193F" w:rsidRDefault="00BD193F" w:rsidP="00291286">
            <w:pPr>
              <w:jc w:val="center"/>
              <w:rPr>
                <w:rFonts w:ascii="Courier New" w:hAnsi="Courier New" w:cs="Courier New"/>
              </w:rPr>
            </w:pPr>
            <w:hyperlink w:anchor="custom_relax" w:history="1">
              <w:proofErr w:type="spellStart"/>
              <w:r w:rsidRPr="00C76FE9">
                <w:rPr>
                  <w:rStyle w:val="Hyperlink"/>
                  <w:rFonts w:ascii="Courier New" w:hAnsi="Courier New" w:cs="Courier New"/>
                </w:rPr>
                <w:t>custom_relax</w:t>
              </w:r>
              <w:proofErr w:type="spellEnd"/>
            </w:hyperlink>
          </w:p>
        </w:tc>
        <w:tc>
          <w:tcPr>
            <w:tcW w:w="5502" w:type="dxa"/>
          </w:tcPr>
          <w:p w14:paraId="1FF3A674" w14:textId="5D653765" w:rsidR="00BD193F" w:rsidRDefault="00BD193F" w:rsidP="00017843">
            <w:pPr>
              <w:jc w:val="both"/>
            </w:pPr>
            <w:r>
              <w:t>Whether or not you want to use PRAPs’ built-in DFT settings</w:t>
            </w:r>
          </w:p>
        </w:tc>
        <w:tc>
          <w:tcPr>
            <w:tcW w:w="895" w:type="dxa"/>
          </w:tcPr>
          <w:p w14:paraId="6EF58158" w14:textId="5282C06C" w:rsidR="00BD193F" w:rsidRDefault="00291286" w:rsidP="00291286">
            <w:pPr>
              <w:jc w:val="center"/>
            </w:pPr>
            <w:proofErr w:type="spellStart"/>
            <w:r>
              <w:t>Opt</w:t>
            </w:r>
            <w:proofErr w:type="spellEnd"/>
          </w:p>
        </w:tc>
      </w:tr>
      <w:tr w:rsidR="00BD193F" w14:paraId="61869EFC" w14:textId="5B700BE5" w:rsidTr="00291286">
        <w:trPr>
          <w:jc w:val="center"/>
        </w:trPr>
        <w:tc>
          <w:tcPr>
            <w:tcW w:w="2953" w:type="dxa"/>
          </w:tcPr>
          <w:p w14:paraId="6C50E4FC" w14:textId="3C3BB53F" w:rsidR="00BD193F" w:rsidRPr="00BD193F" w:rsidRDefault="00BD193F" w:rsidP="00291286">
            <w:pPr>
              <w:jc w:val="center"/>
              <w:rPr>
                <w:rFonts w:ascii="Courier New" w:hAnsi="Courier New" w:cs="Courier New"/>
              </w:rPr>
            </w:pPr>
            <w:hyperlink w:anchor="filter_traj" w:history="1">
              <w:proofErr w:type="spellStart"/>
              <w:r w:rsidRPr="00C76FE9">
                <w:rPr>
                  <w:rStyle w:val="Hyperlink"/>
                  <w:rFonts w:ascii="Courier New" w:hAnsi="Courier New" w:cs="Courier New"/>
                </w:rPr>
                <w:t>filter_trajectories</w:t>
              </w:r>
              <w:proofErr w:type="spellEnd"/>
            </w:hyperlink>
          </w:p>
        </w:tc>
        <w:tc>
          <w:tcPr>
            <w:tcW w:w="5502" w:type="dxa"/>
          </w:tcPr>
          <w:p w14:paraId="766D7DF9" w14:textId="1FB5044B" w:rsidR="00BD193F" w:rsidRDefault="00BD193F" w:rsidP="00017843">
            <w:pPr>
              <w:jc w:val="both"/>
            </w:pPr>
            <w:r>
              <w:t>Whether or not you want to keep only the final-relaxed structures found in DFT_CFG</w:t>
            </w:r>
          </w:p>
        </w:tc>
        <w:tc>
          <w:tcPr>
            <w:tcW w:w="895" w:type="dxa"/>
          </w:tcPr>
          <w:p w14:paraId="74854500" w14:textId="76F7B754" w:rsidR="00BD193F" w:rsidRDefault="00291286" w:rsidP="00291286">
            <w:pPr>
              <w:jc w:val="center"/>
            </w:pPr>
            <w:proofErr w:type="spellStart"/>
            <w:r>
              <w:t>Opt</w:t>
            </w:r>
            <w:proofErr w:type="spellEnd"/>
          </w:p>
        </w:tc>
      </w:tr>
      <w:tr w:rsidR="00BD193F" w14:paraId="09B7BF24" w14:textId="37B51806" w:rsidTr="00291286">
        <w:trPr>
          <w:jc w:val="center"/>
        </w:trPr>
        <w:tc>
          <w:tcPr>
            <w:tcW w:w="2953" w:type="dxa"/>
          </w:tcPr>
          <w:p w14:paraId="494CC59B" w14:textId="3ABDF193" w:rsidR="00BD193F" w:rsidRPr="00BD193F" w:rsidRDefault="00BD193F" w:rsidP="00291286">
            <w:pPr>
              <w:jc w:val="center"/>
              <w:rPr>
                <w:rFonts w:ascii="Courier New" w:hAnsi="Courier New" w:cs="Courier New"/>
              </w:rPr>
            </w:pPr>
            <w:hyperlink w:anchor="filter_volumes" w:history="1">
              <w:proofErr w:type="spellStart"/>
              <w:r w:rsidRPr="00C76FE9">
                <w:rPr>
                  <w:rStyle w:val="Hyperlink"/>
                  <w:rFonts w:ascii="Courier New" w:hAnsi="Courier New" w:cs="Courier New"/>
                </w:rPr>
                <w:t>filter_volumes</w:t>
              </w:r>
              <w:proofErr w:type="spellEnd"/>
            </w:hyperlink>
          </w:p>
        </w:tc>
        <w:tc>
          <w:tcPr>
            <w:tcW w:w="5502" w:type="dxa"/>
          </w:tcPr>
          <w:p w14:paraId="2145B183" w14:textId="6F8D2EBD" w:rsidR="00BD193F" w:rsidRDefault="00BD193F" w:rsidP="00017843">
            <w:pPr>
              <w:jc w:val="both"/>
            </w:pPr>
            <w:r>
              <w:t>Whether or not you want to filter DFT_CFG by volume</w:t>
            </w:r>
          </w:p>
        </w:tc>
        <w:tc>
          <w:tcPr>
            <w:tcW w:w="895" w:type="dxa"/>
          </w:tcPr>
          <w:p w14:paraId="39675DF2" w14:textId="082AAA15" w:rsidR="00BD193F" w:rsidRDefault="00291286" w:rsidP="00291286">
            <w:pPr>
              <w:jc w:val="center"/>
            </w:pPr>
            <w:proofErr w:type="spellStart"/>
            <w:r>
              <w:t>Opt</w:t>
            </w:r>
            <w:proofErr w:type="spellEnd"/>
          </w:p>
        </w:tc>
      </w:tr>
      <w:tr w:rsidR="00BD193F" w14:paraId="10CDEEDE" w14:textId="4D8BD67E" w:rsidTr="00291286">
        <w:trPr>
          <w:jc w:val="center"/>
        </w:trPr>
        <w:tc>
          <w:tcPr>
            <w:tcW w:w="2953" w:type="dxa"/>
          </w:tcPr>
          <w:p w14:paraId="7B921429" w14:textId="6DBA1EB7" w:rsidR="00BD193F" w:rsidRPr="00BD193F" w:rsidRDefault="00BD193F" w:rsidP="00291286">
            <w:pPr>
              <w:jc w:val="center"/>
              <w:rPr>
                <w:rFonts w:ascii="Courier New" w:hAnsi="Courier New" w:cs="Courier New"/>
              </w:rPr>
            </w:pPr>
            <w:hyperlink w:anchor="vol_scaling" w:history="1">
              <w:proofErr w:type="spellStart"/>
              <w:r w:rsidRPr="00C76FE9">
                <w:rPr>
                  <w:rStyle w:val="Hyperlink"/>
                  <w:rFonts w:ascii="Courier New" w:hAnsi="Courier New" w:cs="Courier New"/>
                </w:rPr>
                <w:t>volume_scaling</w:t>
              </w:r>
              <w:proofErr w:type="spellEnd"/>
            </w:hyperlink>
          </w:p>
        </w:tc>
        <w:tc>
          <w:tcPr>
            <w:tcW w:w="5502" w:type="dxa"/>
          </w:tcPr>
          <w:p w14:paraId="2E1C5AA3" w14:textId="6050A9AA" w:rsidR="00BD193F" w:rsidRDefault="00BD193F" w:rsidP="00017843">
            <w:pPr>
              <w:jc w:val="both"/>
            </w:pPr>
            <w:r>
              <w:t>How much can the volume differ from that of the final-relaxed structure found in DFT_CFG</w:t>
            </w:r>
          </w:p>
        </w:tc>
        <w:tc>
          <w:tcPr>
            <w:tcW w:w="895" w:type="dxa"/>
          </w:tcPr>
          <w:p w14:paraId="08B087DA" w14:textId="2D153A4B" w:rsidR="00BD193F" w:rsidRDefault="00291286" w:rsidP="00291286">
            <w:pPr>
              <w:jc w:val="center"/>
            </w:pPr>
            <w:proofErr w:type="spellStart"/>
            <w:r>
              <w:t>Opt</w:t>
            </w:r>
            <w:proofErr w:type="spellEnd"/>
          </w:p>
        </w:tc>
      </w:tr>
      <w:tr w:rsidR="00BD193F" w14:paraId="0E2243B1" w14:textId="77587522" w:rsidTr="00291286">
        <w:trPr>
          <w:jc w:val="center"/>
        </w:trPr>
        <w:tc>
          <w:tcPr>
            <w:tcW w:w="2953" w:type="dxa"/>
          </w:tcPr>
          <w:p w14:paraId="42C56D4C" w14:textId="7D6969E8" w:rsidR="00BD193F" w:rsidRPr="00BD193F" w:rsidRDefault="00BD193F" w:rsidP="00291286">
            <w:pPr>
              <w:jc w:val="center"/>
              <w:rPr>
                <w:rFonts w:ascii="Courier New" w:hAnsi="Courier New" w:cs="Courier New"/>
              </w:rPr>
            </w:pPr>
            <w:hyperlink w:anchor="filter_forces" w:history="1">
              <w:proofErr w:type="spellStart"/>
              <w:r w:rsidRPr="00C76FE9">
                <w:rPr>
                  <w:rStyle w:val="Hyperlink"/>
                  <w:rFonts w:ascii="Courier New" w:hAnsi="Courier New" w:cs="Courier New"/>
                </w:rPr>
                <w:t>filter_forces</w:t>
              </w:r>
              <w:proofErr w:type="spellEnd"/>
            </w:hyperlink>
          </w:p>
        </w:tc>
        <w:tc>
          <w:tcPr>
            <w:tcW w:w="5502" w:type="dxa"/>
          </w:tcPr>
          <w:p w14:paraId="2AFEDAF2" w14:textId="02392472" w:rsidR="00BD193F" w:rsidRDefault="00BD193F" w:rsidP="00017843">
            <w:pPr>
              <w:jc w:val="both"/>
            </w:pPr>
            <w:r>
              <w:t>Whether or not to filter DFT_CFG by forces</w:t>
            </w:r>
          </w:p>
        </w:tc>
        <w:tc>
          <w:tcPr>
            <w:tcW w:w="895" w:type="dxa"/>
          </w:tcPr>
          <w:p w14:paraId="1792895F" w14:textId="745C1096" w:rsidR="00BD193F" w:rsidRDefault="00291286" w:rsidP="00291286">
            <w:pPr>
              <w:jc w:val="center"/>
            </w:pPr>
            <w:proofErr w:type="spellStart"/>
            <w:r>
              <w:t>Opt</w:t>
            </w:r>
            <w:proofErr w:type="spellEnd"/>
          </w:p>
        </w:tc>
      </w:tr>
      <w:tr w:rsidR="00BD193F" w14:paraId="538F72BE" w14:textId="6BACCA44" w:rsidTr="00291286">
        <w:trPr>
          <w:jc w:val="center"/>
        </w:trPr>
        <w:tc>
          <w:tcPr>
            <w:tcW w:w="2953" w:type="dxa"/>
          </w:tcPr>
          <w:p w14:paraId="203C21BA" w14:textId="01D2F0E7" w:rsidR="00BD193F" w:rsidRPr="00BD193F" w:rsidRDefault="00BD193F" w:rsidP="00291286">
            <w:pPr>
              <w:jc w:val="center"/>
              <w:rPr>
                <w:rFonts w:ascii="Courier New" w:hAnsi="Courier New" w:cs="Courier New"/>
              </w:rPr>
            </w:pPr>
            <w:hyperlink w:anchor="ALS_conv_tag" w:history="1">
              <w:proofErr w:type="spellStart"/>
              <w:r w:rsidRPr="00C76FE9">
                <w:rPr>
                  <w:rStyle w:val="Hyperlink"/>
                  <w:rFonts w:ascii="Courier New" w:hAnsi="Courier New" w:cs="Courier New"/>
                </w:rPr>
                <w:t>ALS_conv</w:t>
              </w:r>
              <w:proofErr w:type="spellEnd"/>
            </w:hyperlink>
          </w:p>
        </w:tc>
        <w:tc>
          <w:tcPr>
            <w:tcW w:w="5502" w:type="dxa"/>
          </w:tcPr>
          <w:p w14:paraId="3DE69FDB" w14:textId="06D7A5EB" w:rsidR="00BD193F" w:rsidRDefault="00BD193F" w:rsidP="00017843">
            <w:pPr>
              <w:jc w:val="both"/>
            </w:pPr>
            <w:r>
              <w:t>Which convergence criteria should PRAPs use to stop active learning</w:t>
            </w:r>
          </w:p>
        </w:tc>
        <w:tc>
          <w:tcPr>
            <w:tcW w:w="895" w:type="dxa"/>
          </w:tcPr>
          <w:p w14:paraId="5ED87ADA" w14:textId="63F9DA0D" w:rsidR="00BD193F" w:rsidRDefault="00291286" w:rsidP="00291286">
            <w:pPr>
              <w:jc w:val="center"/>
            </w:pPr>
            <w:proofErr w:type="spellStart"/>
            <w:r>
              <w:t>Opt</w:t>
            </w:r>
            <w:proofErr w:type="spellEnd"/>
          </w:p>
        </w:tc>
      </w:tr>
      <w:tr w:rsidR="00BD193F" w14:paraId="64B73A02" w14:textId="31EDE99E" w:rsidTr="00291286">
        <w:trPr>
          <w:jc w:val="center"/>
        </w:trPr>
        <w:tc>
          <w:tcPr>
            <w:tcW w:w="2953" w:type="dxa"/>
          </w:tcPr>
          <w:p w14:paraId="0B963F5B" w14:textId="2ED887BB" w:rsidR="00BD193F" w:rsidRPr="00BD193F" w:rsidRDefault="00BD193F" w:rsidP="00291286">
            <w:pPr>
              <w:jc w:val="center"/>
              <w:rPr>
                <w:rFonts w:ascii="Courier New" w:hAnsi="Courier New" w:cs="Courier New"/>
              </w:rPr>
            </w:pPr>
            <w:hyperlink w:anchor="CHK" w:history="1">
              <w:r w:rsidRPr="00C76FE9">
                <w:rPr>
                  <w:rStyle w:val="Hyperlink"/>
                  <w:rFonts w:ascii="Courier New" w:hAnsi="Courier New" w:cs="Courier New"/>
                </w:rPr>
                <w:t>CHK</w:t>
              </w:r>
            </w:hyperlink>
          </w:p>
        </w:tc>
        <w:tc>
          <w:tcPr>
            <w:tcW w:w="5502" w:type="dxa"/>
          </w:tcPr>
          <w:p w14:paraId="1E094560" w14:textId="6E7AFE64" w:rsidR="00BD193F" w:rsidRDefault="00BD193F" w:rsidP="00017843">
            <w:pPr>
              <w:jc w:val="both"/>
            </w:pPr>
            <w:r>
              <w:t>A checkpoint tag, used to re-start a run</w:t>
            </w:r>
          </w:p>
        </w:tc>
        <w:tc>
          <w:tcPr>
            <w:tcW w:w="895" w:type="dxa"/>
          </w:tcPr>
          <w:p w14:paraId="0F2825DF" w14:textId="7D6C9F07" w:rsidR="00BD193F" w:rsidRDefault="00291286" w:rsidP="00291286">
            <w:pPr>
              <w:jc w:val="center"/>
            </w:pPr>
            <w:proofErr w:type="spellStart"/>
            <w:r>
              <w:t>Opt</w:t>
            </w:r>
            <w:proofErr w:type="spellEnd"/>
          </w:p>
        </w:tc>
      </w:tr>
    </w:tbl>
    <w:p w14:paraId="3FE36202" w14:textId="7EE821C6" w:rsidR="00E56A40" w:rsidRDefault="00291286" w:rsidP="001E5F5A">
      <w:pPr>
        <w:jc w:val="both"/>
      </w:pPr>
      <w:r>
        <w:t>* At least one of these is required.</w:t>
      </w:r>
    </w:p>
    <w:p w14:paraId="0AAD4061" w14:textId="4FEC1CB2" w:rsidR="00291286" w:rsidRDefault="00291286" w:rsidP="001E5F5A">
      <w:pPr>
        <w:jc w:val="both"/>
      </w:pPr>
    </w:p>
    <w:p w14:paraId="398DAF5D" w14:textId="2DC1DA7C" w:rsidR="00C76FE9" w:rsidRDefault="00C76FE9">
      <w:pPr>
        <w:rPr>
          <w:b/>
          <w:bCs/>
        </w:rPr>
      </w:pPr>
      <w:r>
        <w:rPr>
          <w:b/>
          <w:bCs/>
        </w:rPr>
        <w:br w:type="page"/>
      </w:r>
    </w:p>
    <w:p w14:paraId="380A0F9D" w14:textId="199A2059" w:rsidR="00E94358" w:rsidRDefault="00E94358" w:rsidP="00662836">
      <w:bookmarkStart w:id="6" w:name="els"/>
      <w:proofErr w:type="spellStart"/>
      <w:r w:rsidRPr="00C76FE9">
        <w:rPr>
          <w:b/>
          <w:bCs/>
        </w:rPr>
        <w:lastRenderedPageBreak/>
        <w:t>els</w:t>
      </w:r>
      <w:proofErr w:type="spellEnd"/>
      <w:r>
        <w:t>:</w:t>
      </w:r>
      <w:bookmarkEnd w:id="6"/>
      <w:r w:rsidR="00C76FE9">
        <w:t xml:space="preserve"> </w:t>
      </w:r>
      <w:r>
        <w:t>Required</w:t>
      </w:r>
      <w:r w:rsidR="00C76FE9">
        <w:tab/>
      </w:r>
      <w:r w:rsidR="00C76FE9">
        <w:br/>
      </w:r>
      <w:r>
        <w:t xml:space="preserve">The </w:t>
      </w:r>
      <w:proofErr w:type="spellStart"/>
      <w:r>
        <w:t>els</w:t>
      </w:r>
      <w:proofErr w:type="spellEnd"/>
      <w:r>
        <w:t xml:space="preserve"> variable is a bash array identifying the elements used in the system. Elements must</w:t>
      </w:r>
      <w:r w:rsidR="003826F7">
        <w:t xml:space="preserve"> </w:t>
      </w:r>
      <w:r>
        <w:t xml:space="preserve">be present in type-order. For example: </w:t>
      </w:r>
      <w:proofErr w:type="spellStart"/>
      <w:r>
        <w:t>els</w:t>
      </w:r>
      <w:proofErr w:type="spellEnd"/>
      <w:proofErr w:type="gramStart"/>
      <w:r>
        <w:t>=(</w:t>
      </w:r>
      <w:proofErr w:type="gramEnd"/>
      <w:r>
        <w:t>C Mo W)</w:t>
      </w:r>
      <w:r w:rsidR="003826F7">
        <w:t xml:space="preserve"> </w:t>
      </w:r>
      <w:r>
        <w:t>means that PRAPs will set type-0 atoms as carbon, type-1 atoms as molybdenum, and type-2 atoms as tungsten.</w:t>
      </w:r>
    </w:p>
    <w:p w14:paraId="7745914C" w14:textId="6D4117A7" w:rsidR="00E94358" w:rsidRDefault="00E94358" w:rsidP="00662836">
      <w:pPr>
        <w:jc w:val="both"/>
      </w:pPr>
      <w:bookmarkStart w:id="7" w:name="LevMTP"/>
      <w:proofErr w:type="spellStart"/>
      <w:r w:rsidRPr="00C76FE9">
        <w:rPr>
          <w:b/>
          <w:bCs/>
        </w:rPr>
        <w:t>LevMTP</w:t>
      </w:r>
      <w:proofErr w:type="spellEnd"/>
      <w:r>
        <w:t>:</w:t>
      </w:r>
      <w:bookmarkEnd w:id="7"/>
      <w:r>
        <w:t xml:space="preserve"> Required</w:t>
      </w:r>
      <w:r w:rsidR="00C76FE9">
        <w:tab/>
      </w:r>
      <w:r>
        <w:t xml:space="preserve"> </w:t>
      </w:r>
      <w:r w:rsidR="00C76FE9">
        <w:br/>
      </w:r>
      <w:r>
        <w:t xml:space="preserve">The </w:t>
      </w:r>
      <w:proofErr w:type="spellStart"/>
      <w:r>
        <w:t>LevMTP</w:t>
      </w:r>
      <w:proofErr w:type="spellEnd"/>
      <w:r>
        <w:t xml:space="preserve"> is short for </w:t>
      </w:r>
      <w:r w:rsidR="003826F7">
        <w:t>“</w:t>
      </w:r>
      <w:r>
        <w:t>Level</w:t>
      </w:r>
      <w:r w:rsidR="003826F7">
        <w:t xml:space="preserve"> </w:t>
      </w:r>
      <w:r>
        <w:t>of MTP</w:t>
      </w:r>
      <w:r w:rsidR="003826F7">
        <w:t>”</w:t>
      </w:r>
      <w:r>
        <w:t xml:space="preserve"> and must be an even integer from 2 to 26, inclusive. This tells PRAPs which level of MTP to use for</w:t>
      </w:r>
      <w:r w:rsidR="003826F7">
        <w:t xml:space="preserve"> </w:t>
      </w:r>
      <w:r>
        <w:t>the training.</w:t>
      </w:r>
    </w:p>
    <w:p w14:paraId="750E4EFF" w14:textId="77E95C48" w:rsidR="00E94358" w:rsidRDefault="00E94358" w:rsidP="00662836">
      <w:pPr>
        <w:jc w:val="both"/>
      </w:pPr>
      <w:bookmarkStart w:id="8" w:name="DFT_CFG"/>
      <w:r w:rsidRPr="00C76FE9">
        <w:rPr>
          <w:b/>
          <w:bCs/>
        </w:rPr>
        <w:t>DFT</w:t>
      </w:r>
      <w:r w:rsidR="008C2FFD" w:rsidRPr="00C76FE9">
        <w:rPr>
          <w:b/>
          <w:bCs/>
        </w:rPr>
        <w:t>_</w:t>
      </w:r>
      <w:r w:rsidRPr="00C76FE9">
        <w:rPr>
          <w:b/>
          <w:bCs/>
        </w:rPr>
        <w:t>CFG</w:t>
      </w:r>
      <w:r>
        <w:t>:</w:t>
      </w:r>
      <w:bookmarkEnd w:id="8"/>
      <w:r>
        <w:t xml:space="preserve"> Semi-Required </w:t>
      </w:r>
      <w:r w:rsidR="00C76FE9">
        <w:tab/>
      </w:r>
      <w:r w:rsidR="00C76FE9">
        <w:br/>
      </w:r>
      <w:r>
        <w:t>The name of the .</w:t>
      </w:r>
      <w:proofErr w:type="spellStart"/>
      <w:r>
        <w:t>cfg</w:t>
      </w:r>
      <w:proofErr w:type="spellEnd"/>
      <w:r>
        <w:t xml:space="preserve"> file containing chemical structures with </w:t>
      </w:r>
      <w:r w:rsidR="003826F7">
        <w:t>energy, forces and stresses (</w:t>
      </w:r>
      <w:r>
        <w:t>EFS</w:t>
      </w:r>
      <w:r w:rsidR="003826F7">
        <w:t xml:space="preserve">) </w:t>
      </w:r>
      <w:r>
        <w:t>obtained from quantum mechanical calculations. PRAPs will use this file in the pre-training process and will combine it with URX</w:t>
      </w:r>
      <w:r w:rsidR="008C2FFD">
        <w:t>_</w:t>
      </w:r>
      <w:r>
        <w:t xml:space="preserve">CFG (below) to make </w:t>
      </w:r>
      <w:proofErr w:type="spellStart"/>
      <w:r>
        <w:t>relax.cfg</w:t>
      </w:r>
      <w:proofErr w:type="spellEnd"/>
      <w:r>
        <w:t>. Users skipping the pre-training step can omit this tag so long as they include URX</w:t>
      </w:r>
      <w:r w:rsidR="008C2FFD">
        <w:t>_</w:t>
      </w:r>
      <w:r>
        <w:t>CFG.</w:t>
      </w:r>
    </w:p>
    <w:p w14:paraId="26C3B5FA" w14:textId="56417C09" w:rsidR="00E94358" w:rsidRDefault="00E94358" w:rsidP="00662836">
      <w:pPr>
        <w:jc w:val="both"/>
      </w:pPr>
      <w:bookmarkStart w:id="9" w:name="URX_CFG"/>
      <w:r w:rsidRPr="00C76FE9">
        <w:rPr>
          <w:b/>
          <w:bCs/>
        </w:rPr>
        <w:t>URX</w:t>
      </w:r>
      <w:r w:rsidR="008C2FFD" w:rsidRPr="00C76FE9">
        <w:rPr>
          <w:b/>
          <w:bCs/>
        </w:rPr>
        <w:t>_</w:t>
      </w:r>
      <w:r w:rsidRPr="00C76FE9">
        <w:rPr>
          <w:b/>
          <w:bCs/>
        </w:rPr>
        <w:t>CFG</w:t>
      </w:r>
      <w:r>
        <w:t>:</w:t>
      </w:r>
      <w:bookmarkEnd w:id="9"/>
      <w:r>
        <w:t xml:space="preserve"> Semi-Required </w:t>
      </w:r>
      <w:r w:rsidR="00C76FE9">
        <w:tab/>
      </w:r>
      <w:r w:rsidR="00C76FE9">
        <w:br/>
      </w:r>
      <w:r>
        <w:t>The name of the .</w:t>
      </w:r>
      <w:proofErr w:type="spellStart"/>
      <w:r>
        <w:t>cfg</w:t>
      </w:r>
      <w:proofErr w:type="spellEnd"/>
      <w:r>
        <w:t xml:space="preserve"> file containing chemical structures without EFS information. PRAPs will combine this file with the DFT</w:t>
      </w:r>
      <w:r w:rsidR="008C2FFD">
        <w:t>_</w:t>
      </w:r>
      <w:r>
        <w:t xml:space="preserve">CFG file </w:t>
      </w:r>
      <w:proofErr w:type="gramStart"/>
      <w:r>
        <w:t>to make</w:t>
      </w:r>
      <w:proofErr w:type="gramEnd"/>
      <w:r>
        <w:t xml:space="preserve"> </w:t>
      </w:r>
      <w:proofErr w:type="spellStart"/>
      <w:r>
        <w:t>relax.cfg</w:t>
      </w:r>
      <w:proofErr w:type="spellEnd"/>
      <w:r>
        <w:t xml:space="preserve">. Users may omit this tag </w:t>
      </w:r>
      <w:proofErr w:type="gramStart"/>
      <w:r>
        <w:t>as long as</w:t>
      </w:r>
      <w:proofErr w:type="gramEnd"/>
      <w:r>
        <w:t xml:space="preserve"> they include DFT</w:t>
      </w:r>
      <w:r w:rsidR="008C2FFD">
        <w:t>_</w:t>
      </w:r>
      <w:r>
        <w:t>CFG.</w:t>
      </w:r>
    </w:p>
    <w:p w14:paraId="0D098273" w14:textId="1CB5805E" w:rsidR="00E94358" w:rsidRDefault="00E94358" w:rsidP="00662836">
      <w:pPr>
        <w:jc w:val="both"/>
      </w:pPr>
      <w:bookmarkStart w:id="10" w:name="REF_CFG"/>
      <w:r w:rsidRPr="00C76FE9">
        <w:rPr>
          <w:b/>
          <w:bCs/>
        </w:rPr>
        <w:t>REF</w:t>
      </w:r>
      <w:r w:rsidR="008C2FFD" w:rsidRPr="00C76FE9">
        <w:rPr>
          <w:b/>
          <w:bCs/>
        </w:rPr>
        <w:t>_</w:t>
      </w:r>
      <w:r w:rsidRPr="00C76FE9">
        <w:rPr>
          <w:b/>
          <w:bCs/>
        </w:rPr>
        <w:t>CFG</w:t>
      </w:r>
      <w:r>
        <w:t>:</w:t>
      </w:r>
      <w:bookmarkEnd w:id="10"/>
      <w:r>
        <w:t xml:space="preserve"> Optional</w:t>
      </w:r>
      <w:r w:rsidR="00C76FE9">
        <w:tab/>
      </w:r>
      <w:r w:rsidR="00C76FE9">
        <w:br/>
      </w:r>
      <w:r>
        <w:t>The name of the .</w:t>
      </w:r>
      <w:proofErr w:type="spellStart"/>
      <w:r>
        <w:t>cfg</w:t>
      </w:r>
      <w:proofErr w:type="spellEnd"/>
      <w:r>
        <w:t xml:space="preserve"> file containing only the elemental chemical structures. PRAPs will use this to find </w:t>
      </w:r>
      <w:proofErr w:type="gramStart"/>
      <w:r>
        <w:t>the elemental</w:t>
      </w:r>
      <w:proofErr w:type="gramEnd"/>
      <w:r>
        <w:t xml:space="preserve"> energies for calculati</w:t>
      </w:r>
      <w:r w:rsidR="003826F7">
        <w:t>ng</w:t>
      </w:r>
      <w:r>
        <w:t xml:space="preserve"> </w:t>
      </w:r>
      <w:r w:rsidR="003826F7">
        <w:t>the</w:t>
      </w:r>
      <w:r>
        <w:t xml:space="preserve"> enthalpies of formation. If omitted, PRAPs will use an internal dictionary of energies (previously obtained from the AFLOW database).</w:t>
      </w:r>
    </w:p>
    <w:p w14:paraId="0393BEBE" w14:textId="7C5BA7B6" w:rsidR="00E94358" w:rsidRDefault="008C2FFD" w:rsidP="00662836">
      <w:pPr>
        <w:jc w:val="both"/>
      </w:pPr>
      <w:bookmarkStart w:id="11" w:name="cmpd_pth"/>
      <w:proofErr w:type="spellStart"/>
      <w:r w:rsidRPr="00C76FE9">
        <w:rPr>
          <w:b/>
          <w:bCs/>
        </w:rPr>
        <w:t>c</w:t>
      </w:r>
      <w:r w:rsidR="00E94358" w:rsidRPr="00C76FE9">
        <w:rPr>
          <w:b/>
          <w:bCs/>
        </w:rPr>
        <w:t>mpd</w:t>
      </w:r>
      <w:r w:rsidRPr="00C76FE9">
        <w:rPr>
          <w:b/>
          <w:bCs/>
        </w:rPr>
        <w:t>_</w:t>
      </w:r>
      <w:r w:rsidR="00E94358" w:rsidRPr="00C76FE9">
        <w:rPr>
          <w:b/>
          <w:bCs/>
        </w:rPr>
        <w:t>pth</w:t>
      </w:r>
      <w:proofErr w:type="spellEnd"/>
      <w:r w:rsidR="00E94358">
        <w:t>:</w:t>
      </w:r>
      <w:bookmarkEnd w:id="11"/>
      <w:r w:rsidR="00E94358">
        <w:t xml:space="preserve"> </w:t>
      </w:r>
      <w:r w:rsidR="00F8187C">
        <w:t>Optional,</w:t>
      </w:r>
      <w:r w:rsidR="00E94358">
        <w:t xml:space="preserve"> Default = install </w:t>
      </w:r>
      <w:proofErr w:type="spellStart"/>
      <w:r w:rsidR="00E94358">
        <w:t>dir</w:t>
      </w:r>
      <w:proofErr w:type="spellEnd"/>
      <w:r w:rsidR="00E94358">
        <w:t>/</w:t>
      </w:r>
      <w:proofErr w:type="spellStart"/>
      <w:r w:rsidR="00E94358">
        <w:t>cmpd</w:t>
      </w:r>
      <w:proofErr w:type="spellEnd"/>
      <w:r w:rsidR="00E94358">
        <w:t xml:space="preserve"> </w:t>
      </w:r>
      <w:r w:rsidR="00C76FE9">
        <w:tab/>
      </w:r>
      <w:r w:rsidR="00C76FE9">
        <w:br/>
      </w:r>
      <w:r w:rsidR="00E94358">
        <w:t xml:space="preserve">This is the directory in which PRAPs will perform most of its tasks, and where it will read inputs and write outputs. This allows users to organize their data and point PRAPs to </w:t>
      </w:r>
      <w:proofErr w:type="gramStart"/>
      <w:r w:rsidR="00E94358">
        <w:t>particular sub-</w:t>
      </w:r>
      <w:proofErr w:type="gramEnd"/>
      <w:r w:rsidR="00E94358">
        <w:t xml:space="preserve">directories. If a user wishes to set this to the submit directory, set to </w:t>
      </w:r>
      <w:r w:rsidR="00830A08">
        <w:t>“</w:t>
      </w:r>
      <w:r w:rsidR="00E94358">
        <w:t>$PWD”. If a user forgets to set this, PRAPs will default to the install directory/</w:t>
      </w:r>
      <w:proofErr w:type="spellStart"/>
      <w:r w:rsidR="00E94358">
        <w:t>cmpd</w:t>
      </w:r>
      <w:proofErr w:type="spellEnd"/>
      <w:r w:rsidR="00E94358">
        <w:t>.</w:t>
      </w:r>
    </w:p>
    <w:p w14:paraId="57105AF4" w14:textId="234845B2" w:rsidR="00E94358" w:rsidRDefault="008C2FFD" w:rsidP="00662836">
      <w:pPr>
        <w:jc w:val="both"/>
      </w:pPr>
      <w:bookmarkStart w:id="12" w:name="chull_var"/>
      <w:proofErr w:type="spellStart"/>
      <w:r w:rsidRPr="00C76FE9">
        <w:rPr>
          <w:b/>
          <w:bCs/>
        </w:rPr>
        <w:t>c</w:t>
      </w:r>
      <w:r w:rsidR="00E94358" w:rsidRPr="00C76FE9">
        <w:rPr>
          <w:b/>
          <w:bCs/>
        </w:rPr>
        <w:t>hull</w:t>
      </w:r>
      <w:r w:rsidRPr="00C76FE9">
        <w:rPr>
          <w:b/>
          <w:bCs/>
        </w:rPr>
        <w:t>_</w:t>
      </w:r>
      <w:r w:rsidR="00E94358" w:rsidRPr="00C76FE9">
        <w:rPr>
          <w:b/>
          <w:bCs/>
        </w:rPr>
        <w:t>var</w:t>
      </w:r>
      <w:proofErr w:type="spellEnd"/>
      <w:r w:rsidR="00E94358">
        <w:t>:</w:t>
      </w:r>
      <w:bookmarkEnd w:id="12"/>
      <w:r w:rsidR="00E94358">
        <w:t xml:space="preserve"> Optional, Default = 0.05 eV/atom</w:t>
      </w:r>
      <w:r w:rsidR="00C76FE9">
        <w:tab/>
      </w:r>
      <w:r w:rsidR="00C76FE9">
        <w:br/>
      </w:r>
      <w:r w:rsidR="00E94358">
        <w:t>This is a decimal value, interpreted in eV/atom. PRAPs uses this value to determine the energy filtering for the Accurate Potential. This value is also used to determine which configurations appear on the convex hull</w:t>
      </w:r>
      <w:r w:rsidR="00E97A5B">
        <w:t xml:space="preserve"> plots</w:t>
      </w:r>
      <w:r w:rsidR="00E94358">
        <w:t>.</w:t>
      </w:r>
    </w:p>
    <w:p w14:paraId="79CBFAF4" w14:textId="70858F53" w:rsidR="00E94358" w:rsidRDefault="00E94358" w:rsidP="00662836">
      <w:pPr>
        <w:jc w:val="both"/>
      </w:pPr>
      <w:bookmarkStart w:id="13" w:name="mindist"/>
      <w:proofErr w:type="spellStart"/>
      <w:r w:rsidRPr="00C76FE9">
        <w:rPr>
          <w:b/>
          <w:bCs/>
        </w:rPr>
        <w:t>mindist</w:t>
      </w:r>
      <w:proofErr w:type="spellEnd"/>
      <w:r>
        <w:t>:</w:t>
      </w:r>
      <w:bookmarkEnd w:id="13"/>
      <w:r>
        <w:t xml:space="preserve"> Optional, Default = 1.1 Å </w:t>
      </w:r>
      <w:r w:rsidR="00C76FE9">
        <w:tab/>
      </w:r>
      <w:r w:rsidR="00C76FE9">
        <w:br/>
      </w:r>
      <w:r>
        <w:t>This is a decimal value, interpreted in Angstroms. PRAPs uses this value to determine the lower bound for the acceptable minimum interatomic distance. Configurations with a minimum interatomic distance smaller than this value are removed from training and relaxation.</w:t>
      </w:r>
    </w:p>
    <w:p w14:paraId="336816A9" w14:textId="7B7728A6" w:rsidR="00E94358" w:rsidRDefault="00E94358" w:rsidP="00662836">
      <w:pPr>
        <w:jc w:val="both"/>
      </w:pPr>
      <w:bookmarkStart w:id="14" w:name="maxdist"/>
      <w:proofErr w:type="spellStart"/>
      <w:r w:rsidRPr="00C76FE9">
        <w:rPr>
          <w:b/>
          <w:bCs/>
        </w:rPr>
        <w:t>maxdist</w:t>
      </w:r>
      <w:proofErr w:type="spellEnd"/>
      <w:r>
        <w:t>:</w:t>
      </w:r>
      <w:bookmarkEnd w:id="14"/>
      <w:r>
        <w:t xml:space="preserve"> Optional, Default = 3.1 Å</w:t>
      </w:r>
      <w:r w:rsidR="00C76FE9">
        <w:tab/>
      </w:r>
      <w:r w:rsidR="00C76FE9">
        <w:br/>
      </w:r>
      <w:r>
        <w:t xml:space="preserve">This is a decimal value, interpreted in Angstroms. PRAPs uses this value to determine the upper bound for the acceptable minimum interatomic distance. Configurations with a minimum interatomic distance larger than this value are removed from training and relaxation. In other words, PRAPs only keeps configurations if the smallest distance between any two atoms is within the range: </w:t>
      </w:r>
      <w:proofErr w:type="spellStart"/>
      <w:r w:rsidRPr="00153944">
        <w:rPr>
          <w:i/>
        </w:rPr>
        <w:t>mindist</w:t>
      </w:r>
      <w:proofErr w:type="spellEnd"/>
      <w:r>
        <w:t xml:space="preserve"> &lt; </w:t>
      </w:r>
      <w:r w:rsidR="00EE6500">
        <w:rPr>
          <w:i/>
        </w:rPr>
        <w:t>d</w:t>
      </w:r>
      <w:r>
        <w:t xml:space="preserve"> &lt; </w:t>
      </w:r>
      <w:proofErr w:type="spellStart"/>
      <w:r w:rsidRPr="00153944">
        <w:rPr>
          <w:i/>
        </w:rPr>
        <w:t>maxdist</w:t>
      </w:r>
      <w:proofErr w:type="spellEnd"/>
      <w:r>
        <w:t xml:space="preserve">. </w:t>
      </w:r>
    </w:p>
    <w:p w14:paraId="2DE71FB9" w14:textId="5A9F91E0" w:rsidR="00E94358" w:rsidRDefault="008C2FFD" w:rsidP="00662836">
      <w:pPr>
        <w:jc w:val="both"/>
      </w:pPr>
      <w:bookmarkStart w:id="15" w:name="relax_settings"/>
      <w:proofErr w:type="spellStart"/>
      <w:r w:rsidRPr="00C76FE9">
        <w:rPr>
          <w:b/>
          <w:bCs/>
        </w:rPr>
        <w:lastRenderedPageBreak/>
        <w:t>r</w:t>
      </w:r>
      <w:r w:rsidR="00E94358" w:rsidRPr="00C76FE9">
        <w:rPr>
          <w:b/>
          <w:bCs/>
        </w:rPr>
        <w:t>elax</w:t>
      </w:r>
      <w:r w:rsidRPr="00C76FE9">
        <w:rPr>
          <w:b/>
          <w:bCs/>
        </w:rPr>
        <w:t>_</w:t>
      </w:r>
      <w:r w:rsidR="00E94358" w:rsidRPr="00C76FE9">
        <w:rPr>
          <w:b/>
          <w:bCs/>
        </w:rPr>
        <w:t>settings</w:t>
      </w:r>
      <w:proofErr w:type="spellEnd"/>
      <w:r w:rsidR="00E94358">
        <w:t>:</w:t>
      </w:r>
      <w:bookmarkEnd w:id="15"/>
      <w:r w:rsidR="00E94358">
        <w:t xml:space="preserve"> Optional </w:t>
      </w:r>
      <w:r w:rsidR="00C76FE9">
        <w:tab/>
      </w:r>
      <w:r w:rsidR="00C76FE9">
        <w:br/>
      </w:r>
      <w:r w:rsidR="00E94358">
        <w:t xml:space="preserve">This string should include any settings used in MLIP’s relaxation, in the form </w:t>
      </w:r>
      <w:r w:rsidR="00830A08">
        <w:t>“</w:t>
      </w:r>
      <w:r w:rsidR="00E94358">
        <w:t>–relax-setting=setting”</w:t>
      </w:r>
    </w:p>
    <w:p w14:paraId="480307DB" w14:textId="4B8A1F26" w:rsidR="00E94358" w:rsidRDefault="008C2FFD" w:rsidP="00662836">
      <w:pPr>
        <w:jc w:val="both"/>
      </w:pPr>
      <w:bookmarkStart w:id="16" w:name="training_settings"/>
      <w:proofErr w:type="spellStart"/>
      <w:r w:rsidRPr="00C76FE9">
        <w:rPr>
          <w:b/>
          <w:bCs/>
        </w:rPr>
        <w:t>t</w:t>
      </w:r>
      <w:r w:rsidR="00E94358" w:rsidRPr="00C76FE9">
        <w:rPr>
          <w:b/>
          <w:bCs/>
        </w:rPr>
        <w:t>raining</w:t>
      </w:r>
      <w:r w:rsidRPr="00C76FE9">
        <w:rPr>
          <w:b/>
          <w:bCs/>
        </w:rPr>
        <w:t>_</w:t>
      </w:r>
      <w:r w:rsidR="00E94358" w:rsidRPr="00C76FE9">
        <w:rPr>
          <w:b/>
          <w:bCs/>
        </w:rPr>
        <w:t>settings</w:t>
      </w:r>
      <w:proofErr w:type="spellEnd"/>
      <w:r w:rsidR="00E94358">
        <w:t>:</w:t>
      </w:r>
      <w:bookmarkEnd w:id="16"/>
      <w:r w:rsidR="00E94358">
        <w:t xml:space="preserve"> Optional </w:t>
      </w:r>
      <w:r w:rsidR="00C76FE9">
        <w:tab/>
      </w:r>
      <w:r w:rsidR="00C76FE9">
        <w:br/>
      </w:r>
      <w:r w:rsidR="00E94358">
        <w:t xml:space="preserve">This string should include any settings used in MLIP’s training in the form </w:t>
      </w:r>
      <w:r w:rsidR="00830A08">
        <w:t>“</w:t>
      </w:r>
      <w:r w:rsidR="00E94358">
        <w:t>–train-setting=setting”.</w:t>
      </w:r>
    </w:p>
    <w:p w14:paraId="29F65DAD" w14:textId="27D4624A" w:rsidR="00E94358" w:rsidRDefault="008C2FFD" w:rsidP="00662836">
      <w:pPr>
        <w:jc w:val="both"/>
      </w:pPr>
      <w:bookmarkStart w:id="17" w:name="basic_acc"/>
      <w:proofErr w:type="spellStart"/>
      <w:r w:rsidRPr="00C76FE9">
        <w:rPr>
          <w:b/>
          <w:bCs/>
        </w:rPr>
        <w:t>b</w:t>
      </w:r>
      <w:r w:rsidR="00E94358" w:rsidRPr="00C76FE9">
        <w:rPr>
          <w:b/>
          <w:bCs/>
        </w:rPr>
        <w:t>asic</w:t>
      </w:r>
      <w:r w:rsidRPr="00C76FE9">
        <w:rPr>
          <w:b/>
          <w:bCs/>
        </w:rPr>
        <w:t>_</w:t>
      </w:r>
      <w:r w:rsidR="00E94358" w:rsidRPr="00C76FE9">
        <w:rPr>
          <w:b/>
          <w:bCs/>
        </w:rPr>
        <w:t>acc</w:t>
      </w:r>
      <w:proofErr w:type="spellEnd"/>
      <w:r w:rsidR="00E94358">
        <w:t>:</w:t>
      </w:r>
      <w:bookmarkEnd w:id="17"/>
      <w:r w:rsidR="00E94358">
        <w:t xml:space="preserve"> Optional, Default = false </w:t>
      </w:r>
      <w:r w:rsidR="00C76FE9">
        <w:tab/>
      </w:r>
      <w:r w:rsidR="00C76FE9">
        <w:br/>
      </w:r>
      <w:r w:rsidR="00E94358">
        <w:t>This tells PRAPs whether to generate an Accurate Potential with basic training or not. It will generate an Accurate Potential with active learning regardless of this setting.</w:t>
      </w:r>
    </w:p>
    <w:p w14:paraId="51E8354F" w14:textId="4C9A7FD4" w:rsidR="00E94358" w:rsidRDefault="00E94358" w:rsidP="00662836">
      <w:pPr>
        <w:jc w:val="both"/>
      </w:pPr>
      <w:bookmarkStart w:id="18" w:name="chull_tag"/>
      <w:r w:rsidRPr="00C76FE9">
        <w:rPr>
          <w:b/>
          <w:bCs/>
        </w:rPr>
        <w:t>CHULL</w:t>
      </w:r>
      <w:r>
        <w:t>:</w:t>
      </w:r>
      <w:bookmarkEnd w:id="18"/>
      <w:r>
        <w:t xml:space="preserve"> Optional, Default = false </w:t>
      </w:r>
      <w:r w:rsidR="00C76FE9">
        <w:tab/>
      </w:r>
      <w:r w:rsidR="00C76FE9">
        <w:br/>
      </w:r>
      <w:r>
        <w:t xml:space="preserve">This determines </w:t>
      </w:r>
      <w:proofErr w:type="gramStart"/>
      <w:r>
        <w:t>whether or not</w:t>
      </w:r>
      <w:proofErr w:type="gramEnd"/>
      <w:r>
        <w:t xml:space="preserve"> PRAPs runs the post-training convex hull analysis. If false, PRAPs will only generate the convex hulls from the MTP-generated data and DFT</w:t>
      </w:r>
      <w:r w:rsidR="00830A08">
        <w:t>_</w:t>
      </w:r>
      <w:r>
        <w:t>CFG. If true, PRAPs will perform additional DFT calculations using AFLOW and VASP to generate additional convex hulls. PRAPs will, in either case, make subdirectories containing the structures appearing on the convex hulls in POSCAR format.</w:t>
      </w:r>
    </w:p>
    <w:p w14:paraId="21A2DC6C" w14:textId="49B5862A" w:rsidR="00E94358" w:rsidRDefault="008C2FFD" w:rsidP="00662836">
      <w:pPr>
        <w:jc w:val="both"/>
      </w:pPr>
      <w:bookmarkStart w:id="19" w:name="save_outcars"/>
      <w:proofErr w:type="spellStart"/>
      <w:r w:rsidRPr="00C76FE9">
        <w:rPr>
          <w:b/>
          <w:bCs/>
        </w:rPr>
        <w:t>s</w:t>
      </w:r>
      <w:r w:rsidR="00E94358" w:rsidRPr="00C76FE9">
        <w:rPr>
          <w:b/>
          <w:bCs/>
        </w:rPr>
        <w:t>ave</w:t>
      </w:r>
      <w:r w:rsidRPr="00C76FE9">
        <w:rPr>
          <w:b/>
          <w:bCs/>
        </w:rPr>
        <w:t>_</w:t>
      </w:r>
      <w:r w:rsidR="00E94358" w:rsidRPr="00C76FE9">
        <w:rPr>
          <w:b/>
          <w:bCs/>
        </w:rPr>
        <w:t>outcars</w:t>
      </w:r>
      <w:proofErr w:type="spellEnd"/>
      <w:r w:rsidR="00E94358">
        <w:t>:</w:t>
      </w:r>
      <w:bookmarkEnd w:id="19"/>
      <w:r w:rsidR="00E94358">
        <w:t xml:space="preserve"> Optional, Default = false </w:t>
      </w:r>
      <w:r w:rsidR="00C76FE9">
        <w:tab/>
      </w:r>
      <w:r w:rsidR="00C76FE9">
        <w:br/>
      </w:r>
      <w:r w:rsidR="00E94358">
        <w:t>This only applies if CHULL = true. If true, this will save each OUTCAR file generated during DFT relaxation. Note that this will take up a lot of space.</w:t>
      </w:r>
    </w:p>
    <w:p w14:paraId="2E74287B" w14:textId="49B40194" w:rsidR="00E94358" w:rsidRDefault="008C2FFD" w:rsidP="00662836">
      <w:pPr>
        <w:jc w:val="both"/>
      </w:pPr>
      <w:bookmarkStart w:id="20" w:name="custom_relax"/>
      <w:proofErr w:type="spellStart"/>
      <w:r w:rsidRPr="00C76FE9">
        <w:rPr>
          <w:b/>
          <w:bCs/>
        </w:rPr>
        <w:t>c</w:t>
      </w:r>
      <w:r w:rsidR="00E94358" w:rsidRPr="00C76FE9">
        <w:rPr>
          <w:b/>
          <w:bCs/>
        </w:rPr>
        <w:t>ustom</w:t>
      </w:r>
      <w:r w:rsidRPr="00C76FE9">
        <w:rPr>
          <w:b/>
          <w:bCs/>
        </w:rPr>
        <w:t>_</w:t>
      </w:r>
      <w:r w:rsidR="00E94358" w:rsidRPr="00C76FE9">
        <w:rPr>
          <w:b/>
          <w:bCs/>
        </w:rPr>
        <w:t>relax</w:t>
      </w:r>
      <w:proofErr w:type="spellEnd"/>
      <w:r w:rsidR="00E94358">
        <w:t>:</w:t>
      </w:r>
      <w:bookmarkEnd w:id="20"/>
      <w:r w:rsidR="00E94358">
        <w:t xml:space="preserve"> Optional, Default = false </w:t>
      </w:r>
      <w:r w:rsidR="00C76FE9">
        <w:tab/>
      </w:r>
      <w:r w:rsidR="00C76FE9">
        <w:br/>
      </w:r>
      <w:r w:rsidR="00E94358">
        <w:t xml:space="preserve">If true, this will avoid AFLOW during the DFT relaxation </w:t>
      </w:r>
      <w:proofErr w:type="gramStart"/>
      <w:r w:rsidR="00E94358">
        <w:t>steps, and</w:t>
      </w:r>
      <w:proofErr w:type="gramEnd"/>
      <w:r w:rsidR="00E94358">
        <w:t xml:space="preserve"> will allow users to </w:t>
      </w:r>
      <w:r w:rsidR="00E97A5B">
        <w:t>employ</w:t>
      </w:r>
      <w:r w:rsidR="00E94358">
        <w:t xml:space="preserve"> their own relaxation parameters instead.</w:t>
      </w:r>
      <w:r w:rsidR="00B51D1E">
        <w:t xml:space="preserve"> This also allows users to modify the active learning single-point calculations.</w:t>
      </w:r>
      <w:r w:rsidR="00E94358">
        <w:t xml:space="preserve"> A pair of INCAR files has been provided for convenience, and the nomenclature should remain the same: </w:t>
      </w:r>
      <w:proofErr w:type="spellStart"/>
      <w:r w:rsidR="00E94358">
        <w:t>INCAR_rx</w:t>
      </w:r>
      <w:proofErr w:type="spellEnd"/>
      <w:r w:rsidR="00E94358">
        <w:t xml:space="preserve"> for relaxation and </w:t>
      </w:r>
      <w:proofErr w:type="spellStart"/>
      <w:r w:rsidR="00E94358">
        <w:t>INCAR_st</w:t>
      </w:r>
      <w:proofErr w:type="spellEnd"/>
      <w:r w:rsidR="00E94358">
        <w:t xml:space="preserve"> for single-point calculations.</w:t>
      </w:r>
    </w:p>
    <w:p w14:paraId="22F88617" w14:textId="7621544B" w:rsidR="00E94358" w:rsidRDefault="008C2FFD" w:rsidP="00662836">
      <w:pPr>
        <w:jc w:val="both"/>
      </w:pPr>
      <w:bookmarkStart w:id="21" w:name="filter_traj"/>
      <w:proofErr w:type="spellStart"/>
      <w:r w:rsidRPr="00C76FE9">
        <w:rPr>
          <w:b/>
          <w:bCs/>
        </w:rPr>
        <w:t>f</w:t>
      </w:r>
      <w:r w:rsidR="00E94358" w:rsidRPr="00C76FE9">
        <w:rPr>
          <w:b/>
          <w:bCs/>
        </w:rPr>
        <w:t>ilte</w:t>
      </w:r>
      <w:r w:rsidRPr="00C76FE9">
        <w:rPr>
          <w:b/>
          <w:bCs/>
        </w:rPr>
        <w:t>r_</w:t>
      </w:r>
      <w:r w:rsidR="00E94358" w:rsidRPr="00C76FE9">
        <w:rPr>
          <w:b/>
          <w:bCs/>
        </w:rPr>
        <w:t>trajectories</w:t>
      </w:r>
      <w:proofErr w:type="spellEnd"/>
      <w:r w:rsidR="00E94358">
        <w:t>:</w:t>
      </w:r>
      <w:bookmarkEnd w:id="21"/>
      <w:r w:rsidR="00E94358">
        <w:t xml:space="preserve"> Optional, Default = false </w:t>
      </w:r>
      <w:r w:rsidR="00C76FE9">
        <w:tab/>
      </w:r>
      <w:r w:rsidR="00C76FE9">
        <w:br/>
      </w:r>
      <w:r w:rsidR="00E94358">
        <w:t>This</w:t>
      </w:r>
      <w:r w:rsidR="00B51D1E">
        <w:t xml:space="preserve"> </w:t>
      </w:r>
      <w:r w:rsidR="00E94358">
        <w:t>setting arises after relaxing the configurations using the</w:t>
      </w:r>
      <w:r w:rsidR="00B51D1E">
        <w:t xml:space="preserve"> </w:t>
      </w:r>
      <w:r w:rsidR="00E94358">
        <w:t>Robust Potential</w:t>
      </w:r>
      <w:r w:rsidR="00070C28">
        <w:t xml:space="preserve"> (RP)</w:t>
      </w:r>
      <w:r w:rsidR="00E94358">
        <w:t>, as PRAPs sets up the training set for</w:t>
      </w:r>
      <w:r w:rsidR="00B51D1E">
        <w:t xml:space="preserve"> </w:t>
      </w:r>
      <w:r w:rsidR="00E94358">
        <w:t>the Accurate Potential</w:t>
      </w:r>
      <w:r w:rsidR="00070C28">
        <w:t xml:space="preserve"> (AP)</w:t>
      </w:r>
      <w:r w:rsidR="00E94358">
        <w:t>. If true, PRAPs will only select</w:t>
      </w:r>
      <w:r w:rsidR="00B51D1E">
        <w:t xml:space="preserve"> </w:t>
      </w:r>
      <w:r w:rsidR="00E94358">
        <w:t>the final relaxed configuration from each structure to</w:t>
      </w:r>
      <w:r w:rsidR="00B51D1E">
        <w:t xml:space="preserve"> </w:t>
      </w:r>
      <w:r w:rsidR="00E94358">
        <w:t>send onward, even if the initial configuration or those</w:t>
      </w:r>
      <w:r w:rsidR="00B51D1E">
        <w:t xml:space="preserve"> </w:t>
      </w:r>
      <w:r w:rsidR="00E94358">
        <w:t>in the middle of the relaxation meet the low-energy criteria.</w:t>
      </w:r>
    </w:p>
    <w:p w14:paraId="5C6DAEC7" w14:textId="2F136E62" w:rsidR="00B51D1E" w:rsidRDefault="008C2FFD" w:rsidP="00662836">
      <w:pPr>
        <w:jc w:val="both"/>
      </w:pPr>
      <w:bookmarkStart w:id="22" w:name="filter_volumes"/>
      <w:proofErr w:type="spellStart"/>
      <w:r w:rsidRPr="00C76FE9">
        <w:rPr>
          <w:b/>
          <w:bCs/>
        </w:rPr>
        <w:t>f</w:t>
      </w:r>
      <w:r w:rsidR="00E94358" w:rsidRPr="00C76FE9">
        <w:rPr>
          <w:b/>
          <w:bCs/>
        </w:rPr>
        <w:t>ilter</w:t>
      </w:r>
      <w:r w:rsidRPr="00C76FE9">
        <w:rPr>
          <w:b/>
          <w:bCs/>
        </w:rPr>
        <w:t>_</w:t>
      </w:r>
      <w:r w:rsidR="00E94358" w:rsidRPr="00C76FE9">
        <w:rPr>
          <w:b/>
          <w:bCs/>
        </w:rPr>
        <w:t>volumes</w:t>
      </w:r>
      <w:proofErr w:type="spellEnd"/>
      <w:r w:rsidR="00E94358">
        <w:t>:</w:t>
      </w:r>
      <w:bookmarkEnd w:id="22"/>
      <w:r w:rsidR="00E94358">
        <w:t xml:space="preserve"> Optional, Default = false </w:t>
      </w:r>
      <w:r w:rsidR="00C76FE9">
        <w:tab/>
      </w:r>
      <w:r w:rsidR="00C76FE9">
        <w:br/>
      </w:r>
      <w:r w:rsidR="00E94358">
        <w:t>If true,</w:t>
      </w:r>
      <w:r w:rsidR="00B51D1E">
        <w:t xml:space="preserve"> </w:t>
      </w:r>
      <w:r w:rsidR="00E94358">
        <w:t xml:space="preserve">PRAPs will filter out configurations based on cell volume rather than minimum interatomic distance. </w:t>
      </w:r>
      <w:proofErr w:type="gramStart"/>
      <w:r w:rsidR="00E94358">
        <w:t>If</w:t>
      </w:r>
      <w:proofErr w:type="gramEnd"/>
      <w:r w:rsidR="00E94358">
        <w:t xml:space="preserve"> true,</w:t>
      </w:r>
      <w:r w:rsidR="00B51D1E">
        <w:t xml:space="preserve"> </w:t>
      </w:r>
      <w:r w:rsidR="00E94358">
        <w:t>PRAPs will look for the next tag as well.</w:t>
      </w:r>
    </w:p>
    <w:p w14:paraId="246E7408" w14:textId="0FBF0AF1" w:rsidR="00E94358" w:rsidRDefault="008C2FFD" w:rsidP="00662836">
      <w:pPr>
        <w:jc w:val="both"/>
      </w:pPr>
      <w:bookmarkStart w:id="23" w:name="vol_scaling"/>
      <w:proofErr w:type="spellStart"/>
      <w:r w:rsidRPr="00C76FE9">
        <w:rPr>
          <w:b/>
          <w:bCs/>
        </w:rPr>
        <w:t>v</w:t>
      </w:r>
      <w:r w:rsidR="00E94358" w:rsidRPr="00C76FE9">
        <w:rPr>
          <w:b/>
          <w:bCs/>
        </w:rPr>
        <w:t>olume</w:t>
      </w:r>
      <w:r w:rsidRPr="00C76FE9">
        <w:rPr>
          <w:b/>
          <w:bCs/>
        </w:rPr>
        <w:t>_</w:t>
      </w:r>
      <w:r w:rsidR="00E94358" w:rsidRPr="00C76FE9">
        <w:rPr>
          <w:b/>
          <w:bCs/>
        </w:rPr>
        <w:t>scaling</w:t>
      </w:r>
      <w:proofErr w:type="spellEnd"/>
      <w:r w:rsidR="00E94358">
        <w:t>:</w:t>
      </w:r>
      <w:bookmarkEnd w:id="23"/>
      <w:r w:rsidR="00E94358">
        <w:t xml:space="preserve"> Optional, Default = 1.25</w:t>
      </w:r>
      <w:r w:rsidR="00C76FE9">
        <w:tab/>
      </w:r>
      <w:r w:rsidR="00C76FE9">
        <w:br/>
      </w:r>
      <w:r w:rsidR="00E94358">
        <w:t>If the previous tag is true, this setting determines the volumes that</w:t>
      </w:r>
      <w:r w:rsidR="00B51D1E">
        <w:t xml:space="preserve"> </w:t>
      </w:r>
      <w:r w:rsidR="00E94358">
        <w:t>PRAPs will allow. PRAPs maintains an internal dictionary of volumes for each element in units of Å</w:t>
      </w:r>
      <w:r w:rsidR="00E94358" w:rsidRPr="00153944">
        <w:rPr>
          <w:vertAlign w:val="superscript"/>
        </w:rPr>
        <w:t>3</w:t>
      </w:r>
      <w:r w:rsidR="00E94358">
        <w:t>/atom.</w:t>
      </w:r>
      <w:r w:rsidR="00B51D1E">
        <w:t xml:space="preserve"> </w:t>
      </w:r>
      <w:r w:rsidR="00E94358">
        <w:t xml:space="preserve">It will use those values to determine a reference volume for each composition in </w:t>
      </w:r>
      <w:proofErr w:type="spellStart"/>
      <w:r w:rsidR="00E94358">
        <w:t>relax.cfg</w:t>
      </w:r>
      <w:proofErr w:type="spellEnd"/>
      <w:r w:rsidR="00E94358">
        <w:t>. The value of this</w:t>
      </w:r>
      <w:r w:rsidR="00B51D1E">
        <w:t xml:space="preserve"> </w:t>
      </w:r>
      <w:r w:rsidR="00E94358">
        <w:t>variable is the amount of acceptable variation from that</w:t>
      </w:r>
      <w:r w:rsidR="00B51D1E">
        <w:t xml:space="preserve"> </w:t>
      </w:r>
      <w:r w:rsidR="00E94358">
        <w:t>reference volume: for example, a value of 1.25 means</w:t>
      </w:r>
      <w:r w:rsidR="00B51D1E">
        <w:t xml:space="preserve"> </w:t>
      </w:r>
      <w:r w:rsidR="00E94358">
        <w:t>configurations will be accepted if their volume is within</w:t>
      </w:r>
      <w:r w:rsidR="00B51D1E">
        <w:t xml:space="preserve"> </w:t>
      </w:r>
      <w:r w:rsidR="00E94358">
        <w:t xml:space="preserve">the range 75% &lt; </w:t>
      </w:r>
      <w:r w:rsidR="00E94358" w:rsidRPr="00153944">
        <w:rPr>
          <w:i/>
        </w:rPr>
        <w:t>V</w:t>
      </w:r>
      <w:r w:rsidR="00E94358">
        <w:t xml:space="preserve"> &lt; 125% of the reference volume.</w:t>
      </w:r>
    </w:p>
    <w:p w14:paraId="67F95AD6" w14:textId="15D91EEF" w:rsidR="00E94358" w:rsidRDefault="008C2FFD" w:rsidP="00662836">
      <w:pPr>
        <w:jc w:val="both"/>
      </w:pPr>
      <w:bookmarkStart w:id="24" w:name="filter_forces"/>
      <w:proofErr w:type="spellStart"/>
      <w:r w:rsidRPr="00C76FE9">
        <w:rPr>
          <w:b/>
          <w:bCs/>
        </w:rPr>
        <w:lastRenderedPageBreak/>
        <w:t>f</w:t>
      </w:r>
      <w:r w:rsidR="00E94358" w:rsidRPr="00C76FE9">
        <w:rPr>
          <w:b/>
          <w:bCs/>
        </w:rPr>
        <w:t>ilter</w:t>
      </w:r>
      <w:r w:rsidRPr="00C76FE9">
        <w:rPr>
          <w:b/>
          <w:bCs/>
        </w:rPr>
        <w:t>_</w:t>
      </w:r>
      <w:r w:rsidR="00E94358" w:rsidRPr="00C76FE9">
        <w:rPr>
          <w:b/>
          <w:bCs/>
        </w:rPr>
        <w:t>forces</w:t>
      </w:r>
      <w:proofErr w:type="spellEnd"/>
      <w:r w:rsidR="00E94358">
        <w:t>:</w:t>
      </w:r>
      <w:bookmarkEnd w:id="24"/>
      <w:r w:rsidR="00E94358">
        <w:t xml:space="preserve"> Optional, Default = false </w:t>
      </w:r>
      <w:r w:rsidR="00C76FE9">
        <w:tab/>
      </w:r>
      <w:r w:rsidR="00C76FE9">
        <w:br/>
      </w:r>
      <w:r w:rsidR="00E94358">
        <w:t>This setting</w:t>
      </w:r>
      <w:r w:rsidR="00B51D1E">
        <w:t xml:space="preserve"> </w:t>
      </w:r>
      <w:r w:rsidR="00E94358">
        <w:t>should be a float, if desired. This will remove any configuration with at least one force term outside the range</w:t>
      </w:r>
      <w:r w:rsidR="00B51D1E">
        <w:t xml:space="preserve"> </w:t>
      </w:r>
      <w:r w:rsidR="00EE6500">
        <w:t>-</w:t>
      </w:r>
      <w:r w:rsidR="00E94358" w:rsidRPr="00153944">
        <w:rPr>
          <w:i/>
        </w:rPr>
        <w:t>x</w:t>
      </w:r>
      <w:r w:rsidR="00E94358">
        <w:t xml:space="preserve"> &lt; </w:t>
      </w:r>
      <w:r w:rsidR="00E94358" w:rsidRPr="00153944">
        <w:rPr>
          <w:i/>
        </w:rPr>
        <w:t>F</w:t>
      </w:r>
      <w:r w:rsidR="00E94358">
        <w:t xml:space="preserve"> &lt; </w:t>
      </w:r>
      <w:r w:rsidR="00E94358" w:rsidRPr="00153944">
        <w:rPr>
          <w:i/>
        </w:rPr>
        <w:t>x</w:t>
      </w:r>
      <w:r w:rsidR="00E94358">
        <w:t xml:space="preserve"> where </w:t>
      </w:r>
      <w:r w:rsidR="00E94358" w:rsidRPr="00153944">
        <w:rPr>
          <w:i/>
        </w:rPr>
        <w:t>x</w:t>
      </w:r>
      <w:r w:rsidR="00E94358">
        <w:t xml:space="preserve"> is the value set here and </w:t>
      </w:r>
      <w:r w:rsidR="00E94358" w:rsidRPr="00153944">
        <w:rPr>
          <w:i/>
        </w:rPr>
        <w:t>F</w:t>
      </w:r>
      <w:r w:rsidR="00E94358">
        <w:t xml:space="preserve"> the values of the forces inside the configuration. This filtration</w:t>
      </w:r>
      <w:r w:rsidR="00B51D1E">
        <w:t xml:space="preserve"> </w:t>
      </w:r>
      <w:r w:rsidR="00E94358">
        <w:t>occurs after the distance/volume filtration.</w:t>
      </w:r>
    </w:p>
    <w:p w14:paraId="59296D80" w14:textId="2C2BB9F5" w:rsidR="00E94358" w:rsidRDefault="00E94358" w:rsidP="00662836">
      <w:pPr>
        <w:jc w:val="both"/>
      </w:pPr>
      <w:bookmarkStart w:id="25" w:name="ALS_conv_tag"/>
      <w:proofErr w:type="spellStart"/>
      <w:r w:rsidRPr="00C76FE9">
        <w:rPr>
          <w:b/>
          <w:bCs/>
        </w:rPr>
        <w:t>ALS</w:t>
      </w:r>
      <w:r w:rsidR="008C2FFD" w:rsidRPr="00C76FE9">
        <w:rPr>
          <w:b/>
          <w:bCs/>
        </w:rPr>
        <w:t>_</w:t>
      </w:r>
      <w:r w:rsidRPr="00C76FE9">
        <w:rPr>
          <w:b/>
          <w:bCs/>
        </w:rPr>
        <w:t>conv</w:t>
      </w:r>
      <w:proofErr w:type="spellEnd"/>
      <w:r>
        <w:t>:</w:t>
      </w:r>
      <w:bookmarkEnd w:id="25"/>
      <w:r>
        <w:t xml:space="preserve"> Optional, Default = 0 </w:t>
      </w:r>
      <w:r w:rsidR="00C76FE9">
        <w:tab/>
      </w:r>
      <w:r w:rsidR="00C76FE9">
        <w:br/>
      </w:r>
      <w:r>
        <w:t>This setting</w:t>
      </w:r>
      <w:r w:rsidR="00B51D1E">
        <w:t xml:space="preserve"> </w:t>
      </w:r>
      <w:r>
        <w:t xml:space="preserve">controls how PRAPs </w:t>
      </w:r>
      <w:proofErr w:type="gramStart"/>
      <w:r>
        <w:t>ends</w:t>
      </w:r>
      <w:proofErr w:type="gramEnd"/>
      <w:r>
        <w:t xml:space="preserve"> the active learning process.</w:t>
      </w:r>
      <w:r w:rsidR="00B51D1E">
        <w:t xml:space="preserve"> </w:t>
      </w:r>
      <w:r>
        <w:t>There are several options available. PRAPs checks</w:t>
      </w:r>
      <w:r w:rsidR="00B51D1E">
        <w:t xml:space="preserve"> </w:t>
      </w:r>
      <w:r>
        <w:t>this after performing the relaxation and selection steps,</w:t>
      </w:r>
      <w:r w:rsidR="00B51D1E">
        <w:t xml:space="preserve"> </w:t>
      </w:r>
      <w:r>
        <w:t>but before performing the single-point DFT calculations</w:t>
      </w:r>
      <w:r w:rsidR="00B51D1E">
        <w:t xml:space="preserve"> </w:t>
      </w:r>
      <w:r>
        <w:t>and re-training the MTP. If option 1-4 is selected,</w:t>
      </w:r>
      <w:r w:rsidR="00B51D1E">
        <w:t xml:space="preserve"> </w:t>
      </w:r>
      <w:r>
        <w:t>but the conditions for option 0 are met first, then active</w:t>
      </w:r>
      <w:r w:rsidR="00B51D1E">
        <w:t xml:space="preserve"> </w:t>
      </w:r>
      <w:r>
        <w:t>learning will end anyway.</w:t>
      </w:r>
    </w:p>
    <w:p w14:paraId="061FD6E2" w14:textId="4449BCF3" w:rsidR="00E94358" w:rsidRDefault="00E94358" w:rsidP="00662836">
      <w:pPr>
        <w:ind w:left="720"/>
        <w:jc w:val="both"/>
      </w:pPr>
      <w:r>
        <w:t>0: Active learning is stopped when MLIP no longer</w:t>
      </w:r>
      <w:r w:rsidR="00B51D1E">
        <w:t xml:space="preserve"> </w:t>
      </w:r>
      <w:r>
        <w:t>selects any new configurations for training. This is the</w:t>
      </w:r>
      <w:r w:rsidR="00B51D1E">
        <w:t xml:space="preserve"> </w:t>
      </w:r>
      <w:r>
        <w:t>default setting.</w:t>
      </w:r>
    </w:p>
    <w:p w14:paraId="725E8775" w14:textId="61FD64B8" w:rsidR="00E94358" w:rsidRDefault="00E94358" w:rsidP="00662836">
      <w:pPr>
        <w:ind w:left="720"/>
        <w:jc w:val="both"/>
      </w:pPr>
      <w:r>
        <w:t>1: Active learning is stopped when the number of</w:t>
      </w:r>
      <w:r w:rsidR="00B51D1E">
        <w:t xml:space="preserve"> </w:t>
      </w:r>
      <w:r>
        <w:t>structures selected to be added to the training set is less</w:t>
      </w:r>
      <w:r w:rsidR="00B51D1E">
        <w:t xml:space="preserve"> </w:t>
      </w:r>
      <w:r>
        <w:t>than 1% of the size of the training set.</w:t>
      </w:r>
    </w:p>
    <w:p w14:paraId="6E74A2C4" w14:textId="44BB058D" w:rsidR="00E94358" w:rsidRDefault="00E94358" w:rsidP="00662836">
      <w:pPr>
        <w:ind w:left="720"/>
        <w:jc w:val="both"/>
      </w:pPr>
      <w:r>
        <w:t>2: Active learning is stopped when the energy</w:t>
      </w:r>
      <w:r w:rsidR="00B51D1E">
        <w:t xml:space="preserve"> </w:t>
      </w:r>
      <w:r>
        <w:t>root-mean-square error in eV/atom is less than the</w:t>
      </w:r>
      <w:r w:rsidR="00B51D1E">
        <w:t xml:space="preserve"> </w:t>
      </w:r>
      <w:proofErr w:type="spellStart"/>
      <w:r>
        <w:t>chull</w:t>
      </w:r>
      <w:r w:rsidR="00B07E92">
        <w:t>_</w:t>
      </w:r>
      <w:r>
        <w:t>var</w:t>
      </w:r>
      <w:proofErr w:type="spellEnd"/>
      <w:r>
        <w:t xml:space="preserve"> (defined above).</w:t>
      </w:r>
    </w:p>
    <w:p w14:paraId="3B00BD4C" w14:textId="023D4F47" w:rsidR="00E94358" w:rsidRDefault="00E94358" w:rsidP="00662836">
      <w:pPr>
        <w:ind w:left="720"/>
        <w:jc w:val="both"/>
      </w:pPr>
      <w:r>
        <w:t>3: Active learning is stopped when the difference</w:t>
      </w:r>
      <w:r w:rsidR="00B51D1E">
        <w:t xml:space="preserve"> </w:t>
      </w:r>
      <w:r>
        <w:t>in energy root-mean-square error between the previous iteration and the current iteration is less than 0.1</w:t>
      </w:r>
      <w:r w:rsidR="00B51D1E">
        <w:t xml:space="preserve"> </w:t>
      </w:r>
      <w:proofErr w:type="spellStart"/>
      <w:r>
        <w:t>meV</w:t>
      </w:r>
      <w:proofErr w:type="spellEnd"/>
      <w:r>
        <w:t>/atom</w:t>
      </w:r>
      <w:r w:rsidR="00B51D1E">
        <w:t>.</w:t>
      </w:r>
    </w:p>
    <w:p w14:paraId="266AF2AA" w14:textId="77777777" w:rsidR="00E94358" w:rsidRDefault="00E94358" w:rsidP="00662836">
      <w:pPr>
        <w:ind w:firstLine="720"/>
        <w:jc w:val="both"/>
      </w:pPr>
      <w:r>
        <w:t>4: Active learning stops after 50 iterations.</w:t>
      </w:r>
    </w:p>
    <w:p w14:paraId="5937D577" w14:textId="2564EA54" w:rsidR="00E94358" w:rsidRDefault="00E94358" w:rsidP="00662836">
      <w:pPr>
        <w:jc w:val="both"/>
      </w:pPr>
      <w:bookmarkStart w:id="26" w:name="CHK"/>
      <w:r w:rsidRPr="00C76FE9">
        <w:rPr>
          <w:b/>
          <w:bCs/>
        </w:rPr>
        <w:t>CHK</w:t>
      </w:r>
      <w:r>
        <w:t>:</w:t>
      </w:r>
      <w:bookmarkEnd w:id="26"/>
      <w:r>
        <w:t xml:space="preserve"> Optional, Default = 0 </w:t>
      </w:r>
      <w:r w:rsidR="00C76FE9">
        <w:tab/>
      </w:r>
      <w:r w:rsidR="00C76FE9">
        <w:br/>
      </w:r>
      <w:r>
        <w:t>This is the checkpoint</w:t>
      </w:r>
      <w:r w:rsidR="00B51D1E">
        <w:t xml:space="preserve"> </w:t>
      </w:r>
      <w:r>
        <w:t>tag and should be omitted for a completely clean PRAPs</w:t>
      </w:r>
      <w:r w:rsidR="00B51D1E">
        <w:t xml:space="preserve"> </w:t>
      </w:r>
      <w:r>
        <w:t xml:space="preserve">run. Over time, PRAPs will add tags </w:t>
      </w:r>
      <w:proofErr w:type="gramStart"/>
      <w:r>
        <w:t>in to</w:t>
      </w:r>
      <w:proofErr w:type="gramEnd"/>
      <w:r>
        <w:t xml:space="preserve"> the </w:t>
      </w:r>
      <w:r w:rsidRPr="00662836">
        <w:rPr>
          <w:i/>
        </w:rPr>
        <w:t>inpraps.sh</w:t>
      </w:r>
      <w:r w:rsidR="00B51D1E">
        <w:t xml:space="preserve"> </w:t>
      </w:r>
      <w:r>
        <w:t xml:space="preserve">file. When PRAPs </w:t>
      </w:r>
      <w:proofErr w:type="gramStart"/>
      <w:r>
        <w:t>is</w:t>
      </w:r>
      <w:proofErr w:type="gramEnd"/>
      <w:r>
        <w:t xml:space="preserve"> run, it will look for the largest</w:t>
      </w:r>
      <w:r w:rsidR="00B51D1E">
        <w:t xml:space="preserve"> </w:t>
      </w:r>
      <w:r>
        <w:t>CHK and skip all steps before that one. This is intended</w:t>
      </w:r>
      <w:r w:rsidR="00B51D1E">
        <w:t xml:space="preserve"> </w:t>
      </w:r>
      <w:r>
        <w:t>to be used in two ways: to avoid the pre-training step</w:t>
      </w:r>
      <w:r w:rsidR="00B51D1E">
        <w:t xml:space="preserve"> </w:t>
      </w:r>
      <w:r>
        <w:t>by setting CHK=1, or to re-start the job at roughly the</w:t>
      </w:r>
      <w:r w:rsidR="00B51D1E">
        <w:t xml:space="preserve"> </w:t>
      </w:r>
      <w:r>
        <w:t xml:space="preserve">same point it was </w:t>
      </w:r>
      <w:proofErr w:type="gramStart"/>
      <w:r>
        <w:t>stopped</w:t>
      </w:r>
      <w:proofErr w:type="gramEnd"/>
      <w:r>
        <w:t xml:space="preserve"> in the event of a crash or interruption (such as exceeding a wall-time-limit). The</w:t>
      </w:r>
      <w:r w:rsidR="00B51D1E">
        <w:t xml:space="preserve"> </w:t>
      </w:r>
      <w:r>
        <w:t>checkpoint tags are described below.</w:t>
      </w:r>
    </w:p>
    <w:p w14:paraId="76320409" w14:textId="25ECBB52" w:rsidR="00E94358" w:rsidRDefault="00E94358" w:rsidP="00662836">
      <w:pPr>
        <w:ind w:left="720"/>
        <w:jc w:val="both"/>
      </w:pPr>
      <w:r>
        <w:t>0: Set after initial variable and directory setup. Loading from here will start or continue the Pre-Training</w:t>
      </w:r>
      <w:r w:rsidR="00B51D1E">
        <w:t xml:space="preserve"> </w:t>
      </w:r>
      <w:r>
        <w:t>step.</w:t>
      </w:r>
    </w:p>
    <w:p w14:paraId="7314A3D8" w14:textId="421477F9" w:rsidR="00E94358" w:rsidRDefault="00E94358" w:rsidP="00662836">
      <w:pPr>
        <w:ind w:firstLine="720"/>
        <w:jc w:val="both"/>
      </w:pPr>
      <w:r>
        <w:t>1: Set after the Pre-Training has finished. Loading</w:t>
      </w:r>
      <w:r w:rsidR="00B51D1E">
        <w:t xml:space="preserve"> </w:t>
      </w:r>
      <w:r>
        <w:t>from here will start or continue the</w:t>
      </w:r>
      <w:r w:rsidR="00024F80">
        <w:tab/>
      </w:r>
      <w:r w:rsidR="00024F80">
        <w:tab/>
      </w:r>
      <w:r>
        <w:t xml:space="preserve"> Robust Potential active learning step.</w:t>
      </w:r>
    </w:p>
    <w:p w14:paraId="63DEBE72" w14:textId="1DC15331" w:rsidR="00E94358" w:rsidRDefault="00E94358" w:rsidP="00662836">
      <w:pPr>
        <w:ind w:left="720"/>
        <w:jc w:val="both"/>
      </w:pPr>
      <w:r>
        <w:t>2: Set after the Robust Potential training has finished.</w:t>
      </w:r>
      <w:r w:rsidR="00B51D1E">
        <w:t xml:space="preserve"> </w:t>
      </w:r>
      <w:r>
        <w:t>Loading from here will start or continue the Robust Relaxation and (if turned on) the Basic Accurate Potential</w:t>
      </w:r>
      <w:r w:rsidR="00B51D1E">
        <w:t xml:space="preserve"> </w:t>
      </w:r>
      <w:r>
        <w:t>training step.</w:t>
      </w:r>
    </w:p>
    <w:p w14:paraId="40130255" w14:textId="7CD81C63" w:rsidR="00E94358" w:rsidRDefault="00E94358" w:rsidP="00F8187C">
      <w:pPr>
        <w:ind w:left="720"/>
        <w:jc w:val="both"/>
      </w:pPr>
      <w:r>
        <w:t>3: Set after the Robust Relaxation is produced and</w:t>
      </w:r>
      <w:r w:rsidR="00B51D1E">
        <w:t xml:space="preserve"> </w:t>
      </w:r>
      <w:r>
        <w:t>(if turned on) the Basic Accurate Potential training has</w:t>
      </w:r>
      <w:r w:rsidR="00B51D1E">
        <w:t xml:space="preserve"> </w:t>
      </w:r>
      <w:r>
        <w:t>finished. Loading from here will start or continue the</w:t>
      </w:r>
      <w:r w:rsidR="00B51D1E">
        <w:t xml:space="preserve"> </w:t>
      </w:r>
      <w:r>
        <w:t>Accurate Potential active learning step.</w:t>
      </w:r>
    </w:p>
    <w:p w14:paraId="4371BC17" w14:textId="4A6F1CF7" w:rsidR="00E94358" w:rsidRDefault="00E94358" w:rsidP="00F8187C">
      <w:pPr>
        <w:ind w:left="720"/>
        <w:jc w:val="both"/>
      </w:pPr>
      <w:r>
        <w:t>4: Set after the Accurate Potential training has finished. Loading from here will start or continue the analysis steps including (if turned on) the convex-hull analysis.</w:t>
      </w:r>
    </w:p>
    <w:p w14:paraId="1598A605" w14:textId="7FBCDFDE" w:rsidR="003D41D8" w:rsidRDefault="00C36AE5" w:rsidP="003D41D8">
      <w:pPr>
        <w:jc w:val="both"/>
      </w:pPr>
      <w:r>
        <w:lastRenderedPageBreak/>
        <w:t>For PRAPs to run it is</w:t>
      </w:r>
      <w:r w:rsidR="00EE6500">
        <w:t xml:space="preserve"> </w:t>
      </w:r>
      <w:r w:rsidR="003D41D8">
        <w:t>important to remember to set</w:t>
      </w:r>
      <w:r>
        <w:t>:</w:t>
      </w:r>
      <w:r w:rsidR="003D41D8">
        <w:t xml:space="preserve"> </w:t>
      </w:r>
      <w:proofErr w:type="spellStart"/>
      <w:r w:rsidR="003D41D8" w:rsidRPr="00F8187C">
        <w:rPr>
          <w:iCs/>
        </w:rPr>
        <w:t>els</w:t>
      </w:r>
      <w:proofErr w:type="spellEnd"/>
      <w:r w:rsidR="003D41D8" w:rsidRPr="00C55193">
        <w:t xml:space="preserve">, </w:t>
      </w:r>
      <w:proofErr w:type="spellStart"/>
      <w:r w:rsidR="003D41D8" w:rsidRPr="00F8187C">
        <w:rPr>
          <w:iCs/>
        </w:rPr>
        <w:t>LevMTP</w:t>
      </w:r>
      <w:proofErr w:type="spellEnd"/>
      <w:r w:rsidR="003D41D8" w:rsidRPr="00C55193">
        <w:t xml:space="preserve">, </w:t>
      </w:r>
      <w:proofErr w:type="spellStart"/>
      <w:r w:rsidR="003D41D8" w:rsidRPr="00F8187C">
        <w:rPr>
          <w:iCs/>
        </w:rPr>
        <w:t>cmpd_pth</w:t>
      </w:r>
      <w:proofErr w:type="spellEnd"/>
      <w:r w:rsidR="003D41D8" w:rsidRPr="00C55193">
        <w:t xml:space="preserve">, </w:t>
      </w:r>
      <w:r w:rsidR="003D41D8" w:rsidRPr="00F8187C">
        <w:rPr>
          <w:iCs/>
        </w:rPr>
        <w:t>DFT_CFG</w:t>
      </w:r>
      <w:r w:rsidR="003D41D8">
        <w:t xml:space="preserve">, and/or </w:t>
      </w:r>
      <w:r w:rsidR="003D41D8" w:rsidRPr="00F8187C">
        <w:rPr>
          <w:iCs/>
        </w:rPr>
        <w:t>URX_CFG</w:t>
      </w:r>
      <w:r w:rsidR="003D41D8">
        <w:t xml:space="preserve">. Everything else has </w:t>
      </w:r>
      <w:proofErr w:type="gramStart"/>
      <w:r w:rsidR="003D41D8">
        <w:t>defaults</w:t>
      </w:r>
      <w:proofErr w:type="gramEnd"/>
      <w:r w:rsidR="003D41D8">
        <w:t xml:space="preserve">. You may want to adjust them, of course, but PRAPs probably won’t crash if you don’t. </w:t>
      </w:r>
    </w:p>
    <w:p w14:paraId="1C4477E7" w14:textId="3A3BE245" w:rsidR="00B30D03" w:rsidRDefault="00B30D03" w:rsidP="003D41D8">
      <w:pPr>
        <w:jc w:val="both"/>
      </w:pPr>
    </w:p>
    <w:p w14:paraId="59247BC9" w14:textId="6E5ED0F3" w:rsidR="00F75625" w:rsidRDefault="00F75625">
      <w:pPr>
        <w:rPr>
          <w:rFonts w:asciiTheme="majorHAnsi" w:eastAsiaTheme="majorEastAsia" w:hAnsiTheme="majorHAnsi" w:cstheme="majorBidi"/>
          <w:color w:val="0F4761" w:themeColor="accent1" w:themeShade="BF"/>
          <w:sz w:val="32"/>
          <w:szCs w:val="32"/>
        </w:rPr>
      </w:pPr>
      <w:r>
        <w:br w:type="page"/>
      </w:r>
    </w:p>
    <w:p w14:paraId="0830ED64" w14:textId="50E5EC0C" w:rsidR="00B30D03" w:rsidRDefault="00B30D03" w:rsidP="00153944">
      <w:pPr>
        <w:pStyle w:val="Heading2"/>
        <w:numPr>
          <w:ilvl w:val="0"/>
          <w:numId w:val="11"/>
        </w:numPr>
      </w:pPr>
      <w:bookmarkStart w:id="27" w:name="_Output_files_and"/>
      <w:bookmarkEnd w:id="27"/>
      <w:r>
        <w:lastRenderedPageBreak/>
        <w:t xml:space="preserve">Output </w:t>
      </w:r>
      <w:r w:rsidR="008E3879">
        <w:t>F</w:t>
      </w:r>
      <w:r>
        <w:t xml:space="preserve">iles and </w:t>
      </w:r>
      <w:r w:rsidR="008E3879">
        <w:t>D</w:t>
      </w:r>
      <w:r>
        <w:t xml:space="preserve">irectory </w:t>
      </w:r>
      <w:r w:rsidR="008E3879">
        <w:t>S</w:t>
      </w:r>
      <w:r>
        <w:t>tructure</w:t>
      </w:r>
    </w:p>
    <w:p w14:paraId="3B7A4F52" w14:textId="5BEA97B5" w:rsidR="00B30D03" w:rsidRDefault="00B30D03" w:rsidP="003D41D8">
      <w:pPr>
        <w:jc w:val="both"/>
      </w:pPr>
      <w:r>
        <w:t xml:space="preserve">After the PRAPs run, there will be several more files and </w:t>
      </w:r>
      <w:r w:rsidR="00804173">
        <w:t>sub-directories in your working directory</w:t>
      </w:r>
      <w:r>
        <w:t>, including a TAR file holding everything. The sub-directories</w:t>
      </w:r>
      <w:r w:rsidR="001262B6">
        <w:t xml:space="preserve"> named “1-5”</w:t>
      </w:r>
      <w:r>
        <w:t xml:space="preserve"> hold information about the Pre-Training step and can usually be safely discarded. The </w:t>
      </w:r>
      <w:proofErr w:type="gramStart"/>
      <w:r>
        <w:t>Pre-Trained</w:t>
      </w:r>
      <w:proofErr w:type="gramEnd"/>
      <w:r>
        <w:t xml:space="preserve"> potential is</w:t>
      </w:r>
      <w:r w:rsidR="00070C28">
        <w:t xml:space="preserve"> named</w:t>
      </w:r>
      <w:r>
        <w:t xml:space="preserve"> </w:t>
      </w:r>
      <w:proofErr w:type="spellStart"/>
      <w:r>
        <w:rPr>
          <w:i/>
          <w:iCs/>
        </w:rPr>
        <w:t>pot_lev_cmpd.mtp</w:t>
      </w:r>
      <w:proofErr w:type="spellEnd"/>
      <w:r>
        <w:t xml:space="preserve">, the RP is </w:t>
      </w:r>
      <w:r w:rsidR="00070C28">
        <w:t xml:space="preserve">named </w:t>
      </w:r>
      <w:proofErr w:type="spellStart"/>
      <w:r>
        <w:rPr>
          <w:i/>
          <w:iCs/>
        </w:rPr>
        <w:t>pot_als_robust.mtp</w:t>
      </w:r>
      <w:proofErr w:type="spellEnd"/>
      <w:r>
        <w:t xml:space="preserve">, and the AP is </w:t>
      </w:r>
      <w:r w:rsidR="00070C28">
        <w:t xml:space="preserve">named </w:t>
      </w:r>
      <w:proofErr w:type="spellStart"/>
      <w:r>
        <w:rPr>
          <w:i/>
          <w:iCs/>
        </w:rPr>
        <w:t>pot_als_acc.mtp</w:t>
      </w:r>
      <w:proofErr w:type="spellEnd"/>
      <w:r>
        <w:t xml:space="preserve">. Their associated training sets are, respectively: </w:t>
      </w:r>
      <w:proofErr w:type="spellStart"/>
      <w:r>
        <w:rPr>
          <w:i/>
          <w:iCs/>
        </w:rPr>
        <w:t>train.cfg</w:t>
      </w:r>
      <w:proofErr w:type="spellEnd"/>
      <w:r>
        <w:rPr>
          <w:i/>
          <w:iCs/>
        </w:rPr>
        <w:t xml:space="preserve">, </w:t>
      </w:r>
      <w:proofErr w:type="spellStart"/>
      <w:r>
        <w:rPr>
          <w:i/>
          <w:iCs/>
        </w:rPr>
        <w:t>als-robust.cfg</w:t>
      </w:r>
      <w:proofErr w:type="spellEnd"/>
      <w:r>
        <w:rPr>
          <w:i/>
          <w:iCs/>
        </w:rPr>
        <w:t xml:space="preserve">, </w:t>
      </w:r>
      <w:r>
        <w:t xml:space="preserve">and </w:t>
      </w:r>
      <w:proofErr w:type="spellStart"/>
      <w:r>
        <w:rPr>
          <w:i/>
          <w:iCs/>
        </w:rPr>
        <w:t>als-acc.cfg</w:t>
      </w:r>
      <w:proofErr w:type="spellEnd"/>
      <w:r>
        <w:t xml:space="preserve">. If you opted for </w:t>
      </w:r>
      <w:r w:rsidR="00070C28">
        <w:t xml:space="preserve">training </w:t>
      </w:r>
      <w:r>
        <w:t xml:space="preserve">a Basic Accurate </w:t>
      </w:r>
      <w:r w:rsidR="00070C28">
        <w:t xml:space="preserve">potential </w:t>
      </w:r>
      <w:r>
        <w:t xml:space="preserve">as well, you’ll see </w:t>
      </w:r>
      <w:proofErr w:type="spellStart"/>
      <w:r>
        <w:rPr>
          <w:i/>
          <w:iCs/>
        </w:rPr>
        <w:t>pot_basic_acc.mtp</w:t>
      </w:r>
      <w:proofErr w:type="spellEnd"/>
      <w:r>
        <w:t xml:space="preserve"> and </w:t>
      </w:r>
      <w:r>
        <w:rPr>
          <w:i/>
          <w:iCs/>
        </w:rPr>
        <w:t>basic-</w:t>
      </w:r>
      <w:proofErr w:type="spellStart"/>
      <w:r>
        <w:rPr>
          <w:i/>
          <w:iCs/>
        </w:rPr>
        <w:t>acc.cfg</w:t>
      </w:r>
      <w:proofErr w:type="spellEnd"/>
      <w:r>
        <w:t xml:space="preserve">. </w:t>
      </w:r>
      <w:r w:rsidR="00153944">
        <w:t xml:space="preserve">A few new text files will be present along with your input files. </w:t>
      </w:r>
      <w:r>
        <w:t>The various training errors are pr</w:t>
      </w:r>
      <w:r w:rsidR="00070C28">
        <w:t>ovided</w:t>
      </w:r>
      <w:r>
        <w:t xml:space="preserve"> in </w:t>
      </w:r>
      <w:r>
        <w:rPr>
          <w:i/>
          <w:iCs/>
        </w:rPr>
        <w:t>err_train.txt</w:t>
      </w:r>
      <w:r>
        <w:t xml:space="preserve"> and the prediction errors are in </w:t>
      </w:r>
      <w:r>
        <w:rPr>
          <w:i/>
          <w:iCs/>
        </w:rPr>
        <w:t>err_predict.txt</w:t>
      </w:r>
      <w:r>
        <w:t xml:space="preserve">. The </w:t>
      </w:r>
      <w:proofErr w:type="spellStart"/>
      <w:r>
        <w:t>highlow</w:t>
      </w:r>
      <w:proofErr w:type="spellEnd"/>
      <w:r>
        <w:t xml:space="preserve"> information (</w:t>
      </w:r>
      <w:r w:rsidR="00EE31FA">
        <w:t xml:space="preserve">see </w:t>
      </w:r>
      <w:r w:rsidR="00070C28" w:rsidRPr="002F5C5C">
        <w:t>Section</w:t>
      </w:r>
      <w:r w:rsidR="00070C28">
        <w:t xml:space="preserve"> </w:t>
      </w:r>
      <w:r w:rsidR="00C82A46">
        <w:t>5</w:t>
      </w:r>
      <w:r>
        <w:t xml:space="preserve">) is </w:t>
      </w:r>
      <w:r w:rsidR="00070C28">
        <w:t xml:space="preserve">given </w:t>
      </w:r>
      <w:r>
        <w:t xml:space="preserve">in </w:t>
      </w:r>
      <w:r>
        <w:rPr>
          <w:i/>
          <w:iCs/>
        </w:rPr>
        <w:t>highlow.csv</w:t>
      </w:r>
      <w:r>
        <w:t>.</w:t>
      </w:r>
    </w:p>
    <w:p w14:paraId="436B9CB3" w14:textId="7B9A87EF" w:rsidR="00804173" w:rsidRDefault="00804173" w:rsidP="003D41D8">
      <w:pPr>
        <w:jc w:val="both"/>
      </w:pPr>
      <w:r>
        <w:t xml:space="preserve">If you opted </w:t>
      </w:r>
      <w:r w:rsidR="00070C28">
        <w:t>to perform</w:t>
      </w:r>
      <w:r>
        <w:t xml:space="preserve"> </w:t>
      </w:r>
      <w:r w:rsidR="00070C28">
        <w:t>a</w:t>
      </w:r>
      <w:r>
        <w:t xml:space="preserve"> convex hull analysis, you’ll see a lot of sub-directories </w:t>
      </w:r>
      <w:r w:rsidR="00153944">
        <w:t xml:space="preserve">with names </w:t>
      </w:r>
      <w:r>
        <w:t>like, “</w:t>
      </w:r>
      <w:proofErr w:type="spellStart"/>
      <w:r>
        <w:t>RR_dftrx+DFT</w:t>
      </w:r>
      <w:proofErr w:type="spellEnd"/>
      <w:r>
        <w:t xml:space="preserve">.” This </w:t>
      </w:r>
      <w:r w:rsidR="001262B6">
        <w:t xml:space="preserve">is covered in more detail </w:t>
      </w:r>
      <w:r w:rsidR="001262B6" w:rsidRPr="002F5C5C">
        <w:t>later</w:t>
      </w:r>
      <w:r w:rsidR="00104A58" w:rsidRPr="002F5C5C">
        <w:t xml:space="preserve"> (Section </w:t>
      </w:r>
      <w:r w:rsidR="002F5C5C">
        <w:t>5</w:t>
      </w:r>
      <w:r w:rsidR="00104A58" w:rsidRPr="002F5C5C">
        <w:t>)</w:t>
      </w:r>
      <w:r w:rsidRPr="002F5C5C">
        <w:t>, but</w:t>
      </w:r>
      <w:r>
        <w:t xml:space="preserve"> a brief description</w:t>
      </w:r>
      <w:r w:rsidR="001262B6">
        <w:t xml:space="preserve"> is included here</w:t>
      </w:r>
      <w:r>
        <w:t>.</w:t>
      </w:r>
      <w:r w:rsidR="00900DEC">
        <w:t xml:space="preserve"> PRAPs will make several .</w:t>
      </w:r>
      <w:proofErr w:type="spellStart"/>
      <w:r w:rsidR="00900DEC">
        <w:t>cfg</w:t>
      </w:r>
      <w:proofErr w:type="spellEnd"/>
      <w:r w:rsidR="00900DEC">
        <w:t xml:space="preserve"> files, a few directories, and the convex hull images as .</w:t>
      </w:r>
      <w:proofErr w:type="spellStart"/>
      <w:r w:rsidR="00900DEC">
        <w:t>svg</w:t>
      </w:r>
      <w:proofErr w:type="spellEnd"/>
      <w:r w:rsidR="00900DEC">
        <w:t xml:space="preserve"> files. The images are what you really care about, and the directories contain POSCARs for the structures in the images (labeled using their AFLOW prototype labels). PRAPs will generate several convex hulls: </w:t>
      </w:r>
      <w:r w:rsidR="00814E1A">
        <w:t xml:space="preserve">one set </w:t>
      </w:r>
      <w:r w:rsidR="00070C28">
        <w:t>using</w:t>
      </w:r>
      <w:r w:rsidR="00900DEC">
        <w:t xml:space="preserve"> the DFT_CFG</w:t>
      </w:r>
      <w:r w:rsidR="00070C28">
        <w:t xml:space="preserve"> data</w:t>
      </w:r>
      <w:r w:rsidR="00900DEC">
        <w:t xml:space="preserve">, </w:t>
      </w:r>
      <w:r w:rsidR="00814E1A">
        <w:t>one set using the</w:t>
      </w:r>
      <w:r w:rsidR="00900DEC">
        <w:t xml:space="preserve"> Robust </w:t>
      </w:r>
      <w:r w:rsidR="00814E1A">
        <w:t>Potential</w:t>
      </w:r>
      <w:r w:rsidR="00900DEC">
        <w:t xml:space="preserve">, </w:t>
      </w:r>
      <w:r w:rsidR="00814E1A">
        <w:t>and three sets using the Accurate Potential.</w:t>
      </w:r>
      <w:r w:rsidR="00900DEC">
        <w:t xml:space="preserve"> In other words, it uses both the RP and the AP to make several convex hull predictions. For each one of those, it also generates three hulls: the </w:t>
      </w:r>
      <w:proofErr w:type="spellStart"/>
      <w:r w:rsidR="00900DEC">
        <w:t>chullcans</w:t>
      </w:r>
      <w:proofErr w:type="spellEnd"/>
      <w:r w:rsidR="00900DEC">
        <w:t xml:space="preserve">, the </w:t>
      </w:r>
      <w:proofErr w:type="spellStart"/>
      <w:r w:rsidR="00900DEC">
        <w:t>dft_relaxed</w:t>
      </w:r>
      <w:proofErr w:type="spellEnd"/>
      <w:r w:rsidR="00900DEC">
        <w:t xml:space="preserve">, and the </w:t>
      </w:r>
      <w:proofErr w:type="spellStart"/>
      <w:r w:rsidR="00900DEC">
        <w:t>dftrx+DFT</w:t>
      </w:r>
      <w:proofErr w:type="spellEnd"/>
      <w:r w:rsidR="00900DEC">
        <w:t xml:space="preserve">. </w:t>
      </w:r>
      <w:proofErr w:type="spellStart"/>
      <w:r w:rsidR="00900DEC">
        <w:t>Chullcans</w:t>
      </w:r>
      <w:proofErr w:type="spellEnd"/>
      <w:r w:rsidR="00900DEC">
        <w:t xml:space="preserve"> means convex hull candidates and are the raw MTP-predictions before any relaxation with DFT. The </w:t>
      </w:r>
      <w:proofErr w:type="spellStart"/>
      <w:r w:rsidR="00900DEC">
        <w:t>dft_relaxed</w:t>
      </w:r>
      <w:proofErr w:type="spellEnd"/>
      <w:r w:rsidR="00900DEC">
        <w:t xml:space="preserve"> are the structures in the </w:t>
      </w:r>
      <w:proofErr w:type="spellStart"/>
      <w:r w:rsidR="00900DEC">
        <w:t>chull</w:t>
      </w:r>
      <w:r w:rsidR="007D0A87">
        <w:t>c</w:t>
      </w:r>
      <w:r w:rsidR="00900DEC">
        <w:t>ans</w:t>
      </w:r>
      <w:proofErr w:type="spellEnd"/>
      <w:r w:rsidR="00900DEC">
        <w:t xml:space="preserve"> after going through relaxation with DFT. And the </w:t>
      </w:r>
      <w:proofErr w:type="spellStart"/>
      <w:r w:rsidR="00900DEC">
        <w:t>dftrx+DFT</w:t>
      </w:r>
      <w:proofErr w:type="spellEnd"/>
      <w:r w:rsidR="00900DEC">
        <w:t xml:space="preserve"> </w:t>
      </w:r>
      <w:r w:rsidR="00814E1A">
        <w:t xml:space="preserve">includes both </w:t>
      </w:r>
      <w:r w:rsidR="00900DEC">
        <w:t xml:space="preserve">the </w:t>
      </w:r>
      <w:proofErr w:type="spellStart"/>
      <w:r w:rsidR="00900DEC">
        <w:t>dft_relaxed</w:t>
      </w:r>
      <w:proofErr w:type="spellEnd"/>
      <w:r w:rsidR="00900DEC">
        <w:t xml:space="preserve"> </w:t>
      </w:r>
      <w:r w:rsidR="00814E1A">
        <w:t>and</w:t>
      </w:r>
      <w:r w:rsidR="00900DEC">
        <w:t xml:space="preserve"> the structures in the DFT_CFG convex hull. </w:t>
      </w:r>
    </w:p>
    <w:p w14:paraId="2A5B100C" w14:textId="05EA9044" w:rsidR="005212DC" w:rsidRDefault="005212DC" w:rsidP="003D41D8">
      <w:pPr>
        <w:jc w:val="both"/>
      </w:pPr>
    </w:p>
    <w:p w14:paraId="43F12489" w14:textId="77777777" w:rsidR="00F75625" w:rsidRDefault="00F75625">
      <w:pPr>
        <w:rPr>
          <w:rFonts w:asciiTheme="majorHAnsi" w:eastAsiaTheme="majorEastAsia" w:hAnsiTheme="majorHAnsi" w:cstheme="majorBidi"/>
          <w:color w:val="0F4761" w:themeColor="accent1" w:themeShade="BF"/>
          <w:sz w:val="32"/>
          <w:szCs w:val="32"/>
        </w:rPr>
      </w:pPr>
      <w:r>
        <w:br w:type="page"/>
      </w:r>
    </w:p>
    <w:p w14:paraId="1B6F7D98" w14:textId="2E9D680F" w:rsidR="005212DC" w:rsidRDefault="005212DC" w:rsidP="00814E1A">
      <w:pPr>
        <w:pStyle w:val="Heading2"/>
        <w:numPr>
          <w:ilvl w:val="0"/>
          <w:numId w:val="11"/>
        </w:numPr>
      </w:pPr>
      <w:bookmarkStart w:id="28" w:name="_Errors_and_analysis"/>
      <w:bookmarkEnd w:id="28"/>
      <w:r>
        <w:lastRenderedPageBreak/>
        <w:t xml:space="preserve">Errors and </w:t>
      </w:r>
      <w:r w:rsidR="008E3879">
        <w:t>A</w:t>
      </w:r>
      <w:r>
        <w:t xml:space="preserve">nalysis </w:t>
      </w:r>
    </w:p>
    <w:p w14:paraId="60F08BAC" w14:textId="1C6FF9A6" w:rsidR="00194127" w:rsidRDefault="005212DC">
      <w:pPr>
        <w:jc w:val="both"/>
      </w:pPr>
      <w:r>
        <w:t xml:space="preserve">The error files contain </w:t>
      </w:r>
      <w:r w:rsidR="007D0A87">
        <w:t>information that can be obtained using</w:t>
      </w:r>
      <w:r>
        <w:t xml:space="preserve"> </w:t>
      </w:r>
      <w:r w:rsidR="007D0A87">
        <w:t xml:space="preserve">the </w:t>
      </w:r>
      <w:r>
        <w:t>“</w:t>
      </w:r>
      <w:proofErr w:type="spellStart"/>
      <w:r>
        <w:t>mlp</w:t>
      </w:r>
      <w:proofErr w:type="spellEnd"/>
      <w:r>
        <w:t xml:space="preserve"> calc-errors </w:t>
      </w:r>
      <w:proofErr w:type="spellStart"/>
      <w:r>
        <w:t>pot.mtp</w:t>
      </w:r>
      <w:proofErr w:type="spellEnd"/>
      <w:r>
        <w:t xml:space="preserve"> </w:t>
      </w:r>
      <w:proofErr w:type="spellStart"/>
      <w:r>
        <w:t>file.cfg</w:t>
      </w:r>
      <w:proofErr w:type="spellEnd"/>
      <w:r>
        <w:t>” command</w:t>
      </w:r>
      <w:r w:rsidR="00662836">
        <w:t>.</w:t>
      </w:r>
      <w:r w:rsidR="00761DB4">
        <w:t xml:space="preserve"> </w:t>
      </w:r>
      <w:r>
        <w:t xml:space="preserve">PRAPs </w:t>
      </w:r>
      <w:r w:rsidR="007D0A87">
        <w:t>uses this</w:t>
      </w:r>
      <w:r>
        <w:t xml:space="preserve"> command</w:t>
      </w:r>
      <w:r w:rsidR="007D0A87">
        <w:t xml:space="preserve"> to obtain </w:t>
      </w:r>
      <w:proofErr w:type="gramStart"/>
      <w:r>
        <w:t>the errors</w:t>
      </w:r>
      <w:proofErr w:type="gramEnd"/>
      <w:r>
        <w:t xml:space="preserve"> for a particular MTP as calculated against </w:t>
      </w:r>
      <w:proofErr w:type="gramStart"/>
      <w:r>
        <w:t>a particular</w:t>
      </w:r>
      <w:proofErr w:type="gramEnd"/>
      <w:r>
        <w:t xml:space="preserve"> .</w:t>
      </w:r>
      <w:proofErr w:type="spellStart"/>
      <w:r>
        <w:t>cfg</w:t>
      </w:r>
      <w:proofErr w:type="spellEnd"/>
      <w:r w:rsidR="007D0A87">
        <w:t xml:space="preserve"> file</w:t>
      </w:r>
      <w:r>
        <w:t xml:space="preserve"> (containing EFS data). There are roughly two kinds of </w:t>
      </w:r>
      <w:r w:rsidR="007D0A87">
        <w:t>errors:</w:t>
      </w:r>
      <w:r>
        <w:t xml:space="preserve"> training and prediction errors. </w:t>
      </w:r>
    </w:p>
    <w:p w14:paraId="66CA9C12" w14:textId="0DC74BFB" w:rsidR="00194127" w:rsidRDefault="00194127">
      <w:pPr>
        <w:jc w:val="both"/>
      </w:pPr>
      <w:r>
        <w:t xml:space="preserve">A training error is calculated as follows. An MTP is trained using </w:t>
      </w:r>
      <w:proofErr w:type="gramStart"/>
      <w:r>
        <w:t>a particular</w:t>
      </w:r>
      <w:proofErr w:type="gramEnd"/>
      <w:r>
        <w:t xml:space="preserve"> .</w:t>
      </w:r>
      <w:proofErr w:type="spellStart"/>
      <w:r>
        <w:t>cfg</w:t>
      </w:r>
      <w:proofErr w:type="spellEnd"/>
      <w:r>
        <w:t xml:space="preserve"> file. </w:t>
      </w:r>
      <w:proofErr w:type="gramStart"/>
      <w:r>
        <w:t>The MTP</w:t>
      </w:r>
      <w:proofErr w:type="gramEnd"/>
      <w:r>
        <w:t xml:space="preserve"> is then used to predict the energy, forces, and stresses of the same .</w:t>
      </w:r>
      <w:proofErr w:type="spellStart"/>
      <w:r>
        <w:t>cfg</w:t>
      </w:r>
      <w:proofErr w:type="spellEnd"/>
      <w:r>
        <w:t xml:space="preserve"> file that it was trained on. The MLIP program performs certain statistical calculations to compare the energy, forces, and stresses in the original .</w:t>
      </w:r>
      <w:proofErr w:type="spellStart"/>
      <w:r>
        <w:t>cfg</w:t>
      </w:r>
      <w:proofErr w:type="spellEnd"/>
      <w:r>
        <w:t xml:space="preserve"> file against the MTP’s prediction. A prediction error is calculated in a similar way, except that the .</w:t>
      </w:r>
      <w:proofErr w:type="spellStart"/>
      <w:r>
        <w:t>cfg</w:t>
      </w:r>
      <w:proofErr w:type="spellEnd"/>
      <w:r>
        <w:t xml:space="preserve"> file used is not the same one that the MTP was trained on. Note that for either of these, the .</w:t>
      </w:r>
      <w:proofErr w:type="spellStart"/>
      <w:r>
        <w:t>cfg</w:t>
      </w:r>
      <w:proofErr w:type="spellEnd"/>
      <w:r>
        <w:t xml:space="preserve"> file must contain energy, force, and/or stress data.</w:t>
      </w:r>
    </w:p>
    <w:p w14:paraId="1401FB89" w14:textId="224B69F3" w:rsidR="005212DC" w:rsidRDefault="005212DC">
      <w:pPr>
        <w:jc w:val="both"/>
      </w:pPr>
      <w:r>
        <w:t>T</w:t>
      </w:r>
      <w:r w:rsidR="007D0A87">
        <w:t xml:space="preserve">ypically, a user </w:t>
      </w:r>
      <w:r w:rsidR="00862980">
        <w:t xml:space="preserve">will be more interested in the expected prediction errors. </w:t>
      </w:r>
      <w:r w:rsidR="00B8793D">
        <w:t xml:space="preserve">PRAPs will </w:t>
      </w:r>
      <w:r w:rsidR="00862980">
        <w:t>calculate</w:t>
      </w:r>
      <w:r w:rsidR="00B8793D">
        <w:t xml:space="preserve"> training errors for each MTP it trains and put them into</w:t>
      </w:r>
      <w:r w:rsidR="00862980">
        <w:t xml:space="preserve"> the</w:t>
      </w:r>
      <w:r w:rsidR="00B8793D">
        <w:t xml:space="preserve"> </w:t>
      </w:r>
      <w:r w:rsidR="00B8793D" w:rsidRPr="00662836">
        <w:rPr>
          <w:i/>
          <w:iCs/>
        </w:rPr>
        <w:t>err_train.txt</w:t>
      </w:r>
      <w:r w:rsidR="00862980">
        <w:t xml:space="preserve"> file</w:t>
      </w:r>
      <w:r w:rsidR="00B8793D">
        <w:t>. The</w:t>
      </w:r>
      <w:r w:rsidR="00862980">
        <w:t xml:space="preserve"> errors for the</w:t>
      </w:r>
      <w:r w:rsidR="00B8793D">
        <w:t xml:space="preserve"> </w:t>
      </w:r>
      <w:proofErr w:type="gramStart"/>
      <w:r w:rsidR="00B8793D">
        <w:t>Pre-</w:t>
      </w:r>
      <w:proofErr w:type="spellStart"/>
      <w:r w:rsidR="00B8793D">
        <w:t>Trainin</w:t>
      </w:r>
      <w:r w:rsidR="00862980">
        <w:t>ed</w:t>
      </w:r>
      <w:proofErr w:type="spellEnd"/>
      <w:r w:rsidR="00B8793D">
        <w:t xml:space="preserve"> MTPs</w:t>
      </w:r>
      <w:proofErr w:type="gramEnd"/>
      <w:r w:rsidR="00B8793D">
        <w:t xml:space="preserve"> </w:t>
      </w:r>
      <w:r w:rsidR="00862980">
        <w:t xml:space="preserve">are also obtained, and </w:t>
      </w:r>
      <w:r w:rsidR="00B8793D">
        <w:t xml:space="preserve">you can find them in the </w:t>
      </w:r>
      <w:r w:rsidR="00B8793D" w:rsidRPr="00662836">
        <w:rPr>
          <w:i/>
          <w:iCs/>
        </w:rPr>
        <w:t>1-5</w:t>
      </w:r>
      <w:r w:rsidR="00B8793D">
        <w:t xml:space="preserve"> sub-directories, while the best one will be in the </w:t>
      </w:r>
      <w:r w:rsidR="00B8793D" w:rsidRPr="00662836">
        <w:rPr>
          <w:i/>
          <w:iCs/>
        </w:rPr>
        <w:t>err_train.txt</w:t>
      </w:r>
      <w:r w:rsidR="00862980">
        <w:t xml:space="preserve"> file</w:t>
      </w:r>
      <w:r w:rsidR="00B8793D">
        <w:t xml:space="preserve">. </w:t>
      </w:r>
      <w:r w:rsidR="00194127">
        <w:t xml:space="preserve">PRAPs </w:t>
      </w:r>
      <w:proofErr w:type="gramStart"/>
      <w:r w:rsidR="00194127">
        <w:t>includes</w:t>
      </w:r>
      <w:proofErr w:type="gramEnd"/>
      <w:r w:rsidR="00194127">
        <w:t xml:space="preserve"> </w:t>
      </w:r>
      <w:proofErr w:type="gramStart"/>
      <w:r w:rsidR="00862980">
        <w:t>comparison</w:t>
      </w:r>
      <w:proofErr w:type="gramEnd"/>
      <w:r w:rsidR="00862980">
        <w:t xml:space="preserve"> of the </w:t>
      </w:r>
      <w:proofErr w:type="gramStart"/>
      <w:r w:rsidR="00B8793D">
        <w:t>Pre-Trained</w:t>
      </w:r>
      <w:proofErr w:type="gramEnd"/>
      <w:r w:rsidR="00B8793D">
        <w:t xml:space="preserve"> MTP</w:t>
      </w:r>
      <w:r w:rsidR="00194127">
        <w:t>’s performance</w:t>
      </w:r>
      <w:r w:rsidR="00B8793D">
        <w:t xml:space="preserve"> vs</w:t>
      </w:r>
      <w:r w:rsidR="00E6503F">
        <w:t>.</w:t>
      </w:r>
      <w:r w:rsidR="00B8793D">
        <w:t xml:space="preserve"> </w:t>
      </w:r>
      <w:r w:rsidR="00194127">
        <w:t xml:space="preserve">the </w:t>
      </w:r>
      <w:r w:rsidR="00B8793D">
        <w:t xml:space="preserve">DFT_CFG, the RP vs. </w:t>
      </w:r>
      <w:r w:rsidR="00194127">
        <w:t xml:space="preserve">the </w:t>
      </w:r>
      <w:r w:rsidR="00B8793D">
        <w:t xml:space="preserve">DFT_CFG, the RP vs. the distance-filtered DFT_CFG, the AP vs. the low-Energy-DFT_CFG, and the AP vs. the whole DFT_CFG. In </w:t>
      </w:r>
      <w:r w:rsidR="002A7084">
        <w:t>Ref [</w:t>
      </w:r>
      <w:r w:rsidR="006553DC">
        <w:t>2</w:t>
      </w:r>
      <w:proofErr w:type="gramStart"/>
      <w:r w:rsidR="002A7084">
        <w:t>]</w:t>
      </w:r>
      <w:r w:rsidR="00B8793D">
        <w:t xml:space="preserve">,  </w:t>
      </w:r>
      <w:r w:rsidR="00437730">
        <w:t>we</w:t>
      </w:r>
      <w:proofErr w:type="gramEnd"/>
      <w:r w:rsidR="00437730">
        <w:t xml:space="preserve"> reported </w:t>
      </w:r>
      <w:r w:rsidR="00B8793D">
        <w:t>a different set of prediction errors than these</w:t>
      </w:r>
      <w:r w:rsidR="00437730">
        <w:t xml:space="preserve">, where we compared the predictions made with various potentials against the final-relaxed-structure-AFLOW data </w:t>
      </w:r>
      <w:r w:rsidR="002A7084">
        <w:t>(</w:t>
      </w:r>
      <w:r w:rsidR="00437730">
        <w:t>because we had a very particular set of data to work with</w:t>
      </w:r>
      <w:r w:rsidR="002A7084">
        <w:t>)</w:t>
      </w:r>
      <w:r w:rsidR="00437730">
        <w:t>. PRAPs does not automatically calculate this final-relaxed-structure error.</w:t>
      </w:r>
      <w:r w:rsidR="00B8793D">
        <w:t xml:space="preserve"> If you’d like to do the same thing, run </w:t>
      </w:r>
      <w:r w:rsidR="00B8793D">
        <w:rPr>
          <w:i/>
          <w:iCs/>
        </w:rPr>
        <w:t>filter.py</w:t>
      </w:r>
      <w:r w:rsidR="00B8793D">
        <w:t xml:space="preserve"> on the DFT_CFG </w:t>
      </w:r>
      <w:r w:rsidR="00862980">
        <w:t xml:space="preserve">set </w:t>
      </w:r>
      <w:r w:rsidR="00B8793D">
        <w:t>using the trajectory filtering and then run the “</w:t>
      </w:r>
      <w:proofErr w:type="spellStart"/>
      <w:r w:rsidR="00B8793D">
        <w:t>mlp</w:t>
      </w:r>
      <w:proofErr w:type="spellEnd"/>
      <w:r w:rsidR="00B8793D">
        <w:t xml:space="preserve"> calc-errors” command.</w:t>
      </w:r>
    </w:p>
    <w:p w14:paraId="3CF821BE" w14:textId="66F442DE" w:rsidR="00B8793D" w:rsidRDefault="00B8793D" w:rsidP="003D41D8">
      <w:pPr>
        <w:jc w:val="both"/>
      </w:pPr>
      <w:r>
        <w:t xml:space="preserve">The </w:t>
      </w:r>
      <w:r w:rsidRPr="00437730">
        <w:rPr>
          <w:i/>
        </w:rPr>
        <w:t>highlow.csv</w:t>
      </w:r>
      <w:r>
        <w:t xml:space="preserve"> </w:t>
      </w:r>
      <w:r w:rsidR="00862980">
        <w:t xml:space="preserve">file </w:t>
      </w:r>
      <w:r>
        <w:t xml:space="preserve">contains another means of determining the goodness of an MTP’s predictions. </w:t>
      </w:r>
      <w:r w:rsidR="002A7084">
        <w:t>I</w:t>
      </w:r>
      <w:r>
        <w:t>nstead of seeing if the MTP can precisely reproduce the DFT</w:t>
      </w:r>
      <w:r w:rsidR="00727C83">
        <w:t xml:space="preserve"> data</w:t>
      </w:r>
      <w:r w:rsidR="002A7084">
        <w:t>, we determine if MTP can predict the DFT-trends</w:t>
      </w:r>
      <w:proofErr w:type="gramStart"/>
      <w:r>
        <w:t>.</w:t>
      </w:r>
      <w:r w:rsidR="006553DC">
        <w:rPr>
          <w:vertAlign w:val="superscript"/>
        </w:rPr>
        <w:t>1</w:t>
      </w:r>
      <w:r w:rsidR="00D32C08">
        <w:rPr>
          <w:vertAlign w:val="superscript"/>
        </w:rPr>
        <w:t>0</w:t>
      </w:r>
      <w:proofErr w:type="gramEnd"/>
      <w:r>
        <w:t xml:space="preserve"> We take the ten highest-energy config</w:t>
      </w:r>
      <w:r w:rsidR="00727C83">
        <w:t>urations</w:t>
      </w:r>
      <w:r>
        <w:t xml:space="preserve"> and the ten lowest-energy config</w:t>
      </w:r>
      <w:r w:rsidR="00727C83">
        <w:t>urations</w:t>
      </w:r>
      <w:r>
        <w:t xml:space="preserve"> from DFT_CFG (and a few others) and write down their indices in a file. Then we grab the same top and bottom ten config</w:t>
      </w:r>
      <w:r w:rsidR="00727C83">
        <w:t>urations</w:t>
      </w:r>
      <w:r>
        <w:t xml:space="preserve"> from a .</w:t>
      </w:r>
      <w:proofErr w:type="spellStart"/>
      <w:r>
        <w:t>cfg</w:t>
      </w:r>
      <w:proofErr w:type="spellEnd"/>
      <w:r>
        <w:t xml:space="preserve"> with MTP-predicted EFS data, and compare th</w:t>
      </w:r>
      <w:r w:rsidR="00A66A90">
        <w:t>e two sets of indice</w:t>
      </w:r>
      <w:r w:rsidR="002A7084">
        <w:t xml:space="preserve">s, then </w:t>
      </w:r>
      <w:r>
        <w:t>ou</w:t>
      </w:r>
      <w:r w:rsidR="00A66A90">
        <w:t>t</w:t>
      </w:r>
      <w:r>
        <w:t xml:space="preserve">put </w:t>
      </w:r>
      <w:r w:rsidR="002A7084">
        <w:t xml:space="preserve">it </w:t>
      </w:r>
      <w:r>
        <w:t>in a string like, “5-</w:t>
      </w:r>
      <w:r w:rsidR="00F8187C">
        <w:t>2</w:t>
      </w:r>
      <w:r>
        <w:t xml:space="preserve">/6-0”. This </w:t>
      </w:r>
      <w:r w:rsidR="00A66A90">
        <w:t xml:space="preserve">output </w:t>
      </w:r>
      <w:r>
        <w:t xml:space="preserve">means that </w:t>
      </w:r>
      <w:proofErr w:type="gramStart"/>
      <w:r>
        <w:t>the MTP</w:t>
      </w:r>
      <w:proofErr w:type="gramEnd"/>
      <w:r>
        <w:t xml:space="preserve"> predicted 5/10 of the lowest-energy confi</w:t>
      </w:r>
      <w:r w:rsidR="00727C83">
        <w:t>gurations</w:t>
      </w:r>
      <w:r>
        <w:t xml:space="preserve"> correctly and put</w:t>
      </w:r>
      <w:r w:rsidR="002A7084">
        <w:t xml:space="preserve"> </w:t>
      </w:r>
      <w:r w:rsidR="00F8187C">
        <w:t>two</w:t>
      </w:r>
      <w:r w:rsidR="001D648D">
        <w:t xml:space="preserve"> </w:t>
      </w:r>
      <w:r>
        <w:t>of the highest-energy config</w:t>
      </w:r>
      <w:r w:rsidR="00727C83">
        <w:t>urations</w:t>
      </w:r>
      <w:r>
        <w:t xml:space="preserve"> in the low-energy section. Then it predicted 6/10 of the high-energy config</w:t>
      </w:r>
      <w:r w:rsidR="00727C83">
        <w:t>urations</w:t>
      </w:r>
      <w:r>
        <w:t xml:space="preserve"> correctly and none of the low-energy config</w:t>
      </w:r>
      <w:r w:rsidR="00727C83">
        <w:t>urations</w:t>
      </w:r>
      <w:r>
        <w:t xml:space="preserve"> were found in the high-energy section. Here’s an example below:</w:t>
      </w:r>
    </w:p>
    <w:p w14:paraId="1146BBB8" w14:textId="77777777" w:rsidR="00B8793D" w:rsidRDefault="00B8793D" w:rsidP="00B8793D">
      <w:pPr>
        <w:pStyle w:val="ListParagraph"/>
        <w:numPr>
          <w:ilvl w:val="0"/>
          <w:numId w:val="3"/>
        </w:numPr>
        <w:jc w:val="both"/>
      </w:pPr>
      <w:r>
        <w:t xml:space="preserve">DFT_CFG: </w:t>
      </w:r>
    </w:p>
    <w:p w14:paraId="18582CDB" w14:textId="333C1132" w:rsidR="00B8793D" w:rsidRDefault="00B8793D" w:rsidP="00B8793D">
      <w:pPr>
        <w:pStyle w:val="ListParagraph"/>
        <w:numPr>
          <w:ilvl w:val="1"/>
          <w:numId w:val="3"/>
        </w:numPr>
        <w:jc w:val="both"/>
      </w:pPr>
      <w:r>
        <w:t xml:space="preserve">10 Lowest-Energy </w:t>
      </w:r>
      <w:r w:rsidR="00AD1BF7">
        <w:t>Configurations</w:t>
      </w:r>
    </w:p>
    <w:p w14:paraId="4411D5CB" w14:textId="42781AF1" w:rsidR="00B8793D" w:rsidRDefault="00B8793D" w:rsidP="00B8793D">
      <w:pPr>
        <w:pStyle w:val="ListParagraph"/>
        <w:numPr>
          <w:ilvl w:val="2"/>
          <w:numId w:val="3"/>
        </w:numPr>
        <w:jc w:val="both"/>
      </w:pPr>
      <w:r>
        <w:t>1, 2, 3, 4, 5, 6, 7, 8, 9, 10</w:t>
      </w:r>
    </w:p>
    <w:p w14:paraId="03BA3FBC" w14:textId="156636CD" w:rsidR="00B8793D" w:rsidRDefault="00B8793D" w:rsidP="00B8793D">
      <w:pPr>
        <w:pStyle w:val="ListParagraph"/>
        <w:numPr>
          <w:ilvl w:val="1"/>
          <w:numId w:val="3"/>
        </w:numPr>
        <w:jc w:val="both"/>
      </w:pPr>
      <w:r>
        <w:t>10 Hig</w:t>
      </w:r>
      <w:r w:rsidR="00727C83">
        <w:t>h</w:t>
      </w:r>
      <w:r>
        <w:t xml:space="preserve">est-Energy </w:t>
      </w:r>
      <w:r w:rsidR="00AD1BF7">
        <w:t>Configurations</w:t>
      </w:r>
    </w:p>
    <w:p w14:paraId="471FF57E" w14:textId="63682CE2" w:rsidR="00B8793D" w:rsidRDefault="00B8793D" w:rsidP="00B8793D">
      <w:pPr>
        <w:pStyle w:val="ListParagraph"/>
        <w:numPr>
          <w:ilvl w:val="2"/>
          <w:numId w:val="3"/>
        </w:numPr>
        <w:jc w:val="both"/>
      </w:pPr>
      <w:r>
        <w:t>91, 92, 93, 94, 95, 96, 97,98, 99, 100</w:t>
      </w:r>
    </w:p>
    <w:p w14:paraId="35E45BD7" w14:textId="15F8692D" w:rsidR="00B8793D" w:rsidRDefault="00B8793D" w:rsidP="00B8793D">
      <w:pPr>
        <w:pStyle w:val="ListParagraph"/>
        <w:numPr>
          <w:ilvl w:val="0"/>
          <w:numId w:val="3"/>
        </w:numPr>
        <w:jc w:val="both"/>
      </w:pPr>
      <w:r>
        <w:t>MTP-Predicted</w:t>
      </w:r>
      <w:r w:rsidR="0037202B">
        <w:t xml:space="preserve"> DFT_CFG:</w:t>
      </w:r>
    </w:p>
    <w:p w14:paraId="4D63690E" w14:textId="4FE7C162" w:rsidR="0037202B" w:rsidRDefault="0037202B" w:rsidP="0037202B">
      <w:pPr>
        <w:pStyle w:val="ListParagraph"/>
        <w:numPr>
          <w:ilvl w:val="1"/>
          <w:numId w:val="3"/>
        </w:numPr>
        <w:jc w:val="both"/>
      </w:pPr>
      <w:r>
        <w:t xml:space="preserve">10 Lowest-Energy </w:t>
      </w:r>
      <w:r w:rsidR="00AD1BF7">
        <w:t>Configurations</w:t>
      </w:r>
    </w:p>
    <w:p w14:paraId="27A5AA22" w14:textId="784BA865" w:rsidR="0037202B" w:rsidRDefault="0037202B" w:rsidP="0037202B">
      <w:pPr>
        <w:pStyle w:val="ListParagraph"/>
        <w:numPr>
          <w:ilvl w:val="2"/>
          <w:numId w:val="3"/>
        </w:numPr>
        <w:jc w:val="both"/>
      </w:pPr>
      <w:r>
        <w:t>4, 7, 8, 92, 1, 3, 22, 25, 96, 34</w:t>
      </w:r>
    </w:p>
    <w:p w14:paraId="467B152E" w14:textId="35930E37" w:rsidR="0037202B" w:rsidRDefault="0037202B" w:rsidP="0037202B">
      <w:pPr>
        <w:pStyle w:val="ListParagraph"/>
        <w:numPr>
          <w:ilvl w:val="1"/>
          <w:numId w:val="3"/>
        </w:numPr>
        <w:jc w:val="both"/>
      </w:pPr>
      <w:r>
        <w:lastRenderedPageBreak/>
        <w:t xml:space="preserve">10 Highest-Energy </w:t>
      </w:r>
      <w:r w:rsidR="00AD1BF7">
        <w:t>Configurations</w:t>
      </w:r>
    </w:p>
    <w:p w14:paraId="4B1D1FF6" w14:textId="6841106C" w:rsidR="0037202B" w:rsidRDefault="0037202B" w:rsidP="0037202B">
      <w:pPr>
        <w:pStyle w:val="ListParagraph"/>
        <w:numPr>
          <w:ilvl w:val="2"/>
          <w:numId w:val="3"/>
        </w:numPr>
        <w:jc w:val="both"/>
      </w:pPr>
      <w:r>
        <w:t>63, 71, 72, 73, 91, 93, 94, 100, 95, 97</w:t>
      </w:r>
    </w:p>
    <w:p w14:paraId="1D0A63B3" w14:textId="4E906ED3" w:rsidR="0037202B" w:rsidRDefault="0037202B" w:rsidP="0037202B">
      <w:pPr>
        <w:pStyle w:val="ListParagraph"/>
        <w:numPr>
          <w:ilvl w:val="0"/>
          <w:numId w:val="3"/>
        </w:numPr>
        <w:jc w:val="both"/>
      </w:pPr>
      <w:proofErr w:type="spellStart"/>
      <w:r>
        <w:t>Highlow</w:t>
      </w:r>
      <w:proofErr w:type="spellEnd"/>
      <w:r>
        <w:t xml:space="preserve"> Calculation:</w:t>
      </w:r>
    </w:p>
    <w:p w14:paraId="4FF0F591" w14:textId="7BB42DAD" w:rsidR="0037202B" w:rsidRDefault="0037202B" w:rsidP="0037202B">
      <w:pPr>
        <w:pStyle w:val="ListParagraph"/>
        <w:numPr>
          <w:ilvl w:val="1"/>
          <w:numId w:val="3"/>
        </w:numPr>
        <w:jc w:val="both"/>
      </w:pPr>
      <w:r>
        <w:t>1, 3, 4, 7, 8 found on both 10-low-lists = 5</w:t>
      </w:r>
    </w:p>
    <w:p w14:paraId="2815A74E" w14:textId="2E810D2C" w:rsidR="0037202B" w:rsidRDefault="0037202B" w:rsidP="0037202B">
      <w:pPr>
        <w:pStyle w:val="ListParagraph"/>
        <w:numPr>
          <w:ilvl w:val="1"/>
          <w:numId w:val="3"/>
        </w:numPr>
        <w:jc w:val="both"/>
      </w:pPr>
      <w:r>
        <w:t>92 and 96 found on DFT 10-high and MTP 10-low = 2</w:t>
      </w:r>
    </w:p>
    <w:p w14:paraId="29C39E0A" w14:textId="3954A9AB" w:rsidR="0037202B" w:rsidRDefault="0037202B" w:rsidP="0037202B">
      <w:pPr>
        <w:pStyle w:val="ListParagraph"/>
        <w:numPr>
          <w:ilvl w:val="1"/>
          <w:numId w:val="3"/>
        </w:numPr>
        <w:jc w:val="both"/>
      </w:pPr>
      <w:r>
        <w:t>91, 94, 94, 95, 97, and 100 found on both 10-high-lists = 6</w:t>
      </w:r>
    </w:p>
    <w:p w14:paraId="527596CC" w14:textId="70C996CF" w:rsidR="0037202B" w:rsidRDefault="0037202B" w:rsidP="0037202B">
      <w:pPr>
        <w:pStyle w:val="ListParagraph"/>
        <w:numPr>
          <w:ilvl w:val="1"/>
          <w:numId w:val="3"/>
        </w:numPr>
        <w:jc w:val="both"/>
      </w:pPr>
      <w:r>
        <w:t>No overlap between DFT 10-low and MTP 10-high = 0</w:t>
      </w:r>
    </w:p>
    <w:p w14:paraId="2B3ADDA7" w14:textId="6A4858B5" w:rsidR="0037202B" w:rsidRDefault="0037202B" w:rsidP="0037202B">
      <w:pPr>
        <w:pStyle w:val="ListParagraph"/>
        <w:numPr>
          <w:ilvl w:val="1"/>
          <w:numId w:val="3"/>
        </w:numPr>
        <w:jc w:val="both"/>
      </w:pPr>
      <w:r>
        <w:t>Final score = 5-2/6-0</w:t>
      </w:r>
    </w:p>
    <w:p w14:paraId="25246E8F" w14:textId="6703BA75" w:rsidR="00A65662" w:rsidRDefault="004307FD" w:rsidP="0037202B">
      <w:pPr>
        <w:jc w:val="both"/>
      </w:pPr>
      <w:r>
        <w:t xml:space="preserve">Ultimately, </w:t>
      </w:r>
      <w:r w:rsidR="00EE31FA">
        <w:t>users</w:t>
      </w:r>
      <w:r>
        <w:t xml:space="preserve"> will have to decide on </w:t>
      </w:r>
      <w:r w:rsidR="00EE31FA">
        <w:t>their</w:t>
      </w:r>
      <w:r>
        <w:t xml:space="preserve"> own how to </w:t>
      </w:r>
      <w:r w:rsidR="002A7084">
        <w:t>interpret</w:t>
      </w:r>
      <w:r>
        <w:t xml:space="preserve"> the error and </w:t>
      </w:r>
      <w:proofErr w:type="spellStart"/>
      <w:r>
        <w:t>highlow</w:t>
      </w:r>
      <w:proofErr w:type="spellEnd"/>
      <w:r>
        <w:t xml:space="preserve"> data</w:t>
      </w:r>
      <w:r w:rsidR="00A65662">
        <w:t xml:space="preserve">; </w:t>
      </w:r>
      <w:r>
        <w:t xml:space="preserve">PRAPs uses it </w:t>
      </w:r>
      <w:r w:rsidR="001D648D">
        <w:t>to</w:t>
      </w:r>
      <w:r>
        <w:t xml:space="preserve"> select the best pre-trained potential. To do </w:t>
      </w:r>
      <w:r w:rsidR="001D648D">
        <w:t>this</w:t>
      </w:r>
      <w:r>
        <w:t xml:space="preserve">, PRAPs examines each of the </w:t>
      </w:r>
      <w:r w:rsidR="001D648D">
        <w:t xml:space="preserve">five </w:t>
      </w:r>
      <w:r>
        <w:t xml:space="preserve">pre-trained potentials’ </w:t>
      </w:r>
      <w:proofErr w:type="spellStart"/>
      <w:r>
        <w:t>highlow</w:t>
      </w:r>
      <w:proofErr w:type="spellEnd"/>
      <w:r>
        <w:t xml:space="preserve"> data (</w:t>
      </w:r>
      <w:r w:rsidR="00A65662">
        <w:t xml:space="preserve">determined </w:t>
      </w:r>
      <w:r>
        <w:t xml:space="preserve">against the original DFT_CFG) and prediction errors (against a random validation set selected from the DFT_CFG). PRAPs </w:t>
      </w:r>
      <w:proofErr w:type="gramStart"/>
      <w:r>
        <w:t>selects</w:t>
      </w:r>
      <w:proofErr w:type="gramEnd"/>
      <w:r>
        <w:t xml:space="preserve"> the </w:t>
      </w:r>
      <w:r w:rsidR="00A65662">
        <w:t xml:space="preserve">MTP </w:t>
      </w:r>
      <w:r>
        <w:t>with the lowest prediction error (Energy-per-atom</w:t>
      </w:r>
      <w:r w:rsidR="00A65662">
        <w:t xml:space="preserve"> root mean squared error, </w:t>
      </w:r>
      <w:r>
        <w:t xml:space="preserve">RMSE), the </w:t>
      </w:r>
      <w:r w:rsidR="001D648D">
        <w:t xml:space="preserve">MTP </w:t>
      </w:r>
      <w:r>
        <w:t xml:space="preserve">with the best low score from the </w:t>
      </w:r>
      <w:proofErr w:type="spellStart"/>
      <w:r>
        <w:t>highlow</w:t>
      </w:r>
      <w:proofErr w:type="spellEnd"/>
      <w:r w:rsidR="00A65662">
        <w:t xml:space="preserve"> data</w:t>
      </w:r>
      <w:r>
        <w:t xml:space="preserve">, and the </w:t>
      </w:r>
      <w:r w:rsidR="001D648D">
        <w:t xml:space="preserve">MTP </w:t>
      </w:r>
      <w:r>
        <w:t>with the best hig</w:t>
      </w:r>
      <w:r w:rsidR="00A65662">
        <w:t>h</w:t>
      </w:r>
      <w:r>
        <w:t xml:space="preserve"> score from the </w:t>
      </w:r>
      <w:proofErr w:type="spellStart"/>
      <w:r>
        <w:t>highlow</w:t>
      </w:r>
      <w:proofErr w:type="spellEnd"/>
      <w:r w:rsidR="00A65662">
        <w:t xml:space="preserve"> data</w:t>
      </w:r>
      <w:r>
        <w:t xml:space="preserve">. If the best-high and the best-low are the same MTP, that one is returned as the best. Otherwise, it’s the one with the lowest prediction error. </w:t>
      </w:r>
      <w:r w:rsidR="00A65662">
        <w:t>While other metrics could have been defined to determine what the “best” MTP is, the one that is currently employed by PRAPs was used successfully</w:t>
      </w:r>
      <w:r w:rsidR="002A7084">
        <w:t xml:space="preserve"> </w:t>
      </w:r>
      <w:r w:rsidR="002272C2">
        <w:t xml:space="preserve">in </w:t>
      </w:r>
      <w:r w:rsidR="002A7084">
        <w:t>Ref [</w:t>
      </w:r>
      <w:r w:rsidR="006553DC">
        <w:t>2</w:t>
      </w:r>
      <w:r w:rsidR="002A7084">
        <w:t>]</w:t>
      </w:r>
      <w:r w:rsidR="00A65662">
        <w:t>. Users may decide to modify the criteria used to choose the MTP employed in subsequent calculations.</w:t>
      </w:r>
    </w:p>
    <w:p w14:paraId="39B10E0C" w14:textId="6AC6DE55" w:rsidR="004307FD" w:rsidRDefault="004307FD" w:rsidP="0037202B">
      <w:pPr>
        <w:jc w:val="both"/>
      </w:pPr>
    </w:p>
    <w:p w14:paraId="0EFABE02" w14:textId="51152DF7" w:rsidR="004307FD" w:rsidRDefault="004307FD" w:rsidP="0037202B">
      <w:pPr>
        <w:jc w:val="both"/>
      </w:pPr>
    </w:p>
    <w:p w14:paraId="0768C874" w14:textId="3DE9ECB3" w:rsidR="00F75625" w:rsidRDefault="00F75625">
      <w:pPr>
        <w:rPr>
          <w:rFonts w:asciiTheme="majorHAnsi" w:eastAsiaTheme="majorEastAsia" w:hAnsiTheme="majorHAnsi" w:cstheme="majorBidi"/>
          <w:color w:val="0F4761" w:themeColor="accent1" w:themeShade="BF"/>
          <w:sz w:val="32"/>
          <w:szCs w:val="32"/>
        </w:rPr>
      </w:pPr>
      <w:r>
        <w:br w:type="page"/>
      </w:r>
    </w:p>
    <w:p w14:paraId="5F249503" w14:textId="7ABE00B4" w:rsidR="004307FD" w:rsidRDefault="004307FD" w:rsidP="001D648D">
      <w:pPr>
        <w:pStyle w:val="Heading2"/>
        <w:numPr>
          <w:ilvl w:val="0"/>
          <w:numId w:val="11"/>
        </w:numPr>
      </w:pPr>
      <w:bookmarkStart w:id="29" w:name="_Convex_hulls"/>
      <w:bookmarkEnd w:id="29"/>
      <w:r>
        <w:lastRenderedPageBreak/>
        <w:t>Convex hulls</w:t>
      </w:r>
    </w:p>
    <w:p w14:paraId="75FBE04B" w14:textId="0EA56309" w:rsidR="00B97A5B" w:rsidRDefault="002A5A23" w:rsidP="0037202B">
      <w:pPr>
        <w:jc w:val="both"/>
      </w:pPr>
      <w:r>
        <w:t>Convex hull</w:t>
      </w:r>
      <w:r w:rsidR="00B97A5B">
        <w:t xml:space="preserve"> </w:t>
      </w:r>
      <w:r>
        <w:t xml:space="preserve">plots can be used to </w:t>
      </w:r>
      <w:r w:rsidR="00B97A5B">
        <w:t xml:space="preserve">determine structures that are thermodynamically stable, </w:t>
      </w:r>
      <w:r>
        <w:t xml:space="preserve">and </w:t>
      </w:r>
      <w:r w:rsidR="00B97A5B">
        <w:t>those that are metastable</w:t>
      </w:r>
      <w:r>
        <w:t xml:space="preserve"> for a particular elemental combination. In addition, these plots can indicate </w:t>
      </w:r>
      <w:r w:rsidR="00B97A5B">
        <w:t xml:space="preserve">the convex hull distance of each </w:t>
      </w:r>
      <w:r>
        <w:t xml:space="preserve">structure, related to how far </w:t>
      </w:r>
      <w:r w:rsidR="00B031DB">
        <w:t>in energy</w:t>
      </w:r>
      <w:r>
        <w:t xml:space="preserve"> each structure is from </w:t>
      </w:r>
      <w:r w:rsidR="00B97A5B">
        <w:t>thermodynamic stability</w:t>
      </w:r>
      <w:r w:rsidR="00E003B0">
        <w:t xml:space="preserve">. </w:t>
      </w:r>
      <w:r>
        <w:t>The structures employed</w:t>
      </w:r>
      <w:r w:rsidR="00B97A5B">
        <w:t xml:space="preserve"> and the level of theory used to calculate their </w:t>
      </w:r>
      <w:proofErr w:type="gramStart"/>
      <w:r w:rsidR="00B97A5B">
        <w:t>energies</w:t>
      </w:r>
      <w:proofErr w:type="gramEnd"/>
      <w:r w:rsidR="00B97A5B">
        <w:t xml:space="preserve"> can result in different convex hull plots.</w:t>
      </w:r>
      <w:r w:rsidR="0090059A">
        <w:t xml:space="preserve"> To produce convex hulls, you must set CHULL=true in the input file and you must provide a REF_CFG, which is a .</w:t>
      </w:r>
      <w:proofErr w:type="spellStart"/>
      <w:r w:rsidR="0090059A">
        <w:t>cfg</w:t>
      </w:r>
      <w:proofErr w:type="spellEnd"/>
      <w:r w:rsidR="0090059A">
        <w:t xml:space="preserve"> file containing ground-state elemental configurations with energies, forces, and stresses. PRAPs will use the energies in REF_CFG to calculate enthalpies of formation as follows:</w:t>
      </w:r>
    </w:p>
    <w:p w14:paraId="1B260466" w14:textId="32BB37C3" w:rsidR="0090059A" w:rsidRPr="0090059A" w:rsidRDefault="0090059A" w:rsidP="0037202B">
      <w:pPr>
        <w:jc w:val="both"/>
        <w:rPr>
          <w:rFonts w:eastAsiaTheme="minorEastAsia"/>
        </w:rPr>
      </w:pPr>
      <m:oMath>
        <m:r>
          <w:rPr>
            <w:rFonts w:ascii="Cambria Math" w:hAnsi="Cambria Math"/>
          </w:rPr>
          <m:t>∆</m:t>
        </m:r>
        <m:sSub>
          <m:sSubPr>
            <m:ctrlPr>
              <w:rPr>
                <w:rFonts w:ascii="Cambria Math" w:hAnsi="Cambria Math"/>
                <w:i/>
                <w:iCs/>
              </w:rPr>
            </m:ctrlPr>
          </m:sSubPr>
          <m:e>
            <m:r>
              <w:rPr>
                <w:rFonts w:ascii="Cambria Math" w:hAnsi="Cambria Math"/>
              </w:rPr>
              <m:t>H</m:t>
            </m:r>
          </m:e>
          <m:sub>
            <m:r>
              <m:rPr>
                <m:sty m:val="p"/>
              </m:rPr>
              <w:rPr>
                <w:rFonts w:ascii="Cambria Math" w:hAnsi="Cambria Math"/>
              </w:rPr>
              <m:t>f</m:t>
            </m:r>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j</m:t>
            </m:r>
          </m:sub>
          <m:sup/>
          <m:e>
            <m:sSub>
              <m:sSubPr>
                <m:ctrlPr>
                  <w:rPr>
                    <w:rFonts w:ascii="Cambria Math" w:hAnsi="Cambria Math"/>
                    <w:i/>
                    <w:iCs/>
                  </w:rPr>
                </m:ctrlPr>
              </m:sSubPr>
              <m:e>
                <m:r>
                  <w:rPr>
                    <w:rFonts w:ascii="Cambria Math" w:hAnsi="Cambria Math"/>
                  </w:rPr>
                  <m:t>x</m:t>
                </m:r>
              </m:e>
              <m:sub>
                <m:r>
                  <w:rPr>
                    <w:rFonts w:ascii="Cambria Math" w:hAnsi="Cambria Math"/>
                  </w:rPr>
                  <m:t>j</m:t>
                </m:r>
              </m:sub>
            </m:sSub>
            <m:sSub>
              <m:sSubPr>
                <m:ctrlPr>
                  <w:rPr>
                    <w:rFonts w:ascii="Cambria Math" w:hAnsi="Cambria Math"/>
                    <w:i/>
                    <w:iCs/>
                  </w:rPr>
                </m:ctrlPr>
              </m:sSubPr>
              <m:e>
                <m:r>
                  <w:rPr>
                    <w:rFonts w:ascii="Cambria Math" w:hAnsi="Cambria Math"/>
                  </w:rPr>
                  <m:t>ε</m:t>
                </m:r>
              </m:e>
              <m:sub>
                <m:r>
                  <w:rPr>
                    <w:rFonts w:ascii="Cambria Math" w:hAnsi="Cambria Math"/>
                  </w:rPr>
                  <m:t>j</m:t>
                </m:r>
              </m:sub>
            </m:sSub>
          </m:e>
        </m:nary>
      </m:oMath>
      <w:r w:rsidR="008E12F2">
        <w:rPr>
          <w:rFonts w:eastAsiaTheme="minorEastAsia"/>
          <w:iCs/>
        </w:rPr>
        <w:tab/>
      </w:r>
      <w:r w:rsidR="008E12F2">
        <w:rPr>
          <w:rFonts w:eastAsiaTheme="minorEastAsia"/>
          <w:iCs/>
        </w:rPr>
        <w:tab/>
      </w:r>
      <w:r w:rsidR="008E12F2">
        <w:rPr>
          <w:rFonts w:eastAsiaTheme="minorEastAsia"/>
          <w:iCs/>
        </w:rPr>
        <w:tab/>
      </w:r>
      <w:r w:rsidR="008E12F2">
        <w:rPr>
          <w:rFonts w:eastAsiaTheme="minorEastAsia"/>
          <w:iCs/>
        </w:rPr>
        <w:tab/>
      </w:r>
      <w:r w:rsidR="008E12F2">
        <w:rPr>
          <w:rFonts w:eastAsiaTheme="minorEastAsia"/>
          <w:iCs/>
        </w:rPr>
        <w:tab/>
      </w:r>
      <w:r w:rsidR="008E12F2">
        <w:rPr>
          <w:rFonts w:eastAsiaTheme="minorEastAsia"/>
          <w:iCs/>
        </w:rPr>
        <w:tab/>
      </w:r>
      <w:r w:rsidR="008E12F2">
        <w:rPr>
          <w:rFonts w:eastAsiaTheme="minorEastAsia"/>
          <w:iCs/>
        </w:rPr>
        <w:tab/>
      </w:r>
      <w:r w:rsidR="008E12F2">
        <w:rPr>
          <w:rFonts w:eastAsiaTheme="minorEastAsia"/>
          <w:iCs/>
        </w:rPr>
        <w:tab/>
      </w:r>
      <w:r w:rsidR="008E12F2">
        <w:rPr>
          <w:rFonts w:eastAsiaTheme="minorEastAsia"/>
          <w:iCs/>
        </w:rPr>
        <w:tab/>
      </w:r>
      <w:r w:rsidR="008E12F2">
        <w:rPr>
          <w:rFonts w:eastAsiaTheme="minorEastAsia"/>
          <w:iCs/>
        </w:rPr>
        <w:tab/>
        <w:t>[1]</w:t>
      </w:r>
    </w:p>
    <w:p w14:paraId="035AF65A" w14:textId="5A96D87D" w:rsidR="0090059A" w:rsidRPr="0090059A" w:rsidRDefault="0090059A" w:rsidP="0037202B">
      <w:pPr>
        <w:jc w:val="both"/>
      </w:pPr>
      <w:r>
        <w:rPr>
          <w:rFonts w:eastAsiaTheme="minorEastAsia"/>
        </w:rPr>
        <w:t xml:space="preserve">Where </w:t>
      </w:r>
      <w:proofErr w:type="spellStart"/>
      <w:r>
        <w:rPr>
          <w:rFonts w:ascii="Ebrima" w:eastAsiaTheme="minorEastAsia" w:hAnsi="Ebrima"/>
        </w:rPr>
        <w:t>Δ</w:t>
      </w:r>
      <w:proofErr w:type="gramStart"/>
      <w:r w:rsidRPr="00F8187C">
        <w:rPr>
          <w:rFonts w:eastAsiaTheme="minorEastAsia"/>
          <w:i/>
        </w:rPr>
        <w:t>H</w:t>
      </w:r>
      <w:r>
        <w:rPr>
          <w:rFonts w:eastAsiaTheme="minorEastAsia"/>
          <w:vertAlign w:val="subscript"/>
        </w:rPr>
        <w:t>f,</w:t>
      </w:r>
      <w:r w:rsidRPr="00F8187C">
        <w:rPr>
          <w:rFonts w:eastAsiaTheme="minorEastAsia"/>
          <w:i/>
          <w:vertAlign w:val="subscript"/>
        </w:rPr>
        <w:t>i</w:t>
      </w:r>
      <w:proofErr w:type="spellEnd"/>
      <w:proofErr w:type="gramEnd"/>
      <w:r>
        <w:rPr>
          <w:rFonts w:eastAsiaTheme="minorEastAsia"/>
        </w:rPr>
        <w:t xml:space="preserve"> is the enthalpy of formation of some configuration </w:t>
      </w:r>
      <w:proofErr w:type="spellStart"/>
      <w:r>
        <w:rPr>
          <w:rFonts w:eastAsiaTheme="minorEastAsia"/>
          <w:i/>
          <w:iCs/>
        </w:rPr>
        <w:t>i</w:t>
      </w:r>
      <w:proofErr w:type="spellEnd"/>
      <w:r>
        <w:rPr>
          <w:rFonts w:eastAsiaTheme="minorEastAsia"/>
        </w:rPr>
        <w:t xml:space="preserve">, </w:t>
      </w:r>
      <w:r w:rsidRPr="00F8187C">
        <w:rPr>
          <w:rFonts w:eastAsiaTheme="minorEastAsia"/>
          <w:i/>
        </w:rPr>
        <w:t>E</w:t>
      </w:r>
      <w:r>
        <w:rPr>
          <w:rFonts w:eastAsiaTheme="minorEastAsia"/>
          <w:vertAlign w:val="subscript"/>
        </w:rPr>
        <w:t>i</w:t>
      </w:r>
      <w:r>
        <w:rPr>
          <w:rFonts w:eastAsiaTheme="minorEastAsia"/>
        </w:rPr>
        <w:t xml:space="preserve"> is the energy of that configuration as determined by MTP</w:t>
      </w:r>
      <w:r w:rsidR="00B031DB">
        <w:rPr>
          <w:rFonts w:eastAsiaTheme="minorEastAsia"/>
        </w:rPr>
        <w:t xml:space="preserve"> or</w:t>
      </w:r>
      <w:r>
        <w:rPr>
          <w:rFonts w:eastAsiaTheme="minorEastAsia"/>
        </w:rPr>
        <w:t xml:space="preserve"> DFT, </w:t>
      </w:r>
      <w:proofErr w:type="spellStart"/>
      <w:r>
        <w:rPr>
          <w:rFonts w:eastAsiaTheme="minorEastAsia"/>
          <w:i/>
          <w:iCs/>
        </w:rPr>
        <w:t>x</w:t>
      </w:r>
      <w:r>
        <w:rPr>
          <w:rFonts w:eastAsiaTheme="minorEastAsia"/>
          <w:vertAlign w:val="subscript"/>
        </w:rPr>
        <w:t>j</w:t>
      </w:r>
      <w:proofErr w:type="spellEnd"/>
      <w:r>
        <w:rPr>
          <w:rFonts w:eastAsiaTheme="minorEastAsia"/>
        </w:rPr>
        <w:t xml:space="preserve"> is the fractional composition of element </w:t>
      </w:r>
      <w:r>
        <w:rPr>
          <w:rFonts w:eastAsiaTheme="minorEastAsia"/>
          <w:i/>
          <w:iCs/>
        </w:rPr>
        <w:t>j</w:t>
      </w:r>
      <w:r>
        <w:rPr>
          <w:rFonts w:eastAsiaTheme="minorEastAsia"/>
        </w:rPr>
        <w:t xml:space="preserve"> in configuration </w:t>
      </w:r>
      <w:proofErr w:type="spellStart"/>
      <w:r>
        <w:rPr>
          <w:rFonts w:eastAsiaTheme="minorEastAsia"/>
          <w:i/>
          <w:iCs/>
        </w:rPr>
        <w:t>i</w:t>
      </w:r>
      <w:proofErr w:type="spellEnd"/>
      <w:r>
        <w:rPr>
          <w:rFonts w:eastAsiaTheme="minorEastAsia"/>
        </w:rPr>
        <w:t xml:space="preserve">, and </w:t>
      </w:r>
      <w:proofErr w:type="spellStart"/>
      <w:r>
        <w:rPr>
          <w:rFonts w:eastAsiaTheme="minorEastAsia" w:cs="Times New Roman"/>
        </w:rPr>
        <w:t>ε</w:t>
      </w:r>
      <w:r>
        <w:rPr>
          <w:rFonts w:eastAsiaTheme="minorEastAsia"/>
          <w:vertAlign w:val="subscript"/>
        </w:rPr>
        <w:t>j</w:t>
      </w:r>
      <w:proofErr w:type="spellEnd"/>
      <w:r>
        <w:rPr>
          <w:rFonts w:eastAsiaTheme="minorEastAsia"/>
        </w:rPr>
        <w:t xml:space="preserve"> is the energy of that element as recorded in REF_CFG. Please note that if REF_CFG is not provided, PRAPs contains an internal dictionary of energies obtained from the AFLOW website’s convex hull tool. These values are not </w:t>
      </w:r>
      <w:proofErr w:type="gramStart"/>
      <w:r>
        <w:rPr>
          <w:rFonts w:eastAsiaTheme="minorEastAsia"/>
        </w:rPr>
        <w:t>up-to-date</w:t>
      </w:r>
      <w:proofErr w:type="gramEnd"/>
      <w:r>
        <w:rPr>
          <w:rFonts w:eastAsiaTheme="minorEastAsia"/>
        </w:rPr>
        <w:t xml:space="preserve">, nor do they reflect the level of theory </w:t>
      </w:r>
      <w:r w:rsidR="00B031DB">
        <w:rPr>
          <w:rFonts w:eastAsiaTheme="minorEastAsia"/>
        </w:rPr>
        <w:t>employed by the user</w:t>
      </w:r>
      <w:r>
        <w:rPr>
          <w:rFonts w:eastAsiaTheme="minorEastAsia"/>
        </w:rPr>
        <w:t xml:space="preserve">. They are provided to </w:t>
      </w:r>
      <w:r w:rsidR="003A1D61">
        <w:rPr>
          <w:rFonts w:eastAsiaTheme="minorEastAsia"/>
        </w:rPr>
        <w:t xml:space="preserve">allow </w:t>
      </w:r>
      <w:r w:rsidR="00B031DB">
        <w:rPr>
          <w:rFonts w:eastAsiaTheme="minorEastAsia"/>
        </w:rPr>
        <w:t>generation of an estimated hull</w:t>
      </w:r>
      <w:r w:rsidR="003A1D61">
        <w:rPr>
          <w:rFonts w:eastAsiaTheme="minorEastAsia"/>
        </w:rPr>
        <w:t xml:space="preserve"> and to prevent certain types of crashes, and we strongly suggest you include a REF_CFG in your calculations.</w:t>
      </w:r>
    </w:p>
    <w:p w14:paraId="26C26E7C" w14:textId="1658D0B8" w:rsidR="004307FD" w:rsidRDefault="00B97A5B">
      <w:pPr>
        <w:jc w:val="both"/>
      </w:pPr>
      <w:r>
        <w:t xml:space="preserve">PRAPs produces </w:t>
      </w:r>
      <w:r w:rsidR="00E003B0">
        <w:t xml:space="preserve">three </w:t>
      </w:r>
      <w:r w:rsidR="00B012E1">
        <w:t xml:space="preserve">sets </w:t>
      </w:r>
      <w:r w:rsidR="00E003B0">
        <w:t>of convex hulls</w:t>
      </w:r>
      <w:r w:rsidR="002A5A23">
        <w:t xml:space="preserve"> that are named</w:t>
      </w:r>
      <w:r>
        <w:t>:</w:t>
      </w:r>
      <w:r w:rsidR="00C80327">
        <w:t xml:space="preserve"> </w:t>
      </w:r>
      <w:proofErr w:type="spellStart"/>
      <w:r w:rsidR="00E003B0">
        <w:t>chullcans</w:t>
      </w:r>
      <w:proofErr w:type="spellEnd"/>
      <w:r w:rsidR="00E003B0">
        <w:t xml:space="preserve">, </w:t>
      </w:r>
      <w:proofErr w:type="spellStart"/>
      <w:r w:rsidR="00E003B0">
        <w:t>dftrelaxed</w:t>
      </w:r>
      <w:proofErr w:type="spellEnd"/>
      <w:r w:rsidR="00E003B0">
        <w:t xml:space="preserve">, and </w:t>
      </w:r>
      <w:proofErr w:type="spellStart"/>
      <w:r w:rsidR="00E003B0">
        <w:t>dftrx+DFT</w:t>
      </w:r>
      <w:proofErr w:type="spellEnd"/>
      <w:r w:rsidR="00E003B0">
        <w:t xml:space="preserve">. </w:t>
      </w:r>
      <w:proofErr w:type="spellStart"/>
      <w:r w:rsidR="00E003B0">
        <w:t>Chullcans</w:t>
      </w:r>
      <w:proofErr w:type="spellEnd"/>
      <w:r w:rsidR="00E003B0">
        <w:t xml:space="preserve"> are the convex hull candidates—the </w:t>
      </w:r>
      <w:r w:rsidR="002A5A23">
        <w:t>structures predicted to be</w:t>
      </w:r>
      <w:r w:rsidR="00E003B0">
        <w:t xml:space="preserve"> on or near the convex hull before any DFT </w:t>
      </w:r>
      <w:r w:rsidR="002A5A23">
        <w:t>calculations are</w:t>
      </w:r>
      <w:r w:rsidR="00E003B0">
        <w:t xml:space="preserve"> performed. </w:t>
      </w:r>
      <w:proofErr w:type="spellStart"/>
      <w:r w:rsidR="00E003B0">
        <w:t>Dft</w:t>
      </w:r>
      <w:r w:rsidR="00A93D6A">
        <w:t>r</w:t>
      </w:r>
      <w:r w:rsidR="00E003B0">
        <w:t>elaxed</w:t>
      </w:r>
      <w:proofErr w:type="spellEnd"/>
      <w:r w:rsidR="00E003B0">
        <w:t xml:space="preserve"> </w:t>
      </w:r>
      <w:r w:rsidR="00B012E1">
        <w:t>are</w:t>
      </w:r>
      <w:r w:rsidR="002A5A23">
        <w:t xml:space="preserve"> the plots obtained after relaxing the </w:t>
      </w:r>
      <w:proofErr w:type="spellStart"/>
      <w:r w:rsidR="002A5A23">
        <w:t>chullcans</w:t>
      </w:r>
      <w:proofErr w:type="spellEnd"/>
      <w:r w:rsidR="002A5A23">
        <w:t xml:space="preserve"> by DFT </w:t>
      </w:r>
      <w:r w:rsidR="00E003B0">
        <w:t>(by default th</w:t>
      </w:r>
      <w:r w:rsidR="002A5A23">
        <w:t>is structural relaxation</w:t>
      </w:r>
      <w:r w:rsidR="00E003B0">
        <w:t xml:space="preserve"> is managed via AFLOW, but you can source your own VASP files if you like). The </w:t>
      </w:r>
      <w:proofErr w:type="spellStart"/>
      <w:r w:rsidR="00E003B0">
        <w:t>dftrx+DFT</w:t>
      </w:r>
      <w:proofErr w:type="spellEnd"/>
      <w:r w:rsidR="00E003B0">
        <w:t xml:space="preserve"> </w:t>
      </w:r>
      <w:r w:rsidR="002A5A23">
        <w:t xml:space="preserve">adds to </w:t>
      </w:r>
      <w:proofErr w:type="spellStart"/>
      <w:r w:rsidR="002A5A23">
        <w:t>dftrelaxed</w:t>
      </w:r>
      <w:proofErr w:type="spellEnd"/>
      <w:r w:rsidR="002A5A23">
        <w:t xml:space="preserve"> </w:t>
      </w:r>
      <w:r w:rsidR="00E003B0">
        <w:t>the structures from DFT_CF</w:t>
      </w:r>
      <w:r w:rsidR="002A5A23">
        <w:t>G, after DFT relaxation</w:t>
      </w:r>
      <w:r w:rsidR="00E003B0">
        <w:t>. Th</w:t>
      </w:r>
      <w:r w:rsidR="002A5A23">
        <w:t>erefore,</w:t>
      </w:r>
      <w:r w:rsidR="00E003B0">
        <w:t xml:space="preserve"> for each action by each potential, PRAPs will generate three convex hulls (except for the DFT_CFG, which only makes two). </w:t>
      </w:r>
    </w:p>
    <w:p w14:paraId="251EF21A" w14:textId="5A4C95AE" w:rsidR="003A1D61" w:rsidRDefault="003A1D61">
      <w:pPr>
        <w:jc w:val="both"/>
      </w:pPr>
      <w:r>
        <w:t xml:space="preserve">The first set of convex hulls to be generated will come from the DFT_CFG. PRAPs will first prepare the </w:t>
      </w:r>
      <w:proofErr w:type="spellStart"/>
      <w:r>
        <w:t>DFT_chullcans</w:t>
      </w:r>
      <w:proofErr w:type="spellEnd"/>
      <w:r>
        <w:t xml:space="preserve"> directly from the .</w:t>
      </w:r>
      <w:proofErr w:type="spellStart"/>
      <w:r>
        <w:t>cfg</w:t>
      </w:r>
      <w:proofErr w:type="spellEnd"/>
      <w:r>
        <w:t xml:space="preserve"> file. Then it will prepare the DFT_CFG for DFT relaxation by removing duplicate structures. PRAPs determines the AFLOW prototype label for each structure (a string containing the composition and space group). If multiple structures share the same label and composition, PRAPs keeps the minimal energy structure and discards the others. After this filtering, the structures are relaxed. By default, this relaxation is managed with AFLOW, but users may submit their own relaxation via the </w:t>
      </w:r>
      <w:proofErr w:type="spellStart"/>
      <w:r>
        <w:t>inpraps</w:t>
      </w:r>
      <w:proofErr w:type="spellEnd"/>
      <w:r>
        <w:t xml:space="preserve"> file. After relaxation, the results are collated into the </w:t>
      </w:r>
      <w:proofErr w:type="spellStart"/>
      <w:r>
        <w:t>DFT_dftrelaxed</w:t>
      </w:r>
      <w:proofErr w:type="spellEnd"/>
      <w:r>
        <w:t xml:space="preserve"> set and a convex hull is plotted. For DFT_CFG the process stops here, but in all other cases, the file </w:t>
      </w:r>
      <w:proofErr w:type="spellStart"/>
      <w:r>
        <w:rPr>
          <w:i/>
          <w:iCs/>
        </w:rPr>
        <w:t>DFT_dftrelaxed.cfg</w:t>
      </w:r>
      <w:proofErr w:type="spellEnd"/>
      <w:r>
        <w:t xml:space="preserve"> is concatenated onto the </w:t>
      </w:r>
      <w:r>
        <w:rPr>
          <w:i/>
          <w:iCs/>
        </w:rPr>
        <w:t>*_</w:t>
      </w:r>
      <w:proofErr w:type="spellStart"/>
      <w:r>
        <w:rPr>
          <w:i/>
          <w:iCs/>
        </w:rPr>
        <w:t>dftrelaxed.cfg</w:t>
      </w:r>
      <w:proofErr w:type="spellEnd"/>
      <w:r>
        <w:t xml:space="preserve"> file to form </w:t>
      </w:r>
      <w:r>
        <w:rPr>
          <w:i/>
          <w:iCs/>
        </w:rPr>
        <w:t>*_</w:t>
      </w:r>
      <w:proofErr w:type="spellStart"/>
      <w:r>
        <w:rPr>
          <w:i/>
          <w:iCs/>
        </w:rPr>
        <w:t>dftrx+DFT.cfg</w:t>
      </w:r>
      <w:proofErr w:type="spellEnd"/>
      <w:r>
        <w:t xml:space="preserve"> and a third convex hull is plotted from that. This final plot allows the user to compare the results from the actions of MTP and DFT calculations against the original input data.</w:t>
      </w:r>
    </w:p>
    <w:p w14:paraId="32946810" w14:textId="5F47612F" w:rsidR="003A1D61" w:rsidRPr="003A1D61" w:rsidRDefault="003A1D61">
      <w:pPr>
        <w:jc w:val="both"/>
      </w:pPr>
      <w:r>
        <w:t xml:space="preserve">PRAPs then </w:t>
      </w:r>
      <w:proofErr w:type="gramStart"/>
      <w:r>
        <w:t>repeats</w:t>
      </w:r>
      <w:proofErr w:type="gramEnd"/>
      <w:r>
        <w:t xml:space="preserve"> this process four more times, generating three convex hulls in each. First is the Robust Relaxed set (RR), generated by relaxing </w:t>
      </w:r>
      <w:r w:rsidR="006B3EBD">
        <w:t xml:space="preserve">both the DFT_CFG and URX_CFG with the </w:t>
      </w:r>
      <w:r w:rsidR="006B3EBD">
        <w:lastRenderedPageBreak/>
        <w:t xml:space="preserve">RP. Next is the </w:t>
      </w:r>
      <w:proofErr w:type="spellStart"/>
      <w:r w:rsidR="006B3EBD">
        <w:t>AP_v</w:t>
      </w:r>
      <w:proofErr w:type="spellEnd"/>
      <w:r w:rsidR="006B3EBD">
        <w:t xml:space="preserve"> set, generated by using the AP to predict the low-energy structures found in DFT_CFG. Third is the Accurate-Predicted Robust Relaxed set (AP-RR), which is generated by having the AP predict the low-energy structures from the RR set. And </w:t>
      </w:r>
      <w:proofErr w:type="gramStart"/>
      <w:r w:rsidR="006B3EBD">
        <w:t>finally</w:t>
      </w:r>
      <w:proofErr w:type="gramEnd"/>
      <w:r w:rsidR="006B3EBD">
        <w:t xml:space="preserve"> we produce the Accurate-Relaxed Robust Relaxed set (AR-RR), where the AP is used to relax the low-energy structures from the RR set.</w:t>
      </w:r>
    </w:p>
    <w:p w14:paraId="5A4B5FD6" w14:textId="7469E973" w:rsidR="00534E17" w:rsidRDefault="006B3EBD" w:rsidP="0037202B">
      <w:pPr>
        <w:jc w:val="both"/>
      </w:pPr>
      <w:r>
        <w:t xml:space="preserve">A short discussion of the technical details will complete this section. The main PRAPs script will outsource the DFT relaxations to </w:t>
      </w:r>
      <w:r>
        <w:rPr>
          <w:i/>
          <w:iCs/>
        </w:rPr>
        <w:t>dft_chulls.sh</w:t>
      </w:r>
      <w:r>
        <w:t xml:space="preserve"> via separate </w:t>
      </w:r>
      <w:proofErr w:type="spellStart"/>
      <w:r>
        <w:t>sbatch</w:t>
      </w:r>
      <w:proofErr w:type="spellEnd"/>
      <w:r>
        <w:t xml:space="preserve"> commands to </w:t>
      </w:r>
      <w:proofErr w:type="spellStart"/>
      <w:r>
        <w:t>slurm</w:t>
      </w:r>
      <w:proofErr w:type="spellEnd"/>
      <w:r>
        <w:t xml:space="preserve"> to allow </w:t>
      </w:r>
      <w:r w:rsidR="00504F46">
        <w:t xml:space="preserve">for speedier processing. The plotting is performed by </w:t>
      </w:r>
      <w:r w:rsidR="00504F46">
        <w:rPr>
          <w:i/>
          <w:iCs/>
        </w:rPr>
        <w:t>tri_phase_point2.py</w:t>
      </w:r>
      <w:r w:rsidR="00504F46">
        <w:t xml:space="preserve"> and </w:t>
      </w:r>
      <w:r w:rsidR="00504F46">
        <w:rPr>
          <w:i/>
          <w:iCs/>
        </w:rPr>
        <w:t>trivex_NAME.py</w:t>
      </w:r>
      <w:r w:rsidR="00504F46">
        <w:t>.</w:t>
      </w:r>
      <w:r>
        <w:t xml:space="preserve"> </w:t>
      </w:r>
      <w:r w:rsidR="00504F46">
        <w:t>T</w:t>
      </w:r>
      <w:r w:rsidR="002A3308">
        <w:t xml:space="preserve">here are two styles of convex hull available based on scripts written by my coworkers. The one </w:t>
      </w:r>
      <w:r w:rsidR="009A1EA5">
        <w:t>used to make the plots in Ref. [2]</w:t>
      </w:r>
      <w:r w:rsidR="002A3308">
        <w:t xml:space="preserve"> was written by Masashi Kimura and can be accessed with the ‘M’ argument when running </w:t>
      </w:r>
      <w:r w:rsidR="002A3308">
        <w:rPr>
          <w:i/>
          <w:iCs/>
        </w:rPr>
        <w:t>tri_phase_points2.py</w:t>
      </w:r>
      <w:r w:rsidR="002A3308">
        <w:t xml:space="preserve">. It requires a particular matplotlib library called Ternary Plot and if you don’t have that you should run the ‘X’ mode to get plots made by Xiaoyu Wang. Masashi’s plots are generated by </w:t>
      </w:r>
      <w:r w:rsidR="002A3308">
        <w:rPr>
          <w:i/>
          <w:iCs/>
        </w:rPr>
        <w:t>trivex_masashi.py</w:t>
      </w:r>
      <w:r w:rsidR="002A3308">
        <w:t xml:space="preserve"> and Xiaoyu’s plots are made by </w:t>
      </w:r>
      <w:r w:rsidR="002A3308">
        <w:rPr>
          <w:i/>
          <w:iCs/>
        </w:rPr>
        <w:t>trivex_xiaoyu.py</w:t>
      </w:r>
      <w:r w:rsidR="002A3308">
        <w:t>.</w:t>
      </w:r>
      <w:r w:rsidR="00504F46">
        <w:t xml:space="preserve"> By default, images are saved in the SVG file format.</w:t>
      </w:r>
      <w:r w:rsidR="002A3308">
        <w:t xml:space="preserve"> </w:t>
      </w:r>
      <w:r w:rsidR="00504F46">
        <w:t xml:space="preserve">Despite the presence of the </w:t>
      </w:r>
      <w:proofErr w:type="spellStart"/>
      <w:r w:rsidR="00504F46">
        <w:t>chull_var</w:t>
      </w:r>
      <w:proofErr w:type="spellEnd"/>
      <w:r w:rsidR="00504F46">
        <w:t xml:space="preserve"> tag in the </w:t>
      </w:r>
      <w:proofErr w:type="spellStart"/>
      <w:r w:rsidR="00504F46">
        <w:t>inpraps</w:t>
      </w:r>
      <w:proofErr w:type="spellEnd"/>
      <w:r w:rsidR="00504F46">
        <w:t xml:space="preserve"> file, structures are selected for plotting if they are on or within 52 </w:t>
      </w:r>
      <w:proofErr w:type="spellStart"/>
      <w:r w:rsidR="00504F46">
        <w:t>meV</w:t>
      </w:r>
      <w:proofErr w:type="spellEnd"/>
      <w:r w:rsidR="00504F46">
        <w:t xml:space="preserve">/atom of the convex hull (corresponding to 2 </w:t>
      </w:r>
      <w:proofErr w:type="spellStart"/>
      <w:r w:rsidR="00504F46">
        <w:t>k</w:t>
      </w:r>
      <w:r w:rsidR="00504F46">
        <w:rPr>
          <w:vertAlign w:val="subscript"/>
        </w:rPr>
        <w:t>B</w:t>
      </w:r>
      <w:r w:rsidR="00504F46">
        <w:t>T</w:t>
      </w:r>
      <w:proofErr w:type="spellEnd"/>
      <w:r w:rsidR="00504F46">
        <w:t xml:space="preserve">). </w:t>
      </w:r>
    </w:p>
    <w:p w14:paraId="55C03326" w14:textId="73C56AB8" w:rsidR="003B0329" w:rsidRPr="003B0329" w:rsidRDefault="00504F46" w:rsidP="0037202B">
      <w:pPr>
        <w:jc w:val="both"/>
      </w:pPr>
      <w:r>
        <w:t>After plotting the hulls, PRAPS will prepare a file named</w:t>
      </w:r>
      <w:r w:rsidR="003B0329">
        <w:t xml:space="preserve"> </w:t>
      </w:r>
      <w:r w:rsidR="003B0329">
        <w:rPr>
          <w:i/>
          <w:iCs/>
        </w:rPr>
        <w:t>*_</w:t>
      </w:r>
      <w:proofErr w:type="spellStart"/>
      <w:r w:rsidR="003B0329">
        <w:rPr>
          <w:i/>
          <w:iCs/>
        </w:rPr>
        <w:t>mapped.cfg</w:t>
      </w:r>
      <w:proofErr w:type="spellEnd"/>
      <w:r w:rsidR="003B0329">
        <w:t xml:space="preserve"> where the * is replaced by the name of the input file (like </w:t>
      </w:r>
      <w:proofErr w:type="spellStart"/>
      <w:r w:rsidR="003B0329">
        <w:t>RR_chullcans</w:t>
      </w:r>
      <w:proofErr w:type="spellEnd"/>
      <w:r w:rsidR="003B0329">
        <w:t xml:space="preserve"> or </w:t>
      </w:r>
      <w:proofErr w:type="spellStart"/>
      <w:r w:rsidR="003B0329">
        <w:t>ALS_AP_v_dftrelaxed</w:t>
      </w:r>
      <w:proofErr w:type="spellEnd"/>
      <w:r w:rsidR="003B0329">
        <w:t xml:space="preserve">). This file contains only the configurations that appear on the convex hull image. After generating the images, PRAPs uses these </w:t>
      </w:r>
      <w:r w:rsidR="003B0329">
        <w:rPr>
          <w:i/>
          <w:iCs/>
        </w:rPr>
        <w:t>*_</w:t>
      </w:r>
      <w:proofErr w:type="spellStart"/>
      <w:r w:rsidR="003B0329">
        <w:rPr>
          <w:i/>
          <w:iCs/>
        </w:rPr>
        <w:t>mapped.cfg</w:t>
      </w:r>
      <w:proofErr w:type="spellEnd"/>
      <w:r w:rsidR="003B0329">
        <w:t xml:space="preserve"> files to generate summary .csv files which contain information like the energy, formation enthalpy, and hull distances of each structure appearing on the convex hull plot. PRAPs will also put </w:t>
      </w:r>
      <w:proofErr w:type="gramStart"/>
      <w:r w:rsidR="003B0329">
        <w:t>all of</w:t>
      </w:r>
      <w:proofErr w:type="gramEnd"/>
      <w:r w:rsidR="003B0329">
        <w:t xml:space="preserve"> those configurations into a </w:t>
      </w:r>
      <w:r w:rsidR="003B0329" w:rsidRPr="00662836">
        <w:rPr>
          <w:i/>
          <w:iCs/>
        </w:rPr>
        <w:t>*_mapped/</w:t>
      </w:r>
      <w:r w:rsidR="003B0329">
        <w:t xml:space="preserve"> sub-directory, labeled by their AFLOW prototypes, in case you need to grab them for visualization later. </w:t>
      </w:r>
      <w:proofErr w:type="gramStart"/>
      <w:r w:rsidR="003B0329">
        <w:t>All of</w:t>
      </w:r>
      <w:proofErr w:type="gramEnd"/>
      <w:r w:rsidR="003B0329">
        <w:t xml:space="preserve"> these things, and the images, will get put into the final TAR file at the end.</w:t>
      </w:r>
    </w:p>
    <w:p w14:paraId="50CB0A97" w14:textId="365290C1" w:rsidR="00CF15F6" w:rsidRDefault="00CF15F6" w:rsidP="0037202B">
      <w:pPr>
        <w:jc w:val="both"/>
      </w:pPr>
    </w:p>
    <w:p w14:paraId="06121281" w14:textId="527F99D8" w:rsidR="003B0329" w:rsidRDefault="003B0329" w:rsidP="0037202B">
      <w:pPr>
        <w:jc w:val="both"/>
      </w:pPr>
    </w:p>
    <w:p w14:paraId="29FBD8DB" w14:textId="528A8B5C" w:rsidR="00F75625" w:rsidRDefault="00F75625">
      <w:pPr>
        <w:rPr>
          <w:rFonts w:asciiTheme="majorHAnsi" w:eastAsiaTheme="majorEastAsia" w:hAnsiTheme="majorHAnsi" w:cstheme="majorBidi"/>
          <w:color w:val="0F4761" w:themeColor="accent1" w:themeShade="BF"/>
          <w:sz w:val="32"/>
          <w:szCs w:val="32"/>
        </w:rPr>
      </w:pPr>
      <w:r>
        <w:br w:type="page"/>
      </w:r>
    </w:p>
    <w:p w14:paraId="5141CC84" w14:textId="674E2348" w:rsidR="00C92E58" w:rsidRDefault="00C92E58" w:rsidP="00814E1A">
      <w:pPr>
        <w:pStyle w:val="Heading2"/>
        <w:numPr>
          <w:ilvl w:val="0"/>
          <w:numId w:val="11"/>
        </w:numPr>
      </w:pPr>
      <w:bookmarkStart w:id="30" w:name="_The_Build_Structure"/>
      <w:bookmarkEnd w:id="30"/>
      <w:r>
        <w:lastRenderedPageBreak/>
        <w:t>Build Structure</w:t>
      </w:r>
    </w:p>
    <w:p w14:paraId="107A9F21" w14:textId="645A4E3E" w:rsidR="00C92E58" w:rsidRDefault="00C92E58" w:rsidP="0037202B">
      <w:pPr>
        <w:jc w:val="both"/>
      </w:pPr>
      <w:r>
        <w:t xml:space="preserve">Because MLIP can be installed in two versions, there are two versions of PRAPs. The files supporting the serial version are in the </w:t>
      </w:r>
      <w:r w:rsidRPr="00662836">
        <w:rPr>
          <w:i/>
          <w:iCs/>
        </w:rPr>
        <w:t>PRAPs/ser/</w:t>
      </w:r>
      <w:r>
        <w:t xml:space="preserve"> folder. The files supporting the parallel version are in the </w:t>
      </w:r>
      <w:r w:rsidRPr="00662836">
        <w:rPr>
          <w:i/>
          <w:iCs/>
        </w:rPr>
        <w:t>PRAPs/par/</w:t>
      </w:r>
      <w:r>
        <w:t xml:space="preserve"> folder. Then there’s the </w:t>
      </w:r>
      <w:r w:rsidRPr="00662836">
        <w:rPr>
          <w:i/>
          <w:iCs/>
        </w:rPr>
        <w:t>PRAPs/utils/</w:t>
      </w:r>
      <w:r>
        <w:t xml:space="preserve"> folder, which holds </w:t>
      </w:r>
      <w:proofErr w:type="gramStart"/>
      <w:r>
        <w:t>all of</w:t>
      </w:r>
      <w:proofErr w:type="gramEnd"/>
      <w:r>
        <w:t xml:space="preserve"> the Python and other </w:t>
      </w:r>
      <w:r w:rsidR="00625250">
        <w:t>scripts and files</w:t>
      </w:r>
      <w:r>
        <w:t xml:space="preserve"> that</w:t>
      </w:r>
      <w:r w:rsidR="00625250">
        <w:t xml:space="preserve"> are</w:t>
      </w:r>
      <w:r>
        <w:t xml:space="preserve"> independent of those version differences. A few files are outside of the folders, including the </w:t>
      </w:r>
      <w:r>
        <w:rPr>
          <w:i/>
          <w:iCs/>
        </w:rPr>
        <w:t>adjust_paths.py</w:t>
      </w:r>
      <w:r>
        <w:t xml:space="preserve"> and the README. Inside the </w:t>
      </w:r>
      <w:r w:rsidRPr="00F8187C">
        <w:rPr>
          <w:i/>
        </w:rPr>
        <w:t xml:space="preserve">ser/ </w:t>
      </w:r>
      <w:r>
        <w:t xml:space="preserve">and </w:t>
      </w:r>
      <w:r w:rsidRPr="00F8187C">
        <w:rPr>
          <w:i/>
        </w:rPr>
        <w:t>par/</w:t>
      </w:r>
      <w:r>
        <w:t xml:space="preserve"> folders are </w:t>
      </w:r>
      <w:r>
        <w:rPr>
          <w:i/>
          <w:iCs/>
        </w:rPr>
        <w:t>praps.sh</w:t>
      </w:r>
      <w:r>
        <w:t xml:space="preserve">, which runs PRAPs, </w:t>
      </w:r>
      <w:r>
        <w:rPr>
          <w:i/>
          <w:iCs/>
        </w:rPr>
        <w:t>active_learning.sh</w:t>
      </w:r>
      <w:r>
        <w:t xml:space="preserve">, which runs the active learning, </w:t>
      </w:r>
      <w:r>
        <w:rPr>
          <w:i/>
          <w:iCs/>
        </w:rPr>
        <w:t>accurate_potentials.sh</w:t>
      </w:r>
      <w:r>
        <w:t xml:space="preserve">, which handles robust relaxation and the basic accurate potential, and </w:t>
      </w:r>
      <w:r>
        <w:rPr>
          <w:i/>
          <w:iCs/>
        </w:rPr>
        <w:t>dft_chulls.sh</w:t>
      </w:r>
      <w:r>
        <w:t xml:space="preserve">, which handles the DFT relaxation as described above. There are </w:t>
      </w:r>
      <w:proofErr w:type="gramStart"/>
      <w:r>
        <w:t>also .</w:t>
      </w:r>
      <w:proofErr w:type="spellStart"/>
      <w:r>
        <w:t>slurm</w:t>
      </w:r>
      <w:proofErr w:type="spellEnd"/>
      <w:proofErr w:type="gramEnd"/>
      <w:r>
        <w:t xml:space="preserve"> files to </w:t>
      </w:r>
      <w:proofErr w:type="gramStart"/>
      <w:r>
        <w:t>actually run</w:t>
      </w:r>
      <w:proofErr w:type="gramEnd"/>
      <w:r>
        <w:t xml:space="preserve"> each one of those, and a sample </w:t>
      </w:r>
      <w:r>
        <w:rPr>
          <w:i/>
          <w:iCs/>
        </w:rPr>
        <w:t>inpraps.sh</w:t>
      </w:r>
      <w:r>
        <w:t xml:space="preserve"> file.</w:t>
      </w:r>
    </w:p>
    <w:p w14:paraId="3C19C6F1" w14:textId="694B74B7" w:rsidR="00C3523B" w:rsidRDefault="00C3523B">
      <w:pPr>
        <w:rPr>
          <w:rFonts w:asciiTheme="majorHAnsi" w:eastAsiaTheme="majorEastAsia" w:hAnsiTheme="majorHAnsi" w:cstheme="majorBidi"/>
          <w:color w:val="0F4761" w:themeColor="accent1" w:themeShade="BF"/>
          <w:sz w:val="32"/>
          <w:szCs w:val="32"/>
        </w:rPr>
      </w:pPr>
    </w:p>
    <w:p w14:paraId="29741929" w14:textId="4EB620EB" w:rsidR="00625250" w:rsidRDefault="00625250" w:rsidP="00D90C32">
      <w:pPr>
        <w:pStyle w:val="Heading2"/>
        <w:ind w:left="360"/>
      </w:pPr>
      <w:r>
        <w:t>6a. Utilities</w:t>
      </w:r>
    </w:p>
    <w:p w14:paraId="07450ACE" w14:textId="455FE7AA" w:rsidR="005826CC" w:rsidRDefault="008A5360">
      <w:pPr>
        <w:jc w:val="both"/>
      </w:pPr>
      <w:bookmarkStart w:id="31" w:name="_The_Utilities"/>
      <w:bookmarkEnd w:id="31"/>
      <w:r>
        <w:t xml:space="preserve">This </w:t>
      </w:r>
      <w:r w:rsidR="00625250">
        <w:t>sub-</w:t>
      </w:r>
      <w:r w:rsidR="00BF3140">
        <w:t>section</w:t>
      </w:r>
      <w:r>
        <w:t xml:space="preserve"> describ</w:t>
      </w:r>
      <w:r w:rsidR="00BF3140">
        <w:t>es</w:t>
      </w:r>
      <w:r>
        <w:t xml:space="preserve"> </w:t>
      </w:r>
      <w:proofErr w:type="gramStart"/>
      <w:r>
        <w:t>all of</w:t>
      </w:r>
      <w:proofErr w:type="gramEnd"/>
      <w:r>
        <w:t xml:space="preserve"> the files in the PRAPs/utils folder</w:t>
      </w:r>
      <w:r w:rsidR="00625250">
        <w:t>, e</w:t>
      </w:r>
      <w:r>
        <w:t xml:space="preserve">xcept for </w:t>
      </w:r>
      <w:r>
        <w:rPr>
          <w:i/>
          <w:iCs/>
        </w:rPr>
        <w:t>mliputils.py</w:t>
      </w:r>
      <w:r w:rsidR="00625250">
        <w:t>, which is discussed in Section 6b.</w:t>
      </w:r>
      <w:r>
        <w:t xml:space="preserve"> </w:t>
      </w:r>
      <w:r w:rsidR="00814E1A">
        <w:t>Many of these operate by converting .</w:t>
      </w:r>
      <w:proofErr w:type="spellStart"/>
      <w:r w:rsidR="00814E1A">
        <w:t>cfg</w:t>
      </w:r>
      <w:proofErr w:type="spellEnd"/>
      <w:r w:rsidR="00814E1A">
        <w:t xml:space="preserve"> files into Pandas </w:t>
      </w:r>
      <w:proofErr w:type="spellStart"/>
      <w:r w:rsidR="00814E1A">
        <w:t>DataFrames</w:t>
      </w:r>
      <w:proofErr w:type="spellEnd"/>
      <w:r w:rsidR="00814E1A">
        <w:t xml:space="preserve">, manipulating those </w:t>
      </w:r>
      <w:proofErr w:type="spellStart"/>
      <w:r w:rsidR="00814E1A">
        <w:t>DataFrames</w:t>
      </w:r>
      <w:proofErr w:type="spellEnd"/>
      <w:r w:rsidR="00814E1A">
        <w:t>, and then writing the output as a .</w:t>
      </w:r>
      <w:proofErr w:type="spellStart"/>
      <w:r w:rsidR="00814E1A">
        <w:t>cfg</w:t>
      </w:r>
      <w:proofErr w:type="spellEnd"/>
      <w:r w:rsidR="00814E1A">
        <w:t xml:space="preserve"> file again. </w:t>
      </w:r>
      <w:r w:rsidR="00873DB6">
        <w:t xml:space="preserve">Even though these are scripts and not functions, they are used as functions, so their arguments </w:t>
      </w:r>
      <w:r w:rsidR="00BF3140">
        <w:t xml:space="preserve">are </w:t>
      </w:r>
      <w:r w:rsidR="00EF0750">
        <w:t xml:space="preserve">given </w:t>
      </w:r>
      <w:r w:rsidR="00873DB6">
        <w:t>in parentheses, like functions.</w:t>
      </w:r>
      <w:r w:rsidR="007B1954">
        <w:t xml:space="preserve"> For variable length argument strings, a + </w:t>
      </w:r>
      <w:r w:rsidR="00BF3140">
        <w:t>is</w:t>
      </w:r>
      <w:r w:rsidR="007B1954">
        <w:t xml:space="preserve"> included.</w:t>
      </w:r>
    </w:p>
    <w:p w14:paraId="1623C68E" w14:textId="77777777" w:rsidR="00246011" w:rsidRDefault="00246011" w:rsidP="0037202B">
      <w:pPr>
        <w:jc w:val="both"/>
      </w:pPr>
    </w:p>
    <w:tbl>
      <w:tblPr>
        <w:tblStyle w:val="TableGrid"/>
        <w:tblW w:w="0" w:type="auto"/>
        <w:tblLook w:val="04A0" w:firstRow="1" w:lastRow="0" w:firstColumn="1" w:lastColumn="0" w:noHBand="0" w:noVBand="1"/>
      </w:tblPr>
      <w:tblGrid>
        <w:gridCol w:w="3529"/>
        <w:gridCol w:w="5821"/>
      </w:tblGrid>
      <w:tr w:rsidR="00017843" w14:paraId="1EE66A4D" w14:textId="77777777" w:rsidTr="00F8187C">
        <w:trPr>
          <w:trHeight w:val="300"/>
        </w:trPr>
        <w:tc>
          <w:tcPr>
            <w:tcW w:w="3529" w:type="dxa"/>
          </w:tcPr>
          <w:p w14:paraId="01A49204" w14:textId="4DE6515A" w:rsidR="00017843" w:rsidRPr="00017843" w:rsidRDefault="00017843" w:rsidP="00017843">
            <w:pPr>
              <w:jc w:val="center"/>
              <w:rPr>
                <w:rFonts w:cs="Times New Roman"/>
                <w:b/>
                <w:bCs/>
              </w:rPr>
            </w:pPr>
            <w:r w:rsidRPr="00017843">
              <w:rPr>
                <w:rFonts w:cs="Times New Roman"/>
                <w:b/>
                <w:bCs/>
              </w:rPr>
              <w:t>Name</w:t>
            </w:r>
          </w:p>
        </w:tc>
        <w:tc>
          <w:tcPr>
            <w:tcW w:w="5821" w:type="dxa"/>
          </w:tcPr>
          <w:p w14:paraId="21824D91" w14:textId="6C499FFA" w:rsidR="00017843" w:rsidRPr="00017843" w:rsidRDefault="00017843" w:rsidP="00017843">
            <w:pPr>
              <w:jc w:val="center"/>
              <w:rPr>
                <w:rFonts w:cs="Times New Roman"/>
                <w:b/>
                <w:bCs/>
              </w:rPr>
            </w:pPr>
            <w:r w:rsidRPr="00017843">
              <w:rPr>
                <w:rFonts w:cs="Times New Roman"/>
                <w:b/>
                <w:bCs/>
              </w:rPr>
              <w:t>Description</w:t>
            </w:r>
          </w:p>
        </w:tc>
      </w:tr>
      <w:tr w:rsidR="00246011" w14:paraId="6CC658D2" w14:textId="77777777" w:rsidTr="00F8187C">
        <w:trPr>
          <w:trHeight w:val="300"/>
        </w:trPr>
        <w:tc>
          <w:tcPr>
            <w:tcW w:w="3529" w:type="dxa"/>
          </w:tcPr>
          <w:p w14:paraId="3DB43A67" w14:textId="0CE3FEC8" w:rsidR="00246011" w:rsidRPr="00E56A40" w:rsidRDefault="00246011" w:rsidP="00017843">
            <w:pPr>
              <w:jc w:val="center"/>
              <w:rPr>
                <w:rFonts w:ascii="Courier New" w:hAnsi="Courier New" w:cs="Courier New"/>
              </w:rPr>
            </w:pPr>
            <w:hyperlink w:anchor="adjust_poscar_coords" w:history="1">
              <w:r w:rsidRPr="00E56A40">
                <w:rPr>
                  <w:rStyle w:val="Hyperlink"/>
                  <w:rFonts w:ascii="Courier New" w:hAnsi="Courier New" w:cs="Courier New"/>
                </w:rPr>
                <w:t>adjust_poscar_coords.py</w:t>
              </w:r>
            </w:hyperlink>
          </w:p>
        </w:tc>
        <w:tc>
          <w:tcPr>
            <w:tcW w:w="5821" w:type="dxa"/>
          </w:tcPr>
          <w:p w14:paraId="46314F91" w14:textId="20FE7A32" w:rsidR="00246011" w:rsidRDefault="00910D97" w:rsidP="0037202B">
            <w:pPr>
              <w:jc w:val="both"/>
            </w:pPr>
            <w:r>
              <w:t>Moves one atom slightly</w:t>
            </w:r>
          </w:p>
        </w:tc>
      </w:tr>
      <w:tr w:rsidR="00246011" w14:paraId="7996FFE3" w14:textId="77777777" w:rsidTr="00F8187C">
        <w:trPr>
          <w:trHeight w:val="300"/>
        </w:trPr>
        <w:tc>
          <w:tcPr>
            <w:tcW w:w="3529" w:type="dxa"/>
          </w:tcPr>
          <w:p w14:paraId="104A66C1" w14:textId="3FCC9E68" w:rsidR="00246011" w:rsidRPr="00E56A40" w:rsidRDefault="00246011" w:rsidP="00017843">
            <w:pPr>
              <w:jc w:val="center"/>
              <w:rPr>
                <w:rFonts w:ascii="Courier New" w:hAnsi="Courier New" w:cs="Courier New"/>
              </w:rPr>
            </w:pPr>
            <w:hyperlink w:anchor="alsconv" w:history="1">
              <w:r w:rsidRPr="00E56A40">
                <w:rPr>
                  <w:rStyle w:val="Hyperlink"/>
                  <w:rFonts w:ascii="Courier New" w:hAnsi="Courier New" w:cs="Courier New"/>
                </w:rPr>
                <w:t>als-conv.py</w:t>
              </w:r>
            </w:hyperlink>
          </w:p>
        </w:tc>
        <w:tc>
          <w:tcPr>
            <w:tcW w:w="5821" w:type="dxa"/>
          </w:tcPr>
          <w:p w14:paraId="1154B456" w14:textId="052833EB" w:rsidR="00246011" w:rsidRDefault="00910D97" w:rsidP="0037202B">
            <w:pPr>
              <w:jc w:val="both"/>
            </w:pPr>
            <w:r>
              <w:t xml:space="preserve">Tests </w:t>
            </w:r>
            <w:r w:rsidR="00AD1BF7">
              <w:t>active learning</w:t>
            </w:r>
            <w:r>
              <w:t xml:space="preserve"> Convergence criteria</w:t>
            </w:r>
          </w:p>
        </w:tc>
      </w:tr>
      <w:tr w:rsidR="00246011" w14:paraId="533C5F0E" w14:textId="77777777" w:rsidTr="00F8187C">
        <w:trPr>
          <w:trHeight w:val="300"/>
        </w:trPr>
        <w:tc>
          <w:tcPr>
            <w:tcW w:w="3529" w:type="dxa"/>
          </w:tcPr>
          <w:p w14:paraId="30E38D98" w14:textId="7E711B09" w:rsidR="00246011" w:rsidRPr="00E56A40" w:rsidRDefault="00246011" w:rsidP="00017843">
            <w:pPr>
              <w:jc w:val="center"/>
              <w:rPr>
                <w:rFonts w:ascii="Courier New" w:hAnsi="Courier New" w:cs="Courier New"/>
              </w:rPr>
            </w:pPr>
            <w:hyperlink w:anchor="config_summary" w:history="1">
              <w:r w:rsidRPr="00E56A40">
                <w:rPr>
                  <w:rStyle w:val="Hyperlink"/>
                  <w:rFonts w:ascii="Courier New" w:hAnsi="Courier New" w:cs="Courier New"/>
                </w:rPr>
                <w:t>config_summary.sh</w:t>
              </w:r>
            </w:hyperlink>
          </w:p>
        </w:tc>
        <w:tc>
          <w:tcPr>
            <w:tcW w:w="5821" w:type="dxa"/>
          </w:tcPr>
          <w:p w14:paraId="24BBC9E0" w14:textId="2EE46A68" w:rsidR="00246011" w:rsidRDefault="00910D97" w:rsidP="0037202B">
            <w:pPr>
              <w:jc w:val="both"/>
            </w:pPr>
            <w:r>
              <w:t>Writes information about convex hull configurations</w:t>
            </w:r>
          </w:p>
        </w:tc>
      </w:tr>
      <w:tr w:rsidR="00246011" w14:paraId="4C17A63E" w14:textId="77777777" w:rsidTr="00F8187C">
        <w:trPr>
          <w:trHeight w:val="300"/>
        </w:trPr>
        <w:tc>
          <w:tcPr>
            <w:tcW w:w="3529" w:type="dxa"/>
          </w:tcPr>
          <w:p w14:paraId="4E177D44" w14:textId="5699D6DA" w:rsidR="00246011" w:rsidRPr="00E56A40" w:rsidRDefault="00910D97" w:rsidP="00017843">
            <w:pPr>
              <w:jc w:val="center"/>
              <w:rPr>
                <w:rFonts w:ascii="Courier New" w:hAnsi="Courier New" w:cs="Courier New"/>
              </w:rPr>
            </w:pPr>
            <w:hyperlink w:anchor="config_summary_py" w:history="1">
              <w:r w:rsidRPr="00E56A40">
                <w:rPr>
                  <w:rStyle w:val="Hyperlink"/>
                  <w:rFonts w:ascii="Courier New" w:hAnsi="Courier New" w:cs="Courier New"/>
                </w:rPr>
                <w:t>config_summary.py</w:t>
              </w:r>
            </w:hyperlink>
          </w:p>
        </w:tc>
        <w:tc>
          <w:tcPr>
            <w:tcW w:w="5821" w:type="dxa"/>
          </w:tcPr>
          <w:p w14:paraId="762D8A18" w14:textId="46EE4577" w:rsidR="00246011" w:rsidRDefault="00814E1A" w:rsidP="0037202B">
            <w:pPr>
              <w:jc w:val="both"/>
            </w:pPr>
            <w:r>
              <w:t>Interfaces with</w:t>
            </w:r>
            <w:r w:rsidR="00910D97">
              <w:t xml:space="preserve"> above</w:t>
            </w:r>
          </w:p>
        </w:tc>
      </w:tr>
      <w:tr w:rsidR="00246011" w14:paraId="5D303423" w14:textId="77777777" w:rsidTr="00F8187C">
        <w:trPr>
          <w:trHeight w:val="300"/>
        </w:trPr>
        <w:tc>
          <w:tcPr>
            <w:tcW w:w="3529" w:type="dxa"/>
          </w:tcPr>
          <w:p w14:paraId="4251652D" w14:textId="0F3EE06E" w:rsidR="00246011" w:rsidRPr="00E56A40" w:rsidRDefault="00910D97" w:rsidP="00017843">
            <w:pPr>
              <w:jc w:val="center"/>
              <w:rPr>
                <w:rFonts w:ascii="Courier New" w:hAnsi="Courier New" w:cs="Courier New"/>
              </w:rPr>
            </w:pPr>
            <w:hyperlink w:anchor="extract_features" w:history="1">
              <w:r w:rsidRPr="00E56A40">
                <w:rPr>
                  <w:rStyle w:val="Hyperlink"/>
                  <w:rFonts w:ascii="Courier New" w:hAnsi="Courier New" w:cs="Courier New"/>
                </w:rPr>
                <w:t>extract_features.py</w:t>
              </w:r>
            </w:hyperlink>
          </w:p>
        </w:tc>
        <w:tc>
          <w:tcPr>
            <w:tcW w:w="5821" w:type="dxa"/>
          </w:tcPr>
          <w:p w14:paraId="47A34238" w14:textId="2DF7C59C" w:rsidR="00246011" w:rsidRDefault="00910D97" w:rsidP="0037202B">
            <w:pPr>
              <w:jc w:val="both"/>
            </w:pPr>
            <w:r>
              <w:t>Pulls Features out of a .</w:t>
            </w:r>
            <w:proofErr w:type="spellStart"/>
            <w:r>
              <w:t>cfg</w:t>
            </w:r>
            <w:proofErr w:type="spellEnd"/>
            <w:r>
              <w:t xml:space="preserve"> file for DFT relaxation</w:t>
            </w:r>
          </w:p>
        </w:tc>
      </w:tr>
      <w:tr w:rsidR="00246011" w14:paraId="24A72192" w14:textId="77777777" w:rsidTr="00F8187C">
        <w:trPr>
          <w:trHeight w:val="300"/>
        </w:trPr>
        <w:tc>
          <w:tcPr>
            <w:tcW w:w="3529" w:type="dxa"/>
          </w:tcPr>
          <w:p w14:paraId="1D4CFBBB" w14:textId="1C4E864B" w:rsidR="00246011" w:rsidRPr="00E56A40" w:rsidRDefault="00910D97" w:rsidP="00017843">
            <w:pPr>
              <w:jc w:val="center"/>
              <w:rPr>
                <w:rFonts w:ascii="Courier New" w:hAnsi="Courier New" w:cs="Courier New"/>
              </w:rPr>
            </w:pPr>
            <w:hyperlink w:anchor="filter" w:history="1">
              <w:r w:rsidRPr="00E56A40">
                <w:rPr>
                  <w:rStyle w:val="Hyperlink"/>
                  <w:rFonts w:ascii="Courier New" w:hAnsi="Courier New" w:cs="Courier New"/>
                </w:rPr>
                <w:t>filter.py</w:t>
              </w:r>
            </w:hyperlink>
          </w:p>
        </w:tc>
        <w:tc>
          <w:tcPr>
            <w:tcW w:w="5821" w:type="dxa"/>
          </w:tcPr>
          <w:p w14:paraId="2D6206AF" w14:textId="232F4BD5" w:rsidR="00246011" w:rsidRDefault="00910D97" w:rsidP="0037202B">
            <w:pPr>
              <w:jc w:val="both"/>
            </w:pPr>
            <w:r>
              <w:t>Filters .</w:t>
            </w:r>
            <w:proofErr w:type="spellStart"/>
            <w:r>
              <w:t>cfg</w:t>
            </w:r>
            <w:proofErr w:type="spellEnd"/>
            <w:r>
              <w:t xml:space="preserve"> files by several methods</w:t>
            </w:r>
          </w:p>
        </w:tc>
      </w:tr>
      <w:tr w:rsidR="00910D97" w14:paraId="4699F66A" w14:textId="77777777" w:rsidTr="00F8187C">
        <w:trPr>
          <w:trHeight w:val="300"/>
        </w:trPr>
        <w:tc>
          <w:tcPr>
            <w:tcW w:w="3529" w:type="dxa"/>
          </w:tcPr>
          <w:p w14:paraId="5C72DB4A" w14:textId="52300847" w:rsidR="00910D97" w:rsidRPr="00E56A40" w:rsidRDefault="00910D97" w:rsidP="00017843">
            <w:pPr>
              <w:jc w:val="center"/>
              <w:rPr>
                <w:rFonts w:ascii="Courier New" w:hAnsi="Courier New" w:cs="Courier New"/>
              </w:rPr>
            </w:pPr>
            <w:hyperlink w:anchor="fix_RSPG" w:history="1">
              <w:r w:rsidRPr="00E56A40">
                <w:rPr>
                  <w:rStyle w:val="Hyperlink"/>
                  <w:rFonts w:ascii="Courier New" w:hAnsi="Courier New" w:cs="Courier New"/>
                </w:rPr>
                <w:t>fix_RSPG.py</w:t>
              </w:r>
            </w:hyperlink>
          </w:p>
        </w:tc>
        <w:tc>
          <w:tcPr>
            <w:tcW w:w="5821" w:type="dxa"/>
          </w:tcPr>
          <w:p w14:paraId="3D537AC7" w14:textId="49C57E47" w:rsidR="00910D97" w:rsidRDefault="00910D97" w:rsidP="0037202B">
            <w:pPr>
              <w:jc w:val="both"/>
            </w:pPr>
            <w:r>
              <w:t>Fixes type-element mismatching</w:t>
            </w:r>
          </w:p>
        </w:tc>
      </w:tr>
      <w:tr w:rsidR="00910D97" w14:paraId="0C84471F" w14:textId="77777777" w:rsidTr="00F8187C">
        <w:trPr>
          <w:trHeight w:val="300"/>
        </w:trPr>
        <w:tc>
          <w:tcPr>
            <w:tcW w:w="3529" w:type="dxa"/>
          </w:tcPr>
          <w:p w14:paraId="400B7D61" w14:textId="4CC50EB1" w:rsidR="00910D97" w:rsidRPr="00E56A40" w:rsidRDefault="00910D97" w:rsidP="00017843">
            <w:pPr>
              <w:jc w:val="center"/>
              <w:rPr>
                <w:rFonts w:ascii="Courier New" w:hAnsi="Courier New" w:cs="Courier New"/>
              </w:rPr>
            </w:pPr>
            <w:hyperlink w:anchor="get_RMSE" w:history="1">
              <w:r w:rsidRPr="00E56A40">
                <w:rPr>
                  <w:rStyle w:val="Hyperlink"/>
                  <w:rFonts w:ascii="Courier New" w:hAnsi="Courier New" w:cs="Courier New"/>
                </w:rPr>
                <w:t>get_RMSE.py</w:t>
              </w:r>
            </w:hyperlink>
          </w:p>
        </w:tc>
        <w:tc>
          <w:tcPr>
            <w:tcW w:w="5821" w:type="dxa"/>
          </w:tcPr>
          <w:p w14:paraId="13D5CF74" w14:textId="7559E647" w:rsidR="00910D97" w:rsidRDefault="00910D97" w:rsidP="0037202B">
            <w:pPr>
              <w:jc w:val="both"/>
            </w:pPr>
            <w:r>
              <w:t>Returns 2*RMSE from a calc-errors command</w:t>
            </w:r>
          </w:p>
        </w:tc>
      </w:tr>
      <w:tr w:rsidR="00910D97" w14:paraId="6A8DFD39" w14:textId="77777777" w:rsidTr="00F8187C">
        <w:trPr>
          <w:trHeight w:val="300"/>
        </w:trPr>
        <w:tc>
          <w:tcPr>
            <w:tcW w:w="3529" w:type="dxa"/>
          </w:tcPr>
          <w:p w14:paraId="6DC1D2A1" w14:textId="08AA79DB" w:rsidR="00910D97" w:rsidRPr="00E56A40" w:rsidRDefault="00910D97" w:rsidP="00017843">
            <w:pPr>
              <w:jc w:val="center"/>
              <w:rPr>
                <w:rFonts w:ascii="Courier New" w:hAnsi="Courier New" w:cs="Courier New"/>
              </w:rPr>
            </w:pPr>
            <w:hyperlink w:anchor="how_did_training_end" w:history="1">
              <w:r w:rsidRPr="00E56A40">
                <w:rPr>
                  <w:rStyle w:val="Hyperlink"/>
                  <w:rFonts w:ascii="Courier New" w:hAnsi="Courier New" w:cs="Courier New"/>
                </w:rPr>
                <w:t>how_did_training_end.py</w:t>
              </w:r>
            </w:hyperlink>
          </w:p>
        </w:tc>
        <w:tc>
          <w:tcPr>
            <w:tcW w:w="5821" w:type="dxa"/>
          </w:tcPr>
          <w:p w14:paraId="3FBA564F" w14:textId="3B441F34" w:rsidR="00910D97" w:rsidRDefault="00910D97" w:rsidP="0037202B">
            <w:pPr>
              <w:jc w:val="both"/>
            </w:pPr>
            <w:r>
              <w:t>Checks if basic training is converged</w:t>
            </w:r>
          </w:p>
        </w:tc>
      </w:tr>
      <w:tr w:rsidR="00910D97" w14:paraId="58065C6C" w14:textId="77777777" w:rsidTr="00F8187C">
        <w:trPr>
          <w:trHeight w:val="300"/>
        </w:trPr>
        <w:tc>
          <w:tcPr>
            <w:tcW w:w="3529" w:type="dxa"/>
          </w:tcPr>
          <w:p w14:paraId="677A1C09" w14:textId="156C4202" w:rsidR="00910D97" w:rsidRPr="00E56A40" w:rsidRDefault="00910D97" w:rsidP="00017843">
            <w:pPr>
              <w:jc w:val="center"/>
              <w:rPr>
                <w:rFonts w:ascii="Courier New" w:hAnsi="Courier New" w:cs="Courier New"/>
              </w:rPr>
            </w:pPr>
            <w:hyperlink w:anchor="ID" w:history="1">
              <w:r w:rsidRPr="00E56A40">
                <w:rPr>
                  <w:rStyle w:val="Hyperlink"/>
                  <w:rFonts w:ascii="Courier New" w:hAnsi="Courier New" w:cs="Courier New"/>
                </w:rPr>
                <w:t>ID.py</w:t>
              </w:r>
            </w:hyperlink>
          </w:p>
        </w:tc>
        <w:tc>
          <w:tcPr>
            <w:tcW w:w="5821" w:type="dxa"/>
          </w:tcPr>
          <w:p w14:paraId="529277AF" w14:textId="3C94EE43" w:rsidR="00910D97" w:rsidRDefault="00910D97" w:rsidP="0037202B">
            <w:pPr>
              <w:jc w:val="both"/>
            </w:pPr>
            <w:r>
              <w:t>Handles the PRAPs-ID system</w:t>
            </w:r>
          </w:p>
        </w:tc>
      </w:tr>
      <w:tr w:rsidR="00910D97" w14:paraId="158744CB" w14:textId="77777777" w:rsidTr="00F8187C">
        <w:trPr>
          <w:trHeight w:val="300"/>
        </w:trPr>
        <w:tc>
          <w:tcPr>
            <w:tcW w:w="3529" w:type="dxa"/>
          </w:tcPr>
          <w:p w14:paraId="7DAC2996" w14:textId="33C75698" w:rsidR="00910D97" w:rsidRPr="00E56A40" w:rsidRDefault="00910D97" w:rsidP="00017843">
            <w:pPr>
              <w:jc w:val="center"/>
              <w:rPr>
                <w:rFonts w:ascii="Courier New" w:hAnsi="Courier New" w:cs="Courier New"/>
              </w:rPr>
            </w:pPr>
            <w:hyperlink w:anchor="INCAR" w:history="1">
              <w:r w:rsidRPr="00E56A40">
                <w:rPr>
                  <w:rStyle w:val="Hyperlink"/>
                  <w:rFonts w:ascii="Courier New" w:hAnsi="Courier New" w:cs="Courier New"/>
                </w:rPr>
                <w:t>INCAR/KPOINTS</w:t>
              </w:r>
            </w:hyperlink>
          </w:p>
        </w:tc>
        <w:tc>
          <w:tcPr>
            <w:tcW w:w="5821" w:type="dxa"/>
          </w:tcPr>
          <w:p w14:paraId="50C44B3D" w14:textId="397CFD66" w:rsidR="00910D97" w:rsidRDefault="00910D97" w:rsidP="0037202B">
            <w:pPr>
              <w:jc w:val="both"/>
            </w:pPr>
            <w:r>
              <w:t>Default VASP input files</w:t>
            </w:r>
          </w:p>
        </w:tc>
      </w:tr>
      <w:tr w:rsidR="00910D97" w14:paraId="7D9E687C" w14:textId="77777777" w:rsidTr="00F8187C">
        <w:trPr>
          <w:trHeight w:val="300"/>
        </w:trPr>
        <w:tc>
          <w:tcPr>
            <w:tcW w:w="3529" w:type="dxa"/>
          </w:tcPr>
          <w:p w14:paraId="077A01B1" w14:textId="1213C4C1" w:rsidR="00910D97" w:rsidRPr="00E56A40" w:rsidRDefault="00910D97" w:rsidP="00017843">
            <w:pPr>
              <w:jc w:val="center"/>
              <w:rPr>
                <w:rFonts w:ascii="Courier New" w:hAnsi="Courier New" w:cs="Courier New"/>
              </w:rPr>
            </w:pPr>
            <w:hyperlink w:anchor="insert_elements" w:history="1">
              <w:r w:rsidRPr="00E56A40">
                <w:rPr>
                  <w:rStyle w:val="Hyperlink"/>
                  <w:rFonts w:ascii="Courier New" w:hAnsi="Courier New" w:cs="Courier New"/>
                </w:rPr>
                <w:t>insert_elements.py</w:t>
              </w:r>
            </w:hyperlink>
          </w:p>
        </w:tc>
        <w:tc>
          <w:tcPr>
            <w:tcW w:w="5821" w:type="dxa"/>
          </w:tcPr>
          <w:p w14:paraId="6E9FA589" w14:textId="6197BFD3" w:rsidR="00910D97" w:rsidRDefault="00910D97" w:rsidP="0037202B">
            <w:pPr>
              <w:jc w:val="both"/>
            </w:pPr>
            <w:r>
              <w:t>Inserts elements into a POSCAR file</w:t>
            </w:r>
          </w:p>
        </w:tc>
      </w:tr>
      <w:tr w:rsidR="00910D97" w14:paraId="3C599938" w14:textId="77777777" w:rsidTr="00F8187C">
        <w:trPr>
          <w:trHeight w:val="300"/>
        </w:trPr>
        <w:tc>
          <w:tcPr>
            <w:tcW w:w="3529" w:type="dxa"/>
          </w:tcPr>
          <w:p w14:paraId="1C4FBD0D" w14:textId="45521874" w:rsidR="00910D97" w:rsidRPr="00E56A40" w:rsidRDefault="00910D97" w:rsidP="00017843">
            <w:pPr>
              <w:jc w:val="center"/>
              <w:rPr>
                <w:rFonts w:ascii="Courier New" w:hAnsi="Courier New" w:cs="Courier New"/>
              </w:rPr>
            </w:pPr>
            <w:hyperlink w:anchor="insert_mindist" w:history="1">
              <w:r w:rsidRPr="00E56A40">
                <w:rPr>
                  <w:rStyle w:val="Hyperlink"/>
                  <w:rFonts w:ascii="Courier New" w:hAnsi="Courier New" w:cs="Courier New"/>
                </w:rPr>
                <w:t>insert_mindist.py</w:t>
              </w:r>
            </w:hyperlink>
          </w:p>
        </w:tc>
        <w:tc>
          <w:tcPr>
            <w:tcW w:w="5821" w:type="dxa"/>
          </w:tcPr>
          <w:p w14:paraId="3A146AFF" w14:textId="211A6910" w:rsidR="00910D97" w:rsidRDefault="00910D97" w:rsidP="0037202B">
            <w:pPr>
              <w:jc w:val="both"/>
            </w:pPr>
            <w:r>
              <w:t xml:space="preserve">Updates </w:t>
            </w:r>
            <w:proofErr w:type="spellStart"/>
            <w:r>
              <w:t>mindist</w:t>
            </w:r>
            <w:proofErr w:type="spellEnd"/>
            <w:r>
              <w:t xml:space="preserve"> and </w:t>
            </w:r>
            <w:proofErr w:type="spellStart"/>
            <w:r>
              <w:t>N_species</w:t>
            </w:r>
            <w:proofErr w:type="spellEnd"/>
            <w:r>
              <w:t xml:space="preserve"> in .</w:t>
            </w:r>
            <w:proofErr w:type="spellStart"/>
            <w:r>
              <w:t>mtp</w:t>
            </w:r>
            <w:proofErr w:type="spellEnd"/>
            <w:r>
              <w:t xml:space="preserve"> files</w:t>
            </w:r>
          </w:p>
        </w:tc>
      </w:tr>
      <w:tr w:rsidR="00910D97" w14:paraId="70432A96" w14:textId="77777777" w:rsidTr="00F8187C">
        <w:trPr>
          <w:trHeight w:val="300"/>
        </w:trPr>
        <w:tc>
          <w:tcPr>
            <w:tcW w:w="3529" w:type="dxa"/>
          </w:tcPr>
          <w:p w14:paraId="3909A87F" w14:textId="6674C65B" w:rsidR="00910D97" w:rsidRPr="00E56A40" w:rsidRDefault="00910D97" w:rsidP="00017843">
            <w:pPr>
              <w:jc w:val="center"/>
              <w:rPr>
                <w:rFonts w:ascii="Courier New" w:hAnsi="Courier New" w:cs="Courier New"/>
              </w:rPr>
            </w:pPr>
            <w:hyperlink w:anchor="lowE_configs" w:history="1">
              <w:r w:rsidRPr="00E56A40">
                <w:rPr>
                  <w:rStyle w:val="Hyperlink"/>
                  <w:rFonts w:ascii="Courier New" w:hAnsi="Courier New" w:cs="Courier New"/>
                </w:rPr>
                <w:t>lowE_configs.py</w:t>
              </w:r>
            </w:hyperlink>
          </w:p>
        </w:tc>
        <w:tc>
          <w:tcPr>
            <w:tcW w:w="5821" w:type="dxa"/>
          </w:tcPr>
          <w:p w14:paraId="4291D91E" w14:textId="2008B288" w:rsidR="00910D97" w:rsidRDefault="00910D97" w:rsidP="0037202B">
            <w:pPr>
              <w:jc w:val="both"/>
            </w:pPr>
            <w:r>
              <w:t xml:space="preserve">Filters for low-energy configurations and writes </w:t>
            </w:r>
            <w:proofErr w:type="spellStart"/>
            <w:r>
              <w:t>highlow</w:t>
            </w:r>
            <w:proofErr w:type="spellEnd"/>
          </w:p>
        </w:tc>
      </w:tr>
      <w:tr w:rsidR="00910D97" w14:paraId="53D31EE8" w14:textId="77777777" w:rsidTr="00F8187C">
        <w:trPr>
          <w:trHeight w:val="300"/>
        </w:trPr>
        <w:tc>
          <w:tcPr>
            <w:tcW w:w="3529" w:type="dxa"/>
          </w:tcPr>
          <w:p w14:paraId="077A9FC7" w14:textId="486B6B9B" w:rsidR="00910D97" w:rsidRPr="00E56A40" w:rsidRDefault="00910D97" w:rsidP="00017843">
            <w:pPr>
              <w:jc w:val="center"/>
              <w:rPr>
                <w:rFonts w:ascii="Courier New" w:hAnsi="Courier New" w:cs="Courier New"/>
              </w:rPr>
            </w:pPr>
            <w:hyperlink w:anchor="make_2D_hulls" w:history="1">
              <w:r w:rsidRPr="00E56A40">
                <w:rPr>
                  <w:rStyle w:val="Hyperlink"/>
                  <w:rFonts w:ascii="Courier New" w:hAnsi="Courier New" w:cs="Courier New"/>
                </w:rPr>
                <w:t>make_</w:t>
              </w:r>
              <w:r w:rsidR="00AD1BF7">
                <w:rPr>
                  <w:rStyle w:val="Hyperlink"/>
                  <w:rFonts w:ascii="Courier New" w:hAnsi="Courier New" w:cs="Courier New"/>
                </w:rPr>
                <w:t>2D_hulls</w:t>
              </w:r>
              <w:r w:rsidRPr="00E56A40">
                <w:rPr>
                  <w:rStyle w:val="Hyperlink"/>
                  <w:rFonts w:ascii="Courier New" w:hAnsi="Courier New" w:cs="Courier New"/>
                </w:rPr>
                <w:t>.py</w:t>
              </w:r>
            </w:hyperlink>
          </w:p>
        </w:tc>
        <w:tc>
          <w:tcPr>
            <w:tcW w:w="5821" w:type="dxa"/>
          </w:tcPr>
          <w:p w14:paraId="06505B81" w14:textId="1EC58A2D" w:rsidR="00910D97" w:rsidRDefault="00910D97" w:rsidP="0037202B">
            <w:pPr>
              <w:jc w:val="both"/>
            </w:pPr>
            <w:r>
              <w:t xml:space="preserve">Makes 2D convex hull plots. </w:t>
            </w:r>
          </w:p>
        </w:tc>
      </w:tr>
      <w:tr w:rsidR="00910D97" w14:paraId="0166DA1A" w14:textId="77777777" w:rsidTr="00F8187C">
        <w:trPr>
          <w:trHeight w:val="300"/>
        </w:trPr>
        <w:tc>
          <w:tcPr>
            <w:tcW w:w="3529" w:type="dxa"/>
          </w:tcPr>
          <w:p w14:paraId="01594CC8" w14:textId="366C636A" w:rsidR="00910D97" w:rsidRPr="00E56A40" w:rsidRDefault="00910D97" w:rsidP="00017843">
            <w:pPr>
              <w:jc w:val="center"/>
              <w:rPr>
                <w:rFonts w:ascii="Courier New" w:hAnsi="Courier New" w:cs="Courier New"/>
              </w:rPr>
            </w:pPr>
            <w:hyperlink w:anchor="make_plots" w:history="1">
              <w:r w:rsidRPr="00E56A40">
                <w:rPr>
                  <w:rStyle w:val="Hyperlink"/>
                  <w:rFonts w:ascii="Courier New" w:hAnsi="Courier New" w:cs="Courier New"/>
                </w:rPr>
                <w:t>make_plots.sh</w:t>
              </w:r>
            </w:hyperlink>
          </w:p>
        </w:tc>
        <w:tc>
          <w:tcPr>
            <w:tcW w:w="5821" w:type="dxa"/>
          </w:tcPr>
          <w:p w14:paraId="59E355FE" w14:textId="5D1865CF" w:rsidR="00910D97" w:rsidRDefault="00910D97" w:rsidP="0037202B">
            <w:pPr>
              <w:jc w:val="both"/>
            </w:pPr>
            <w:r>
              <w:t>Shortcut for the convex hull plotting scripts</w:t>
            </w:r>
          </w:p>
        </w:tc>
      </w:tr>
      <w:tr w:rsidR="00910D97" w14:paraId="7F7F90F1" w14:textId="77777777" w:rsidTr="00F8187C">
        <w:trPr>
          <w:trHeight w:val="300"/>
        </w:trPr>
        <w:tc>
          <w:tcPr>
            <w:tcW w:w="3529" w:type="dxa"/>
          </w:tcPr>
          <w:p w14:paraId="6C78D874" w14:textId="2BD515B6" w:rsidR="00910D97" w:rsidRPr="00E56A40" w:rsidRDefault="00910D97" w:rsidP="00017843">
            <w:pPr>
              <w:jc w:val="center"/>
              <w:rPr>
                <w:rFonts w:ascii="Courier New" w:hAnsi="Courier New" w:cs="Courier New"/>
              </w:rPr>
            </w:pPr>
            <w:hyperlink w:anchor="mliputils" w:history="1">
              <w:r w:rsidRPr="00E56A40">
                <w:rPr>
                  <w:rStyle w:val="Hyperlink"/>
                  <w:rFonts w:ascii="Courier New" w:hAnsi="Courier New" w:cs="Courier New"/>
                </w:rPr>
                <w:t>mliputils.py</w:t>
              </w:r>
            </w:hyperlink>
          </w:p>
        </w:tc>
        <w:tc>
          <w:tcPr>
            <w:tcW w:w="5821" w:type="dxa"/>
          </w:tcPr>
          <w:p w14:paraId="7314C968" w14:textId="27CD8327" w:rsidR="00910D97" w:rsidRDefault="00910D97" w:rsidP="0037202B">
            <w:pPr>
              <w:jc w:val="both"/>
            </w:pPr>
            <w:r>
              <w:t>Library for manipulating .</w:t>
            </w:r>
            <w:proofErr w:type="spellStart"/>
            <w:r>
              <w:t>cfg</w:t>
            </w:r>
            <w:proofErr w:type="spellEnd"/>
            <w:r>
              <w:t xml:space="preserve"> files</w:t>
            </w:r>
          </w:p>
        </w:tc>
      </w:tr>
      <w:tr w:rsidR="00910D97" w14:paraId="13FDA26A" w14:textId="77777777" w:rsidTr="00F8187C">
        <w:trPr>
          <w:trHeight w:val="300"/>
        </w:trPr>
        <w:tc>
          <w:tcPr>
            <w:tcW w:w="3529" w:type="dxa"/>
          </w:tcPr>
          <w:p w14:paraId="46CB711D" w14:textId="67EBA944" w:rsidR="00910D97" w:rsidRPr="00E56A40" w:rsidRDefault="00910D97" w:rsidP="00017843">
            <w:pPr>
              <w:jc w:val="center"/>
              <w:rPr>
                <w:rFonts w:ascii="Courier New" w:hAnsi="Courier New" w:cs="Courier New"/>
              </w:rPr>
            </w:pPr>
            <w:hyperlink w:anchor="old_pos_to_cfg" w:history="1">
              <w:r w:rsidRPr="00E56A40">
                <w:rPr>
                  <w:rStyle w:val="Hyperlink"/>
                  <w:rFonts w:ascii="Courier New" w:hAnsi="Courier New" w:cs="Courier New"/>
                </w:rPr>
                <w:t>old_poscar_to_cfg.py</w:t>
              </w:r>
            </w:hyperlink>
          </w:p>
        </w:tc>
        <w:tc>
          <w:tcPr>
            <w:tcW w:w="5821" w:type="dxa"/>
          </w:tcPr>
          <w:p w14:paraId="05BF3916" w14:textId="225AA6DF" w:rsidR="00910D97" w:rsidRDefault="00910D97" w:rsidP="0037202B">
            <w:pPr>
              <w:jc w:val="both"/>
            </w:pPr>
            <w:r>
              <w:t>Converts POSCAR to .</w:t>
            </w:r>
            <w:proofErr w:type="spellStart"/>
            <w:r>
              <w:t>cfg</w:t>
            </w:r>
            <w:proofErr w:type="spellEnd"/>
            <w:r>
              <w:t xml:space="preserve"> using basic read/write</w:t>
            </w:r>
          </w:p>
        </w:tc>
      </w:tr>
      <w:tr w:rsidR="00910D97" w14:paraId="290F2BA6" w14:textId="77777777" w:rsidTr="00F8187C">
        <w:trPr>
          <w:trHeight w:val="300"/>
        </w:trPr>
        <w:tc>
          <w:tcPr>
            <w:tcW w:w="3529" w:type="dxa"/>
          </w:tcPr>
          <w:p w14:paraId="33300114" w14:textId="1A48E98D" w:rsidR="00910D97" w:rsidRPr="00E56A40" w:rsidRDefault="00910D97" w:rsidP="00017843">
            <w:pPr>
              <w:jc w:val="center"/>
              <w:rPr>
                <w:rFonts w:ascii="Courier New" w:hAnsi="Courier New" w:cs="Courier New"/>
              </w:rPr>
            </w:pPr>
            <w:hyperlink w:anchor="pos_to_cfg" w:history="1">
              <w:r w:rsidRPr="00E56A40">
                <w:rPr>
                  <w:rStyle w:val="Hyperlink"/>
                  <w:rFonts w:ascii="Courier New" w:hAnsi="Courier New" w:cs="Courier New"/>
                </w:rPr>
                <w:t>poscar_to_cfg.py</w:t>
              </w:r>
            </w:hyperlink>
          </w:p>
        </w:tc>
        <w:tc>
          <w:tcPr>
            <w:tcW w:w="5821" w:type="dxa"/>
          </w:tcPr>
          <w:p w14:paraId="53A62CBD" w14:textId="276AAA21" w:rsidR="00910D97" w:rsidRDefault="00910D97" w:rsidP="0037202B">
            <w:pPr>
              <w:jc w:val="both"/>
            </w:pPr>
            <w:proofErr w:type="gramStart"/>
            <w:r>
              <w:t>Converts</w:t>
            </w:r>
            <w:proofErr w:type="gramEnd"/>
            <w:r>
              <w:t xml:space="preserve"> POSCAR to .</w:t>
            </w:r>
            <w:proofErr w:type="spellStart"/>
            <w:r>
              <w:t>cfg</w:t>
            </w:r>
            <w:proofErr w:type="spellEnd"/>
            <w:r>
              <w:t xml:space="preserve"> using </w:t>
            </w:r>
            <w:proofErr w:type="spellStart"/>
            <w:r>
              <w:t>mliputils</w:t>
            </w:r>
            <w:proofErr w:type="spellEnd"/>
          </w:p>
        </w:tc>
      </w:tr>
      <w:tr w:rsidR="00F940CB" w14:paraId="3F4DB824" w14:textId="77777777" w:rsidTr="00F8187C">
        <w:trPr>
          <w:trHeight w:val="300"/>
        </w:trPr>
        <w:tc>
          <w:tcPr>
            <w:tcW w:w="3529" w:type="dxa"/>
          </w:tcPr>
          <w:p w14:paraId="549E8FBB" w14:textId="725503DF" w:rsidR="00F940CB" w:rsidRPr="00E56A40" w:rsidRDefault="00F940CB" w:rsidP="00017843">
            <w:pPr>
              <w:jc w:val="center"/>
              <w:rPr>
                <w:rFonts w:ascii="Courier New" w:hAnsi="Courier New" w:cs="Courier New"/>
              </w:rPr>
            </w:pPr>
            <w:hyperlink w:anchor="pymatgen_prep" w:history="1">
              <w:r w:rsidRPr="00E56A40">
                <w:rPr>
                  <w:rStyle w:val="Hyperlink"/>
                  <w:rFonts w:ascii="Courier New" w:hAnsi="Courier New" w:cs="Courier New"/>
                </w:rPr>
                <w:t>pymatgen_prep.py</w:t>
              </w:r>
            </w:hyperlink>
          </w:p>
        </w:tc>
        <w:tc>
          <w:tcPr>
            <w:tcW w:w="5821" w:type="dxa"/>
          </w:tcPr>
          <w:p w14:paraId="61FCEE45" w14:textId="258BACF2" w:rsidR="00F940CB" w:rsidRDefault="00F940CB" w:rsidP="0037202B">
            <w:pPr>
              <w:jc w:val="both"/>
            </w:pPr>
            <w:r>
              <w:t xml:space="preserve">Helps make convex hulls via </w:t>
            </w:r>
            <w:proofErr w:type="spellStart"/>
            <w:r>
              <w:t>Pymatgen</w:t>
            </w:r>
            <w:proofErr w:type="spellEnd"/>
          </w:p>
        </w:tc>
      </w:tr>
      <w:tr w:rsidR="00F940CB" w14:paraId="646204A7" w14:textId="77777777" w:rsidTr="00F8187C">
        <w:trPr>
          <w:trHeight w:val="300"/>
        </w:trPr>
        <w:tc>
          <w:tcPr>
            <w:tcW w:w="3529" w:type="dxa"/>
          </w:tcPr>
          <w:p w14:paraId="24DECCC5" w14:textId="3363EA51" w:rsidR="00F940CB" w:rsidRPr="00E56A40" w:rsidRDefault="00F940CB" w:rsidP="00017843">
            <w:pPr>
              <w:jc w:val="center"/>
              <w:rPr>
                <w:rFonts w:ascii="Courier New" w:hAnsi="Courier New" w:cs="Courier New"/>
              </w:rPr>
            </w:pPr>
            <w:hyperlink w:anchor="remove_duplicates" w:history="1">
              <w:r w:rsidRPr="00E56A40">
                <w:rPr>
                  <w:rStyle w:val="Hyperlink"/>
                  <w:rFonts w:ascii="Courier New" w:hAnsi="Courier New" w:cs="Courier New"/>
                </w:rPr>
                <w:t>remove_duplicates.py</w:t>
              </w:r>
            </w:hyperlink>
          </w:p>
        </w:tc>
        <w:tc>
          <w:tcPr>
            <w:tcW w:w="5821" w:type="dxa"/>
          </w:tcPr>
          <w:p w14:paraId="126268FA" w14:textId="1A9D79FE" w:rsidR="00F940CB" w:rsidRDefault="00F940CB" w:rsidP="0037202B">
            <w:pPr>
              <w:jc w:val="both"/>
            </w:pPr>
            <w:r>
              <w:t>Detects duplicate AFLOW prototypes in a .</w:t>
            </w:r>
            <w:proofErr w:type="spellStart"/>
            <w:r>
              <w:t>cfg</w:t>
            </w:r>
            <w:proofErr w:type="spellEnd"/>
          </w:p>
        </w:tc>
      </w:tr>
      <w:tr w:rsidR="00F940CB" w14:paraId="7F7F1D70" w14:textId="77777777" w:rsidTr="00F8187C">
        <w:trPr>
          <w:trHeight w:val="300"/>
        </w:trPr>
        <w:tc>
          <w:tcPr>
            <w:tcW w:w="3529" w:type="dxa"/>
          </w:tcPr>
          <w:p w14:paraId="3E0F18C3" w14:textId="2B5E8947" w:rsidR="00F940CB" w:rsidRPr="00E56A40" w:rsidRDefault="00F940CB" w:rsidP="00017843">
            <w:pPr>
              <w:jc w:val="center"/>
              <w:rPr>
                <w:rFonts w:ascii="Courier New" w:hAnsi="Courier New" w:cs="Courier New"/>
              </w:rPr>
            </w:pPr>
            <w:hyperlink w:anchor="select_good_pot" w:history="1">
              <w:r w:rsidRPr="00E56A40">
                <w:rPr>
                  <w:rStyle w:val="Hyperlink"/>
                  <w:rFonts w:ascii="Courier New" w:hAnsi="Courier New" w:cs="Courier New"/>
                </w:rPr>
                <w:t>select_good_pot.py</w:t>
              </w:r>
            </w:hyperlink>
          </w:p>
        </w:tc>
        <w:tc>
          <w:tcPr>
            <w:tcW w:w="5821" w:type="dxa"/>
          </w:tcPr>
          <w:p w14:paraId="6435D026" w14:textId="295CF5BF" w:rsidR="00F940CB" w:rsidRDefault="00F940CB" w:rsidP="0037202B">
            <w:pPr>
              <w:jc w:val="both"/>
            </w:pPr>
            <w:r>
              <w:t xml:space="preserve">Selects the ‘best’ </w:t>
            </w:r>
            <w:proofErr w:type="gramStart"/>
            <w:r>
              <w:t>Pre-Trained</w:t>
            </w:r>
            <w:proofErr w:type="gramEnd"/>
            <w:r>
              <w:t xml:space="preserve"> potential</w:t>
            </w:r>
          </w:p>
        </w:tc>
      </w:tr>
      <w:tr w:rsidR="00F940CB" w14:paraId="3DB05EBC" w14:textId="77777777" w:rsidTr="00F8187C">
        <w:trPr>
          <w:trHeight w:val="300"/>
        </w:trPr>
        <w:tc>
          <w:tcPr>
            <w:tcW w:w="3529" w:type="dxa"/>
          </w:tcPr>
          <w:p w14:paraId="756DF26D" w14:textId="3FE66E64" w:rsidR="00F940CB" w:rsidRPr="00E56A40" w:rsidRDefault="00F940CB" w:rsidP="00017843">
            <w:pPr>
              <w:jc w:val="center"/>
              <w:rPr>
                <w:rFonts w:ascii="Courier New" w:hAnsi="Courier New" w:cs="Courier New"/>
              </w:rPr>
            </w:pPr>
            <w:hyperlink w:anchor="test_train" w:history="1">
              <w:r w:rsidRPr="00E56A40">
                <w:rPr>
                  <w:rStyle w:val="Hyperlink"/>
                  <w:rFonts w:ascii="Courier New" w:hAnsi="Courier New" w:cs="Courier New"/>
                </w:rPr>
                <w:t>test_train.py</w:t>
              </w:r>
            </w:hyperlink>
          </w:p>
        </w:tc>
        <w:tc>
          <w:tcPr>
            <w:tcW w:w="5821" w:type="dxa"/>
          </w:tcPr>
          <w:p w14:paraId="15FA4832" w14:textId="19D4EA9F" w:rsidR="00F940CB" w:rsidRDefault="00F940CB" w:rsidP="0037202B">
            <w:pPr>
              <w:jc w:val="both"/>
            </w:pPr>
            <w:r>
              <w:t>Makes training, testing, validation sets from a .</w:t>
            </w:r>
            <w:proofErr w:type="spellStart"/>
            <w:r>
              <w:t>cfg</w:t>
            </w:r>
            <w:proofErr w:type="spellEnd"/>
          </w:p>
        </w:tc>
      </w:tr>
      <w:tr w:rsidR="00F940CB" w14:paraId="48152778" w14:textId="77777777" w:rsidTr="00F8187C">
        <w:trPr>
          <w:trHeight w:val="300"/>
        </w:trPr>
        <w:tc>
          <w:tcPr>
            <w:tcW w:w="3529" w:type="dxa"/>
          </w:tcPr>
          <w:p w14:paraId="43186997" w14:textId="0F6921AB" w:rsidR="00F940CB" w:rsidRPr="00E56A40" w:rsidRDefault="00F940CB" w:rsidP="00017843">
            <w:pPr>
              <w:jc w:val="center"/>
              <w:rPr>
                <w:rFonts w:ascii="Courier New" w:hAnsi="Courier New" w:cs="Courier New"/>
              </w:rPr>
            </w:pPr>
            <w:hyperlink w:anchor="tri_phase_points2" w:history="1">
              <w:r w:rsidRPr="00E56A40">
                <w:rPr>
                  <w:rStyle w:val="Hyperlink"/>
                  <w:rFonts w:ascii="Courier New" w:hAnsi="Courier New" w:cs="Courier New"/>
                </w:rPr>
                <w:t>tri_phase_points2.py</w:t>
              </w:r>
            </w:hyperlink>
          </w:p>
        </w:tc>
        <w:tc>
          <w:tcPr>
            <w:tcW w:w="5821" w:type="dxa"/>
          </w:tcPr>
          <w:p w14:paraId="1A97AEAF" w14:textId="381860EB" w:rsidR="00F940CB" w:rsidRDefault="00F940CB" w:rsidP="0037202B">
            <w:pPr>
              <w:jc w:val="both"/>
            </w:pPr>
            <w:r>
              <w:t>Makes convex hulls for ternary systems.</w:t>
            </w:r>
          </w:p>
        </w:tc>
      </w:tr>
      <w:tr w:rsidR="00F940CB" w14:paraId="6E125F84" w14:textId="77777777" w:rsidTr="00F8187C">
        <w:trPr>
          <w:trHeight w:val="300"/>
        </w:trPr>
        <w:tc>
          <w:tcPr>
            <w:tcW w:w="3529" w:type="dxa"/>
          </w:tcPr>
          <w:p w14:paraId="04468ED2" w14:textId="03F0226B" w:rsidR="00F940CB" w:rsidRPr="00E56A40" w:rsidRDefault="00F940CB" w:rsidP="00017843">
            <w:pPr>
              <w:jc w:val="center"/>
              <w:rPr>
                <w:rFonts w:ascii="Courier New" w:hAnsi="Courier New" w:cs="Courier New"/>
              </w:rPr>
            </w:pPr>
            <w:hyperlink w:anchor="trivex_masashi" w:history="1">
              <w:r w:rsidRPr="00E56A40">
                <w:rPr>
                  <w:rStyle w:val="Hyperlink"/>
                  <w:rFonts w:ascii="Courier New" w:hAnsi="Courier New" w:cs="Courier New"/>
                </w:rPr>
                <w:t>trivex_masashi.py</w:t>
              </w:r>
            </w:hyperlink>
          </w:p>
        </w:tc>
        <w:tc>
          <w:tcPr>
            <w:tcW w:w="5821" w:type="dxa"/>
          </w:tcPr>
          <w:p w14:paraId="21E1CA16" w14:textId="3923E615" w:rsidR="00F940CB" w:rsidRDefault="00F940CB" w:rsidP="0037202B">
            <w:pPr>
              <w:jc w:val="both"/>
            </w:pPr>
            <w:r>
              <w:t>Plots ternary convex hulls in Masashi-style</w:t>
            </w:r>
          </w:p>
        </w:tc>
      </w:tr>
      <w:tr w:rsidR="00F940CB" w14:paraId="2121859C" w14:textId="77777777" w:rsidTr="00F8187C">
        <w:trPr>
          <w:trHeight w:val="300"/>
        </w:trPr>
        <w:tc>
          <w:tcPr>
            <w:tcW w:w="3529" w:type="dxa"/>
          </w:tcPr>
          <w:p w14:paraId="78D6BDAB" w14:textId="62F67155" w:rsidR="00F940CB" w:rsidRPr="00E56A40" w:rsidRDefault="00F940CB" w:rsidP="00017843">
            <w:pPr>
              <w:jc w:val="center"/>
              <w:rPr>
                <w:rFonts w:ascii="Courier New" w:hAnsi="Courier New" w:cs="Courier New"/>
              </w:rPr>
            </w:pPr>
            <w:hyperlink w:anchor="trivex_xiaoyu" w:history="1">
              <w:r w:rsidRPr="00E56A40">
                <w:rPr>
                  <w:rStyle w:val="Hyperlink"/>
                  <w:rFonts w:ascii="Courier New" w:hAnsi="Courier New" w:cs="Courier New"/>
                </w:rPr>
                <w:t>trivex_xiaoyu.py</w:t>
              </w:r>
            </w:hyperlink>
          </w:p>
        </w:tc>
        <w:tc>
          <w:tcPr>
            <w:tcW w:w="5821" w:type="dxa"/>
          </w:tcPr>
          <w:p w14:paraId="61374A12" w14:textId="101668C7" w:rsidR="00F940CB" w:rsidRDefault="00F940CB" w:rsidP="0037202B">
            <w:pPr>
              <w:jc w:val="both"/>
            </w:pPr>
            <w:r>
              <w:t>Plots ternary convex hulls in Xiaoyu-style</w:t>
            </w:r>
          </w:p>
        </w:tc>
      </w:tr>
    </w:tbl>
    <w:p w14:paraId="630B996D" w14:textId="77777777" w:rsidR="00246011" w:rsidRDefault="00246011" w:rsidP="0037202B">
      <w:pPr>
        <w:jc w:val="both"/>
      </w:pPr>
    </w:p>
    <w:p w14:paraId="08BCA7AB" w14:textId="77777777" w:rsidR="00246011" w:rsidRDefault="00246011" w:rsidP="0037202B">
      <w:pPr>
        <w:jc w:val="both"/>
      </w:pPr>
    </w:p>
    <w:p w14:paraId="79C4C232" w14:textId="770F9A11" w:rsidR="00873DB6" w:rsidRDefault="00873DB6">
      <w:pPr>
        <w:jc w:val="both"/>
      </w:pPr>
      <w:bookmarkStart w:id="32" w:name="adjust_poscar_coords"/>
      <w:proofErr w:type="gramStart"/>
      <w:r>
        <w:rPr>
          <w:b/>
          <w:bCs/>
        </w:rPr>
        <w:t>adjust_poscar_coords.py</w:t>
      </w:r>
      <w:r>
        <w:t>(</w:t>
      </w:r>
      <w:proofErr w:type="gramEnd"/>
      <w:r>
        <w:t xml:space="preserve">POSCAR): </w:t>
      </w:r>
      <w:r>
        <w:br/>
      </w:r>
      <w:bookmarkEnd w:id="32"/>
      <w:r>
        <w:t xml:space="preserve">This will open the given POSCAR and move the first atom by 0.001 </w:t>
      </w:r>
      <w:r w:rsidR="00662836">
        <w:rPr>
          <w:rFonts w:ascii="Ebrima" w:hAnsi="Ebrima"/>
        </w:rPr>
        <w:t>Å</w:t>
      </w:r>
      <w:r w:rsidR="00662836">
        <w:t xml:space="preserve"> </w:t>
      </w:r>
      <w:r>
        <w:t xml:space="preserve">in </w:t>
      </w:r>
      <w:r w:rsidR="00EF0750">
        <w:t>+</w:t>
      </w:r>
      <w:r w:rsidRPr="00753F92">
        <w:rPr>
          <w:i/>
        </w:rPr>
        <w:t>x</w:t>
      </w:r>
      <w:r>
        <w:t xml:space="preserve"> and </w:t>
      </w:r>
      <w:r w:rsidR="00EF0750">
        <w:t>+</w:t>
      </w:r>
      <w:r w:rsidRPr="00753F92">
        <w:rPr>
          <w:i/>
        </w:rPr>
        <w:t>y</w:t>
      </w:r>
      <w:r w:rsidR="00EF0750">
        <w:t xml:space="preserve"> direction</w:t>
      </w:r>
      <w:r>
        <w:t>, and</w:t>
      </w:r>
      <w:r w:rsidR="00EF0750">
        <w:t xml:space="preserve"> in the –</w:t>
      </w:r>
      <w:r w:rsidRPr="00753F92">
        <w:rPr>
          <w:i/>
        </w:rPr>
        <w:t>z</w:t>
      </w:r>
      <w:r w:rsidR="00EF0750">
        <w:t xml:space="preserve"> direction</w:t>
      </w:r>
      <w:r>
        <w:t xml:space="preserve">. This is used during </w:t>
      </w:r>
      <w:r>
        <w:rPr>
          <w:i/>
          <w:iCs/>
        </w:rPr>
        <w:t>dft_chulls.sh</w:t>
      </w:r>
      <w:r>
        <w:t xml:space="preserve"> to help fix certain VASP errors</w:t>
      </w:r>
      <w:r w:rsidR="007B1954">
        <w:t>.</w:t>
      </w:r>
    </w:p>
    <w:p w14:paraId="05D8F8D9" w14:textId="7CCC5F64" w:rsidR="007B1954" w:rsidRDefault="007B1954">
      <w:bookmarkStart w:id="33" w:name="alsconv"/>
      <w:proofErr w:type="gramStart"/>
      <w:r>
        <w:rPr>
          <w:b/>
          <w:bCs/>
        </w:rPr>
        <w:t>als-conv.py</w:t>
      </w:r>
      <w:r>
        <w:t>(</w:t>
      </w:r>
      <w:proofErr w:type="spellStart"/>
      <w:proofErr w:type="gramEnd"/>
      <w:r>
        <w:t>ALS_conv</w:t>
      </w:r>
      <w:proofErr w:type="spellEnd"/>
      <w:r>
        <w:t>, Numbers+):</w:t>
      </w:r>
      <w:r>
        <w:br/>
      </w:r>
      <w:bookmarkEnd w:id="33"/>
      <w:r>
        <w:t xml:space="preserve">This tests the various mathematical conditions behind the ALS-convergence criteria and returns a </w:t>
      </w:r>
      <w:r w:rsidR="00EF0750">
        <w:t>B</w:t>
      </w:r>
      <w:r>
        <w:t xml:space="preserve">oolean. </w:t>
      </w:r>
      <w:r w:rsidR="00EF0750">
        <w:t>U</w:t>
      </w:r>
      <w:r>
        <w:t xml:space="preserve">sed during </w:t>
      </w:r>
      <w:r>
        <w:rPr>
          <w:i/>
          <w:iCs/>
        </w:rPr>
        <w:t>active_learning.sh</w:t>
      </w:r>
      <w:r>
        <w:t xml:space="preserve"> to determine when to stop the active learning.</w:t>
      </w:r>
    </w:p>
    <w:p w14:paraId="4226EE70" w14:textId="1EEE3F0D" w:rsidR="007B1954" w:rsidRDefault="00B6602C" w:rsidP="00753F92">
      <w:pPr>
        <w:jc w:val="both"/>
      </w:pPr>
      <w:bookmarkStart w:id="34" w:name="config_summary"/>
      <w:r>
        <w:rPr>
          <w:b/>
          <w:bCs/>
        </w:rPr>
        <w:t>c</w:t>
      </w:r>
      <w:r w:rsidR="007B1954">
        <w:rPr>
          <w:b/>
          <w:bCs/>
        </w:rPr>
        <w:t>onfig_summary.sh</w:t>
      </w:r>
      <w:r w:rsidR="007B1954">
        <w:t>(</w:t>
      </w:r>
      <w:proofErr w:type="spellStart"/>
      <w:r w:rsidR="007B1954">
        <w:t>input.cfg</w:t>
      </w:r>
      <w:proofErr w:type="spellEnd"/>
      <w:r w:rsidR="007B1954">
        <w:t>):</w:t>
      </w:r>
      <w:r w:rsidR="007B1954">
        <w:br/>
      </w:r>
      <w:bookmarkEnd w:id="34"/>
      <w:r w:rsidR="007B1954">
        <w:t xml:space="preserve">This produces a summary of </w:t>
      </w:r>
      <w:proofErr w:type="gramStart"/>
      <w:r w:rsidR="007B1954">
        <w:t>a particular</w:t>
      </w:r>
      <w:proofErr w:type="gramEnd"/>
      <w:r w:rsidR="007B1954">
        <w:t xml:space="preserve"> .</w:t>
      </w:r>
      <w:proofErr w:type="spellStart"/>
      <w:r w:rsidR="007B1954">
        <w:t>cfg</w:t>
      </w:r>
      <w:proofErr w:type="spellEnd"/>
      <w:r w:rsidR="007B1954">
        <w:t xml:space="preserve"> file by doing two things. First it expands the .</w:t>
      </w:r>
      <w:proofErr w:type="spellStart"/>
      <w:r w:rsidR="007B1954">
        <w:t>cfg</w:t>
      </w:r>
      <w:proofErr w:type="spellEnd"/>
      <w:r w:rsidR="007B1954">
        <w:t xml:space="preserve"> into POSCARs and names each of them after their AFLOW prototype, placing them into their own sub-directory within your working directory. Then it produces a file labeled </w:t>
      </w:r>
      <w:r w:rsidR="007B1954">
        <w:rPr>
          <w:i/>
          <w:iCs/>
        </w:rPr>
        <w:t>input_summary.csv</w:t>
      </w:r>
      <w:r w:rsidR="00EF0750">
        <w:rPr>
          <w:i/>
          <w:iCs/>
        </w:rPr>
        <w:t>,</w:t>
      </w:r>
      <w:r w:rsidR="007B1954">
        <w:t xml:space="preserve"> which contains each of the </w:t>
      </w:r>
      <w:proofErr w:type="gramStart"/>
      <w:r w:rsidR="007B1954">
        <w:t>configurations</w:t>
      </w:r>
      <w:proofErr w:type="gramEnd"/>
      <w:r w:rsidR="007B1954">
        <w:t xml:space="preserve"> present in the original file</w:t>
      </w:r>
      <w:r w:rsidR="003B0329">
        <w:t xml:space="preserve"> and a bit of information about them. This information includes their energy, formation enthalpy, minimum interatomic distance, cell volume, distance to the convex hull, and (if applicable) distance above the DFT convex hull. This is only used if you set CHULL=true in </w:t>
      </w:r>
      <w:r w:rsidR="003B0329" w:rsidRPr="003B0329">
        <w:rPr>
          <w:i/>
          <w:iCs/>
        </w:rPr>
        <w:t>inpraps.sh</w:t>
      </w:r>
      <w:r w:rsidR="003B0329">
        <w:t xml:space="preserve"> and is used just after generating each convex hull using the *_</w:t>
      </w:r>
      <w:proofErr w:type="spellStart"/>
      <w:r w:rsidR="003B0329">
        <w:t>mapped.cfg</w:t>
      </w:r>
      <w:proofErr w:type="spellEnd"/>
      <w:r w:rsidR="003B0329">
        <w:t xml:space="preserve"> file.</w:t>
      </w:r>
    </w:p>
    <w:p w14:paraId="5F21B694" w14:textId="1A437628" w:rsidR="00B6602C" w:rsidRDefault="00B6602C">
      <w:bookmarkStart w:id="35" w:name="config_summary_py"/>
      <w:proofErr w:type="gramStart"/>
      <w:r>
        <w:rPr>
          <w:b/>
          <w:bCs/>
        </w:rPr>
        <w:t>config_summary.py</w:t>
      </w:r>
      <w:r>
        <w:t>(</w:t>
      </w:r>
      <w:proofErr w:type="spellStart"/>
      <w:proofErr w:type="gramEnd"/>
      <w:r>
        <w:t>input.cfg</w:t>
      </w:r>
      <w:proofErr w:type="spellEnd"/>
      <w:r>
        <w:t>, elements+):</w:t>
      </w:r>
      <w:r>
        <w:br/>
      </w:r>
      <w:bookmarkEnd w:id="35"/>
      <w:r>
        <w:t xml:space="preserve">This performs most of the work mentioned in the previous entry. </w:t>
      </w:r>
      <w:proofErr w:type="gramStart"/>
      <w:r>
        <w:t>In particular, it</w:t>
      </w:r>
      <w:proofErr w:type="gramEnd"/>
      <w:r>
        <w:t xml:space="preserve"> reads the </w:t>
      </w:r>
      <w:proofErr w:type="spellStart"/>
      <w:r w:rsidRPr="00B6602C">
        <w:rPr>
          <w:i/>
          <w:iCs/>
        </w:rPr>
        <w:t>input.cfg</w:t>
      </w:r>
      <w:proofErr w:type="spellEnd"/>
      <w:r>
        <w:t xml:space="preserve"> file, converts it to a </w:t>
      </w:r>
      <w:proofErr w:type="spellStart"/>
      <w:r>
        <w:t>dataframe</w:t>
      </w:r>
      <w:proofErr w:type="spellEnd"/>
      <w:r>
        <w:t xml:space="preserve">, and processes it to produce the </w:t>
      </w:r>
      <w:r>
        <w:rPr>
          <w:i/>
          <w:iCs/>
        </w:rPr>
        <w:t>input_summary.csv</w:t>
      </w:r>
      <w:r>
        <w:t xml:space="preserve"> file mentioned above.</w:t>
      </w:r>
    </w:p>
    <w:p w14:paraId="0B41BCE2" w14:textId="2D1DAD7A" w:rsidR="000C777E" w:rsidRDefault="000C777E">
      <w:bookmarkStart w:id="36" w:name="extract_features"/>
      <w:proofErr w:type="gramStart"/>
      <w:r>
        <w:rPr>
          <w:b/>
          <w:bCs/>
        </w:rPr>
        <w:t>e</w:t>
      </w:r>
      <w:r w:rsidR="00451EC1">
        <w:rPr>
          <w:b/>
          <w:bCs/>
        </w:rPr>
        <w:t>xt</w:t>
      </w:r>
      <w:r>
        <w:rPr>
          <w:b/>
          <w:bCs/>
        </w:rPr>
        <w:t>ract_features.py</w:t>
      </w:r>
      <w:r>
        <w:t>(</w:t>
      </w:r>
      <w:proofErr w:type="spellStart"/>
      <w:proofErr w:type="gramEnd"/>
      <w:r>
        <w:t>original.cfg</w:t>
      </w:r>
      <w:proofErr w:type="spellEnd"/>
      <w:r>
        <w:t xml:space="preserve">, </w:t>
      </w:r>
      <w:proofErr w:type="spellStart"/>
      <w:r>
        <w:t>POSCAR</w:t>
      </w:r>
      <w:r w:rsidRPr="00E53DD8">
        <w:t>n</w:t>
      </w:r>
      <w:proofErr w:type="spellEnd"/>
      <w:r>
        <w:t>):</w:t>
      </w:r>
      <w:r>
        <w:br/>
      </w:r>
      <w:bookmarkEnd w:id="36"/>
      <w:r>
        <w:t xml:space="preserve">Given a POSCAR, which is labeled with a number </w:t>
      </w:r>
      <w:r w:rsidRPr="00753F92">
        <w:rPr>
          <w:i/>
        </w:rPr>
        <w:t>n</w:t>
      </w:r>
      <w:r>
        <w:t xml:space="preserve">, which is the index of that POSCAR’s appearance inside </w:t>
      </w:r>
      <w:proofErr w:type="spellStart"/>
      <w:r>
        <w:rPr>
          <w:i/>
          <w:iCs/>
        </w:rPr>
        <w:t>original.cfg</w:t>
      </w:r>
      <w:proofErr w:type="spellEnd"/>
      <w:r>
        <w:t xml:space="preserve">, this script reads the configuration’s </w:t>
      </w:r>
      <w:r w:rsidR="00F8187C">
        <w:t>meta-data (F</w:t>
      </w:r>
      <w:r>
        <w:t>eatures</w:t>
      </w:r>
      <w:r w:rsidR="00F8187C">
        <w:t>)</w:t>
      </w:r>
      <w:r>
        <w:t xml:space="preserve"> from </w:t>
      </w:r>
      <w:proofErr w:type="spellStart"/>
      <w:r>
        <w:rPr>
          <w:i/>
          <w:iCs/>
        </w:rPr>
        <w:t>original.cfg</w:t>
      </w:r>
      <w:proofErr w:type="spellEnd"/>
      <w:r>
        <w:t xml:space="preserve"> and writes them to a file </w:t>
      </w:r>
      <w:r>
        <w:rPr>
          <w:i/>
          <w:iCs/>
        </w:rPr>
        <w:t>confign.csv</w:t>
      </w:r>
      <w:r>
        <w:t xml:space="preserve"> where </w:t>
      </w:r>
      <w:r w:rsidRPr="00753F92">
        <w:rPr>
          <w:i/>
        </w:rPr>
        <w:t>n</w:t>
      </w:r>
      <w:r>
        <w:t xml:space="preserve"> in the index mentioned above. There is some juggling of 0-indexing vs. 1-indexing, please do not be alarmed. This is used during DFT relaxation, generally only if you set CHULL=true. This script allows for the features to be put back inside a .</w:t>
      </w:r>
      <w:proofErr w:type="spellStart"/>
      <w:r>
        <w:t>cfg</w:t>
      </w:r>
      <w:proofErr w:type="spellEnd"/>
      <w:r>
        <w:t xml:space="preserve"> file after the DFT relaxation has finished, especially important for keeping track of things via PRAPs-ID.</w:t>
      </w:r>
    </w:p>
    <w:p w14:paraId="7DEC0C67" w14:textId="6B4B4976" w:rsidR="00511A67" w:rsidRDefault="00511A67">
      <w:bookmarkStart w:id="37" w:name="filter"/>
      <w:proofErr w:type="gramStart"/>
      <w:r w:rsidRPr="00511A67">
        <w:rPr>
          <w:b/>
          <w:bCs/>
        </w:rPr>
        <w:t>filter.py</w:t>
      </w:r>
      <w:r>
        <w:t>(</w:t>
      </w:r>
      <w:proofErr w:type="gramEnd"/>
      <w:r>
        <w:t xml:space="preserve">mode, </w:t>
      </w:r>
      <w:proofErr w:type="spellStart"/>
      <w:r>
        <w:t>input.cfg</w:t>
      </w:r>
      <w:proofErr w:type="spellEnd"/>
      <w:r>
        <w:t xml:space="preserve">, </w:t>
      </w:r>
      <w:proofErr w:type="spellStart"/>
      <w:r>
        <w:t>output.cfg</w:t>
      </w:r>
      <w:proofErr w:type="spellEnd"/>
      <w:r>
        <w:t xml:space="preserve">, </w:t>
      </w:r>
      <w:proofErr w:type="spellStart"/>
      <w:r>
        <w:t>etc</w:t>
      </w:r>
      <w:proofErr w:type="spellEnd"/>
      <w:r>
        <w:t>+):</w:t>
      </w:r>
      <w:bookmarkEnd w:id="37"/>
      <w:r>
        <w:br/>
        <w:t xml:space="preserve">This </w:t>
      </w:r>
      <w:r w:rsidR="00493604">
        <w:t>applies</w:t>
      </w:r>
      <w:r>
        <w:t xml:space="preserve"> a variety of filtering techniques </w:t>
      </w:r>
      <w:r w:rsidR="00493604">
        <w:t>to</w:t>
      </w:r>
      <w:r>
        <w:t xml:space="preserve"> </w:t>
      </w:r>
      <w:proofErr w:type="spellStart"/>
      <w:r w:rsidRPr="00511A67">
        <w:rPr>
          <w:i/>
          <w:iCs/>
        </w:rPr>
        <w:t>input.cfg</w:t>
      </w:r>
      <w:proofErr w:type="spellEnd"/>
      <w:r>
        <w:t xml:space="preserve"> and writes to </w:t>
      </w:r>
      <w:proofErr w:type="spellStart"/>
      <w:r w:rsidRPr="00511A67">
        <w:rPr>
          <w:i/>
          <w:iCs/>
        </w:rPr>
        <w:t>output.cfg</w:t>
      </w:r>
      <w:proofErr w:type="spellEnd"/>
      <w:r>
        <w:t xml:space="preserve">. If they are the same, then the input is overwritten. The additional arguments required depend on the mode </w:t>
      </w:r>
      <w:r>
        <w:lastRenderedPageBreak/>
        <w:t>selected. This is used frequently in PRAPs in many locations, but</w:t>
      </w:r>
      <w:r w:rsidR="00493604">
        <w:t xml:space="preserve"> </w:t>
      </w:r>
      <w:r>
        <w:t>especially at the beginning of a run. Note that this does not do energy-based filtering.</w:t>
      </w:r>
    </w:p>
    <w:p w14:paraId="7E940A17" w14:textId="515DF957" w:rsidR="00511A67" w:rsidRDefault="00511A67" w:rsidP="00753F92">
      <w:pPr>
        <w:pStyle w:val="ListParagraph"/>
        <w:numPr>
          <w:ilvl w:val="0"/>
          <w:numId w:val="5"/>
        </w:numPr>
        <w:jc w:val="both"/>
      </w:pPr>
      <w:r w:rsidRPr="00662836">
        <w:rPr>
          <w:iCs/>
        </w:rPr>
        <w:t>D</w:t>
      </w:r>
      <w:r>
        <w:t xml:space="preserve"> = distance (</w:t>
      </w:r>
      <w:proofErr w:type="spellStart"/>
      <w:r>
        <w:t>cfg_mindist</w:t>
      </w:r>
      <w:proofErr w:type="spellEnd"/>
      <w:r>
        <w:t xml:space="preserve">, </w:t>
      </w:r>
      <w:proofErr w:type="spellStart"/>
      <w:r>
        <w:t>preferred_mindist</w:t>
      </w:r>
      <w:proofErr w:type="spellEnd"/>
      <w:r>
        <w:t xml:space="preserve">, </w:t>
      </w:r>
      <w:proofErr w:type="spellStart"/>
      <w:r>
        <w:t>preferred_maxdist</w:t>
      </w:r>
      <w:proofErr w:type="spellEnd"/>
      <w:r>
        <w:t>)</w:t>
      </w:r>
    </w:p>
    <w:p w14:paraId="57E0078C" w14:textId="119CA36F" w:rsidR="00511A67" w:rsidRDefault="00511A67" w:rsidP="00753F92">
      <w:pPr>
        <w:pStyle w:val="ListParagraph"/>
        <w:numPr>
          <w:ilvl w:val="1"/>
          <w:numId w:val="5"/>
        </w:numPr>
        <w:jc w:val="both"/>
      </w:pPr>
      <w:r>
        <w:t>This filters a .</w:t>
      </w:r>
      <w:proofErr w:type="spellStart"/>
      <w:r>
        <w:t>cfg</w:t>
      </w:r>
      <w:proofErr w:type="spellEnd"/>
      <w:r>
        <w:t xml:space="preserve"> file </w:t>
      </w:r>
      <w:proofErr w:type="gramStart"/>
      <w:r>
        <w:t>by minimum</w:t>
      </w:r>
      <w:proofErr w:type="gramEnd"/>
      <w:r>
        <w:t xml:space="preserve"> interatomic distance. </w:t>
      </w:r>
      <w:r w:rsidR="00264148">
        <w:t xml:space="preserve">Users can get this value from </w:t>
      </w:r>
      <w:r>
        <w:t xml:space="preserve">MLIP’s </w:t>
      </w:r>
      <w:proofErr w:type="spellStart"/>
      <w:r>
        <w:t>mindist</w:t>
      </w:r>
      <w:proofErr w:type="spellEnd"/>
      <w:r>
        <w:t xml:space="preserve"> function</w:t>
      </w:r>
      <w:r w:rsidR="00264148">
        <w:t>,</w:t>
      </w:r>
      <w:r>
        <w:t xml:space="preserve"> </w:t>
      </w:r>
      <w:r w:rsidR="00264148">
        <w:t>which finds</w:t>
      </w:r>
      <w:r>
        <w:t xml:space="preserve"> the minimum interatomic distance present in the .</w:t>
      </w:r>
      <w:proofErr w:type="spellStart"/>
      <w:r>
        <w:t>cfg</w:t>
      </w:r>
      <w:proofErr w:type="spellEnd"/>
      <w:r>
        <w:t xml:space="preserve"> file across all configs. </w:t>
      </w:r>
      <w:r w:rsidR="00264148">
        <w:t>Alternatively,</w:t>
      </w:r>
      <w:r>
        <w:t xml:space="preserve"> set the </w:t>
      </w:r>
      <w:proofErr w:type="spellStart"/>
      <w:r>
        <w:t>cfg_mindist</w:t>
      </w:r>
      <w:proofErr w:type="spellEnd"/>
      <w:r>
        <w:t xml:space="preserve"> = X to have </w:t>
      </w:r>
      <w:r>
        <w:rPr>
          <w:i/>
          <w:iCs/>
        </w:rPr>
        <w:t>mliputils.py</w:t>
      </w:r>
      <w:r>
        <w:t xml:space="preserve"> attempt to find it. If that fails, the average of the </w:t>
      </w:r>
      <w:proofErr w:type="spellStart"/>
      <w:r>
        <w:t>preferred_mindist</w:t>
      </w:r>
      <w:proofErr w:type="spellEnd"/>
      <w:r>
        <w:t xml:space="preserve"> and preferred </w:t>
      </w:r>
      <w:proofErr w:type="spellStart"/>
      <w:r>
        <w:t>maxdist</w:t>
      </w:r>
      <w:proofErr w:type="spellEnd"/>
      <w:r>
        <w:t xml:space="preserve"> will be used and written to the .</w:t>
      </w:r>
      <w:proofErr w:type="spellStart"/>
      <w:r>
        <w:t>cfg</w:t>
      </w:r>
      <w:proofErr w:type="spellEnd"/>
      <w:r>
        <w:t xml:space="preserve"> file instead.</w:t>
      </w:r>
    </w:p>
    <w:p w14:paraId="1A00E4D9" w14:textId="3FC0EF4E" w:rsidR="00511A67" w:rsidRDefault="00511A67" w:rsidP="00753F92">
      <w:pPr>
        <w:pStyle w:val="ListParagraph"/>
        <w:numPr>
          <w:ilvl w:val="1"/>
          <w:numId w:val="5"/>
        </w:numPr>
        <w:jc w:val="both"/>
      </w:pPr>
      <w:r>
        <w:t xml:space="preserve">The script will </w:t>
      </w:r>
      <w:r w:rsidR="00B16949">
        <w:t xml:space="preserve">remove all configs whose minimum interatomic distance (as recorded in their features) is less than your </w:t>
      </w:r>
      <w:proofErr w:type="spellStart"/>
      <w:r w:rsidR="00B16949">
        <w:t>preferred_mindist</w:t>
      </w:r>
      <w:proofErr w:type="spellEnd"/>
      <w:r w:rsidR="00B16949">
        <w:t xml:space="preserve"> or greater than your </w:t>
      </w:r>
      <w:proofErr w:type="spellStart"/>
      <w:r w:rsidR="00B16949">
        <w:t>preferred_maxdist</w:t>
      </w:r>
      <w:proofErr w:type="spellEnd"/>
      <w:r w:rsidR="00B16949">
        <w:t>.</w:t>
      </w:r>
    </w:p>
    <w:p w14:paraId="6596ADF8" w14:textId="06E367F7" w:rsidR="00B16949" w:rsidRDefault="00B16949" w:rsidP="00753F92">
      <w:pPr>
        <w:pStyle w:val="ListParagraph"/>
        <w:numPr>
          <w:ilvl w:val="1"/>
          <w:numId w:val="5"/>
        </w:numPr>
        <w:jc w:val="both"/>
      </w:pPr>
      <w:r>
        <w:t xml:space="preserve">You can set the </w:t>
      </w:r>
      <w:proofErr w:type="spellStart"/>
      <w:r>
        <w:t>preferred_mindist</w:t>
      </w:r>
      <w:proofErr w:type="spellEnd"/>
      <w:r>
        <w:t xml:space="preserve"> and </w:t>
      </w:r>
      <w:proofErr w:type="spellStart"/>
      <w:r>
        <w:t>preferred_maxdist</w:t>
      </w:r>
      <w:proofErr w:type="spellEnd"/>
      <w:r>
        <w:t xml:space="preserve"> using the </w:t>
      </w:r>
      <w:r>
        <w:rPr>
          <w:i/>
          <w:iCs/>
        </w:rPr>
        <w:t>inpraps.sh</w:t>
      </w:r>
      <w:r>
        <w:t xml:space="preserve"> file, but they default to 1.1 </w:t>
      </w:r>
      <w:r w:rsidR="00E53DD8">
        <w:rPr>
          <w:rFonts w:cs="Times New Roman"/>
        </w:rPr>
        <w:t>Å</w:t>
      </w:r>
      <w:r>
        <w:t xml:space="preserve"> and 3.1 </w:t>
      </w:r>
      <w:r w:rsidR="00E53DD8">
        <w:rPr>
          <w:rFonts w:cs="Times New Roman"/>
        </w:rPr>
        <w:t>Å</w:t>
      </w:r>
      <w:r>
        <w:t>, respectively.</w:t>
      </w:r>
    </w:p>
    <w:p w14:paraId="03DF86AC" w14:textId="7CF0A4D8" w:rsidR="00B16949" w:rsidRDefault="00B16949" w:rsidP="00753F92">
      <w:pPr>
        <w:pStyle w:val="ListParagraph"/>
        <w:numPr>
          <w:ilvl w:val="1"/>
          <w:numId w:val="5"/>
        </w:numPr>
        <w:jc w:val="both"/>
      </w:pPr>
      <w:r>
        <w:t>This is mainly used at the beginning of PRAPs to remove unphysical configurations from DFT_CFG. You may only filter by distances or volumes in that step, not both.</w:t>
      </w:r>
    </w:p>
    <w:p w14:paraId="6E0A1812" w14:textId="6BA40900" w:rsidR="00B16949" w:rsidRDefault="00B16949" w:rsidP="00753F92">
      <w:pPr>
        <w:pStyle w:val="ListParagraph"/>
        <w:numPr>
          <w:ilvl w:val="0"/>
          <w:numId w:val="5"/>
        </w:numPr>
        <w:jc w:val="both"/>
      </w:pPr>
      <w:r w:rsidRPr="00662836">
        <w:rPr>
          <w:iCs/>
        </w:rPr>
        <w:t>V</w:t>
      </w:r>
      <w:r>
        <w:t xml:space="preserve"> = volume (</w:t>
      </w:r>
      <w:proofErr w:type="spellStart"/>
      <w:r>
        <w:t>volume_scaling_factor</w:t>
      </w:r>
      <w:proofErr w:type="spellEnd"/>
      <w:r>
        <w:t>)</w:t>
      </w:r>
    </w:p>
    <w:p w14:paraId="31A55491" w14:textId="7ECD7B5F" w:rsidR="00B16949" w:rsidRDefault="00B16949" w:rsidP="00753F92">
      <w:pPr>
        <w:pStyle w:val="ListParagraph"/>
        <w:numPr>
          <w:ilvl w:val="1"/>
          <w:numId w:val="5"/>
        </w:numPr>
        <w:jc w:val="both"/>
      </w:pPr>
      <w:r>
        <w:t xml:space="preserve">This filters by volume, </w:t>
      </w:r>
      <w:r w:rsidR="00E53DD8">
        <w:t>as described below</w:t>
      </w:r>
      <w:r>
        <w:t>.</w:t>
      </w:r>
    </w:p>
    <w:p w14:paraId="38343919" w14:textId="6B2089BF" w:rsidR="00B16949" w:rsidRDefault="00B16949" w:rsidP="00753F92">
      <w:pPr>
        <w:pStyle w:val="ListParagraph"/>
        <w:numPr>
          <w:ilvl w:val="1"/>
          <w:numId w:val="5"/>
        </w:numPr>
        <w:jc w:val="both"/>
      </w:pPr>
      <w:r>
        <w:t>We assume you have a (Feature, from) in your .</w:t>
      </w:r>
      <w:proofErr w:type="spellStart"/>
      <w:r>
        <w:t>cfg</w:t>
      </w:r>
      <w:proofErr w:type="spellEnd"/>
      <w:r>
        <w:t xml:space="preserve"> that contains AFLOW prototype information, and that all configurations in the .</w:t>
      </w:r>
      <w:proofErr w:type="spellStart"/>
      <w:r>
        <w:t>cfg</w:t>
      </w:r>
      <w:proofErr w:type="spellEnd"/>
      <w:r>
        <w:t xml:space="preserve"> with the same prototype in that same (Feature, from) string are all part of the same relaxation trajectory.</w:t>
      </w:r>
    </w:p>
    <w:p w14:paraId="7A628217" w14:textId="3D90309F" w:rsidR="00B16949" w:rsidRDefault="00B16949" w:rsidP="00753F92">
      <w:pPr>
        <w:pStyle w:val="ListParagraph"/>
        <w:numPr>
          <w:ilvl w:val="1"/>
          <w:numId w:val="5"/>
        </w:numPr>
        <w:jc w:val="both"/>
      </w:pPr>
      <w:r>
        <w:t>This script removes structures whose volume is outside the range:</w:t>
      </w:r>
      <w:r w:rsidR="009E762B">
        <w:tab/>
      </w:r>
      <w:r w:rsidR="009E762B">
        <w:br/>
      </w:r>
      <w:r>
        <w:t xml:space="preserve"> </w:t>
      </w:r>
      <m:oMath>
        <m:d>
          <m:dPr>
            <m:ctrlPr>
              <w:rPr>
                <w:rFonts w:ascii="Cambria Math" w:hAnsi="Cambria Math"/>
                <w:i/>
              </w:rPr>
            </m:ctrlPr>
          </m:dPr>
          <m:e>
            <m:r>
              <w:rPr>
                <w:rFonts w:ascii="Cambria Math" w:hAnsi="Cambria Math"/>
              </w:rPr>
              <m:t>1-VSF</m:t>
            </m:r>
          </m:e>
        </m:d>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&lt;(1+VSF)</m:t>
        </m:r>
        <m:sSub>
          <m:sSubPr>
            <m:ctrlPr>
              <w:rPr>
                <w:rFonts w:ascii="Cambria Math" w:hAnsi="Cambria Math"/>
                <w:i/>
              </w:rPr>
            </m:ctrlPr>
          </m:sSubPr>
          <m:e>
            <m:r>
              <w:rPr>
                <w:rFonts w:ascii="Cambria Math" w:hAnsi="Cambria Math"/>
              </w:rPr>
              <m:t>V</m:t>
            </m:r>
          </m:e>
          <m:sub>
            <m:r>
              <w:rPr>
                <w:rFonts w:ascii="Cambria Math" w:hAnsi="Cambria Math"/>
              </w:rPr>
              <m:t>f</m:t>
            </m:r>
          </m:sub>
        </m:sSub>
      </m:oMath>
      <w:r w:rsidR="00E53DD8">
        <w:rPr>
          <w:rFonts w:eastAsiaTheme="minorEastAsia"/>
        </w:rPr>
        <w:t>, where</w:t>
      </w:r>
    </w:p>
    <w:p w14:paraId="5B49F77A" w14:textId="0BBF7C63" w:rsidR="00B16949" w:rsidRDefault="00B16949" w:rsidP="00753F92">
      <w:pPr>
        <w:pStyle w:val="ListParagraph"/>
        <w:numPr>
          <w:ilvl w:val="2"/>
          <w:numId w:val="5"/>
        </w:numPr>
        <w:jc w:val="both"/>
      </w:pPr>
      <w:r w:rsidRPr="00753F92">
        <w:rPr>
          <w:i/>
        </w:rPr>
        <w:t>VSF</w:t>
      </w:r>
      <w:r>
        <w:t xml:space="preserve"> = Volume Scaling Factor (the argument to this script)</w:t>
      </w:r>
      <w:r w:rsidR="00E53DD8">
        <w:t>,</w:t>
      </w:r>
      <w:r>
        <w:t xml:space="preserve"> which is set in the </w:t>
      </w:r>
      <w:r>
        <w:rPr>
          <w:i/>
          <w:iCs/>
        </w:rPr>
        <w:t>inpraps.sh</w:t>
      </w:r>
      <w:r>
        <w:t xml:space="preserve"> file and defaults to 0.25</w:t>
      </w:r>
    </w:p>
    <w:p w14:paraId="6FE560C2" w14:textId="0718D9C8" w:rsidR="00B16949" w:rsidRDefault="00B16949" w:rsidP="00753F92">
      <w:pPr>
        <w:pStyle w:val="ListParagraph"/>
        <w:numPr>
          <w:ilvl w:val="2"/>
          <w:numId w:val="5"/>
        </w:numPr>
        <w:jc w:val="both"/>
      </w:pPr>
      <w:proofErr w:type="spellStart"/>
      <w:r w:rsidRPr="00753F92">
        <w:rPr>
          <w:i/>
        </w:rPr>
        <w:t>V</w:t>
      </w:r>
      <w:r w:rsidRPr="00753F92">
        <w:rPr>
          <w:i/>
          <w:vertAlign w:val="subscript"/>
        </w:rPr>
        <w:t>f</w:t>
      </w:r>
      <w:proofErr w:type="spellEnd"/>
      <w:r>
        <w:t xml:space="preserve"> is the volume of the final relaxation step for that structure.</w:t>
      </w:r>
    </w:p>
    <w:p w14:paraId="1FC6730E" w14:textId="005E7905" w:rsidR="00B16949" w:rsidRDefault="00B16949" w:rsidP="00753F92">
      <w:pPr>
        <w:pStyle w:val="ListParagraph"/>
        <w:numPr>
          <w:ilvl w:val="2"/>
          <w:numId w:val="5"/>
        </w:numPr>
        <w:jc w:val="both"/>
      </w:pPr>
      <w:r w:rsidRPr="00753F92">
        <w:rPr>
          <w:i/>
        </w:rPr>
        <w:t>V</w:t>
      </w:r>
      <w:r w:rsidRPr="00753F92">
        <w:rPr>
          <w:i/>
          <w:vertAlign w:val="subscript"/>
        </w:rPr>
        <w:t>i</w:t>
      </w:r>
      <w:r>
        <w:t xml:space="preserve"> is the volume of a particular configuration of index </w:t>
      </w:r>
      <w:proofErr w:type="spellStart"/>
      <w:r w:rsidRPr="00753F92">
        <w:rPr>
          <w:i/>
        </w:rPr>
        <w:t>i</w:t>
      </w:r>
      <w:proofErr w:type="spellEnd"/>
      <w:r>
        <w:t xml:space="preserve">. </w:t>
      </w:r>
    </w:p>
    <w:p w14:paraId="3EB1555E" w14:textId="5E561BEB" w:rsidR="00B16949" w:rsidRDefault="00B16949" w:rsidP="00753F92">
      <w:pPr>
        <w:pStyle w:val="ListParagraph"/>
        <w:numPr>
          <w:ilvl w:val="1"/>
          <w:numId w:val="5"/>
        </w:numPr>
        <w:jc w:val="both"/>
      </w:pPr>
      <w:r>
        <w:t>This is used at the beginning of a PRAPs run</w:t>
      </w:r>
      <w:r w:rsidR="00FB02B6">
        <w:t xml:space="preserve"> to remove unphysical configurations from DFT_CFG. You can set this behavior in the </w:t>
      </w:r>
      <w:r w:rsidR="00FB02B6">
        <w:rPr>
          <w:i/>
          <w:iCs/>
        </w:rPr>
        <w:t>inpraps.sh</w:t>
      </w:r>
      <w:r w:rsidR="00FB02B6">
        <w:t xml:space="preserve"> file, but it is off by default. If you turn it on, the default is 0.25</w:t>
      </w:r>
    </w:p>
    <w:p w14:paraId="1BDB877F" w14:textId="2524F2CD" w:rsidR="00FB02B6" w:rsidRDefault="00F518F0" w:rsidP="00753F92">
      <w:pPr>
        <w:pStyle w:val="ListParagraph"/>
        <w:numPr>
          <w:ilvl w:val="0"/>
          <w:numId w:val="5"/>
        </w:numPr>
        <w:jc w:val="both"/>
      </w:pPr>
      <w:r>
        <w:t>T = trajectory ()</w:t>
      </w:r>
    </w:p>
    <w:p w14:paraId="6F6784B1" w14:textId="1852D601" w:rsidR="00F518F0" w:rsidRDefault="00F518F0" w:rsidP="00753F92">
      <w:pPr>
        <w:pStyle w:val="ListParagraph"/>
        <w:numPr>
          <w:ilvl w:val="1"/>
          <w:numId w:val="5"/>
        </w:numPr>
        <w:jc w:val="both"/>
      </w:pPr>
      <w:r>
        <w:t>No extra arguments needed.</w:t>
      </w:r>
    </w:p>
    <w:p w14:paraId="454EDFA9" w14:textId="2D005AF3" w:rsidR="00F518F0" w:rsidRDefault="00F518F0" w:rsidP="00753F92">
      <w:pPr>
        <w:pStyle w:val="ListParagraph"/>
        <w:numPr>
          <w:ilvl w:val="1"/>
          <w:numId w:val="5"/>
        </w:numPr>
        <w:jc w:val="both"/>
      </w:pPr>
      <w:r>
        <w:t xml:space="preserve">Assumes that the configuration has a (Feature, </w:t>
      </w:r>
      <w:proofErr w:type="gramStart"/>
      <w:r>
        <w:t>from</w:t>
      </w:r>
      <w:proofErr w:type="gramEnd"/>
      <w:r>
        <w:t xml:space="preserve">) </w:t>
      </w:r>
      <w:r w:rsidR="00E53DD8">
        <w:t>that</w:t>
      </w:r>
      <w:r>
        <w:t xml:space="preserve"> contains AFLOW prototype information and that configurations with the same prototypes are </w:t>
      </w:r>
      <w:r w:rsidR="00E53DD8">
        <w:t xml:space="preserve">from </w:t>
      </w:r>
      <w:r>
        <w:t xml:space="preserve">a single relaxation trajectory. </w:t>
      </w:r>
    </w:p>
    <w:p w14:paraId="44F73CC9" w14:textId="3713BCEB" w:rsidR="00F518F0" w:rsidRDefault="00F518F0" w:rsidP="00753F92">
      <w:pPr>
        <w:pStyle w:val="ListParagraph"/>
        <w:numPr>
          <w:ilvl w:val="1"/>
          <w:numId w:val="5"/>
        </w:numPr>
        <w:jc w:val="both"/>
      </w:pPr>
      <w:r>
        <w:t>This keeps only the final relaxed configurations from each trajectory.</w:t>
      </w:r>
    </w:p>
    <w:p w14:paraId="2F4535DB" w14:textId="028FAD6A" w:rsidR="00F518F0" w:rsidRDefault="00F518F0" w:rsidP="00753F92">
      <w:pPr>
        <w:pStyle w:val="ListParagraph"/>
        <w:numPr>
          <w:ilvl w:val="1"/>
          <w:numId w:val="5"/>
        </w:numPr>
        <w:jc w:val="both"/>
      </w:pPr>
      <w:r>
        <w:t xml:space="preserve">This may be set in the </w:t>
      </w:r>
      <w:r>
        <w:rPr>
          <w:i/>
          <w:iCs/>
        </w:rPr>
        <w:t>inpraps.sh</w:t>
      </w:r>
      <w:r>
        <w:t xml:space="preserve"> file and is only used during the Robust Relaxation step, though you may find uses outside as well.</w:t>
      </w:r>
    </w:p>
    <w:p w14:paraId="582CAE66" w14:textId="4865C59B" w:rsidR="00F518F0" w:rsidRDefault="00F518F0" w:rsidP="00753F92">
      <w:pPr>
        <w:pStyle w:val="ListParagraph"/>
        <w:numPr>
          <w:ilvl w:val="0"/>
          <w:numId w:val="5"/>
        </w:numPr>
        <w:jc w:val="both"/>
      </w:pPr>
      <w:r>
        <w:t>G = grade (</w:t>
      </w:r>
      <w:proofErr w:type="spellStart"/>
      <w:r>
        <w:t>mingrade</w:t>
      </w:r>
      <w:proofErr w:type="spellEnd"/>
      <w:r>
        <w:t xml:space="preserve">, </w:t>
      </w:r>
      <w:proofErr w:type="spellStart"/>
      <w:r>
        <w:t>maxgrade</w:t>
      </w:r>
      <w:proofErr w:type="spellEnd"/>
      <w:r>
        <w:t>)</w:t>
      </w:r>
    </w:p>
    <w:p w14:paraId="47843438" w14:textId="4AACDB40" w:rsidR="00F518F0" w:rsidRDefault="00F518F0" w:rsidP="00753F92">
      <w:pPr>
        <w:pStyle w:val="ListParagraph"/>
        <w:numPr>
          <w:ilvl w:val="1"/>
          <w:numId w:val="5"/>
        </w:numPr>
        <w:jc w:val="both"/>
      </w:pPr>
      <w:r>
        <w:t>This filters configurations whose MLIP-assigned grades are outside the minimum and maximum.</w:t>
      </w:r>
    </w:p>
    <w:p w14:paraId="6E4FA266" w14:textId="6C16DBDA" w:rsidR="00F518F0" w:rsidRDefault="00F518F0" w:rsidP="00753F92">
      <w:pPr>
        <w:pStyle w:val="ListParagraph"/>
        <w:numPr>
          <w:ilvl w:val="1"/>
          <w:numId w:val="5"/>
        </w:numPr>
        <w:jc w:val="both"/>
      </w:pPr>
      <w:r>
        <w:t>This is not natively used during PRAPs as MLIP will generally do this during relaxation processes, but you are welcome to use as you desire.</w:t>
      </w:r>
    </w:p>
    <w:p w14:paraId="644BD1A9" w14:textId="68EE23FD" w:rsidR="00F518F0" w:rsidRDefault="00F518F0" w:rsidP="00753F92">
      <w:pPr>
        <w:pStyle w:val="ListParagraph"/>
        <w:numPr>
          <w:ilvl w:val="0"/>
          <w:numId w:val="5"/>
        </w:numPr>
        <w:jc w:val="both"/>
      </w:pPr>
      <w:r w:rsidRPr="00662836">
        <w:rPr>
          <w:iCs/>
        </w:rPr>
        <w:lastRenderedPageBreak/>
        <w:t>F</w:t>
      </w:r>
      <w:r>
        <w:t xml:space="preserve"> = forces (</w:t>
      </w:r>
      <w:proofErr w:type="spellStart"/>
      <w:r>
        <w:t>force_limit</w:t>
      </w:r>
      <w:proofErr w:type="spellEnd"/>
      <w:r>
        <w:t>)</w:t>
      </w:r>
    </w:p>
    <w:p w14:paraId="2B8B36FB" w14:textId="2DA9B34F" w:rsidR="00E53DD8" w:rsidRDefault="00F518F0" w:rsidP="00753F92">
      <w:pPr>
        <w:pStyle w:val="ListParagraph"/>
        <w:numPr>
          <w:ilvl w:val="1"/>
          <w:numId w:val="5"/>
        </w:numPr>
        <w:jc w:val="both"/>
      </w:pPr>
      <w:r>
        <w:t xml:space="preserve">Removes any configuration </w:t>
      </w:r>
      <w:r w:rsidR="00596F8A">
        <w:t>that</w:t>
      </w:r>
      <w:r>
        <w:t xml:space="preserve"> has at least one force term outside the range: </w:t>
      </w:r>
    </w:p>
    <w:p w14:paraId="5759B288" w14:textId="111D4921" w:rsidR="00F518F0" w:rsidRDefault="00F518F0" w:rsidP="00DF74D0">
      <w:pPr>
        <w:pStyle w:val="ListParagraph"/>
        <w:ind w:left="1440"/>
        <w:jc w:val="both"/>
      </w:pPr>
      <w:r>
        <w:t>-</w:t>
      </w:r>
      <w:proofErr w:type="spellStart"/>
      <w:r w:rsidRPr="00DF74D0">
        <w:rPr>
          <w:i/>
        </w:rPr>
        <w:t>force_limit</w:t>
      </w:r>
      <w:proofErr w:type="spellEnd"/>
      <w:r>
        <w:t xml:space="preserve"> &lt; </w:t>
      </w:r>
      <w:r w:rsidRPr="00DF74D0">
        <w:rPr>
          <w:i/>
        </w:rPr>
        <w:t>F</w:t>
      </w:r>
      <w:r>
        <w:t xml:space="preserve"> &lt; </w:t>
      </w:r>
      <w:proofErr w:type="spellStart"/>
      <w:r w:rsidRPr="00DF74D0">
        <w:rPr>
          <w:i/>
        </w:rPr>
        <w:t>force_limit</w:t>
      </w:r>
      <w:proofErr w:type="spellEnd"/>
      <w:r w:rsidR="003B4343">
        <w:t>.</w:t>
      </w:r>
    </w:p>
    <w:p w14:paraId="19503055" w14:textId="086F8488" w:rsidR="003B4343" w:rsidRDefault="003B4343" w:rsidP="00DF74D0">
      <w:pPr>
        <w:pStyle w:val="ListParagraph"/>
        <w:numPr>
          <w:ilvl w:val="1"/>
          <w:numId w:val="5"/>
        </w:numPr>
        <w:jc w:val="both"/>
      </w:pPr>
      <w:r>
        <w:t>We recommend setting a value from 5-10</w:t>
      </w:r>
      <w:r w:rsidR="00674D6C">
        <w:t xml:space="preserve"> eV/</w:t>
      </w:r>
      <w:r w:rsidR="00674D6C">
        <w:rPr>
          <w:rFonts w:ascii="Ebrima" w:hAnsi="Ebrima"/>
        </w:rPr>
        <w:t>Å</w:t>
      </w:r>
      <w:r>
        <w:t>.</w:t>
      </w:r>
    </w:p>
    <w:p w14:paraId="6F3C8354" w14:textId="7E803DF0" w:rsidR="003B4343" w:rsidRDefault="003B4343" w:rsidP="00DF74D0">
      <w:pPr>
        <w:pStyle w:val="ListParagraph"/>
        <w:numPr>
          <w:ilvl w:val="1"/>
          <w:numId w:val="5"/>
        </w:numPr>
        <w:jc w:val="both"/>
      </w:pPr>
      <w:r>
        <w:t xml:space="preserve">This is set in the </w:t>
      </w:r>
      <w:r>
        <w:rPr>
          <w:i/>
          <w:iCs/>
        </w:rPr>
        <w:t>inpraps.sh</w:t>
      </w:r>
      <w:r>
        <w:t xml:space="preserve"> file and defaults to false. If set to true, this is used at the beginning of PRAPs after the distance/volume filtration to remove configurations with undesirable force terms.</w:t>
      </w:r>
    </w:p>
    <w:p w14:paraId="72D8935B" w14:textId="0F3E9DD6" w:rsidR="00922D92" w:rsidRDefault="00922D92">
      <w:bookmarkStart w:id="38" w:name="fix_RSPG"/>
      <w:proofErr w:type="gramStart"/>
      <w:r>
        <w:rPr>
          <w:b/>
          <w:bCs/>
        </w:rPr>
        <w:t>fix_rspg.py</w:t>
      </w:r>
      <w:r>
        <w:t>(</w:t>
      </w:r>
      <w:proofErr w:type="spellStart"/>
      <w:proofErr w:type="gramEnd"/>
      <w:r>
        <w:t>input.cfg</w:t>
      </w:r>
      <w:proofErr w:type="spellEnd"/>
      <w:r>
        <w:t xml:space="preserve">, </w:t>
      </w:r>
      <w:proofErr w:type="spellStart"/>
      <w:r>
        <w:t>output.cfg</w:t>
      </w:r>
      <w:proofErr w:type="spellEnd"/>
      <w:r>
        <w:t>)</w:t>
      </w:r>
      <w:bookmarkEnd w:id="38"/>
      <w:r>
        <w:br/>
        <w:t>If you used RandSPG</w:t>
      </w:r>
      <w:r w:rsidR="006553DC">
        <w:rPr>
          <w:vertAlign w:val="superscript"/>
        </w:rPr>
        <w:t>1</w:t>
      </w:r>
      <w:r w:rsidR="00D32C08">
        <w:rPr>
          <w:vertAlign w:val="superscript"/>
        </w:rPr>
        <w:t>1</w:t>
      </w:r>
      <w:r>
        <w:t xml:space="preserve"> at any point in your preparation process, you should run this. </w:t>
      </w:r>
      <w:proofErr w:type="spellStart"/>
      <w:r>
        <w:t>RandSPG</w:t>
      </w:r>
      <w:proofErr w:type="spellEnd"/>
      <w:r>
        <w:t xml:space="preserve"> writes elements in order of quantity, which causes type-element mismatches when changing the POSCARs to .</w:t>
      </w:r>
      <w:proofErr w:type="spellStart"/>
      <w:r>
        <w:t>cfg</w:t>
      </w:r>
      <w:proofErr w:type="spellEnd"/>
      <w:r>
        <w:t xml:space="preserve"> files. This script fixes that mismatch. PRAPs does not natively run this because </w:t>
      </w:r>
      <w:r w:rsidR="005B0821">
        <w:t>PRAPs doesn’t generate URX_CFG.</w:t>
      </w:r>
    </w:p>
    <w:p w14:paraId="70946C5D" w14:textId="4FB25E00" w:rsidR="005B0821" w:rsidRDefault="005B0821" w:rsidP="00DF74D0">
      <w:pPr>
        <w:jc w:val="both"/>
      </w:pPr>
      <w:bookmarkStart w:id="39" w:name="get_RMSE"/>
      <w:proofErr w:type="spellStart"/>
      <w:r>
        <w:rPr>
          <w:b/>
          <w:bCs/>
        </w:rPr>
        <w:t>get_</w:t>
      </w:r>
      <w:proofErr w:type="gramStart"/>
      <w:r>
        <w:rPr>
          <w:b/>
          <w:bCs/>
        </w:rPr>
        <w:t>RMSE</w:t>
      </w:r>
      <w:proofErr w:type="spellEnd"/>
      <w:r>
        <w:t>(</w:t>
      </w:r>
      <w:proofErr w:type="gramEnd"/>
      <w:r>
        <w:t>mlip_errors.txt)</w:t>
      </w:r>
      <w:bookmarkEnd w:id="39"/>
      <w:r>
        <w:br/>
        <w:t>This looks at a text file containing the output of a single “</w:t>
      </w:r>
      <w:proofErr w:type="spellStart"/>
      <w:r>
        <w:t>mlp</w:t>
      </w:r>
      <w:proofErr w:type="spellEnd"/>
      <w:r>
        <w:t xml:space="preserve"> calc-errors” command and returns 2*RMSE</w:t>
      </w:r>
      <w:r w:rsidR="00CB39DA">
        <w:t xml:space="preserve"> in units of energy per atom</w:t>
      </w:r>
      <w:r>
        <w:t>. This is used during active learning to evaluate ALS convergence criteria.</w:t>
      </w:r>
    </w:p>
    <w:p w14:paraId="6AC38E7D" w14:textId="0A016974" w:rsidR="005B0821" w:rsidRDefault="005B0821" w:rsidP="00DF74D0">
      <w:pPr>
        <w:jc w:val="both"/>
      </w:pPr>
      <w:bookmarkStart w:id="40" w:name="how_did_training_end"/>
      <w:r>
        <w:rPr>
          <w:b/>
          <w:bCs/>
        </w:rPr>
        <w:t>how_did_training_end.py</w:t>
      </w:r>
      <w:r>
        <w:t>(</w:t>
      </w:r>
      <w:proofErr w:type="spellStart"/>
      <w:r>
        <w:t>training_log.out</w:t>
      </w:r>
      <w:proofErr w:type="spellEnd"/>
      <w:r>
        <w:t>)</w:t>
      </w:r>
      <w:bookmarkEnd w:id="40"/>
      <w:r>
        <w:br/>
        <w:t>This parses the output log of a “</w:t>
      </w:r>
      <w:proofErr w:type="spellStart"/>
      <w:r>
        <w:t>mlp</w:t>
      </w:r>
      <w:proofErr w:type="spellEnd"/>
      <w:r>
        <w:t xml:space="preserve"> train” command placed into a separate file to see how the training process ended and returns a Boolean. This is primarily used during the basic Pre-Training step to make sure that each of the five </w:t>
      </w:r>
      <w:proofErr w:type="gramStart"/>
      <w:r>
        <w:t>Pre-Trained</w:t>
      </w:r>
      <w:proofErr w:type="gramEnd"/>
      <w:r>
        <w:t xml:space="preserve"> potentials finish their training process correctly before moving along.</w:t>
      </w:r>
    </w:p>
    <w:p w14:paraId="2A2F414B" w14:textId="2EEE860D" w:rsidR="005B0821" w:rsidRDefault="00B96F5F">
      <w:bookmarkStart w:id="41" w:name="ID"/>
      <w:proofErr w:type="gramStart"/>
      <w:r>
        <w:rPr>
          <w:b/>
          <w:bCs/>
        </w:rPr>
        <w:t>ID.py</w:t>
      </w:r>
      <w:r>
        <w:t>(</w:t>
      </w:r>
      <w:proofErr w:type="spellStart"/>
      <w:proofErr w:type="gramEnd"/>
      <w:r>
        <w:t>input.cfg</w:t>
      </w:r>
      <w:proofErr w:type="spellEnd"/>
      <w:r>
        <w:t>, mode, keywords+)</w:t>
      </w:r>
      <w:r>
        <w:br/>
      </w:r>
      <w:bookmarkEnd w:id="41"/>
      <w:r>
        <w:t>This is the main way to handle the PRAPs-ID system</w:t>
      </w:r>
      <w:r w:rsidR="00575DE9">
        <w:t xml:space="preserve">. More details can be found in Section 7. </w:t>
      </w:r>
      <w:r>
        <w:t xml:space="preserve">PRAPs </w:t>
      </w:r>
      <w:proofErr w:type="gramStart"/>
      <w:r>
        <w:t>uses</w:t>
      </w:r>
      <w:proofErr w:type="gramEnd"/>
      <w:r>
        <w:t xml:space="preserve"> this </w:t>
      </w:r>
      <w:r w:rsidR="00575DE9">
        <w:t>extensively</w:t>
      </w:r>
      <w:r>
        <w:t xml:space="preserve"> to label configurations and keep track of their changes. The modes are I, R, IR, O, and IO. The shortest thing to say here is that when you have a new .</w:t>
      </w:r>
      <w:proofErr w:type="spellStart"/>
      <w:r>
        <w:t>cfg</w:t>
      </w:r>
      <w:proofErr w:type="spellEnd"/>
      <w:r>
        <w:t xml:space="preserve"> file, you should run this script in the I mode with any desired prefixes and suffixes. The R mode is for fixing </w:t>
      </w:r>
      <w:r w:rsidR="00264148">
        <w:t xml:space="preserve">Features </w:t>
      </w:r>
      <w:r>
        <w:t xml:space="preserve">after MLIP’s relaxation process. The O mode fixes </w:t>
      </w:r>
      <w:r w:rsidR="00264148">
        <w:t xml:space="preserve">Features </w:t>
      </w:r>
      <w:r>
        <w:t xml:space="preserve">after VASP’s relaxation process. </w:t>
      </w:r>
    </w:p>
    <w:p w14:paraId="5E2440C1" w14:textId="253EE2ED" w:rsidR="00D55B32" w:rsidRDefault="00D55B32">
      <w:bookmarkStart w:id="42" w:name="INCAR"/>
      <w:r>
        <w:rPr>
          <w:b/>
          <w:bCs/>
        </w:rPr>
        <w:t xml:space="preserve">INCAR, </w:t>
      </w:r>
      <w:proofErr w:type="spellStart"/>
      <w:r>
        <w:rPr>
          <w:b/>
          <w:bCs/>
        </w:rPr>
        <w:t>INCAR_st</w:t>
      </w:r>
      <w:proofErr w:type="spellEnd"/>
      <w:r>
        <w:rPr>
          <w:b/>
          <w:bCs/>
        </w:rPr>
        <w:t xml:space="preserve">, </w:t>
      </w:r>
      <w:proofErr w:type="spellStart"/>
      <w:r>
        <w:rPr>
          <w:b/>
          <w:bCs/>
        </w:rPr>
        <w:t>INCAR_rx</w:t>
      </w:r>
      <w:proofErr w:type="spellEnd"/>
      <w:r>
        <w:rPr>
          <w:b/>
          <w:bCs/>
        </w:rPr>
        <w:t xml:space="preserve">, KPOINTS, </w:t>
      </w:r>
      <w:proofErr w:type="spellStart"/>
      <w:r>
        <w:rPr>
          <w:b/>
          <w:bCs/>
        </w:rPr>
        <w:t>KPOINTS_st</w:t>
      </w:r>
      <w:proofErr w:type="spellEnd"/>
      <w:r>
        <w:br/>
      </w:r>
      <w:bookmarkEnd w:id="42"/>
      <w:r>
        <w:t>These are various VASP input files that we feel are reasonable for most purposes. The _</w:t>
      </w:r>
      <w:proofErr w:type="spellStart"/>
      <w:r>
        <w:t>st</w:t>
      </w:r>
      <w:proofErr w:type="spellEnd"/>
      <w:r>
        <w:t xml:space="preserve"> indicates that this file is used for single-point calculations (</w:t>
      </w:r>
      <w:proofErr w:type="spellStart"/>
      <w:r>
        <w:t>st</w:t>
      </w:r>
      <w:proofErr w:type="spellEnd"/>
      <w:r>
        <w:t xml:space="preserve"> for static) and the _</w:t>
      </w:r>
      <w:proofErr w:type="spellStart"/>
      <w:r>
        <w:t>rx</w:t>
      </w:r>
      <w:proofErr w:type="spellEnd"/>
      <w:r>
        <w:t xml:space="preserve"> indicates it is used for relaxations. If you want to use your own, you can modify these </w:t>
      </w:r>
      <w:proofErr w:type="gramStart"/>
      <w:r>
        <w:t>files, or</w:t>
      </w:r>
      <w:proofErr w:type="gramEnd"/>
      <w:r>
        <w:t xml:space="preserve"> set </w:t>
      </w:r>
      <w:proofErr w:type="spellStart"/>
      <w:r>
        <w:t>custom_relax</w:t>
      </w:r>
      <w:proofErr w:type="spellEnd"/>
      <w:r>
        <w:t xml:space="preserve">=true in the </w:t>
      </w:r>
      <w:r>
        <w:rPr>
          <w:i/>
          <w:iCs/>
        </w:rPr>
        <w:t>inpraps.sh</w:t>
      </w:r>
      <w:r>
        <w:t xml:space="preserve"> file and place your own </w:t>
      </w:r>
      <w:proofErr w:type="spellStart"/>
      <w:r>
        <w:t>INCAR_st</w:t>
      </w:r>
      <w:proofErr w:type="spellEnd"/>
      <w:r>
        <w:t xml:space="preserve"> and </w:t>
      </w:r>
      <w:proofErr w:type="spellStart"/>
      <w:r>
        <w:t>INCAR_rx</w:t>
      </w:r>
      <w:proofErr w:type="spellEnd"/>
      <w:r>
        <w:t xml:space="preserve"> in the working directory.</w:t>
      </w:r>
      <w:r w:rsidR="00C10C45">
        <w:t xml:space="preserve"> PRAPs uses the single-point calculations during active learning and uses the </w:t>
      </w:r>
      <w:proofErr w:type="gramStart"/>
      <w:r w:rsidR="00C10C45">
        <w:t>relaxations</w:t>
      </w:r>
      <w:proofErr w:type="gramEnd"/>
      <w:r w:rsidR="00C10C45">
        <w:t xml:space="preserve"> when calculating convex hulls.</w:t>
      </w:r>
    </w:p>
    <w:p w14:paraId="6FD13603" w14:textId="52F01A26" w:rsidR="00354C88" w:rsidRDefault="00354C88">
      <w:bookmarkStart w:id="43" w:name="insert_elements"/>
      <w:proofErr w:type="gramStart"/>
      <w:r>
        <w:rPr>
          <w:b/>
          <w:bCs/>
        </w:rPr>
        <w:t>insert_elements.py</w:t>
      </w:r>
      <w:r>
        <w:t>(</w:t>
      </w:r>
      <w:proofErr w:type="gramEnd"/>
      <w:r>
        <w:t>POSCAR, elements+)</w:t>
      </w:r>
      <w:r>
        <w:br/>
      </w:r>
      <w:bookmarkEnd w:id="43"/>
      <w:r>
        <w:t xml:space="preserve">This places the elements into a POSCAR file. PRAPs </w:t>
      </w:r>
      <w:proofErr w:type="gramStart"/>
      <w:r>
        <w:t>uses</w:t>
      </w:r>
      <w:proofErr w:type="gramEnd"/>
      <w:r>
        <w:t xml:space="preserve"> this anytime we make a POSCAR, mostly during active learning and convex hull analysis. Fun fact: I think this is the only Python script with a help docstring.</w:t>
      </w:r>
    </w:p>
    <w:p w14:paraId="1213668C" w14:textId="57DE4E3F" w:rsidR="00354C88" w:rsidRDefault="00354C88">
      <w:bookmarkStart w:id="44" w:name="insert_mindist"/>
      <w:proofErr w:type="gramStart"/>
      <w:r>
        <w:rPr>
          <w:b/>
          <w:bCs/>
        </w:rPr>
        <w:lastRenderedPageBreak/>
        <w:t>Insert_mindist.py</w:t>
      </w:r>
      <w:r>
        <w:t>(</w:t>
      </w:r>
      <w:proofErr w:type="gramEnd"/>
      <w:r>
        <w:t xml:space="preserve">MTP, </w:t>
      </w:r>
      <w:proofErr w:type="spellStart"/>
      <w:r>
        <w:t>mindist</w:t>
      </w:r>
      <w:proofErr w:type="spellEnd"/>
      <w:r>
        <w:t xml:space="preserve">+, </w:t>
      </w:r>
      <w:proofErr w:type="spellStart"/>
      <w:r>
        <w:t>Number_of_elements</w:t>
      </w:r>
      <w:proofErr w:type="spellEnd"/>
      <w:r>
        <w:t>)</w:t>
      </w:r>
      <w:bookmarkEnd w:id="44"/>
      <w:r>
        <w:br/>
        <w:t>This edits a .</w:t>
      </w:r>
      <w:proofErr w:type="spellStart"/>
      <w:r>
        <w:t>mtp</w:t>
      </w:r>
      <w:proofErr w:type="spellEnd"/>
      <w:r>
        <w:t xml:space="preserve"> file to add the correct minimum interatomic distance and number of elements. You could do this on your own before </w:t>
      </w:r>
      <w:proofErr w:type="gramStart"/>
      <w:r>
        <w:t>a PRAPs</w:t>
      </w:r>
      <w:proofErr w:type="gramEnd"/>
      <w:r>
        <w:t xml:space="preserve"> run, but I always forgot to do it. </w:t>
      </w:r>
      <w:proofErr w:type="gramStart"/>
      <w:r>
        <w:t>So</w:t>
      </w:r>
      <w:proofErr w:type="gramEnd"/>
      <w:r>
        <w:t xml:space="preserve"> I have a script. Note that the </w:t>
      </w:r>
      <w:proofErr w:type="spellStart"/>
      <w:r>
        <w:t>mindist</w:t>
      </w:r>
      <w:proofErr w:type="spellEnd"/>
      <w:r>
        <w:t xml:space="preserve"> argument is </w:t>
      </w:r>
      <w:proofErr w:type="gramStart"/>
      <w:r>
        <w:t>actually four</w:t>
      </w:r>
      <w:proofErr w:type="gramEnd"/>
      <w:r>
        <w:t xml:space="preserve"> space-separated strings, so if you use this outside of PRAPs, it’s supposed to be the output of the “</w:t>
      </w:r>
      <w:proofErr w:type="spellStart"/>
      <w:r>
        <w:t>mlp</w:t>
      </w:r>
      <w:proofErr w:type="spellEnd"/>
      <w:r>
        <w:t xml:space="preserve"> </w:t>
      </w:r>
      <w:proofErr w:type="spellStart"/>
      <w:r>
        <w:t>mindist</w:t>
      </w:r>
      <w:proofErr w:type="spellEnd"/>
      <w:r>
        <w:t>” command.</w:t>
      </w:r>
    </w:p>
    <w:p w14:paraId="4A80DADE" w14:textId="5E583CEE" w:rsidR="0028203A" w:rsidRDefault="0028203A">
      <w:bookmarkStart w:id="45" w:name="lowE_configs"/>
      <w:proofErr w:type="gramStart"/>
      <w:r>
        <w:rPr>
          <w:b/>
          <w:bCs/>
        </w:rPr>
        <w:t>lowE_configs.py</w:t>
      </w:r>
      <w:r>
        <w:t>(</w:t>
      </w:r>
      <w:proofErr w:type="spellStart"/>
      <w:proofErr w:type="gramEnd"/>
      <w:r>
        <w:t>input.cfg</w:t>
      </w:r>
      <w:proofErr w:type="spellEnd"/>
      <w:r>
        <w:t xml:space="preserve">, </w:t>
      </w:r>
      <w:proofErr w:type="spellStart"/>
      <w:r>
        <w:t>output.cfg</w:t>
      </w:r>
      <w:proofErr w:type="spellEnd"/>
      <w:r>
        <w:t xml:space="preserve">, mode, </w:t>
      </w:r>
      <w:proofErr w:type="spellStart"/>
      <w:r>
        <w:t>energy_threshold</w:t>
      </w:r>
      <w:proofErr w:type="spellEnd"/>
      <w:r>
        <w:t>, elements+)</w:t>
      </w:r>
      <w:bookmarkEnd w:id="45"/>
      <w:r>
        <w:br/>
        <w:t xml:space="preserve">This </w:t>
      </w:r>
      <w:r w:rsidR="00CB39DA">
        <w:t xml:space="preserve">has two functions: </w:t>
      </w:r>
      <w:r>
        <w:t xml:space="preserve">filter by energy and find/write the </w:t>
      </w:r>
      <w:proofErr w:type="spellStart"/>
      <w:r>
        <w:t>highlow</w:t>
      </w:r>
      <w:proofErr w:type="spellEnd"/>
      <w:r>
        <w:t xml:space="preserve"> data</w:t>
      </w:r>
      <w:r w:rsidR="00CB39DA">
        <w:t>, depending on the mode used.</w:t>
      </w:r>
    </w:p>
    <w:p w14:paraId="58327886" w14:textId="5CEB84F5" w:rsidR="0028203A" w:rsidRDefault="0028203A" w:rsidP="00DF74D0">
      <w:pPr>
        <w:pStyle w:val="ListParagraph"/>
        <w:numPr>
          <w:ilvl w:val="0"/>
          <w:numId w:val="6"/>
        </w:numPr>
        <w:jc w:val="both"/>
      </w:pPr>
      <w:r>
        <w:t>F = filter</w:t>
      </w:r>
    </w:p>
    <w:p w14:paraId="392B6493" w14:textId="2ECBA116" w:rsidR="0028203A" w:rsidRDefault="0028203A" w:rsidP="00DF74D0">
      <w:pPr>
        <w:pStyle w:val="ListParagraph"/>
        <w:numPr>
          <w:ilvl w:val="1"/>
          <w:numId w:val="6"/>
        </w:numPr>
        <w:jc w:val="both"/>
      </w:pPr>
      <w:r>
        <w:t xml:space="preserve">This looks at the </w:t>
      </w:r>
      <w:proofErr w:type="spellStart"/>
      <w:r>
        <w:t>energy_</w:t>
      </w:r>
      <w:proofErr w:type="gramStart"/>
      <w:r>
        <w:t>threshold</w:t>
      </w:r>
      <w:proofErr w:type="spellEnd"/>
      <w:proofErr w:type="gramEnd"/>
      <w:r>
        <w:t xml:space="preserve"> and the compositions present in the .</w:t>
      </w:r>
      <w:proofErr w:type="spellStart"/>
      <w:r>
        <w:t>cfg</w:t>
      </w:r>
      <w:proofErr w:type="spellEnd"/>
      <w:r>
        <w:t xml:space="preserve"> file. For each composition, this mode keeps the lowest energy configuration and any with </w:t>
      </w:r>
      <w:r w:rsidRPr="00DF74D0">
        <w:rPr>
          <w:i/>
        </w:rPr>
        <w:t>E</w:t>
      </w:r>
      <w:r>
        <w:t xml:space="preserve"> &lt; </w:t>
      </w:r>
      <w:r w:rsidRPr="00DF74D0">
        <w:rPr>
          <w:i/>
        </w:rPr>
        <w:t>E</w:t>
      </w:r>
      <w:r>
        <w:rPr>
          <w:vertAlign w:val="subscript"/>
        </w:rPr>
        <w:t>min</w:t>
      </w:r>
      <w:r>
        <w:t xml:space="preserve"> + </w:t>
      </w:r>
      <w:proofErr w:type="spellStart"/>
      <w:r w:rsidRPr="00DF74D0">
        <w:rPr>
          <w:i/>
        </w:rPr>
        <w:t>E</w:t>
      </w:r>
      <w:r>
        <w:rPr>
          <w:vertAlign w:val="subscript"/>
        </w:rPr>
        <w:t>threshold</w:t>
      </w:r>
      <w:proofErr w:type="spellEnd"/>
      <w:r>
        <w:t>. Specifically, this uses energy-per-atom, not total energy.</w:t>
      </w:r>
    </w:p>
    <w:p w14:paraId="403DC824" w14:textId="6600E7AF" w:rsidR="0028203A" w:rsidRDefault="0028203A" w:rsidP="00DF74D0">
      <w:pPr>
        <w:pStyle w:val="ListParagraph"/>
        <w:numPr>
          <w:ilvl w:val="1"/>
          <w:numId w:val="6"/>
        </w:numPr>
        <w:jc w:val="both"/>
      </w:pPr>
      <w:r>
        <w:t xml:space="preserve">The threshold can be set in the </w:t>
      </w:r>
      <w:r>
        <w:rPr>
          <w:i/>
          <w:iCs/>
        </w:rPr>
        <w:t>inpraps.sh</w:t>
      </w:r>
      <w:r>
        <w:t xml:space="preserve"> file as the </w:t>
      </w:r>
      <w:proofErr w:type="spellStart"/>
      <w:r>
        <w:t>chull_var</w:t>
      </w:r>
      <w:proofErr w:type="spellEnd"/>
      <w:r>
        <w:t xml:space="preserve"> and defaults to 0.05 eV/atom. </w:t>
      </w:r>
    </w:p>
    <w:p w14:paraId="05EDD215" w14:textId="76DB13F8" w:rsidR="0028203A" w:rsidRDefault="0028203A" w:rsidP="00DF74D0">
      <w:pPr>
        <w:pStyle w:val="ListParagraph"/>
        <w:numPr>
          <w:ilvl w:val="1"/>
          <w:numId w:val="6"/>
        </w:numPr>
        <w:jc w:val="both"/>
      </w:pPr>
      <w:r>
        <w:t xml:space="preserve">You can also set this threshold to “Hf” (but not in the </w:t>
      </w:r>
      <w:proofErr w:type="spellStart"/>
      <w:r>
        <w:t>inpraps</w:t>
      </w:r>
      <w:proofErr w:type="spellEnd"/>
      <w:r>
        <w:t xml:space="preserve"> file) and this mode will calculate the formation enthalpies</w:t>
      </w:r>
      <w:r w:rsidR="00BD204A">
        <w:t xml:space="preserve"> and keep only things with negative formation enthalpies.</w:t>
      </w:r>
    </w:p>
    <w:p w14:paraId="2A880314" w14:textId="4F82958F" w:rsidR="00BD204A" w:rsidRDefault="00BD204A" w:rsidP="00DF74D0">
      <w:pPr>
        <w:pStyle w:val="ListParagraph"/>
        <w:numPr>
          <w:ilvl w:val="0"/>
          <w:numId w:val="6"/>
        </w:numPr>
        <w:jc w:val="both"/>
      </w:pPr>
      <w:r>
        <w:t xml:space="preserve">H = </w:t>
      </w:r>
      <w:proofErr w:type="spellStart"/>
      <w:r>
        <w:t>highlow</w:t>
      </w:r>
      <w:proofErr w:type="spellEnd"/>
    </w:p>
    <w:p w14:paraId="10BEBBE2" w14:textId="542726DD" w:rsidR="00BD204A" w:rsidRDefault="00BD204A" w:rsidP="00DF74D0">
      <w:pPr>
        <w:pStyle w:val="ListParagraph"/>
        <w:numPr>
          <w:ilvl w:val="1"/>
          <w:numId w:val="6"/>
        </w:numPr>
        <w:jc w:val="both"/>
      </w:pPr>
      <w:r>
        <w:t xml:space="preserve">This calculates the </w:t>
      </w:r>
      <w:proofErr w:type="spellStart"/>
      <w:r>
        <w:t>highlow</w:t>
      </w:r>
      <w:proofErr w:type="spellEnd"/>
      <w:r>
        <w:t xml:space="preserve"> data and places it into highlow.csv, appending to whatever file is already there.</w:t>
      </w:r>
      <w:r w:rsidR="00567FE5">
        <w:t xml:space="preserve"> </w:t>
      </w:r>
    </w:p>
    <w:p w14:paraId="2111EECA" w14:textId="64F5CAAB" w:rsidR="00567FE5" w:rsidRDefault="00567FE5" w:rsidP="00DF74D0">
      <w:pPr>
        <w:pStyle w:val="ListParagraph"/>
        <w:numPr>
          <w:ilvl w:val="1"/>
          <w:numId w:val="6"/>
        </w:numPr>
        <w:jc w:val="both"/>
      </w:pPr>
      <w:r>
        <w:t xml:space="preserve">Most of the time, this will just produce the </w:t>
      </w:r>
      <w:proofErr w:type="gramStart"/>
      <w:r>
        <w:t>top-ten</w:t>
      </w:r>
      <w:proofErr w:type="gramEnd"/>
      <w:r>
        <w:t xml:space="preserve"> and bottom-ten lists </w:t>
      </w:r>
      <w:r w:rsidR="00CB39DA">
        <w:t xml:space="preserve"> </w:t>
      </w:r>
    </w:p>
    <w:p w14:paraId="4C8549BE" w14:textId="32C1C5F4" w:rsidR="00567FE5" w:rsidRDefault="00567FE5" w:rsidP="00DF74D0">
      <w:pPr>
        <w:pStyle w:val="ListParagraph"/>
        <w:numPr>
          <w:ilvl w:val="1"/>
          <w:numId w:val="6"/>
        </w:numPr>
        <w:jc w:val="both"/>
      </w:pPr>
      <w:r>
        <w:t xml:space="preserve">Certain inputs will pair with others to produce a </w:t>
      </w:r>
      <w:proofErr w:type="spellStart"/>
      <w:r>
        <w:t>highlow</w:t>
      </w:r>
      <w:proofErr w:type="spellEnd"/>
      <w:r>
        <w:t xml:space="preserve"> score. PRAPs </w:t>
      </w:r>
      <w:proofErr w:type="gramStart"/>
      <w:r>
        <w:t>is</w:t>
      </w:r>
      <w:proofErr w:type="gramEnd"/>
      <w:r>
        <w:t xml:space="preserve"> built with these pairs in mind and so this part should be handled automatically. I’ll list them anyways if you want to run it manually.</w:t>
      </w:r>
    </w:p>
    <w:p w14:paraId="3C5F6C82" w14:textId="1AC42260" w:rsidR="00841B24" w:rsidRDefault="00841B24" w:rsidP="00DF74D0">
      <w:pPr>
        <w:pStyle w:val="ListParagraph"/>
        <w:numPr>
          <w:ilvl w:val="2"/>
          <w:numId w:val="6"/>
        </w:numPr>
        <w:jc w:val="both"/>
      </w:pPr>
      <w:r>
        <w:t xml:space="preserve">Any file with the following strings in its name will be treated as a reference and no score will be calculated: </w:t>
      </w:r>
      <w:proofErr w:type="spellStart"/>
      <w:r>
        <w:t>lowE_robust_relaxed</w:t>
      </w:r>
      <w:proofErr w:type="spellEnd"/>
      <w:r>
        <w:t xml:space="preserve">, </w:t>
      </w:r>
      <w:proofErr w:type="spellStart"/>
      <w:r>
        <w:t>filt.cfg</w:t>
      </w:r>
      <w:proofErr w:type="spellEnd"/>
      <w:r>
        <w:t xml:space="preserve">, </w:t>
      </w:r>
      <w:proofErr w:type="spellStart"/>
      <w:r>
        <w:t>lowE_vasp</w:t>
      </w:r>
      <w:proofErr w:type="spellEnd"/>
      <w:r>
        <w:t>.</w:t>
      </w:r>
    </w:p>
    <w:p w14:paraId="53DE85E9" w14:textId="3848DE1F" w:rsidR="00841B24" w:rsidRDefault="00841B24" w:rsidP="00DF74D0">
      <w:pPr>
        <w:pStyle w:val="ListParagraph"/>
        <w:numPr>
          <w:ilvl w:val="2"/>
          <w:numId w:val="6"/>
        </w:numPr>
        <w:jc w:val="both"/>
      </w:pPr>
      <w:r>
        <w:t>Any file with “_</w:t>
      </w:r>
      <w:proofErr w:type="spellStart"/>
      <w:r>
        <w:t>mtp</w:t>
      </w:r>
      <w:proofErr w:type="spellEnd"/>
      <w:r>
        <w:t xml:space="preserve">” in its name will be scored against </w:t>
      </w:r>
      <w:proofErr w:type="spellStart"/>
      <w:r>
        <w:t>lowE_robust_relaxed</w:t>
      </w:r>
      <w:proofErr w:type="spellEnd"/>
    </w:p>
    <w:p w14:paraId="6BF7A6B7" w14:textId="4C7FEDAE" w:rsidR="00841B24" w:rsidRDefault="00841B24" w:rsidP="00DF74D0">
      <w:pPr>
        <w:pStyle w:val="ListParagraph"/>
        <w:numPr>
          <w:ilvl w:val="2"/>
          <w:numId w:val="6"/>
        </w:numPr>
        <w:jc w:val="both"/>
      </w:pPr>
      <w:r>
        <w:t>Any file with “_</w:t>
      </w:r>
      <w:proofErr w:type="spellStart"/>
      <w:r>
        <w:t>vasp</w:t>
      </w:r>
      <w:proofErr w:type="spellEnd"/>
      <w:r>
        <w:t xml:space="preserve">” in its name will be scored against </w:t>
      </w:r>
      <w:proofErr w:type="spellStart"/>
      <w:r>
        <w:t>lowE_vasp</w:t>
      </w:r>
      <w:proofErr w:type="spellEnd"/>
    </w:p>
    <w:p w14:paraId="573E5AE7" w14:textId="085F640C" w:rsidR="00841B24" w:rsidRDefault="00841B24" w:rsidP="00DF74D0">
      <w:pPr>
        <w:pStyle w:val="ListParagraph"/>
        <w:numPr>
          <w:ilvl w:val="2"/>
          <w:numId w:val="6"/>
        </w:numPr>
        <w:jc w:val="both"/>
      </w:pPr>
      <w:r>
        <w:t xml:space="preserve">Any other filename will be scored against </w:t>
      </w:r>
      <w:proofErr w:type="spellStart"/>
      <w:r>
        <w:t>filt.cfg</w:t>
      </w:r>
      <w:proofErr w:type="spellEnd"/>
    </w:p>
    <w:p w14:paraId="2FAEA551" w14:textId="0D540FDC" w:rsidR="00841B24" w:rsidRDefault="00841B24" w:rsidP="00DF74D0">
      <w:pPr>
        <w:pStyle w:val="ListParagraph"/>
        <w:numPr>
          <w:ilvl w:val="2"/>
          <w:numId w:val="6"/>
        </w:numPr>
        <w:jc w:val="both"/>
      </w:pPr>
      <w:r>
        <w:t>Run this script with the reference config first, then run it again with the scoring config to correctly generate score.</w:t>
      </w:r>
    </w:p>
    <w:p w14:paraId="79CBD95A" w14:textId="205C1DD2" w:rsidR="00841B24" w:rsidRDefault="00841B24" w:rsidP="00DF74D0">
      <w:pPr>
        <w:pStyle w:val="ListParagraph"/>
        <w:numPr>
          <w:ilvl w:val="2"/>
          <w:numId w:val="6"/>
        </w:numPr>
        <w:jc w:val="both"/>
      </w:pPr>
      <w:r>
        <w:t xml:space="preserve">Everything gets stored in a dictionary, so it’s ok to build a large highlow.csv with a lot of different configs in it </w:t>
      </w:r>
      <w:proofErr w:type="gramStart"/>
      <w:r>
        <w:t>as long as</w:t>
      </w:r>
      <w:proofErr w:type="gramEnd"/>
      <w:r>
        <w:t xml:space="preserve"> they are all named according to the above.</w:t>
      </w:r>
    </w:p>
    <w:p w14:paraId="35944D28" w14:textId="77C5A211" w:rsidR="00567FE5" w:rsidRDefault="00567FE5" w:rsidP="00DF74D0">
      <w:pPr>
        <w:pStyle w:val="ListParagraph"/>
        <w:numPr>
          <w:ilvl w:val="1"/>
          <w:numId w:val="6"/>
        </w:numPr>
        <w:jc w:val="both"/>
      </w:pPr>
      <w:r>
        <w:t xml:space="preserve">When you run this mode, you can put something silly, like </w:t>
      </w:r>
      <w:proofErr w:type="spellStart"/>
      <w:r>
        <w:t>lowout.cfg</w:t>
      </w:r>
      <w:proofErr w:type="spellEnd"/>
      <w:r>
        <w:t xml:space="preserve"> for the </w:t>
      </w:r>
      <w:proofErr w:type="spellStart"/>
      <w:r>
        <w:t>outpt.cfg</w:t>
      </w:r>
      <w:proofErr w:type="spellEnd"/>
      <w:r>
        <w:t xml:space="preserve"> argument.</w:t>
      </w:r>
    </w:p>
    <w:p w14:paraId="0F49A93F" w14:textId="6104DD7D" w:rsidR="00567FE5" w:rsidRDefault="00841B24" w:rsidP="00DF74D0">
      <w:pPr>
        <w:pStyle w:val="ListParagraph"/>
        <w:numPr>
          <w:ilvl w:val="0"/>
          <w:numId w:val="6"/>
        </w:numPr>
        <w:jc w:val="both"/>
      </w:pPr>
      <w:r>
        <w:t>B = both</w:t>
      </w:r>
    </w:p>
    <w:p w14:paraId="4C57928B" w14:textId="365F2521" w:rsidR="00841B24" w:rsidRDefault="00CB39DA" w:rsidP="00DF74D0">
      <w:pPr>
        <w:pStyle w:val="ListParagraph"/>
        <w:numPr>
          <w:ilvl w:val="1"/>
          <w:numId w:val="6"/>
        </w:numPr>
        <w:jc w:val="both"/>
      </w:pPr>
      <w:r>
        <w:t>R</w:t>
      </w:r>
      <w:r w:rsidR="00841B24">
        <w:t xml:space="preserve">uns both the filtration and the </w:t>
      </w:r>
      <w:proofErr w:type="spellStart"/>
      <w:r w:rsidR="00841B24">
        <w:t>highlow</w:t>
      </w:r>
      <w:proofErr w:type="spellEnd"/>
      <w:r w:rsidR="00841B24">
        <w:t xml:space="preserve"> together.</w:t>
      </w:r>
    </w:p>
    <w:p w14:paraId="049DB220" w14:textId="16505441" w:rsidR="00826BE5" w:rsidRDefault="00826BE5">
      <w:bookmarkStart w:id="46" w:name="make_2D_hulls"/>
      <w:proofErr w:type="gramStart"/>
      <w:r>
        <w:rPr>
          <w:b/>
          <w:bCs/>
        </w:rPr>
        <w:t>make_</w:t>
      </w:r>
      <w:r w:rsidR="00AD1BF7">
        <w:rPr>
          <w:b/>
          <w:bCs/>
        </w:rPr>
        <w:t>2D_hulls</w:t>
      </w:r>
      <w:r>
        <w:rPr>
          <w:b/>
          <w:bCs/>
        </w:rPr>
        <w:t>.py</w:t>
      </w:r>
      <w:r>
        <w:t>(</w:t>
      </w:r>
      <w:proofErr w:type="spellStart"/>
      <w:proofErr w:type="gramEnd"/>
      <w:r>
        <w:t>input.cfg</w:t>
      </w:r>
      <w:proofErr w:type="spellEnd"/>
      <w:r>
        <w:t xml:space="preserve">+, </w:t>
      </w:r>
      <w:proofErr w:type="spellStart"/>
      <w:r>
        <w:t>els</w:t>
      </w:r>
      <w:proofErr w:type="spellEnd"/>
      <w:r>
        <w:t>+,</w:t>
      </w:r>
      <w:r w:rsidR="00A7417B">
        <w:t xml:space="preserve"> </w:t>
      </w:r>
      <w:proofErr w:type="spellStart"/>
      <w:r w:rsidR="00A7417B">
        <w:t>mult</w:t>
      </w:r>
      <w:proofErr w:type="spellEnd"/>
      <w:r w:rsidR="00A7417B">
        <w:t>=</w:t>
      </w:r>
      <w:proofErr w:type="spellStart"/>
      <w:r w:rsidR="00A7417B">
        <w:t>mult</w:t>
      </w:r>
      <w:proofErr w:type="spellEnd"/>
      <w:r>
        <w:t xml:space="preserve"> </w:t>
      </w:r>
      <w:proofErr w:type="spellStart"/>
      <w:r>
        <w:t>output.</w:t>
      </w:r>
      <w:r w:rsidR="003D6797">
        <w:t>svg</w:t>
      </w:r>
      <w:proofErr w:type="spellEnd"/>
      <w:r>
        <w:t>)</w:t>
      </w:r>
      <w:bookmarkEnd w:id="46"/>
      <w:r>
        <w:br/>
        <w:t xml:space="preserve">This makes a 2D convex hull plot. The first </w:t>
      </w:r>
      <w:proofErr w:type="spellStart"/>
      <w:r>
        <w:t>input.cfg</w:t>
      </w:r>
      <w:proofErr w:type="spellEnd"/>
      <w:r>
        <w:t xml:space="preserve"> will be plotted in black circles on the </w:t>
      </w:r>
      <w:r>
        <w:lastRenderedPageBreak/>
        <w:t xml:space="preserve">bottom layer. </w:t>
      </w:r>
      <w:r w:rsidR="00A7417B">
        <w:t xml:space="preserve">If you include multiple, consider adding the </w:t>
      </w:r>
      <w:proofErr w:type="spellStart"/>
      <w:r w:rsidR="00A7417B">
        <w:t>mult</w:t>
      </w:r>
      <w:proofErr w:type="spellEnd"/>
      <w:r w:rsidR="00A7417B">
        <w:t xml:space="preserve"> keyword as (overlay, vert, or </w:t>
      </w:r>
      <w:proofErr w:type="spellStart"/>
      <w:r w:rsidR="00A7417B">
        <w:t>hor</w:t>
      </w:r>
      <w:proofErr w:type="spellEnd"/>
      <w:r w:rsidR="00A7417B">
        <w:t>). Overlay means e</w:t>
      </w:r>
      <w:r>
        <w:t xml:space="preserve">ach subsequent </w:t>
      </w:r>
      <w:proofErr w:type="spellStart"/>
      <w:r>
        <w:t>input.cfg</w:t>
      </w:r>
      <w:proofErr w:type="spellEnd"/>
      <w:r>
        <w:t xml:space="preserve"> will be plotted on top </w:t>
      </w:r>
      <w:r w:rsidR="00A7417B">
        <w:t xml:space="preserve">of the first </w:t>
      </w:r>
      <w:r>
        <w:t xml:space="preserve">in blue, green, magenta, cyan, and yellow dots, respectively. </w:t>
      </w:r>
      <w:r w:rsidR="00A7417B">
        <w:t xml:space="preserve">Vert and Hor mean each subsequent </w:t>
      </w:r>
      <w:proofErr w:type="spellStart"/>
      <w:r w:rsidR="00A7417B">
        <w:t>input.cfg</w:t>
      </w:r>
      <w:proofErr w:type="spellEnd"/>
      <w:r w:rsidR="00A7417B">
        <w:t xml:space="preserve"> will be plotted vertically below or horizontally to the right of the first using </w:t>
      </w:r>
      <w:r w:rsidR="00BF0C6B">
        <w:t xml:space="preserve">blue, green, magenta, cyan, and yellow circles, respectively. Including multiple inputs but omitting the </w:t>
      </w:r>
      <w:proofErr w:type="spellStart"/>
      <w:r w:rsidR="00BF0C6B">
        <w:t>mult</w:t>
      </w:r>
      <w:proofErr w:type="spellEnd"/>
      <w:r w:rsidR="00BF0C6B">
        <w:t xml:space="preserve"> keyword will result in the overlay style by default. To make multiple, individual plots all in black, run this for each input, separately. Note that no legend is generated for a single input.</w:t>
      </w:r>
    </w:p>
    <w:p w14:paraId="0F21E8C6" w14:textId="087CD306" w:rsidR="008C28A7" w:rsidRDefault="008C28A7" w:rsidP="00DF74D0">
      <w:pPr>
        <w:jc w:val="both"/>
      </w:pPr>
      <w:bookmarkStart w:id="47" w:name="make_plots"/>
      <w:proofErr w:type="gramStart"/>
      <w:r>
        <w:rPr>
          <w:b/>
          <w:bCs/>
        </w:rPr>
        <w:t>make_plots.sh</w:t>
      </w:r>
      <w:r>
        <w:t>(</w:t>
      </w:r>
      <w:proofErr w:type="gramEnd"/>
      <w:r>
        <w:t>)</w:t>
      </w:r>
      <w:bookmarkEnd w:id="47"/>
      <w:r>
        <w:br/>
        <w:t xml:space="preserve">This is a utility script to quickly make the convex hull plots and the config summary directories in case you’ve lost the </w:t>
      </w:r>
      <w:proofErr w:type="gramStart"/>
      <w:r>
        <w:t>plots, but</w:t>
      </w:r>
      <w:proofErr w:type="gramEnd"/>
      <w:r>
        <w:t xml:space="preserve"> still have the .</w:t>
      </w:r>
      <w:proofErr w:type="spellStart"/>
      <w:r>
        <w:t>cfg</w:t>
      </w:r>
      <w:proofErr w:type="spellEnd"/>
      <w:r>
        <w:t xml:space="preserve"> files. If you don’t have the .</w:t>
      </w:r>
      <w:proofErr w:type="spellStart"/>
      <w:r>
        <w:t>cfg</w:t>
      </w:r>
      <w:proofErr w:type="spellEnd"/>
      <w:r>
        <w:t xml:space="preserve"> files, you should instead run PRAPs with CHK=4. While PRAPs does do everything this script does, PRAPs does not call this script natively. It is provided as a backdoor/shortcut in case you need it.</w:t>
      </w:r>
    </w:p>
    <w:p w14:paraId="76AA4C76" w14:textId="007DB8B0" w:rsidR="008C28A7" w:rsidRDefault="008C28A7" w:rsidP="00DF74D0">
      <w:pPr>
        <w:jc w:val="both"/>
      </w:pPr>
      <w:bookmarkStart w:id="48" w:name="mliputils"/>
      <w:proofErr w:type="gramStart"/>
      <w:r>
        <w:rPr>
          <w:b/>
          <w:bCs/>
        </w:rPr>
        <w:t>mliputils.py</w:t>
      </w:r>
      <w:r>
        <w:t>(</w:t>
      </w:r>
      <w:proofErr w:type="gramEnd"/>
      <w:r>
        <w:t>)</w:t>
      </w:r>
      <w:bookmarkEnd w:id="48"/>
      <w:r>
        <w:br/>
        <w:t>This is a large Python library full of many different functions that assist in reading, writing, and manipulation of .</w:t>
      </w:r>
      <w:proofErr w:type="spellStart"/>
      <w:r>
        <w:t>cfg</w:t>
      </w:r>
      <w:proofErr w:type="spellEnd"/>
      <w:r>
        <w:t xml:space="preserve"> files. As it is very large and important, </w:t>
      </w:r>
      <w:r w:rsidR="002F5C5C">
        <w:t>please refer to Section 6b</w:t>
      </w:r>
      <w:r>
        <w:t>. Note that during installation, if you have some special place on your system for custom Python libraries like this, and if you inform the install script of that, it will place this library for you and make sure all the paths are correct. Otherwise, this library will remain in the install directory and so will the pathing.</w:t>
      </w:r>
    </w:p>
    <w:p w14:paraId="1624857E" w14:textId="3BE0D0D1" w:rsidR="008C28A7" w:rsidRDefault="008C28A7">
      <w:bookmarkStart w:id="49" w:name="old_pos_to_cfg"/>
      <w:proofErr w:type="gramStart"/>
      <w:r>
        <w:rPr>
          <w:b/>
          <w:bCs/>
        </w:rPr>
        <w:t>old_poscar_to_cfg.py</w:t>
      </w:r>
      <w:r>
        <w:t>(</w:t>
      </w:r>
      <w:proofErr w:type="spellStart"/>
      <w:proofErr w:type="gramEnd"/>
      <w:r>
        <w:t>input_POSCAR</w:t>
      </w:r>
      <w:proofErr w:type="spellEnd"/>
      <w:r>
        <w:t xml:space="preserve">, </w:t>
      </w:r>
      <w:proofErr w:type="spellStart"/>
      <w:r>
        <w:t>output.cfg</w:t>
      </w:r>
      <w:proofErr w:type="spellEnd"/>
      <w:r>
        <w:t>)</w:t>
      </w:r>
      <w:bookmarkEnd w:id="49"/>
      <w:r>
        <w:br/>
        <w:t xml:space="preserve">This script reads a POSCAR and appends it to the end of </w:t>
      </w:r>
      <w:proofErr w:type="spellStart"/>
      <w:r>
        <w:rPr>
          <w:i/>
          <w:iCs/>
        </w:rPr>
        <w:t>output.cfg</w:t>
      </w:r>
      <w:proofErr w:type="spellEnd"/>
      <w:r>
        <w:t xml:space="preserve">. </w:t>
      </w:r>
      <w:r w:rsidR="00CD410B">
        <w:t>It will include (Feature, from) and (Feature, elements) tags, but not a PRAPs-ID. Despite the name, this is still used during active learning because it’s faster than the newer one (below). That’s because this script just reads the POSCAR and writes to the .</w:t>
      </w:r>
      <w:proofErr w:type="spellStart"/>
      <w:r w:rsidR="00CD410B">
        <w:t>cfg</w:t>
      </w:r>
      <w:proofErr w:type="spellEnd"/>
      <w:r w:rsidR="00CD410B">
        <w:t xml:space="preserve"> directly while the newer one has proper support for </w:t>
      </w:r>
      <w:r w:rsidR="00CD410B">
        <w:rPr>
          <w:i/>
          <w:iCs/>
        </w:rPr>
        <w:t>mliputils.py</w:t>
      </w:r>
      <w:r w:rsidR="00CD410B">
        <w:t>.</w:t>
      </w:r>
    </w:p>
    <w:p w14:paraId="14808F3B" w14:textId="131E60A0" w:rsidR="00CD410B" w:rsidRDefault="00CD410B">
      <w:bookmarkStart w:id="50" w:name="pos_to_cfg"/>
      <w:proofErr w:type="gramStart"/>
      <w:r>
        <w:rPr>
          <w:b/>
          <w:bCs/>
        </w:rPr>
        <w:t>poscar_to_cfg.py</w:t>
      </w:r>
      <w:r>
        <w:t>(</w:t>
      </w:r>
      <w:proofErr w:type="spellStart"/>
      <w:proofErr w:type="gramEnd"/>
      <w:r>
        <w:t>input_POSCAR</w:t>
      </w:r>
      <w:proofErr w:type="spellEnd"/>
      <w:r>
        <w:t xml:space="preserve">, </w:t>
      </w:r>
      <w:proofErr w:type="spellStart"/>
      <w:r>
        <w:t>output.cfg</w:t>
      </w:r>
      <w:proofErr w:type="spellEnd"/>
      <w:r>
        <w:t xml:space="preserve">, sg, </w:t>
      </w:r>
      <w:proofErr w:type="spellStart"/>
      <w:r>
        <w:t>els</w:t>
      </w:r>
      <w:proofErr w:type="spellEnd"/>
      <w:r>
        <w:t xml:space="preserve">, </w:t>
      </w:r>
      <w:proofErr w:type="spellStart"/>
      <w:r w:rsidR="00D5187A">
        <w:t>f</w:t>
      </w:r>
      <w:r>
        <w:t>from</w:t>
      </w:r>
      <w:proofErr w:type="spellEnd"/>
      <w:r>
        <w:t>)</w:t>
      </w:r>
      <w:bookmarkEnd w:id="50"/>
      <w:r>
        <w:br/>
        <w:t xml:space="preserve">This is a version of the previous script that incorporates </w:t>
      </w:r>
      <w:r>
        <w:rPr>
          <w:i/>
          <w:iCs/>
        </w:rPr>
        <w:t>mliputils.py</w:t>
      </w:r>
      <w:r>
        <w:t xml:space="preserve"> and its </w:t>
      </w:r>
      <w:proofErr w:type="spellStart"/>
      <w:r>
        <w:t>dataframes</w:t>
      </w:r>
      <w:proofErr w:type="spellEnd"/>
      <w:r>
        <w:t xml:space="preserve">. This makes it more consistent, but slower and maybe less useful. The optional arguments are keyword arguments: sg = space group, </w:t>
      </w:r>
      <w:proofErr w:type="spellStart"/>
      <w:r>
        <w:t>els</w:t>
      </w:r>
      <w:proofErr w:type="spellEnd"/>
      <w:r>
        <w:t xml:space="preserve"> = compound, </w:t>
      </w:r>
      <w:proofErr w:type="spellStart"/>
      <w:r>
        <w:t>ffrom</w:t>
      </w:r>
      <w:proofErr w:type="spellEnd"/>
      <w:r>
        <w:t xml:space="preserve"> = a preferred (Feature, from) string. If included, they get added as features to the .</w:t>
      </w:r>
      <w:proofErr w:type="spellStart"/>
      <w:r>
        <w:t>cfg</w:t>
      </w:r>
      <w:proofErr w:type="spellEnd"/>
      <w:r>
        <w:t xml:space="preserve"> file. Do not include </w:t>
      </w:r>
      <w:proofErr w:type="gramStart"/>
      <w:r>
        <w:t>spaces</w:t>
      </w:r>
      <w:proofErr w:type="gramEnd"/>
      <w:r>
        <w:t xml:space="preserve"> in any of these arguments. </w:t>
      </w:r>
    </w:p>
    <w:p w14:paraId="5EC1E8D3" w14:textId="7F44CE58" w:rsidR="00CD410B" w:rsidRDefault="00CD410B">
      <w:bookmarkStart w:id="51" w:name="pymatgen_prep"/>
      <w:proofErr w:type="gramStart"/>
      <w:r>
        <w:rPr>
          <w:b/>
          <w:bCs/>
        </w:rPr>
        <w:t>pymatgen_prep.py</w:t>
      </w:r>
      <w:r>
        <w:t>(</w:t>
      </w:r>
      <w:proofErr w:type="spellStart"/>
      <w:proofErr w:type="gramEnd"/>
      <w:r>
        <w:t>input.cfg</w:t>
      </w:r>
      <w:proofErr w:type="spellEnd"/>
      <w:r>
        <w:t xml:space="preserve">, </w:t>
      </w:r>
      <w:proofErr w:type="spellStart"/>
      <w:r>
        <w:t>els</w:t>
      </w:r>
      <w:proofErr w:type="spellEnd"/>
      <w:r>
        <w:t>+)</w:t>
      </w:r>
      <w:bookmarkEnd w:id="51"/>
      <w:r>
        <w:br/>
        <w:t xml:space="preserve">This is slightly deprecated in that PRAPs does not call </w:t>
      </w:r>
      <w:proofErr w:type="spellStart"/>
      <w:r>
        <w:t>Pymatgen</w:t>
      </w:r>
      <w:proofErr w:type="spellEnd"/>
      <w:r>
        <w:t xml:space="preserve"> directly, but there is legacy support for it in </w:t>
      </w:r>
      <w:r>
        <w:rPr>
          <w:i/>
          <w:iCs/>
        </w:rPr>
        <w:t>mliputils.py</w:t>
      </w:r>
      <w:r>
        <w:t xml:space="preserve"> to assist in making ternary convex hull diagrams. The </w:t>
      </w:r>
      <w:proofErr w:type="spellStart"/>
      <w:r>
        <w:t>input.cfg</w:t>
      </w:r>
      <w:proofErr w:type="spellEnd"/>
      <w:r>
        <w:t xml:space="preserve"> must contain energy data and the script does not look for reference </w:t>
      </w:r>
      <w:proofErr w:type="gramStart"/>
      <w:r>
        <w:t>configs,</w:t>
      </w:r>
      <w:proofErr w:type="gramEnd"/>
      <w:r>
        <w:t xml:space="preserve"> it only uses the default dictionary. If you want to use this, it may take some work to update it properly.</w:t>
      </w:r>
    </w:p>
    <w:p w14:paraId="41C43874" w14:textId="192E78CD" w:rsidR="00CD410B" w:rsidRDefault="0096574C">
      <w:bookmarkStart w:id="52" w:name="remove_duplicates"/>
      <w:proofErr w:type="gramStart"/>
      <w:r>
        <w:rPr>
          <w:b/>
          <w:bCs/>
        </w:rPr>
        <w:t>remove_duplicates.py</w:t>
      </w:r>
      <w:r>
        <w:t>(</w:t>
      </w:r>
      <w:proofErr w:type="spellStart"/>
      <w:proofErr w:type="gramEnd"/>
      <w:r>
        <w:t>input.cfg</w:t>
      </w:r>
      <w:proofErr w:type="spellEnd"/>
      <w:r>
        <w:t xml:space="preserve">, protos.txt, </w:t>
      </w:r>
      <w:proofErr w:type="spellStart"/>
      <w:r>
        <w:t>els</w:t>
      </w:r>
      <w:proofErr w:type="spellEnd"/>
      <w:r>
        <w:t>+)</w:t>
      </w:r>
      <w:bookmarkEnd w:id="52"/>
      <w:r>
        <w:br/>
        <w:t xml:space="preserve">This </w:t>
      </w:r>
      <w:r w:rsidR="00D5187A">
        <w:t xml:space="preserve">is meant for PRAPs’ internal use and is not meant for individual use. </w:t>
      </w:r>
      <w:proofErr w:type="gramStart"/>
      <w:r w:rsidR="00D5187A">
        <w:t>It’s</w:t>
      </w:r>
      <w:proofErr w:type="gramEnd"/>
      <w:r w:rsidR="00D5187A">
        <w:t xml:space="preserve"> main goal is to search for </w:t>
      </w:r>
      <w:r>
        <w:t xml:space="preserve">structures </w:t>
      </w:r>
      <w:r w:rsidR="00D5187A">
        <w:t xml:space="preserve">that may be </w:t>
      </w:r>
      <w:proofErr w:type="gramStart"/>
      <w:r w:rsidR="00D5187A">
        <w:t>duplicates</w:t>
      </w:r>
      <w:proofErr w:type="gramEnd"/>
      <w:r w:rsidR="00D5187A">
        <w:t xml:space="preserve"> </w:t>
      </w:r>
      <w:r>
        <w:t>in a .</w:t>
      </w:r>
      <w:proofErr w:type="spellStart"/>
      <w:r>
        <w:t>cfg</w:t>
      </w:r>
      <w:proofErr w:type="spellEnd"/>
      <w:r>
        <w:t xml:space="preserve"> file and outputs a string for </w:t>
      </w:r>
      <w:r w:rsidR="002A42B5">
        <w:t xml:space="preserve">Bash to use to remove their POSCAR files. PRAPs uses this at the start of the DFT relaxation step described </w:t>
      </w:r>
      <w:r w:rsidR="002A42B5">
        <w:lastRenderedPageBreak/>
        <w:t xml:space="preserve">above. The </w:t>
      </w:r>
      <w:proofErr w:type="spellStart"/>
      <w:r w:rsidR="002A42B5">
        <w:t>input.cfg</w:t>
      </w:r>
      <w:proofErr w:type="spellEnd"/>
      <w:r w:rsidR="002A42B5">
        <w:t xml:space="preserve"> file is converted to POSCARs and each POSCAR is scanned by AFLOW for their prototype labels, which are deposited in </w:t>
      </w:r>
      <w:r w:rsidR="002A42B5">
        <w:rPr>
          <w:i/>
          <w:iCs/>
        </w:rPr>
        <w:t>protos.txt</w:t>
      </w:r>
      <w:r w:rsidR="002A42B5">
        <w:t xml:space="preserve">. This script reads </w:t>
      </w:r>
      <w:r w:rsidR="002A42B5">
        <w:rPr>
          <w:i/>
          <w:iCs/>
        </w:rPr>
        <w:t>protos.txt</w:t>
      </w:r>
      <w:r w:rsidR="002A42B5">
        <w:t xml:space="preserve"> and </w:t>
      </w:r>
      <w:proofErr w:type="spellStart"/>
      <w:r w:rsidR="002A42B5">
        <w:rPr>
          <w:i/>
          <w:iCs/>
        </w:rPr>
        <w:t>input.cfg</w:t>
      </w:r>
      <w:proofErr w:type="spellEnd"/>
      <w:r w:rsidR="002A42B5">
        <w:t xml:space="preserve"> and identifies the config</w:t>
      </w:r>
      <w:r w:rsidR="00AD1BF7">
        <w:t>urations</w:t>
      </w:r>
      <w:r w:rsidR="002A42B5">
        <w:t xml:space="preserve"> that have the same composition and prototype and sends their names out for removal, keeping those in each set that have the lowest energy. This process helps to reduce the number of DFT relaxations.</w:t>
      </w:r>
    </w:p>
    <w:p w14:paraId="453F8A8A" w14:textId="6D797863" w:rsidR="002A42B5" w:rsidRDefault="002A42B5">
      <w:bookmarkStart w:id="53" w:name="select_good_pot"/>
      <w:proofErr w:type="gramStart"/>
      <w:r>
        <w:rPr>
          <w:b/>
          <w:bCs/>
        </w:rPr>
        <w:t>select_good_pot.py</w:t>
      </w:r>
      <w:r>
        <w:t>(</w:t>
      </w:r>
      <w:proofErr w:type="spellStart"/>
      <w:proofErr w:type="gramEnd"/>
      <w:r>
        <w:t>LevMTP</w:t>
      </w:r>
      <w:proofErr w:type="spellEnd"/>
      <w:r>
        <w:t xml:space="preserve">, </w:t>
      </w:r>
      <w:proofErr w:type="spellStart"/>
      <w:r>
        <w:t>cmpd</w:t>
      </w:r>
      <w:proofErr w:type="spellEnd"/>
      <w:r>
        <w:t xml:space="preserve">, </w:t>
      </w:r>
      <w:proofErr w:type="spellStart"/>
      <w:r>
        <w:t>cmpd_pth</w:t>
      </w:r>
      <w:proofErr w:type="spellEnd"/>
      <w:r>
        <w:t>)</w:t>
      </w:r>
      <w:bookmarkEnd w:id="53"/>
      <w:r>
        <w:br/>
        <w:t xml:space="preserve">This is another script </w:t>
      </w:r>
      <w:r w:rsidR="00D5187A">
        <w:t>that is intended to be run by PRAPs</w:t>
      </w:r>
      <w:r>
        <w:t xml:space="preserve">. This is run at the end of the Pre-Training step to find the ‘best’ </w:t>
      </w:r>
      <w:proofErr w:type="gramStart"/>
      <w:r>
        <w:t>Pre-Trained</w:t>
      </w:r>
      <w:proofErr w:type="gramEnd"/>
      <w:r>
        <w:t xml:space="preserve"> potential. The full process is describ</w:t>
      </w:r>
      <w:r w:rsidR="002F5C5C">
        <w:t>e</w:t>
      </w:r>
      <w:r>
        <w:t>d</w:t>
      </w:r>
      <w:r w:rsidR="00D5187A">
        <w:t xml:space="preserve"> in Section </w:t>
      </w:r>
      <w:r w:rsidR="002F5C5C">
        <w:t>4</w:t>
      </w:r>
      <w:r>
        <w:t xml:space="preserve">. If you are running this on your own, it should be run in the working directory after you have generated </w:t>
      </w:r>
      <w:proofErr w:type="gramStart"/>
      <w:r>
        <w:t>the 1</w:t>
      </w:r>
      <w:proofErr w:type="gramEnd"/>
      <w:r>
        <w:t xml:space="preserve">-5 sub-directories and potentials. You will need </w:t>
      </w:r>
      <w:proofErr w:type="spellStart"/>
      <w:r>
        <w:t>highlow</w:t>
      </w:r>
      <w:proofErr w:type="spellEnd"/>
      <w:r>
        <w:t xml:space="preserve"> data from DFT_CFG as well as </w:t>
      </w:r>
      <w:proofErr w:type="spellStart"/>
      <w:r>
        <w:t>highlow</w:t>
      </w:r>
      <w:proofErr w:type="spellEnd"/>
      <w:r>
        <w:t xml:space="preserve"> and error data inside each 1-5 sub-directory. By </w:t>
      </w:r>
      <w:proofErr w:type="gramStart"/>
      <w:r>
        <w:t>default</w:t>
      </w:r>
      <w:proofErr w:type="gramEnd"/>
      <w:r>
        <w:t xml:space="preserve"> this script is looking for the Energy-per-atom RMSE of the 1-5 potentials with respect to their validation sets, and the </w:t>
      </w:r>
      <w:proofErr w:type="spellStart"/>
      <w:r>
        <w:t>highlow</w:t>
      </w:r>
      <w:proofErr w:type="spellEnd"/>
      <w:r>
        <w:t xml:space="preserve"> from the 1-5 predictions with respect to DFT_CFG.</w:t>
      </w:r>
    </w:p>
    <w:p w14:paraId="6F8CE151" w14:textId="06F30FDF" w:rsidR="002A42B5" w:rsidRDefault="002A42B5">
      <w:bookmarkStart w:id="54" w:name="test_train"/>
      <w:proofErr w:type="gramStart"/>
      <w:r>
        <w:rPr>
          <w:b/>
          <w:bCs/>
        </w:rPr>
        <w:t>test_train.py</w:t>
      </w:r>
      <w:r>
        <w:t>(</w:t>
      </w:r>
      <w:proofErr w:type="spellStart"/>
      <w:proofErr w:type="gramEnd"/>
      <w:r>
        <w:t>input.cfg</w:t>
      </w:r>
      <w:proofErr w:type="spellEnd"/>
      <w:r>
        <w:t xml:space="preserve">, </w:t>
      </w:r>
      <w:proofErr w:type="spellStart"/>
      <w:r>
        <w:t>train.cfg</w:t>
      </w:r>
      <w:proofErr w:type="spellEnd"/>
      <w:r>
        <w:t xml:space="preserve">, </w:t>
      </w:r>
      <w:proofErr w:type="spellStart"/>
      <w:r>
        <w:t>test.cfg</w:t>
      </w:r>
      <w:proofErr w:type="spellEnd"/>
      <w:r>
        <w:t xml:space="preserve">, </w:t>
      </w:r>
      <w:proofErr w:type="spellStart"/>
      <w:r>
        <w:t>validation.cfg</w:t>
      </w:r>
      <w:proofErr w:type="spellEnd"/>
      <w:r>
        <w:t xml:space="preserve">, </w:t>
      </w:r>
      <w:proofErr w:type="spellStart"/>
      <w:r>
        <w:t>N_configs</w:t>
      </w:r>
      <w:proofErr w:type="spellEnd"/>
      <w:r>
        <w:t>)</w:t>
      </w:r>
      <w:bookmarkEnd w:id="54"/>
      <w:r>
        <w:br/>
        <w:t xml:space="preserve">This script reads </w:t>
      </w:r>
      <w:proofErr w:type="spellStart"/>
      <w:r>
        <w:t>input.cfg</w:t>
      </w:r>
      <w:proofErr w:type="spellEnd"/>
      <w:r>
        <w:t xml:space="preserve"> and outputs a training, testing, and validation set. NB: it’s called test-train, but the order output is train-test. </w:t>
      </w:r>
      <w:r w:rsidR="005B5F08">
        <w:t>T</w:t>
      </w:r>
      <w:r>
        <w:t xml:space="preserve">his script reads through </w:t>
      </w:r>
      <w:proofErr w:type="spellStart"/>
      <w:r>
        <w:t>input.cfg</w:t>
      </w:r>
      <w:proofErr w:type="spellEnd"/>
      <w:r>
        <w:t xml:space="preserve"> and at each config it rolls a random number using </w:t>
      </w:r>
      <w:proofErr w:type="spellStart"/>
      <w:r>
        <w:t>Numpy</w:t>
      </w:r>
      <w:proofErr w:type="spellEnd"/>
      <w:r>
        <w:t xml:space="preserve">, which decides if the config is being placed in one of the output sets or not. </w:t>
      </w:r>
      <w:r w:rsidR="00751E0C">
        <w:t xml:space="preserve">After a config is selected for any of the three, none of the next three consecutive configs can be selected. This was chosen so that if your data contains </w:t>
      </w:r>
      <w:proofErr w:type="gramStart"/>
      <w:r w:rsidR="00751E0C">
        <w:t>closely-related</w:t>
      </w:r>
      <w:proofErr w:type="gramEnd"/>
      <w:r w:rsidR="00751E0C">
        <w:t xml:space="preserve"> configs next to each other, such as from a relaxation procedure, you don’t get over-representation of those </w:t>
      </w:r>
      <w:r w:rsidR="005B5F08">
        <w:t>structures</w:t>
      </w:r>
      <w:r w:rsidR="00751E0C">
        <w:t xml:space="preserve">. The last argument, the number of configs in the </w:t>
      </w:r>
      <w:proofErr w:type="spellStart"/>
      <w:r w:rsidR="00751E0C">
        <w:t>input.cfg</w:t>
      </w:r>
      <w:proofErr w:type="spellEnd"/>
      <w:r w:rsidR="00751E0C">
        <w:t xml:space="preserve">, is there so that the random number thresholds are set to the right value to ensure that there are ~800 configs in the training set and ~200 configs in the testing and validation sets. </w:t>
      </w:r>
    </w:p>
    <w:p w14:paraId="4BE2DA3F" w14:textId="19CEAC73" w:rsidR="00751E0C" w:rsidRPr="00B642C8" w:rsidRDefault="00751E0C">
      <w:bookmarkStart w:id="55" w:name="tri_phase_points2"/>
      <w:proofErr w:type="gramStart"/>
      <w:r>
        <w:rPr>
          <w:b/>
          <w:bCs/>
        </w:rPr>
        <w:t>tri_phase_points2.py</w:t>
      </w:r>
      <w:r>
        <w:t>(</w:t>
      </w:r>
      <w:proofErr w:type="gramEnd"/>
      <w:r>
        <w:t xml:space="preserve">mode, </w:t>
      </w:r>
      <w:proofErr w:type="spellStart"/>
      <w:r>
        <w:t>input.cfg</w:t>
      </w:r>
      <w:proofErr w:type="spellEnd"/>
      <w:r>
        <w:t xml:space="preserve">, </w:t>
      </w:r>
      <w:proofErr w:type="spellStart"/>
      <w:r>
        <w:t>output_name</w:t>
      </w:r>
      <w:proofErr w:type="spellEnd"/>
      <w:r>
        <w:t xml:space="preserve">, </w:t>
      </w:r>
      <w:proofErr w:type="spellStart"/>
      <w:r>
        <w:t>els</w:t>
      </w:r>
      <w:proofErr w:type="spellEnd"/>
      <w:r>
        <w:t>+)</w:t>
      </w:r>
      <w:bookmarkEnd w:id="55"/>
      <w:r>
        <w:br/>
        <w:t xml:space="preserve">This reads the </w:t>
      </w:r>
      <w:proofErr w:type="spellStart"/>
      <w:r>
        <w:t>input.cfg</w:t>
      </w:r>
      <w:proofErr w:type="spellEnd"/>
      <w:r>
        <w:t xml:space="preserve"> and extracts the information needed for making a ternary convex hull plot and places it into output_name.txt or output_name.csv (depending on the mode). The mode you choose will determine the style of the output and of the output diagrams. Use X for Xiaoyu’s style, M for Masashi’s style, or F for a forensics output (plotted in Masashi’s style). The X and M are functionally the same</w:t>
      </w:r>
      <w:r w:rsidR="005F035D">
        <w:t xml:space="preserve"> as they just plot the configurations that are on the convex hull or those within 52 </w:t>
      </w:r>
      <w:proofErr w:type="spellStart"/>
      <w:r w:rsidR="005F035D">
        <w:t>meV</w:t>
      </w:r>
      <w:proofErr w:type="spellEnd"/>
      <w:r w:rsidR="005F035D">
        <w:t xml:space="preserve">/atom of the convex hull. The F mode will plot two additional plots. The first will plot all structures in </w:t>
      </w:r>
      <w:proofErr w:type="spellStart"/>
      <w:r w:rsidR="005F035D">
        <w:t>input.cfg</w:t>
      </w:r>
      <w:proofErr w:type="spellEnd"/>
      <w:r w:rsidR="005F035D">
        <w:t xml:space="preserve"> with those on or close to the hull plotted in circles. Structures with negative enthalpies of formation but not within 52 </w:t>
      </w:r>
      <w:proofErr w:type="spellStart"/>
      <w:r w:rsidR="005F035D">
        <w:t>meV</w:t>
      </w:r>
      <w:proofErr w:type="spellEnd"/>
      <w:r w:rsidR="005F035D">
        <w:t xml:space="preserve">/atom of the hull will use triangles, and those with positive enthalpies of formation will use </w:t>
      </w:r>
      <w:r w:rsidR="00EE5ADC">
        <w:rPr>
          <w:rFonts w:cs="Times New Roman"/>
        </w:rPr>
        <w:t>×</w:t>
      </w:r>
      <w:r w:rsidR="005F035D">
        <w:t>’s. Structures in this first plot will be colored by their distance to the hull. The second plot also plots all structures, but without the tie-lines, shapes, or black circles. All structures will be colored circles with the color representing their enthalpy of formation. These additional plots are available so you can tell why certain structures may have appeared on a convex hull before a DFT or MTP process, and why they are not on the hull after that process.</w:t>
      </w:r>
      <w:r w:rsidR="00B642C8">
        <w:t xml:space="preserve"> PRAPs </w:t>
      </w:r>
      <w:proofErr w:type="gramStart"/>
      <w:r w:rsidR="00B642C8">
        <w:t>uses</w:t>
      </w:r>
      <w:proofErr w:type="gramEnd"/>
      <w:r w:rsidR="00B642C8">
        <w:t xml:space="preserve"> this if you set CHULL=true and defaults to Masashi’s style. Changing styles automatically in </w:t>
      </w:r>
      <w:r w:rsidR="00B642C8">
        <w:rPr>
          <w:i/>
          <w:iCs/>
        </w:rPr>
        <w:t>inpraps.sh</w:t>
      </w:r>
      <w:r w:rsidR="00B642C8">
        <w:t xml:space="preserve"> is not currently supported.</w:t>
      </w:r>
    </w:p>
    <w:p w14:paraId="445A4ECD" w14:textId="36569774" w:rsidR="005F035D" w:rsidRDefault="00B642C8">
      <w:bookmarkStart w:id="56" w:name="trivex_masashi"/>
      <w:proofErr w:type="spellStart"/>
      <w:r>
        <w:rPr>
          <w:b/>
          <w:bCs/>
        </w:rPr>
        <w:t>trivex_</w:t>
      </w:r>
      <w:proofErr w:type="gramStart"/>
      <w:r>
        <w:rPr>
          <w:b/>
          <w:bCs/>
        </w:rPr>
        <w:t>masashi</w:t>
      </w:r>
      <w:proofErr w:type="spellEnd"/>
      <w:r>
        <w:t>(</w:t>
      </w:r>
      <w:proofErr w:type="gramEnd"/>
      <w:r>
        <w:t xml:space="preserve">input.csv, </w:t>
      </w:r>
      <w:proofErr w:type="spellStart"/>
      <w:r>
        <w:t>output_file_extension</w:t>
      </w:r>
      <w:proofErr w:type="spellEnd"/>
      <w:r>
        <w:t>)</w:t>
      </w:r>
      <w:bookmarkEnd w:id="56"/>
      <w:r>
        <w:br/>
        <w:t xml:space="preserve">This creates a ternary convex hull diagram in Masashi’s style using the output from </w:t>
      </w:r>
      <w:r>
        <w:rPr>
          <w:i/>
          <w:iCs/>
        </w:rPr>
        <w:lastRenderedPageBreak/>
        <w:t>tri_phase_points2.py</w:t>
      </w:r>
      <w:r>
        <w:t xml:space="preserve">. The second argument should be the file extension/image type, but without the period: </w:t>
      </w:r>
      <w:r w:rsidR="0071465C">
        <w:t>e.g</w:t>
      </w:r>
      <w:r>
        <w:t>.</w:t>
      </w:r>
      <w:r w:rsidR="0071465C">
        <w:t>,</w:t>
      </w:r>
      <w:r>
        <w:t xml:space="preserve"> </w:t>
      </w:r>
      <w:proofErr w:type="spellStart"/>
      <w:r>
        <w:t>png</w:t>
      </w:r>
      <w:proofErr w:type="spellEnd"/>
      <w:r>
        <w:t xml:space="preserve"> or </w:t>
      </w:r>
      <w:proofErr w:type="spellStart"/>
      <w:r>
        <w:t>svg</w:t>
      </w:r>
      <w:proofErr w:type="spellEnd"/>
      <w:r>
        <w:t xml:space="preserve"> and not .</w:t>
      </w:r>
      <w:proofErr w:type="spellStart"/>
      <w:r>
        <w:t>png</w:t>
      </w:r>
      <w:proofErr w:type="spellEnd"/>
      <w:r>
        <w:t xml:space="preserve"> or .</w:t>
      </w:r>
      <w:proofErr w:type="spellStart"/>
      <w:r>
        <w:t>svg</w:t>
      </w:r>
      <w:proofErr w:type="spellEnd"/>
      <w:r>
        <w:t>. We plot using Matplotlib, so make sure it’s a supported filetype. This script processes one file at a time.</w:t>
      </w:r>
    </w:p>
    <w:p w14:paraId="61E8C4CD" w14:textId="57ED960F" w:rsidR="00B642C8" w:rsidRDefault="00B642C8" w:rsidP="00EE5ADC">
      <w:pPr>
        <w:jc w:val="both"/>
      </w:pPr>
      <w:bookmarkStart w:id="57" w:name="trivex_xiaoyu"/>
      <w:proofErr w:type="spellStart"/>
      <w:r>
        <w:rPr>
          <w:b/>
          <w:bCs/>
        </w:rPr>
        <w:t>trivex_xiaoyu</w:t>
      </w:r>
      <w:proofErr w:type="spellEnd"/>
      <w:r>
        <w:t>(input.txt+)</w:t>
      </w:r>
      <w:bookmarkEnd w:id="57"/>
      <w:r>
        <w:br/>
        <w:t xml:space="preserve">This script takes input.txt files prepared by </w:t>
      </w:r>
      <w:r>
        <w:rPr>
          <w:i/>
          <w:iCs/>
        </w:rPr>
        <w:t>tri_phase_points2.py</w:t>
      </w:r>
      <w:r>
        <w:t xml:space="preserve"> and </w:t>
      </w:r>
      <w:proofErr w:type="gramStart"/>
      <w:r>
        <w:t>makes</w:t>
      </w:r>
      <w:proofErr w:type="gramEnd"/>
      <w:r>
        <w:t xml:space="preserve"> ternary convex hull plots in Xiaoyu’s style. The script contains an example of the input.txt files it’s looking for, which includes information about the color scheme and the output file extension. As before, it’s using Matplotlib, so ensure compatibility. This script will process as many inputs as you give it with the outputs being named the same: </w:t>
      </w:r>
      <w:r w:rsidR="0071465C">
        <w:t>e.g</w:t>
      </w:r>
      <w:r>
        <w:t>.</w:t>
      </w:r>
      <w:r w:rsidR="0071465C">
        <w:t>,</w:t>
      </w:r>
      <w:r>
        <w:t xml:space="preserve"> input.txt </w:t>
      </w:r>
      <w:r>
        <w:sym w:font="Wingdings" w:char="F0E0"/>
      </w:r>
      <w:r>
        <w:t xml:space="preserve"> input.png.</w:t>
      </w:r>
      <w:r w:rsidR="003C7C8C">
        <w:t xml:space="preserve"> PRAPs does not use Xiaoyu’s style natively, but it’s still here if you want to. </w:t>
      </w:r>
    </w:p>
    <w:p w14:paraId="410285DD" w14:textId="77777777" w:rsidR="00A121F5" w:rsidRDefault="00A121F5">
      <w:pPr>
        <w:rPr>
          <w:rFonts w:eastAsiaTheme="majorEastAsia" w:cstheme="majorBidi"/>
          <w:color w:val="0F4761" w:themeColor="accent1" w:themeShade="BF"/>
          <w:sz w:val="28"/>
          <w:szCs w:val="28"/>
        </w:rPr>
      </w:pPr>
      <w:r>
        <w:br w:type="page"/>
      </w:r>
    </w:p>
    <w:p w14:paraId="1FB71F7D" w14:textId="5C23D92E" w:rsidR="0086273E" w:rsidRDefault="0086273E" w:rsidP="0086273E">
      <w:pPr>
        <w:pStyle w:val="Heading2"/>
        <w:ind w:left="360"/>
      </w:pPr>
      <w:bookmarkStart w:id="58" w:name="_Mliputils.py"/>
      <w:bookmarkEnd w:id="58"/>
      <w:r>
        <w:lastRenderedPageBreak/>
        <w:t xml:space="preserve">6b. </w:t>
      </w:r>
      <w:proofErr w:type="spellStart"/>
      <w:r>
        <w:t>Mliputils</w:t>
      </w:r>
      <w:proofErr w:type="spellEnd"/>
    </w:p>
    <w:p w14:paraId="3CD1112E" w14:textId="440BFF7A" w:rsidR="00373B4D" w:rsidRDefault="00373B4D" w:rsidP="00763EB1">
      <w:pPr>
        <w:jc w:val="both"/>
      </w:pPr>
      <w:r>
        <w:t>This is a Python library that handles read</w:t>
      </w:r>
      <w:r w:rsidR="00381696">
        <w:t>ing</w:t>
      </w:r>
      <w:r>
        <w:t>, writ</w:t>
      </w:r>
      <w:r w:rsidR="00381696">
        <w:t>ing</w:t>
      </w:r>
      <w:r>
        <w:t>, and manipulat</w:t>
      </w:r>
      <w:r w:rsidR="00381696">
        <w:t>ing</w:t>
      </w:r>
      <w:r>
        <w:t xml:space="preserve"> .</w:t>
      </w:r>
      <w:proofErr w:type="spellStart"/>
      <w:r>
        <w:t>cfg</w:t>
      </w:r>
      <w:proofErr w:type="spellEnd"/>
      <w:r>
        <w:t xml:space="preserve"> files. The main purpose is to read .</w:t>
      </w:r>
      <w:proofErr w:type="spellStart"/>
      <w:r>
        <w:t>cfg</w:t>
      </w:r>
      <w:proofErr w:type="spellEnd"/>
      <w:r>
        <w:t xml:space="preserve"> files, turn them into Pandas </w:t>
      </w:r>
      <w:proofErr w:type="spellStart"/>
      <w:r>
        <w:t>dataframes</w:t>
      </w:r>
      <w:proofErr w:type="spellEnd"/>
      <w:r>
        <w:t xml:space="preserve">, </w:t>
      </w:r>
      <w:r w:rsidR="00381696">
        <w:t>manipulate</w:t>
      </w:r>
      <w:r>
        <w:t xml:space="preserve"> those, and re-write them as .</w:t>
      </w:r>
      <w:proofErr w:type="spellStart"/>
      <w:r>
        <w:t>cfg</w:t>
      </w:r>
      <w:proofErr w:type="spellEnd"/>
      <w:r>
        <w:t xml:space="preserve"> files. There are some other things, like reading POSCARs, making convex hull</w:t>
      </w:r>
      <w:r w:rsidR="00381696">
        <w:t>s</w:t>
      </w:r>
      <w:r>
        <w:t xml:space="preserve">, and calculating energies. </w:t>
      </w:r>
    </w:p>
    <w:p w14:paraId="0E52A71F" w14:textId="4C31A249" w:rsidR="004F11E6" w:rsidRPr="00264148" w:rsidRDefault="004F11E6" w:rsidP="00B47497">
      <w:pPr>
        <w:rPr>
          <w:b/>
          <w:bCs/>
        </w:rPr>
      </w:pPr>
    </w:p>
    <w:tbl>
      <w:tblPr>
        <w:tblStyle w:val="TableGrid"/>
        <w:tblW w:w="9180" w:type="dxa"/>
        <w:tblInd w:w="-5" w:type="dxa"/>
        <w:tblLook w:val="04A0" w:firstRow="1" w:lastRow="0" w:firstColumn="1" w:lastColumn="0" w:noHBand="0" w:noVBand="1"/>
      </w:tblPr>
      <w:tblGrid>
        <w:gridCol w:w="3647"/>
        <w:gridCol w:w="5533"/>
      </w:tblGrid>
      <w:tr w:rsidR="00F2612D" w:rsidRPr="00FF6101" w14:paraId="5C0CDBCD" w14:textId="77777777" w:rsidTr="00264148">
        <w:trPr>
          <w:trHeight w:val="274"/>
        </w:trPr>
        <w:tc>
          <w:tcPr>
            <w:tcW w:w="3647" w:type="dxa"/>
            <w:tcBorders>
              <w:top w:val="single" w:sz="4" w:space="0" w:color="auto"/>
              <w:left w:val="single" w:sz="4" w:space="0" w:color="auto"/>
              <w:bottom w:val="single" w:sz="4" w:space="0" w:color="auto"/>
              <w:right w:val="single" w:sz="4" w:space="0" w:color="auto"/>
            </w:tcBorders>
            <w:vAlign w:val="center"/>
          </w:tcPr>
          <w:p w14:paraId="692A1F62" w14:textId="77777777" w:rsidR="00F2612D" w:rsidRPr="00FF6101" w:rsidRDefault="00F2612D" w:rsidP="00264148">
            <w:pPr>
              <w:spacing w:after="60"/>
              <w:jc w:val="center"/>
              <w:rPr>
                <w:rFonts w:cs="Times New Roman"/>
                <w:b/>
                <w:bCs/>
              </w:rPr>
            </w:pPr>
            <w:r w:rsidRPr="00FF6101">
              <w:rPr>
                <w:rFonts w:cs="Times New Roman"/>
                <w:b/>
                <w:bCs/>
              </w:rPr>
              <w:t>Functions</w:t>
            </w:r>
          </w:p>
        </w:tc>
        <w:tc>
          <w:tcPr>
            <w:tcW w:w="5533" w:type="dxa"/>
            <w:tcBorders>
              <w:top w:val="single" w:sz="4" w:space="0" w:color="auto"/>
              <w:left w:val="single" w:sz="4" w:space="0" w:color="auto"/>
              <w:bottom w:val="single" w:sz="4" w:space="0" w:color="auto"/>
              <w:right w:val="single" w:sz="4" w:space="0" w:color="auto"/>
            </w:tcBorders>
          </w:tcPr>
          <w:p w14:paraId="1002F20F" w14:textId="77777777" w:rsidR="00F2612D" w:rsidRPr="00FF6101" w:rsidRDefault="00F2612D" w:rsidP="00264148">
            <w:pPr>
              <w:spacing w:after="60"/>
              <w:jc w:val="center"/>
              <w:rPr>
                <w:rFonts w:cs="Times New Roman"/>
                <w:b/>
                <w:bCs/>
              </w:rPr>
            </w:pPr>
            <w:r w:rsidRPr="00FF6101">
              <w:rPr>
                <w:rFonts w:cs="Times New Roman"/>
                <w:b/>
                <w:bCs/>
              </w:rPr>
              <w:t>Description</w:t>
            </w:r>
          </w:p>
        </w:tc>
      </w:tr>
      <w:tr w:rsidR="00F2612D" w:rsidRPr="00FF6101" w14:paraId="5C712864" w14:textId="77777777" w:rsidTr="00264148">
        <w:trPr>
          <w:trHeight w:val="274"/>
        </w:trPr>
        <w:tc>
          <w:tcPr>
            <w:tcW w:w="3647" w:type="dxa"/>
            <w:tcBorders>
              <w:top w:val="single" w:sz="4" w:space="0" w:color="auto"/>
            </w:tcBorders>
            <w:vAlign w:val="center"/>
          </w:tcPr>
          <w:p w14:paraId="745923B5" w14:textId="749AF17C" w:rsidR="00F2612D" w:rsidRPr="00727439" w:rsidRDefault="00F2612D" w:rsidP="00264148">
            <w:pPr>
              <w:spacing w:after="60"/>
              <w:jc w:val="center"/>
              <w:rPr>
                <w:rFonts w:ascii="Consolas" w:hAnsi="Consolas" w:cs="Consolas"/>
              </w:rPr>
            </w:pPr>
            <w:hyperlink w:anchor="init_configs" w:history="1">
              <w:proofErr w:type="spellStart"/>
              <w:r w:rsidRPr="00234A63">
                <w:rPr>
                  <w:rStyle w:val="Hyperlink"/>
                  <w:rFonts w:ascii="Consolas" w:hAnsi="Consolas" w:cs="Consolas"/>
                </w:rPr>
                <w:t>init_configs</w:t>
              </w:r>
              <w:proofErr w:type="spellEnd"/>
            </w:hyperlink>
          </w:p>
        </w:tc>
        <w:tc>
          <w:tcPr>
            <w:tcW w:w="5533" w:type="dxa"/>
            <w:tcBorders>
              <w:top w:val="single" w:sz="4" w:space="0" w:color="auto"/>
            </w:tcBorders>
          </w:tcPr>
          <w:p w14:paraId="30E50157" w14:textId="4F7E7CA2" w:rsidR="00F2612D" w:rsidRPr="00FF6101" w:rsidRDefault="00F2612D" w:rsidP="00B47497">
            <w:pPr>
              <w:autoSpaceDE w:val="0"/>
              <w:autoSpaceDN w:val="0"/>
              <w:adjustRightInd w:val="0"/>
              <w:spacing w:after="60"/>
              <w:rPr>
                <w:rFonts w:cs="Times New Roman"/>
              </w:rPr>
            </w:pPr>
            <w:r w:rsidRPr="00FF6101">
              <w:rPr>
                <w:rFonts w:cs="Times New Roman"/>
              </w:rPr>
              <w:t xml:space="preserve">Returns an empty Pandas </w:t>
            </w:r>
            <w:proofErr w:type="spellStart"/>
            <w:r w:rsidRPr="00FF6101">
              <w:rPr>
                <w:rFonts w:cs="Times New Roman"/>
              </w:rPr>
              <w:t>MultiIndex</w:t>
            </w:r>
            <w:proofErr w:type="spellEnd"/>
            <w:r w:rsidRPr="00FF6101">
              <w:rPr>
                <w:rFonts w:cs="Times New Roman"/>
              </w:rPr>
              <w:t xml:space="preserve"> to hold information from the .</w:t>
            </w:r>
            <w:proofErr w:type="spellStart"/>
            <w:r w:rsidRPr="00FF6101">
              <w:rPr>
                <w:rFonts w:cs="Times New Roman"/>
              </w:rPr>
              <w:t>cfg</w:t>
            </w:r>
            <w:proofErr w:type="spellEnd"/>
            <w:r w:rsidRPr="00FF6101">
              <w:rPr>
                <w:rFonts w:cs="Times New Roman"/>
              </w:rPr>
              <w:t xml:space="preserve"> files.</w:t>
            </w:r>
          </w:p>
        </w:tc>
      </w:tr>
      <w:tr w:rsidR="00F2612D" w:rsidRPr="00FF6101" w14:paraId="1B02A43A" w14:textId="77777777" w:rsidTr="00264148">
        <w:trPr>
          <w:trHeight w:val="274"/>
        </w:trPr>
        <w:tc>
          <w:tcPr>
            <w:tcW w:w="3647" w:type="dxa"/>
            <w:vAlign w:val="center"/>
          </w:tcPr>
          <w:p w14:paraId="7C277099" w14:textId="0A531F73" w:rsidR="00F2612D" w:rsidRPr="00727439" w:rsidRDefault="00F2612D" w:rsidP="00264148">
            <w:pPr>
              <w:spacing w:after="60"/>
              <w:jc w:val="center"/>
              <w:rPr>
                <w:rFonts w:ascii="Consolas" w:hAnsi="Consolas" w:cs="Consolas"/>
              </w:rPr>
            </w:pPr>
            <w:hyperlink w:anchor="read_cfg" w:history="1">
              <w:proofErr w:type="spellStart"/>
              <w:r w:rsidRPr="00234A63">
                <w:rPr>
                  <w:rStyle w:val="Hyperlink"/>
                  <w:rFonts w:ascii="Consolas" w:hAnsi="Consolas" w:cs="Consolas"/>
                </w:rPr>
                <w:t>read_cfg_from_file</w:t>
              </w:r>
              <w:proofErr w:type="spellEnd"/>
            </w:hyperlink>
          </w:p>
        </w:tc>
        <w:tc>
          <w:tcPr>
            <w:tcW w:w="5533" w:type="dxa"/>
          </w:tcPr>
          <w:p w14:paraId="3579C18A" w14:textId="573F4561" w:rsidR="00F2612D" w:rsidRPr="00FF6101" w:rsidRDefault="00F2612D" w:rsidP="00264148">
            <w:pPr>
              <w:autoSpaceDE w:val="0"/>
              <w:autoSpaceDN w:val="0"/>
              <w:adjustRightInd w:val="0"/>
              <w:spacing w:after="60"/>
              <w:rPr>
                <w:rFonts w:cs="Times New Roman"/>
              </w:rPr>
            </w:pPr>
            <w:r w:rsidRPr="00FF6101">
              <w:rPr>
                <w:rFonts w:cs="Times New Roman"/>
              </w:rPr>
              <w:t xml:space="preserve">Reads </w:t>
            </w:r>
            <w:r>
              <w:rPr>
                <w:rFonts w:cs="Times New Roman"/>
              </w:rPr>
              <w:t>a</w:t>
            </w:r>
            <w:r w:rsidRPr="00FF6101">
              <w:rPr>
                <w:rFonts w:cs="Times New Roman"/>
              </w:rPr>
              <w:t xml:space="preserve"> </w:t>
            </w:r>
            <w:r w:rsidRPr="00FF6101">
              <w:rPr>
                <w:rFonts w:cs="Times New Roman"/>
                <w:i/>
                <w:iCs/>
              </w:rPr>
              <w:t>.</w:t>
            </w:r>
            <w:proofErr w:type="spellStart"/>
            <w:r w:rsidRPr="00FF6101">
              <w:rPr>
                <w:rFonts w:cs="Times New Roman"/>
                <w:i/>
                <w:iCs/>
              </w:rPr>
              <w:t>cfg</w:t>
            </w:r>
            <w:proofErr w:type="spellEnd"/>
            <w:r w:rsidRPr="00FF6101">
              <w:rPr>
                <w:rFonts w:cs="Times New Roman"/>
                <w:i/>
                <w:iCs/>
              </w:rPr>
              <w:t xml:space="preserve"> </w:t>
            </w:r>
            <w:proofErr w:type="gramStart"/>
            <w:r w:rsidRPr="00FF6101">
              <w:rPr>
                <w:rFonts w:cs="Times New Roman"/>
              </w:rPr>
              <w:t>file, and</w:t>
            </w:r>
            <w:proofErr w:type="gramEnd"/>
            <w:r w:rsidRPr="00FF6101">
              <w:rPr>
                <w:rFonts w:cs="Times New Roman"/>
              </w:rPr>
              <w:t xml:space="preserve"> returns a </w:t>
            </w:r>
            <w:proofErr w:type="spellStart"/>
            <w:r>
              <w:rPr>
                <w:rFonts w:cs="Times New Roman"/>
              </w:rPr>
              <w:t>D</w:t>
            </w:r>
            <w:r w:rsidRPr="00FF6101">
              <w:rPr>
                <w:rFonts w:cs="Times New Roman"/>
              </w:rPr>
              <w:t>ata</w:t>
            </w:r>
            <w:r>
              <w:rPr>
                <w:rFonts w:cs="Times New Roman"/>
              </w:rPr>
              <w:t>F</w:t>
            </w:r>
            <w:r w:rsidRPr="00FF6101">
              <w:rPr>
                <w:rFonts w:cs="Times New Roman"/>
              </w:rPr>
              <w:t>rame</w:t>
            </w:r>
            <w:proofErr w:type="spellEnd"/>
            <w:r w:rsidRPr="00FF6101">
              <w:rPr>
                <w:rFonts w:cs="Times New Roman"/>
              </w:rPr>
              <w:t>.</w:t>
            </w:r>
          </w:p>
        </w:tc>
      </w:tr>
      <w:tr w:rsidR="00F2612D" w:rsidRPr="00FF6101" w14:paraId="3F3D155D" w14:textId="77777777" w:rsidTr="00264148">
        <w:trPr>
          <w:trHeight w:val="274"/>
        </w:trPr>
        <w:tc>
          <w:tcPr>
            <w:tcW w:w="3647" w:type="dxa"/>
            <w:vAlign w:val="center"/>
          </w:tcPr>
          <w:p w14:paraId="4F62F76C" w14:textId="2E502BFD" w:rsidR="00F2612D" w:rsidRPr="00727439" w:rsidRDefault="00F2612D" w:rsidP="00264148">
            <w:pPr>
              <w:spacing w:after="60"/>
              <w:jc w:val="center"/>
              <w:rPr>
                <w:rFonts w:ascii="Consolas" w:hAnsi="Consolas" w:cs="Consolas"/>
              </w:rPr>
            </w:pPr>
            <w:hyperlink w:anchor="read_json" w:history="1">
              <w:proofErr w:type="spellStart"/>
              <w:r w:rsidRPr="00234A63">
                <w:rPr>
                  <w:rStyle w:val="Hyperlink"/>
                  <w:rFonts w:ascii="Consolas" w:hAnsi="Consolas" w:cs="Consolas"/>
                </w:rPr>
                <w:t>read_json</w:t>
              </w:r>
              <w:proofErr w:type="spellEnd"/>
            </w:hyperlink>
          </w:p>
        </w:tc>
        <w:tc>
          <w:tcPr>
            <w:tcW w:w="5533" w:type="dxa"/>
          </w:tcPr>
          <w:p w14:paraId="47AFD2F6" w14:textId="3CDA7257" w:rsidR="00F2612D" w:rsidRPr="00FF6101" w:rsidRDefault="00F2612D" w:rsidP="00264148">
            <w:pPr>
              <w:autoSpaceDE w:val="0"/>
              <w:autoSpaceDN w:val="0"/>
              <w:adjustRightInd w:val="0"/>
              <w:spacing w:after="60"/>
              <w:rPr>
                <w:rFonts w:cs="Times New Roman"/>
              </w:rPr>
            </w:pPr>
            <w:r>
              <w:rPr>
                <w:rFonts w:cs="Times New Roman"/>
              </w:rPr>
              <w:t xml:space="preserve">Reads a </w:t>
            </w:r>
            <w:r>
              <w:rPr>
                <w:rFonts w:cs="Times New Roman"/>
                <w:i/>
                <w:iCs/>
              </w:rPr>
              <w:t>.</w:t>
            </w:r>
            <w:proofErr w:type="spellStart"/>
            <w:r>
              <w:rPr>
                <w:rFonts w:cs="Times New Roman"/>
                <w:i/>
                <w:iCs/>
              </w:rPr>
              <w:t>json</w:t>
            </w:r>
            <w:proofErr w:type="spellEnd"/>
            <w:r>
              <w:rPr>
                <w:rFonts w:cs="Times New Roman"/>
              </w:rPr>
              <w:t xml:space="preserve"> file from AFLOW and returns a </w:t>
            </w:r>
            <w:proofErr w:type="spellStart"/>
            <w:r>
              <w:rPr>
                <w:rFonts w:cs="Times New Roman"/>
              </w:rPr>
              <w:t>DataFrame</w:t>
            </w:r>
            <w:proofErr w:type="spellEnd"/>
            <w:r>
              <w:rPr>
                <w:rFonts w:cs="Times New Roman"/>
              </w:rPr>
              <w:t>.</w:t>
            </w:r>
          </w:p>
        </w:tc>
      </w:tr>
      <w:tr w:rsidR="00F2612D" w:rsidRPr="00FF6101" w14:paraId="0ABE2044" w14:textId="77777777" w:rsidTr="00264148">
        <w:trPr>
          <w:trHeight w:val="274"/>
        </w:trPr>
        <w:tc>
          <w:tcPr>
            <w:tcW w:w="3647" w:type="dxa"/>
            <w:vAlign w:val="center"/>
          </w:tcPr>
          <w:p w14:paraId="25695D24" w14:textId="01504AFA" w:rsidR="00F2612D" w:rsidRPr="00727439" w:rsidRDefault="00F2612D" w:rsidP="00264148">
            <w:pPr>
              <w:spacing w:after="60"/>
              <w:jc w:val="center"/>
              <w:rPr>
                <w:rFonts w:ascii="Consolas" w:hAnsi="Consolas" w:cs="Consolas"/>
              </w:rPr>
            </w:pPr>
            <w:hyperlink w:anchor="lat_transform" w:history="1">
              <w:proofErr w:type="spellStart"/>
              <w:r w:rsidRPr="00234A63">
                <w:rPr>
                  <w:rStyle w:val="Hyperlink"/>
                  <w:rFonts w:ascii="Consolas" w:hAnsi="Consolas" w:cs="Consolas"/>
                </w:rPr>
                <w:t>lat_transform</w:t>
              </w:r>
              <w:proofErr w:type="spellEnd"/>
            </w:hyperlink>
          </w:p>
        </w:tc>
        <w:tc>
          <w:tcPr>
            <w:tcW w:w="5533" w:type="dxa"/>
          </w:tcPr>
          <w:p w14:paraId="544C35F0" w14:textId="186BC139" w:rsidR="00F2612D" w:rsidRPr="00FF6101" w:rsidRDefault="00F2612D" w:rsidP="00B47497">
            <w:pPr>
              <w:autoSpaceDE w:val="0"/>
              <w:autoSpaceDN w:val="0"/>
              <w:adjustRightInd w:val="0"/>
              <w:spacing w:after="60"/>
              <w:rPr>
                <w:rFonts w:cs="Times New Roman"/>
              </w:rPr>
            </w:pPr>
            <w:r w:rsidRPr="00FF6101">
              <w:rPr>
                <w:rFonts w:cs="Times New Roman"/>
              </w:rPr>
              <w:t xml:space="preserve">Transforms a lattice with a volume greater than 1.0 </w:t>
            </w:r>
            <w:r w:rsidR="0071465C">
              <w:rPr>
                <w:rFonts w:cs="Times New Roman"/>
              </w:rPr>
              <w:t>Å</w:t>
            </w:r>
            <w:r w:rsidR="0071465C" w:rsidRPr="003024C7">
              <w:rPr>
                <w:rFonts w:cs="Times New Roman"/>
                <w:vertAlign w:val="superscript"/>
              </w:rPr>
              <w:t>3</w:t>
            </w:r>
            <w:r w:rsidRPr="00FF6101">
              <w:rPr>
                <w:rFonts w:cs="Times New Roman"/>
              </w:rPr>
              <w:t xml:space="preserve"> into the equivalent lattice with volume of 1.0</w:t>
            </w:r>
            <w:r w:rsidR="0071465C">
              <w:rPr>
                <w:rFonts w:cs="Times New Roman"/>
              </w:rPr>
              <w:t xml:space="preserve"> Å</w:t>
            </w:r>
            <w:r w:rsidR="0071465C" w:rsidRPr="00264148">
              <w:rPr>
                <w:rFonts w:cs="Times New Roman"/>
                <w:vertAlign w:val="superscript"/>
              </w:rPr>
              <w:t>3</w:t>
            </w:r>
            <w:r w:rsidRPr="00FF6101">
              <w:rPr>
                <w:rFonts w:cs="Times New Roman"/>
              </w:rPr>
              <w:t xml:space="preserve"> </w:t>
            </w:r>
          </w:p>
        </w:tc>
      </w:tr>
      <w:tr w:rsidR="00F2612D" w:rsidRPr="00FF6101" w14:paraId="598637A8" w14:textId="77777777" w:rsidTr="00264148">
        <w:trPr>
          <w:trHeight w:val="274"/>
        </w:trPr>
        <w:tc>
          <w:tcPr>
            <w:tcW w:w="3647" w:type="dxa"/>
            <w:vAlign w:val="center"/>
          </w:tcPr>
          <w:p w14:paraId="3AE88FA5" w14:textId="21F8E961" w:rsidR="00F2612D" w:rsidRPr="00727439" w:rsidRDefault="00F2612D" w:rsidP="00264148">
            <w:pPr>
              <w:spacing w:after="60"/>
              <w:jc w:val="center"/>
              <w:rPr>
                <w:rFonts w:ascii="Consolas" w:hAnsi="Consolas" w:cs="Consolas"/>
              </w:rPr>
            </w:pPr>
            <w:hyperlink w:anchor="read_poscar" w:history="1">
              <w:proofErr w:type="spellStart"/>
              <w:r w:rsidRPr="00234A63">
                <w:rPr>
                  <w:rStyle w:val="Hyperlink"/>
                  <w:rFonts w:ascii="Consolas" w:hAnsi="Consolas" w:cs="Consolas"/>
                </w:rPr>
                <w:t>read_cfg_from_poscar</w:t>
              </w:r>
              <w:proofErr w:type="spellEnd"/>
            </w:hyperlink>
          </w:p>
        </w:tc>
        <w:tc>
          <w:tcPr>
            <w:tcW w:w="5533" w:type="dxa"/>
          </w:tcPr>
          <w:p w14:paraId="3F55CC2A" w14:textId="6D54A4DF" w:rsidR="00F2612D" w:rsidRPr="00FF6101" w:rsidRDefault="00F2612D" w:rsidP="00264148">
            <w:pPr>
              <w:autoSpaceDE w:val="0"/>
              <w:autoSpaceDN w:val="0"/>
              <w:adjustRightInd w:val="0"/>
              <w:spacing w:after="60"/>
              <w:rPr>
                <w:rFonts w:cs="Times New Roman"/>
                <w:i/>
                <w:iCs/>
              </w:rPr>
            </w:pPr>
            <w:r w:rsidRPr="00FF6101">
              <w:rPr>
                <w:rFonts w:cs="Times New Roman"/>
              </w:rPr>
              <w:t xml:space="preserve">Given a structure in POSCAR file format, adds a new </w:t>
            </w:r>
            <w:r>
              <w:rPr>
                <w:rFonts w:cs="Times New Roman"/>
              </w:rPr>
              <w:t>row</w:t>
            </w:r>
            <w:r w:rsidRPr="00FF6101">
              <w:rPr>
                <w:rFonts w:cs="Times New Roman"/>
              </w:rPr>
              <w:t xml:space="preserve"> in a </w:t>
            </w:r>
            <w:proofErr w:type="spellStart"/>
            <w:r>
              <w:rPr>
                <w:rFonts w:cs="Times New Roman"/>
              </w:rPr>
              <w:t>D</w:t>
            </w:r>
            <w:r w:rsidRPr="00FF6101">
              <w:rPr>
                <w:rFonts w:cs="Times New Roman"/>
              </w:rPr>
              <w:t>ata</w:t>
            </w:r>
            <w:r>
              <w:rPr>
                <w:rFonts w:cs="Times New Roman"/>
              </w:rPr>
              <w:t>F</w:t>
            </w:r>
            <w:r w:rsidRPr="00FF6101">
              <w:rPr>
                <w:rFonts w:cs="Times New Roman"/>
              </w:rPr>
              <w:t>rame</w:t>
            </w:r>
            <w:proofErr w:type="spellEnd"/>
            <w:r w:rsidRPr="00FF6101">
              <w:rPr>
                <w:rFonts w:cs="Times New Roman"/>
              </w:rPr>
              <w:t>.</w:t>
            </w:r>
          </w:p>
        </w:tc>
      </w:tr>
      <w:tr w:rsidR="00F2612D" w:rsidRPr="00FF6101" w14:paraId="3F10EA51" w14:textId="77777777" w:rsidTr="00264148">
        <w:trPr>
          <w:trHeight w:val="274"/>
        </w:trPr>
        <w:tc>
          <w:tcPr>
            <w:tcW w:w="3647" w:type="dxa"/>
            <w:vAlign w:val="center"/>
          </w:tcPr>
          <w:p w14:paraId="0D11FE0D" w14:textId="39A97A06" w:rsidR="00F2612D" w:rsidRPr="00727439" w:rsidRDefault="00F2612D" w:rsidP="00264148">
            <w:pPr>
              <w:spacing w:after="60"/>
              <w:jc w:val="center"/>
              <w:rPr>
                <w:rFonts w:ascii="Consolas" w:hAnsi="Consolas" w:cs="Consolas"/>
              </w:rPr>
            </w:pPr>
            <w:hyperlink w:anchor="write_atoms" w:history="1">
              <w:proofErr w:type="spellStart"/>
              <w:r w:rsidRPr="00234A63">
                <w:rPr>
                  <w:rStyle w:val="Hyperlink"/>
                  <w:rFonts w:ascii="Consolas" w:hAnsi="Consolas" w:cs="Consolas"/>
                </w:rPr>
                <w:t>write_cfg</w:t>
              </w:r>
              <w:proofErr w:type="spellEnd"/>
            </w:hyperlink>
          </w:p>
        </w:tc>
        <w:tc>
          <w:tcPr>
            <w:tcW w:w="5533" w:type="dxa"/>
          </w:tcPr>
          <w:p w14:paraId="24F751FC" w14:textId="6ABB4C5A" w:rsidR="00F2612D" w:rsidRPr="00302CA3" w:rsidRDefault="00F2612D" w:rsidP="00264148">
            <w:pPr>
              <w:autoSpaceDE w:val="0"/>
              <w:autoSpaceDN w:val="0"/>
              <w:adjustRightInd w:val="0"/>
              <w:spacing w:after="60"/>
              <w:rPr>
                <w:rFonts w:cs="Times New Roman"/>
              </w:rPr>
            </w:pPr>
            <w:r w:rsidRPr="00FF6101">
              <w:rPr>
                <w:rFonts w:cs="Times New Roman"/>
              </w:rPr>
              <w:t xml:space="preserve">Writes </w:t>
            </w:r>
            <w:r w:rsidR="00AB0628">
              <w:rPr>
                <w:rFonts w:cs="Times New Roman"/>
              </w:rPr>
              <w:t xml:space="preserve">a </w:t>
            </w:r>
            <w:proofErr w:type="spellStart"/>
            <w:r w:rsidR="00AB0628">
              <w:rPr>
                <w:rFonts w:cs="Times New Roman"/>
              </w:rPr>
              <w:t>DataFrame</w:t>
            </w:r>
            <w:proofErr w:type="spellEnd"/>
            <w:r w:rsidR="00AB0628">
              <w:rPr>
                <w:rFonts w:cs="Times New Roman"/>
              </w:rPr>
              <w:t xml:space="preserve"> to a </w:t>
            </w:r>
            <w:r>
              <w:rPr>
                <w:rFonts w:cs="Times New Roman"/>
              </w:rPr>
              <w:t>.</w:t>
            </w:r>
            <w:proofErr w:type="spellStart"/>
            <w:r w:rsidRPr="00FF6101">
              <w:rPr>
                <w:rFonts w:cs="Times New Roman"/>
                <w:i/>
                <w:iCs/>
              </w:rPr>
              <w:t>cfg</w:t>
            </w:r>
            <w:proofErr w:type="spellEnd"/>
            <w:r w:rsidRPr="00FF6101">
              <w:rPr>
                <w:rFonts w:cs="Times New Roman"/>
              </w:rPr>
              <w:t xml:space="preserve"> file</w:t>
            </w:r>
            <w:r w:rsidR="00AB0628">
              <w:rPr>
                <w:rFonts w:cs="Times New Roman"/>
              </w:rPr>
              <w:t>.</w:t>
            </w:r>
          </w:p>
        </w:tc>
      </w:tr>
      <w:tr w:rsidR="00F2612D" w:rsidRPr="00FF6101" w14:paraId="56D57983" w14:textId="77777777" w:rsidTr="00264148">
        <w:trPr>
          <w:trHeight w:val="274"/>
        </w:trPr>
        <w:tc>
          <w:tcPr>
            <w:tcW w:w="3647" w:type="dxa"/>
            <w:vAlign w:val="center"/>
          </w:tcPr>
          <w:p w14:paraId="06FA00FE" w14:textId="6102B9BA" w:rsidR="00F2612D" w:rsidRPr="00727439" w:rsidRDefault="00F2612D" w:rsidP="00264148">
            <w:pPr>
              <w:spacing w:after="60"/>
              <w:jc w:val="center"/>
              <w:rPr>
                <w:rFonts w:ascii="Consolas" w:hAnsi="Consolas" w:cs="Consolas"/>
              </w:rPr>
            </w:pPr>
            <w:hyperlink w:anchor="organize_atoms" w:history="1">
              <w:proofErr w:type="spellStart"/>
              <w:r w:rsidRPr="00234A63">
                <w:rPr>
                  <w:rStyle w:val="Hyperlink"/>
                  <w:rFonts w:ascii="Consolas" w:hAnsi="Consolas" w:cs="Consolas"/>
                </w:rPr>
                <w:t>organize_atom</w:t>
              </w:r>
              <w:proofErr w:type="spellEnd"/>
            </w:hyperlink>
          </w:p>
        </w:tc>
        <w:tc>
          <w:tcPr>
            <w:tcW w:w="5533" w:type="dxa"/>
          </w:tcPr>
          <w:p w14:paraId="2FAB39CF" w14:textId="75801269" w:rsidR="00F2612D" w:rsidRPr="00FF6101" w:rsidRDefault="00F2612D" w:rsidP="00264148">
            <w:pPr>
              <w:autoSpaceDE w:val="0"/>
              <w:autoSpaceDN w:val="0"/>
              <w:adjustRightInd w:val="0"/>
              <w:spacing w:after="60"/>
              <w:rPr>
                <w:rFonts w:cs="Times New Roman"/>
                <w:i/>
                <w:iCs/>
              </w:rPr>
            </w:pPr>
            <w:proofErr w:type="gramStart"/>
            <w:r w:rsidRPr="00FF6101">
              <w:rPr>
                <w:rFonts w:cs="Times New Roman"/>
              </w:rPr>
              <w:t>Arranges</w:t>
            </w:r>
            <w:proofErr w:type="gramEnd"/>
            <w:r w:rsidRPr="00FF6101">
              <w:rPr>
                <w:rFonts w:cs="Times New Roman"/>
              </w:rPr>
              <w:t xml:space="preserve"> atoms in </w:t>
            </w:r>
            <w:proofErr w:type="spellStart"/>
            <w:r w:rsidRPr="00FF6101">
              <w:rPr>
                <w:rFonts w:cs="Times New Roman"/>
                <w:i/>
                <w:iCs/>
              </w:rPr>
              <w:t>bc</w:t>
            </w:r>
            <w:proofErr w:type="spellEnd"/>
            <w:r w:rsidRPr="00FF6101">
              <w:rPr>
                <w:rFonts w:cs="Times New Roman"/>
              </w:rPr>
              <w:t xml:space="preserve">-planes, stacked along </w:t>
            </w:r>
            <w:proofErr w:type="gramStart"/>
            <w:r w:rsidRPr="00FF6101">
              <w:rPr>
                <w:rFonts w:cs="Times New Roman"/>
              </w:rPr>
              <w:t xml:space="preserve">the </w:t>
            </w:r>
            <w:r w:rsidRPr="00FF6101">
              <w:rPr>
                <w:rFonts w:cs="Times New Roman"/>
                <w:i/>
                <w:iCs/>
              </w:rPr>
              <w:t>a</w:t>
            </w:r>
            <w:proofErr w:type="gramEnd"/>
            <w:r w:rsidRPr="00FF6101">
              <w:rPr>
                <w:rFonts w:cs="Times New Roman"/>
              </w:rPr>
              <w:t xml:space="preserve"> axis. Sorts the atoms by [type, </w:t>
            </w:r>
            <w:r w:rsidRPr="00EE5ADC">
              <w:rPr>
                <w:rFonts w:cs="Times New Roman"/>
                <w:i/>
              </w:rPr>
              <w:t>x</w:t>
            </w:r>
            <w:r w:rsidRPr="00FF6101">
              <w:rPr>
                <w:rFonts w:cs="Times New Roman"/>
              </w:rPr>
              <w:t xml:space="preserve">, </w:t>
            </w:r>
            <w:r w:rsidRPr="00EE5ADC">
              <w:rPr>
                <w:rFonts w:cs="Times New Roman"/>
                <w:i/>
              </w:rPr>
              <w:t>y</w:t>
            </w:r>
            <w:r w:rsidRPr="00FF6101">
              <w:rPr>
                <w:rFonts w:cs="Times New Roman"/>
              </w:rPr>
              <w:t xml:space="preserve">, </w:t>
            </w:r>
            <w:r w:rsidRPr="00EE5ADC">
              <w:rPr>
                <w:rFonts w:cs="Times New Roman"/>
                <w:i/>
              </w:rPr>
              <w:t>z</w:t>
            </w:r>
            <w:r w:rsidRPr="00FF6101">
              <w:rPr>
                <w:rFonts w:cs="Times New Roman"/>
              </w:rPr>
              <w:t>].</w:t>
            </w:r>
          </w:p>
        </w:tc>
      </w:tr>
      <w:tr w:rsidR="00F2612D" w:rsidRPr="00FF6101" w14:paraId="3C498A48" w14:textId="77777777" w:rsidTr="00264148">
        <w:trPr>
          <w:trHeight w:val="274"/>
        </w:trPr>
        <w:tc>
          <w:tcPr>
            <w:tcW w:w="3647" w:type="dxa"/>
            <w:vAlign w:val="center"/>
          </w:tcPr>
          <w:p w14:paraId="56A38316" w14:textId="47417190" w:rsidR="00F2612D" w:rsidRPr="00727439" w:rsidRDefault="00F2612D" w:rsidP="00264148">
            <w:pPr>
              <w:spacing w:after="60"/>
              <w:jc w:val="center"/>
              <w:rPr>
                <w:rFonts w:ascii="Consolas" w:hAnsi="Consolas" w:cs="Consolas"/>
              </w:rPr>
            </w:pPr>
            <w:hyperlink w:anchor="lowE" w:history="1">
              <w:proofErr w:type="spellStart"/>
              <w:r w:rsidRPr="00234A63">
                <w:rPr>
                  <w:rStyle w:val="Hyperlink"/>
                  <w:rFonts w:ascii="Consolas" w:hAnsi="Consolas" w:cs="Consolas"/>
                </w:rPr>
                <w:t>get_low_E</w:t>
              </w:r>
              <w:proofErr w:type="spellEnd"/>
            </w:hyperlink>
          </w:p>
        </w:tc>
        <w:tc>
          <w:tcPr>
            <w:tcW w:w="5533" w:type="dxa"/>
          </w:tcPr>
          <w:p w14:paraId="35774973" w14:textId="726E0030" w:rsidR="00F2612D" w:rsidRPr="00FF6101" w:rsidRDefault="00F2612D" w:rsidP="00264148">
            <w:pPr>
              <w:autoSpaceDE w:val="0"/>
              <w:autoSpaceDN w:val="0"/>
              <w:adjustRightInd w:val="0"/>
              <w:spacing w:after="60"/>
              <w:rPr>
                <w:rFonts w:cs="Times New Roman"/>
                <w:b/>
                <w:bCs/>
                <w:i/>
                <w:iCs/>
              </w:rPr>
            </w:pPr>
            <w:r w:rsidRPr="00FF6101">
              <w:rPr>
                <w:rFonts w:cs="Times New Roman"/>
              </w:rPr>
              <w:t xml:space="preserve">Returns a new </w:t>
            </w:r>
            <w:proofErr w:type="spellStart"/>
            <w:r>
              <w:rPr>
                <w:rFonts w:cs="Times New Roman"/>
              </w:rPr>
              <w:t>D</w:t>
            </w:r>
            <w:r w:rsidRPr="00FF6101">
              <w:rPr>
                <w:rFonts w:cs="Times New Roman"/>
              </w:rPr>
              <w:t>ata</w:t>
            </w:r>
            <w:r>
              <w:rPr>
                <w:rFonts w:cs="Times New Roman"/>
              </w:rPr>
              <w:t>F</w:t>
            </w:r>
            <w:r w:rsidRPr="00FF6101">
              <w:rPr>
                <w:rFonts w:cs="Times New Roman"/>
              </w:rPr>
              <w:t>rame</w:t>
            </w:r>
            <w:proofErr w:type="spellEnd"/>
            <w:r w:rsidRPr="00FF6101">
              <w:rPr>
                <w:rFonts w:cs="Times New Roman"/>
              </w:rPr>
              <w:t xml:space="preserve"> with configurations below the energy limit.</w:t>
            </w:r>
          </w:p>
        </w:tc>
      </w:tr>
      <w:tr w:rsidR="00F2612D" w:rsidRPr="00FF6101" w14:paraId="0D0F4458" w14:textId="77777777" w:rsidTr="00264148">
        <w:trPr>
          <w:trHeight w:val="274"/>
        </w:trPr>
        <w:tc>
          <w:tcPr>
            <w:tcW w:w="3647" w:type="dxa"/>
            <w:vAlign w:val="center"/>
          </w:tcPr>
          <w:p w14:paraId="6C4ACD43" w14:textId="0E56F193" w:rsidR="00F2612D" w:rsidRPr="00727439" w:rsidRDefault="00F2612D" w:rsidP="00264148">
            <w:pPr>
              <w:spacing w:after="60"/>
              <w:jc w:val="center"/>
              <w:rPr>
                <w:rFonts w:ascii="Consolas" w:hAnsi="Consolas" w:cs="Consolas"/>
              </w:rPr>
            </w:pPr>
            <w:hyperlink w:anchor="get_comp" w:history="1">
              <w:proofErr w:type="spellStart"/>
              <w:r w:rsidRPr="00234A63">
                <w:rPr>
                  <w:rStyle w:val="Hyperlink"/>
                  <w:rFonts w:ascii="Consolas" w:hAnsi="Consolas" w:cs="Consolas"/>
                </w:rPr>
                <w:t>get_comp</w:t>
              </w:r>
              <w:proofErr w:type="spellEnd"/>
            </w:hyperlink>
          </w:p>
        </w:tc>
        <w:tc>
          <w:tcPr>
            <w:tcW w:w="5533" w:type="dxa"/>
          </w:tcPr>
          <w:p w14:paraId="5F02E4C5" w14:textId="108D7338" w:rsidR="00F2612D" w:rsidRPr="00FF6101" w:rsidRDefault="00F2612D" w:rsidP="00264148">
            <w:pPr>
              <w:autoSpaceDE w:val="0"/>
              <w:autoSpaceDN w:val="0"/>
              <w:adjustRightInd w:val="0"/>
              <w:spacing w:after="60"/>
              <w:rPr>
                <w:rFonts w:cs="Times New Roman"/>
              </w:rPr>
            </w:pPr>
            <w:r w:rsidRPr="00302CA3">
              <w:rPr>
                <w:rFonts w:cs="Times New Roman"/>
              </w:rPr>
              <w:t xml:space="preserve">Adds a </w:t>
            </w:r>
            <w:r>
              <w:rPr>
                <w:rFonts w:cs="Times New Roman"/>
              </w:rPr>
              <w:t>composition column.</w:t>
            </w:r>
          </w:p>
        </w:tc>
      </w:tr>
      <w:tr w:rsidR="00F2612D" w:rsidRPr="00FF6101" w14:paraId="3CE3258F" w14:textId="77777777" w:rsidTr="00264148">
        <w:trPr>
          <w:trHeight w:val="274"/>
        </w:trPr>
        <w:tc>
          <w:tcPr>
            <w:tcW w:w="3647" w:type="dxa"/>
            <w:vAlign w:val="center"/>
          </w:tcPr>
          <w:p w14:paraId="1DBD913A" w14:textId="5FEA6BB3" w:rsidR="00F2612D" w:rsidRPr="00727439" w:rsidRDefault="00F2612D" w:rsidP="00264148">
            <w:pPr>
              <w:spacing w:after="60"/>
              <w:jc w:val="center"/>
              <w:rPr>
                <w:rFonts w:ascii="Consolas" w:hAnsi="Consolas" w:cs="Consolas"/>
              </w:rPr>
            </w:pPr>
            <w:hyperlink w:anchor="cfg_dist" w:history="1">
              <w:proofErr w:type="spellStart"/>
              <w:r w:rsidRPr="00234A63">
                <w:rPr>
                  <w:rStyle w:val="Hyperlink"/>
                  <w:rFonts w:ascii="Consolas" w:hAnsi="Consolas" w:cs="Consolas"/>
                </w:rPr>
                <w:t>cfg_dist</w:t>
              </w:r>
              <w:proofErr w:type="spellEnd"/>
            </w:hyperlink>
          </w:p>
        </w:tc>
        <w:tc>
          <w:tcPr>
            <w:tcW w:w="5533" w:type="dxa"/>
          </w:tcPr>
          <w:p w14:paraId="096D3050" w14:textId="185F38EF" w:rsidR="00F2612D" w:rsidRPr="00FF6101" w:rsidRDefault="00F2612D" w:rsidP="00264148">
            <w:pPr>
              <w:autoSpaceDE w:val="0"/>
              <w:autoSpaceDN w:val="0"/>
              <w:adjustRightInd w:val="0"/>
              <w:spacing w:after="60"/>
              <w:rPr>
                <w:rFonts w:cs="Times New Roman"/>
              </w:rPr>
            </w:pPr>
            <w:r>
              <w:rPr>
                <w:rFonts w:cs="Times New Roman"/>
              </w:rPr>
              <w:t>Returns minimum interatomic distance</w:t>
            </w:r>
            <w:r w:rsidR="0071465C">
              <w:rPr>
                <w:rFonts w:cs="Times New Roman"/>
              </w:rPr>
              <w:t>.</w:t>
            </w:r>
          </w:p>
        </w:tc>
      </w:tr>
      <w:tr w:rsidR="00F2612D" w:rsidRPr="00FF6101" w14:paraId="42A0CFAB" w14:textId="77777777" w:rsidTr="00264148">
        <w:trPr>
          <w:trHeight w:val="274"/>
        </w:trPr>
        <w:tc>
          <w:tcPr>
            <w:tcW w:w="3647" w:type="dxa"/>
            <w:vAlign w:val="center"/>
          </w:tcPr>
          <w:p w14:paraId="7124B723" w14:textId="49282A38" w:rsidR="00F2612D" w:rsidRPr="00727439" w:rsidRDefault="00F2612D" w:rsidP="00264148">
            <w:pPr>
              <w:spacing w:after="60"/>
              <w:jc w:val="center"/>
              <w:rPr>
                <w:rFonts w:ascii="Consolas" w:hAnsi="Consolas" w:cs="Consolas"/>
              </w:rPr>
            </w:pPr>
            <w:hyperlink w:anchor="clean_df" w:history="1">
              <w:proofErr w:type="spellStart"/>
              <w:r w:rsidRPr="00234A63">
                <w:rPr>
                  <w:rStyle w:val="Hyperlink"/>
                  <w:rFonts w:ascii="Consolas" w:hAnsi="Consolas" w:cs="Consolas"/>
                </w:rPr>
                <w:t>clean_df</w:t>
              </w:r>
              <w:proofErr w:type="spellEnd"/>
            </w:hyperlink>
          </w:p>
        </w:tc>
        <w:tc>
          <w:tcPr>
            <w:tcW w:w="5533" w:type="dxa"/>
          </w:tcPr>
          <w:p w14:paraId="73B6B092" w14:textId="04425CBC" w:rsidR="00F2612D" w:rsidRPr="00FF6101" w:rsidRDefault="00F2612D" w:rsidP="00264148">
            <w:pPr>
              <w:autoSpaceDE w:val="0"/>
              <w:autoSpaceDN w:val="0"/>
              <w:adjustRightInd w:val="0"/>
              <w:spacing w:after="60"/>
              <w:rPr>
                <w:rFonts w:cs="Times New Roman"/>
              </w:rPr>
            </w:pPr>
            <w:r>
              <w:rPr>
                <w:rFonts w:cs="Times New Roman"/>
              </w:rPr>
              <w:t>Performs energy filtering.</w:t>
            </w:r>
          </w:p>
        </w:tc>
      </w:tr>
      <w:tr w:rsidR="00F2612D" w:rsidRPr="00FF6101" w14:paraId="4C93CA6A" w14:textId="77777777" w:rsidTr="00264148">
        <w:trPr>
          <w:trHeight w:val="274"/>
        </w:trPr>
        <w:tc>
          <w:tcPr>
            <w:tcW w:w="3647" w:type="dxa"/>
            <w:vAlign w:val="center"/>
          </w:tcPr>
          <w:p w14:paraId="2E4BAC10" w14:textId="0A161BC7" w:rsidR="00F2612D" w:rsidRPr="00727439" w:rsidRDefault="00F2612D" w:rsidP="00264148">
            <w:pPr>
              <w:spacing w:after="60"/>
              <w:jc w:val="center"/>
              <w:rPr>
                <w:rFonts w:ascii="Consolas" w:hAnsi="Consolas" w:cs="Consolas"/>
              </w:rPr>
            </w:pPr>
            <w:hyperlink w:anchor="get_ground_states" w:history="1">
              <w:proofErr w:type="spellStart"/>
              <w:r w:rsidRPr="00234A63">
                <w:rPr>
                  <w:rStyle w:val="Hyperlink"/>
                  <w:rFonts w:ascii="Consolas" w:hAnsi="Consolas" w:cs="Consolas"/>
                </w:rPr>
                <w:t>get_ground_states</w:t>
              </w:r>
              <w:proofErr w:type="spellEnd"/>
            </w:hyperlink>
          </w:p>
        </w:tc>
        <w:tc>
          <w:tcPr>
            <w:tcW w:w="5533" w:type="dxa"/>
          </w:tcPr>
          <w:p w14:paraId="6CD899DE" w14:textId="5769F529" w:rsidR="00F2612D" w:rsidRPr="00FF6101" w:rsidRDefault="00F2612D" w:rsidP="00264148">
            <w:pPr>
              <w:autoSpaceDE w:val="0"/>
              <w:autoSpaceDN w:val="0"/>
              <w:adjustRightInd w:val="0"/>
              <w:spacing w:after="60"/>
              <w:rPr>
                <w:rFonts w:cs="Times New Roman"/>
              </w:rPr>
            </w:pPr>
            <w:r>
              <w:rPr>
                <w:rFonts w:cs="Times New Roman"/>
              </w:rPr>
              <w:t>Identifies minimal-energy configurations</w:t>
            </w:r>
            <w:r w:rsidR="0071465C">
              <w:rPr>
                <w:rFonts w:cs="Times New Roman"/>
              </w:rPr>
              <w:t>.</w:t>
            </w:r>
          </w:p>
        </w:tc>
      </w:tr>
      <w:tr w:rsidR="00F2612D" w:rsidRPr="00FF6101" w14:paraId="2DC2EC49" w14:textId="77777777" w:rsidTr="00264148">
        <w:trPr>
          <w:trHeight w:val="274"/>
        </w:trPr>
        <w:tc>
          <w:tcPr>
            <w:tcW w:w="3647" w:type="dxa"/>
            <w:vAlign w:val="center"/>
          </w:tcPr>
          <w:p w14:paraId="5CC92C95" w14:textId="5DFFDD5A" w:rsidR="00F2612D" w:rsidRPr="00727439" w:rsidRDefault="00F2612D" w:rsidP="00264148">
            <w:pPr>
              <w:spacing w:after="60"/>
              <w:jc w:val="center"/>
              <w:rPr>
                <w:rFonts w:ascii="Consolas" w:hAnsi="Consolas" w:cs="Consolas"/>
              </w:rPr>
            </w:pPr>
            <w:hyperlink w:anchor="endpts_cfg" w:history="1">
              <w:proofErr w:type="spellStart"/>
              <w:r w:rsidRPr="00234A63">
                <w:rPr>
                  <w:rStyle w:val="Hyperlink"/>
                  <w:rFonts w:ascii="Consolas" w:hAnsi="Consolas" w:cs="Consolas"/>
                </w:rPr>
                <w:t>get_min_endpoints_from_cfg</w:t>
              </w:r>
              <w:proofErr w:type="spellEnd"/>
            </w:hyperlink>
          </w:p>
        </w:tc>
        <w:tc>
          <w:tcPr>
            <w:tcW w:w="5533" w:type="dxa"/>
          </w:tcPr>
          <w:p w14:paraId="6B3A119F" w14:textId="74970861" w:rsidR="00F2612D" w:rsidRPr="00FF6101" w:rsidRDefault="00F2612D" w:rsidP="00264148">
            <w:pPr>
              <w:autoSpaceDE w:val="0"/>
              <w:autoSpaceDN w:val="0"/>
              <w:adjustRightInd w:val="0"/>
              <w:spacing w:after="60"/>
              <w:rPr>
                <w:rFonts w:cs="Times New Roman"/>
              </w:rPr>
            </w:pPr>
            <w:r>
              <w:rPr>
                <w:rFonts w:cs="Times New Roman"/>
              </w:rPr>
              <w:t xml:space="preserve">Returns elemental ground state energies, if present in the </w:t>
            </w:r>
            <w:proofErr w:type="spellStart"/>
            <w:r>
              <w:rPr>
                <w:rFonts w:cs="Times New Roman"/>
              </w:rPr>
              <w:t>DataFrame</w:t>
            </w:r>
            <w:proofErr w:type="spellEnd"/>
            <w:r w:rsidR="0071465C">
              <w:rPr>
                <w:rFonts w:cs="Times New Roman"/>
              </w:rPr>
              <w:t>.</w:t>
            </w:r>
          </w:p>
        </w:tc>
      </w:tr>
      <w:tr w:rsidR="00F2612D" w:rsidRPr="00FF6101" w14:paraId="60E9CC0B" w14:textId="77777777" w:rsidTr="00264148">
        <w:trPr>
          <w:trHeight w:val="274"/>
        </w:trPr>
        <w:tc>
          <w:tcPr>
            <w:tcW w:w="3647" w:type="dxa"/>
            <w:vAlign w:val="center"/>
          </w:tcPr>
          <w:p w14:paraId="29EF792C" w14:textId="6A899E65" w:rsidR="00F2612D" w:rsidRPr="00727439" w:rsidRDefault="00F2612D" w:rsidP="00264148">
            <w:pPr>
              <w:spacing w:after="60"/>
              <w:jc w:val="center"/>
              <w:rPr>
                <w:rFonts w:ascii="Consolas" w:hAnsi="Consolas" w:cs="Consolas"/>
              </w:rPr>
            </w:pPr>
            <w:hyperlink w:anchor="endpts_els" w:history="1">
              <w:proofErr w:type="spellStart"/>
              <w:r w:rsidRPr="00234A63">
                <w:rPr>
                  <w:rStyle w:val="Hyperlink"/>
                  <w:rFonts w:ascii="Consolas" w:hAnsi="Consolas" w:cs="Consolas"/>
                </w:rPr>
                <w:t>get_min_endpoints_from_els</w:t>
              </w:r>
              <w:proofErr w:type="spellEnd"/>
            </w:hyperlink>
          </w:p>
        </w:tc>
        <w:tc>
          <w:tcPr>
            <w:tcW w:w="5533" w:type="dxa"/>
          </w:tcPr>
          <w:p w14:paraId="7F00E8A4" w14:textId="5BFA300C" w:rsidR="00F2612D" w:rsidRPr="00FF6101" w:rsidRDefault="00F2612D" w:rsidP="00264148">
            <w:pPr>
              <w:autoSpaceDE w:val="0"/>
              <w:autoSpaceDN w:val="0"/>
              <w:adjustRightInd w:val="0"/>
              <w:spacing w:after="60"/>
              <w:rPr>
                <w:rFonts w:cs="Times New Roman"/>
              </w:rPr>
            </w:pPr>
            <w:r>
              <w:rPr>
                <w:rFonts w:cs="Times New Roman"/>
              </w:rPr>
              <w:t>Returns elemental ground state energies from the internal library.</w:t>
            </w:r>
          </w:p>
        </w:tc>
      </w:tr>
      <w:tr w:rsidR="00F2612D" w:rsidRPr="00FF6101" w14:paraId="5C33FFB5" w14:textId="77777777" w:rsidTr="00264148">
        <w:trPr>
          <w:trHeight w:val="274"/>
        </w:trPr>
        <w:tc>
          <w:tcPr>
            <w:tcW w:w="3647" w:type="dxa"/>
            <w:vAlign w:val="center"/>
          </w:tcPr>
          <w:p w14:paraId="0445B491" w14:textId="0DA084B4" w:rsidR="00F2612D" w:rsidRPr="00727439" w:rsidRDefault="00F2612D" w:rsidP="00264148">
            <w:pPr>
              <w:spacing w:after="60"/>
              <w:jc w:val="center"/>
              <w:rPr>
                <w:rFonts w:ascii="Consolas" w:hAnsi="Consolas" w:cs="Consolas"/>
              </w:rPr>
            </w:pPr>
            <w:hyperlink w:anchor="Hf" w:history="1">
              <w:proofErr w:type="spellStart"/>
              <w:r w:rsidRPr="00234A63">
                <w:rPr>
                  <w:rStyle w:val="Hyperlink"/>
                  <w:rFonts w:ascii="Consolas" w:hAnsi="Consolas" w:cs="Consolas"/>
                </w:rPr>
                <w:t>get_Hf</w:t>
              </w:r>
              <w:proofErr w:type="spellEnd"/>
            </w:hyperlink>
          </w:p>
        </w:tc>
        <w:tc>
          <w:tcPr>
            <w:tcW w:w="5533" w:type="dxa"/>
          </w:tcPr>
          <w:p w14:paraId="6B635154" w14:textId="7E05BD03" w:rsidR="00F2612D" w:rsidRPr="00FF6101" w:rsidRDefault="00F2612D" w:rsidP="00264148">
            <w:pPr>
              <w:autoSpaceDE w:val="0"/>
              <w:autoSpaceDN w:val="0"/>
              <w:adjustRightInd w:val="0"/>
              <w:spacing w:after="60"/>
              <w:rPr>
                <w:rFonts w:cs="Times New Roman"/>
              </w:rPr>
            </w:pPr>
            <w:r>
              <w:rPr>
                <w:rFonts w:cs="Times New Roman"/>
              </w:rPr>
              <w:t>Adds the enthalpy of formation column.</w:t>
            </w:r>
          </w:p>
        </w:tc>
      </w:tr>
      <w:tr w:rsidR="00F2612D" w:rsidRPr="00FF6101" w14:paraId="5A71792F" w14:textId="77777777" w:rsidTr="00264148">
        <w:trPr>
          <w:trHeight w:val="274"/>
        </w:trPr>
        <w:tc>
          <w:tcPr>
            <w:tcW w:w="3647" w:type="dxa"/>
            <w:vAlign w:val="center"/>
          </w:tcPr>
          <w:p w14:paraId="4E156FD6" w14:textId="6459D00C" w:rsidR="00F2612D" w:rsidRPr="00727439" w:rsidRDefault="00F2612D" w:rsidP="00264148">
            <w:pPr>
              <w:spacing w:after="60"/>
              <w:jc w:val="center"/>
              <w:rPr>
                <w:rFonts w:ascii="Consolas" w:hAnsi="Consolas" w:cs="Consolas"/>
              </w:rPr>
            </w:pPr>
            <w:hyperlink w:anchor="rmse" w:history="1">
              <w:proofErr w:type="spellStart"/>
              <w:r w:rsidRPr="00234A63">
                <w:rPr>
                  <w:rStyle w:val="Hyperlink"/>
                  <w:rFonts w:ascii="Consolas" w:hAnsi="Consolas" w:cs="Consolas"/>
                </w:rPr>
                <w:t>get_RMSE</w:t>
              </w:r>
              <w:proofErr w:type="spellEnd"/>
            </w:hyperlink>
          </w:p>
        </w:tc>
        <w:tc>
          <w:tcPr>
            <w:tcW w:w="5533" w:type="dxa"/>
          </w:tcPr>
          <w:p w14:paraId="1016EC3C" w14:textId="06DB9D80" w:rsidR="00F2612D" w:rsidRPr="00FF6101" w:rsidRDefault="00F2612D" w:rsidP="00264148">
            <w:pPr>
              <w:autoSpaceDE w:val="0"/>
              <w:autoSpaceDN w:val="0"/>
              <w:adjustRightInd w:val="0"/>
              <w:spacing w:after="60"/>
              <w:rPr>
                <w:rFonts w:cs="Times New Roman"/>
              </w:rPr>
            </w:pPr>
            <w:r>
              <w:rPr>
                <w:rFonts w:cs="Times New Roman"/>
              </w:rPr>
              <w:t>Returns 2*RMSE from MLIP’s calc-errors output</w:t>
            </w:r>
            <w:r w:rsidR="0071465C">
              <w:rPr>
                <w:rFonts w:cs="Times New Roman"/>
              </w:rPr>
              <w:t>.</w:t>
            </w:r>
          </w:p>
        </w:tc>
      </w:tr>
      <w:tr w:rsidR="00F2612D" w:rsidRPr="00FF6101" w14:paraId="3D805EE9" w14:textId="77777777" w:rsidTr="00264148">
        <w:trPr>
          <w:trHeight w:val="274"/>
        </w:trPr>
        <w:tc>
          <w:tcPr>
            <w:tcW w:w="3647" w:type="dxa"/>
            <w:vAlign w:val="center"/>
          </w:tcPr>
          <w:p w14:paraId="4E42F38A" w14:textId="17B8F1A2" w:rsidR="00F2612D" w:rsidRPr="00727439" w:rsidRDefault="00F2612D" w:rsidP="00264148">
            <w:pPr>
              <w:spacing w:after="60"/>
              <w:jc w:val="center"/>
              <w:rPr>
                <w:rFonts w:ascii="Consolas" w:hAnsi="Consolas" w:cs="Consolas"/>
              </w:rPr>
            </w:pPr>
            <w:hyperlink w:anchor="highlow" w:history="1">
              <w:proofErr w:type="spellStart"/>
              <w:r w:rsidRPr="00234A63">
                <w:rPr>
                  <w:rStyle w:val="Hyperlink"/>
                  <w:rFonts w:ascii="Consolas" w:hAnsi="Consolas" w:cs="Consolas"/>
                </w:rPr>
                <w:t>write_highlow</w:t>
              </w:r>
              <w:proofErr w:type="spellEnd"/>
            </w:hyperlink>
          </w:p>
        </w:tc>
        <w:tc>
          <w:tcPr>
            <w:tcW w:w="5533" w:type="dxa"/>
          </w:tcPr>
          <w:p w14:paraId="5F6B96AD" w14:textId="2F43030B" w:rsidR="00F2612D" w:rsidRPr="00FF6101" w:rsidRDefault="00F2612D" w:rsidP="00264148">
            <w:pPr>
              <w:autoSpaceDE w:val="0"/>
              <w:autoSpaceDN w:val="0"/>
              <w:adjustRightInd w:val="0"/>
              <w:spacing w:after="60"/>
              <w:rPr>
                <w:rFonts w:cs="Times New Roman"/>
              </w:rPr>
            </w:pPr>
            <w:r>
              <w:rPr>
                <w:rFonts w:cs="Times New Roman"/>
              </w:rPr>
              <w:t xml:space="preserve">Calculates and writes </w:t>
            </w:r>
            <w:proofErr w:type="spellStart"/>
            <w:r>
              <w:rPr>
                <w:rFonts w:cs="Times New Roman"/>
              </w:rPr>
              <w:t>highlow</w:t>
            </w:r>
            <w:proofErr w:type="spellEnd"/>
            <w:r>
              <w:rPr>
                <w:rFonts w:cs="Times New Roman"/>
              </w:rPr>
              <w:t xml:space="preserve"> data</w:t>
            </w:r>
            <w:r w:rsidR="0071465C">
              <w:rPr>
                <w:rFonts w:cs="Times New Roman"/>
              </w:rPr>
              <w:t>.</w:t>
            </w:r>
          </w:p>
        </w:tc>
      </w:tr>
      <w:tr w:rsidR="00F2612D" w:rsidRPr="00FF6101" w14:paraId="550450E6" w14:textId="77777777" w:rsidTr="00264148">
        <w:trPr>
          <w:trHeight w:val="274"/>
        </w:trPr>
        <w:tc>
          <w:tcPr>
            <w:tcW w:w="3647" w:type="dxa"/>
            <w:vAlign w:val="center"/>
          </w:tcPr>
          <w:p w14:paraId="00C5F859" w14:textId="208D8627" w:rsidR="00F2612D" w:rsidRPr="00727439" w:rsidRDefault="00F2612D" w:rsidP="00264148">
            <w:pPr>
              <w:spacing w:after="60"/>
              <w:jc w:val="center"/>
              <w:rPr>
                <w:rFonts w:ascii="Consolas" w:hAnsi="Consolas" w:cs="Consolas"/>
              </w:rPr>
            </w:pPr>
            <w:hyperlink w:anchor="Bravais" w:history="1">
              <w:proofErr w:type="spellStart"/>
              <w:r w:rsidRPr="00234A63">
                <w:rPr>
                  <w:rStyle w:val="Hyperlink"/>
                  <w:rFonts w:ascii="Consolas" w:hAnsi="Consolas" w:cs="Consolas"/>
                </w:rPr>
                <w:t>get_crystal</w:t>
              </w:r>
              <w:proofErr w:type="spellEnd"/>
            </w:hyperlink>
          </w:p>
        </w:tc>
        <w:tc>
          <w:tcPr>
            <w:tcW w:w="5533" w:type="dxa"/>
          </w:tcPr>
          <w:p w14:paraId="3A43C5B4" w14:textId="229E7024" w:rsidR="00F2612D" w:rsidRPr="00FF6101" w:rsidRDefault="00F2612D" w:rsidP="00264148">
            <w:pPr>
              <w:autoSpaceDE w:val="0"/>
              <w:autoSpaceDN w:val="0"/>
              <w:adjustRightInd w:val="0"/>
              <w:spacing w:after="60"/>
              <w:rPr>
                <w:rFonts w:cs="Times New Roman"/>
              </w:rPr>
            </w:pPr>
            <w:r>
              <w:rPr>
                <w:rFonts w:cs="Times New Roman"/>
              </w:rPr>
              <w:t>Returns Bravais Lattice of a structure</w:t>
            </w:r>
            <w:r w:rsidR="0071465C">
              <w:rPr>
                <w:rFonts w:cs="Times New Roman"/>
              </w:rPr>
              <w:t>.</w:t>
            </w:r>
          </w:p>
        </w:tc>
      </w:tr>
      <w:tr w:rsidR="00F2612D" w:rsidRPr="00FF6101" w14:paraId="0734BEFB" w14:textId="77777777" w:rsidTr="00264148">
        <w:trPr>
          <w:trHeight w:val="274"/>
        </w:trPr>
        <w:tc>
          <w:tcPr>
            <w:tcW w:w="3647" w:type="dxa"/>
            <w:vAlign w:val="center"/>
          </w:tcPr>
          <w:p w14:paraId="21A05E79" w14:textId="26E4602F" w:rsidR="00F2612D" w:rsidRPr="00727439" w:rsidRDefault="00F2612D" w:rsidP="00264148">
            <w:pPr>
              <w:spacing w:after="60"/>
              <w:jc w:val="center"/>
              <w:rPr>
                <w:rFonts w:ascii="Consolas" w:hAnsi="Consolas" w:cs="Consolas"/>
              </w:rPr>
            </w:pPr>
            <w:hyperlink w:anchor="volumes" w:history="1">
              <w:proofErr w:type="spellStart"/>
              <w:r w:rsidRPr="00234A63">
                <w:rPr>
                  <w:rStyle w:val="Hyperlink"/>
                  <w:rFonts w:ascii="Consolas" w:hAnsi="Consolas" w:cs="Consolas"/>
                </w:rPr>
                <w:t>get_volumes</w:t>
              </w:r>
              <w:proofErr w:type="spellEnd"/>
            </w:hyperlink>
          </w:p>
        </w:tc>
        <w:tc>
          <w:tcPr>
            <w:tcW w:w="5533" w:type="dxa"/>
          </w:tcPr>
          <w:p w14:paraId="1670FA08" w14:textId="1A24EC37" w:rsidR="00F2612D" w:rsidRPr="00FF6101" w:rsidRDefault="00F2612D" w:rsidP="00264148">
            <w:pPr>
              <w:autoSpaceDE w:val="0"/>
              <w:autoSpaceDN w:val="0"/>
              <w:adjustRightInd w:val="0"/>
              <w:spacing w:after="60"/>
              <w:rPr>
                <w:rFonts w:cs="Times New Roman"/>
              </w:rPr>
            </w:pPr>
            <w:r>
              <w:rPr>
                <w:rFonts w:cs="Times New Roman"/>
              </w:rPr>
              <w:t xml:space="preserve">Adds a Volume column to the </w:t>
            </w:r>
            <w:proofErr w:type="spellStart"/>
            <w:r>
              <w:rPr>
                <w:rFonts w:cs="Times New Roman"/>
              </w:rPr>
              <w:t>DataFrame</w:t>
            </w:r>
            <w:proofErr w:type="spellEnd"/>
            <w:r w:rsidR="0071465C">
              <w:rPr>
                <w:rFonts w:cs="Times New Roman"/>
              </w:rPr>
              <w:t>.</w:t>
            </w:r>
          </w:p>
        </w:tc>
      </w:tr>
      <w:tr w:rsidR="00F2612D" w:rsidRPr="00FF6101" w14:paraId="26533C0D" w14:textId="77777777" w:rsidTr="00264148">
        <w:trPr>
          <w:trHeight w:val="274"/>
        </w:trPr>
        <w:tc>
          <w:tcPr>
            <w:tcW w:w="3647" w:type="dxa"/>
            <w:vAlign w:val="center"/>
          </w:tcPr>
          <w:p w14:paraId="0D8F4DE5" w14:textId="3B6616F1" w:rsidR="00F2612D" w:rsidRPr="00727439" w:rsidRDefault="00F2612D" w:rsidP="00264148">
            <w:pPr>
              <w:spacing w:after="60"/>
              <w:jc w:val="center"/>
              <w:rPr>
                <w:rFonts w:ascii="Consolas" w:hAnsi="Consolas" w:cs="Consolas"/>
              </w:rPr>
            </w:pPr>
            <w:hyperlink w:anchor="chull_prep" w:history="1">
              <w:proofErr w:type="spellStart"/>
              <w:r w:rsidRPr="00234A63">
                <w:rPr>
                  <w:rStyle w:val="Hyperlink"/>
                  <w:rFonts w:ascii="Consolas" w:hAnsi="Consolas" w:cs="Consolas"/>
                </w:rPr>
                <w:t>chull_prep</w:t>
              </w:r>
              <w:proofErr w:type="spellEnd"/>
            </w:hyperlink>
          </w:p>
        </w:tc>
        <w:tc>
          <w:tcPr>
            <w:tcW w:w="5533" w:type="dxa"/>
          </w:tcPr>
          <w:p w14:paraId="6692BC6B" w14:textId="6E08AE6A" w:rsidR="00F2612D" w:rsidRPr="00FF6101" w:rsidRDefault="00F2612D" w:rsidP="00264148">
            <w:pPr>
              <w:autoSpaceDE w:val="0"/>
              <w:autoSpaceDN w:val="0"/>
              <w:adjustRightInd w:val="0"/>
              <w:spacing w:after="60"/>
              <w:rPr>
                <w:rFonts w:cs="Times New Roman"/>
              </w:rPr>
            </w:pPr>
            <w:r>
              <w:rPr>
                <w:rFonts w:cs="Times New Roman"/>
              </w:rPr>
              <w:t>Removes non-minimal energy configurations</w:t>
            </w:r>
            <w:r w:rsidR="0071465C">
              <w:rPr>
                <w:rFonts w:cs="Times New Roman"/>
              </w:rPr>
              <w:t>.</w:t>
            </w:r>
          </w:p>
        </w:tc>
      </w:tr>
      <w:tr w:rsidR="00F2612D" w:rsidRPr="00FF6101" w14:paraId="62AC090D" w14:textId="77777777" w:rsidTr="00264148">
        <w:trPr>
          <w:trHeight w:val="274"/>
        </w:trPr>
        <w:tc>
          <w:tcPr>
            <w:tcW w:w="3647" w:type="dxa"/>
            <w:vAlign w:val="center"/>
          </w:tcPr>
          <w:p w14:paraId="623376C4" w14:textId="0267090B" w:rsidR="00F2612D" w:rsidRPr="00727439" w:rsidRDefault="00F2612D" w:rsidP="00264148">
            <w:pPr>
              <w:spacing w:after="60"/>
              <w:jc w:val="center"/>
              <w:rPr>
                <w:rFonts w:ascii="Consolas" w:hAnsi="Consolas" w:cs="Consolas"/>
              </w:rPr>
            </w:pPr>
            <w:hyperlink w:anchor="chull" w:history="1">
              <w:proofErr w:type="spellStart"/>
              <w:r w:rsidRPr="00234A63">
                <w:rPr>
                  <w:rStyle w:val="Hyperlink"/>
                  <w:rFonts w:ascii="Consolas" w:hAnsi="Consolas" w:cs="Consolas"/>
                </w:rPr>
                <w:t>convexhull</w:t>
              </w:r>
              <w:proofErr w:type="spellEnd"/>
            </w:hyperlink>
          </w:p>
        </w:tc>
        <w:tc>
          <w:tcPr>
            <w:tcW w:w="5533" w:type="dxa"/>
          </w:tcPr>
          <w:p w14:paraId="3D6EE74B" w14:textId="6C2C559A" w:rsidR="00F2612D" w:rsidRPr="00FF6101" w:rsidRDefault="00F2612D" w:rsidP="00264148">
            <w:pPr>
              <w:autoSpaceDE w:val="0"/>
              <w:autoSpaceDN w:val="0"/>
              <w:adjustRightInd w:val="0"/>
              <w:spacing w:after="60"/>
              <w:rPr>
                <w:rFonts w:cs="Times New Roman"/>
              </w:rPr>
            </w:pPr>
            <w:r>
              <w:rPr>
                <w:rFonts w:cs="Times New Roman"/>
              </w:rPr>
              <w:t xml:space="preserve">Generates a convex hull using </w:t>
            </w:r>
            <w:proofErr w:type="spellStart"/>
            <w:r>
              <w:rPr>
                <w:rFonts w:cs="Times New Roman"/>
              </w:rPr>
              <w:t>Scipy</w:t>
            </w:r>
            <w:proofErr w:type="spellEnd"/>
          </w:p>
        </w:tc>
      </w:tr>
      <w:tr w:rsidR="00F2612D" w:rsidRPr="00FF6101" w14:paraId="69A4A3CB" w14:textId="77777777" w:rsidTr="00264148">
        <w:trPr>
          <w:trHeight w:val="274"/>
        </w:trPr>
        <w:tc>
          <w:tcPr>
            <w:tcW w:w="3647" w:type="dxa"/>
            <w:vAlign w:val="center"/>
          </w:tcPr>
          <w:p w14:paraId="7CE42BA2" w14:textId="098484E0" w:rsidR="00F2612D" w:rsidRPr="00727439" w:rsidRDefault="00F2612D" w:rsidP="00264148">
            <w:pPr>
              <w:spacing w:after="60"/>
              <w:jc w:val="center"/>
              <w:rPr>
                <w:rFonts w:ascii="Consolas" w:hAnsi="Consolas" w:cs="Consolas"/>
              </w:rPr>
            </w:pPr>
            <w:hyperlink w:anchor="chull_dist" w:history="1">
              <w:proofErr w:type="spellStart"/>
              <w:r w:rsidRPr="00234A63">
                <w:rPr>
                  <w:rStyle w:val="Hyperlink"/>
                  <w:rFonts w:ascii="Consolas" w:hAnsi="Consolas" w:cs="Consolas"/>
                </w:rPr>
                <w:t>chull_dist</w:t>
              </w:r>
              <w:proofErr w:type="spellEnd"/>
            </w:hyperlink>
          </w:p>
        </w:tc>
        <w:tc>
          <w:tcPr>
            <w:tcW w:w="5533" w:type="dxa"/>
          </w:tcPr>
          <w:p w14:paraId="6AE18B29" w14:textId="7173E7A7" w:rsidR="00F2612D" w:rsidRPr="00090F50" w:rsidRDefault="00AB0628" w:rsidP="00264148">
            <w:pPr>
              <w:autoSpaceDE w:val="0"/>
              <w:autoSpaceDN w:val="0"/>
              <w:adjustRightInd w:val="0"/>
              <w:spacing w:after="60"/>
              <w:rPr>
                <w:rFonts w:cs="Times New Roman"/>
              </w:rPr>
            </w:pPr>
            <w:r>
              <w:rPr>
                <w:rFonts w:cs="Times New Roman"/>
              </w:rPr>
              <w:t xml:space="preserve">Gets </w:t>
            </w:r>
            <w:r w:rsidR="00F2612D">
              <w:rPr>
                <w:rFonts w:cs="Times New Roman"/>
              </w:rPr>
              <w:t>hull distances for configurations above the hull.</w:t>
            </w:r>
          </w:p>
        </w:tc>
      </w:tr>
    </w:tbl>
    <w:p w14:paraId="2CFB7A3E" w14:textId="77777777" w:rsidR="006229F8" w:rsidRDefault="006229F8" w:rsidP="00763EB1">
      <w:pPr>
        <w:jc w:val="both"/>
      </w:pPr>
    </w:p>
    <w:p w14:paraId="54EB50E7" w14:textId="6D98E634" w:rsidR="00E30490" w:rsidRDefault="00E30490" w:rsidP="00E30490">
      <w:pPr>
        <w:jc w:val="both"/>
      </w:pPr>
      <w:r>
        <w:rPr>
          <w:b/>
          <w:bCs/>
        </w:rPr>
        <w:lastRenderedPageBreak/>
        <w:t xml:space="preserve">Global </w:t>
      </w:r>
      <w:r w:rsidRPr="004F11E6">
        <w:rPr>
          <w:b/>
          <w:bCs/>
        </w:rPr>
        <w:t>Dictionaries</w:t>
      </w:r>
      <w:r>
        <w:t>:</w:t>
      </w:r>
    </w:p>
    <w:p w14:paraId="628B8F53" w14:textId="77777777" w:rsidR="00E30490" w:rsidRDefault="00E30490" w:rsidP="00E30490">
      <w:pPr>
        <w:jc w:val="both"/>
      </w:pPr>
      <w:proofErr w:type="spellStart"/>
      <w:r w:rsidRPr="004F11E6">
        <w:rPr>
          <w:i/>
          <w:iCs/>
        </w:rPr>
        <w:t>endpts</w:t>
      </w:r>
      <w:proofErr w:type="spellEnd"/>
      <w:r>
        <w:t xml:space="preserve">: A mapping of metal elements to their ground-state DFT energies. These were obtained from the AFLOW database and may not be up to date. Energies are in units of eV/atom. The dictionary contains </w:t>
      </w:r>
      <w:proofErr w:type="gramStart"/>
      <w:r>
        <w:t>the transition</w:t>
      </w:r>
      <w:proofErr w:type="gramEnd"/>
      <w:r>
        <w:t xml:space="preserve"> metals as well as boron, carbon, nitrogen, and oxygen.</w:t>
      </w:r>
    </w:p>
    <w:p w14:paraId="1F064217" w14:textId="77777777" w:rsidR="00E30490" w:rsidRDefault="00E30490" w:rsidP="00E30490">
      <w:pPr>
        <w:ind w:left="630" w:hanging="630"/>
      </w:pPr>
      <w:proofErr w:type="spellStart"/>
      <w:r w:rsidRPr="004F11E6">
        <w:rPr>
          <w:i/>
          <w:iCs/>
        </w:rPr>
        <w:t>typedict</w:t>
      </w:r>
      <w:proofErr w:type="spellEnd"/>
      <w:r>
        <w:t xml:space="preserve">: Initially empty, this stores the type-element mapping from </w:t>
      </w:r>
      <w:proofErr w:type="spellStart"/>
      <w:r>
        <w:t>els</w:t>
      </w:r>
      <w:proofErr w:type="spellEnd"/>
      <w:r>
        <w:t>. Example:</w:t>
      </w:r>
      <w:r>
        <w:br/>
      </w:r>
      <w:proofErr w:type="spellStart"/>
      <w:r>
        <w:t>els</w:t>
      </w:r>
      <w:proofErr w:type="spellEnd"/>
      <w:proofErr w:type="gramStart"/>
      <w:r>
        <w:t>=(</w:t>
      </w:r>
      <w:proofErr w:type="gramEnd"/>
      <w:r>
        <w:t>C Mo W)</w:t>
      </w:r>
      <w:r>
        <w:br/>
      </w:r>
      <w:proofErr w:type="spellStart"/>
      <w:r>
        <w:t>typedict</w:t>
      </w:r>
      <w:proofErr w:type="spellEnd"/>
      <w:r>
        <w:t xml:space="preserve"> = {C:0, Mo:1, W:2, 0:C, </w:t>
      </w:r>
      <w:proofErr w:type="gramStart"/>
      <w:r>
        <w:t>1:Mo</w:t>
      </w:r>
      <w:proofErr w:type="gramEnd"/>
      <w:r>
        <w:t xml:space="preserve">, </w:t>
      </w:r>
      <w:proofErr w:type="gramStart"/>
      <w:r>
        <w:t>2:W</w:t>
      </w:r>
      <w:proofErr w:type="gramEnd"/>
      <w:r>
        <w:t>}</w:t>
      </w:r>
    </w:p>
    <w:p w14:paraId="4BE7548D" w14:textId="77777777" w:rsidR="00E30490" w:rsidRDefault="00E30490" w:rsidP="00E30490">
      <w:pPr>
        <w:ind w:left="630" w:hanging="630"/>
        <w:rPr>
          <w:b/>
          <w:bCs/>
        </w:rPr>
      </w:pPr>
    </w:p>
    <w:p w14:paraId="0110C532" w14:textId="7B10BB1D" w:rsidR="00E30490" w:rsidRPr="00264148" w:rsidRDefault="00E30490" w:rsidP="00E30490">
      <w:pPr>
        <w:ind w:left="630" w:hanging="630"/>
        <w:rPr>
          <w:b/>
          <w:bCs/>
        </w:rPr>
      </w:pPr>
      <w:r>
        <w:rPr>
          <w:b/>
          <w:bCs/>
        </w:rPr>
        <w:t>Functions:</w:t>
      </w:r>
    </w:p>
    <w:p w14:paraId="5F39A790" w14:textId="49AE222B" w:rsidR="004F11E6" w:rsidRDefault="004F11E6" w:rsidP="00264148">
      <w:bookmarkStart w:id="59" w:name="init_configs"/>
      <w:proofErr w:type="spellStart"/>
      <w:r w:rsidRPr="00291286">
        <w:rPr>
          <w:b/>
          <w:bCs/>
        </w:rPr>
        <w:t>init_</w:t>
      </w:r>
      <w:proofErr w:type="gramStart"/>
      <w:r w:rsidRPr="00291286">
        <w:rPr>
          <w:b/>
          <w:bCs/>
        </w:rPr>
        <w:t>configs</w:t>
      </w:r>
      <w:proofErr w:type="spellEnd"/>
      <w:r>
        <w:t>(</w:t>
      </w:r>
      <w:proofErr w:type="gramEnd"/>
      <w:r>
        <w:t>):</w:t>
      </w:r>
      <w:bookmarkEnd w:id="59"/>
      <w:r>
        <w:t xml:space="preserve"> </w:t>
      </w:r>
      <w:r w:rsidR="00291286">
        <w:br/>
      </w:r>
      <w:r>
        <w:t xml:space="preserve">Returns an empty Pandas </w:t>
      </w:r>
      <w:proofErr w:type="spellStart"/>
      <w:r>
        <w:t>MultiIndex</w:t>
      </w:r>
      <w:proofErr w:type="spellEnd"/>
      <w:r>
        <w:t xml:space="preserve"> designed to hold information from the .</w:t>
      </w:r>
      <w:proofErr w:type="spellStart"/>
      <w:r>
        <w:t>cfg</w:t>
      </w:r>
      <w:proofErr w:type="spellEnd"/>
      <w:r>
        <w:t xml:space="preserve"> file. This object will be henceforth referred to as the </w:t>
      </w:r>
      <w:proofErr w:type="spellStart"/>
      <w:r>
        <w:t>cfg-df</w:t>
      </w:r>
      <w:proofErr w:type="spellEnd"/>
      <w:r>
        <w:t xml:space="preserve">. Note that configurations will be </w:t>
      </w:r>
      <w:proofErr w:type="gramStart"/>
      <w:r>
        <w:t>read in</w:t>
      </w:r>
      <w:proofErr w:type="gramEnd"/>
      <w:r>
        <w:t xml:space="preserve"> as 1-indexed, not 0-indexed.</w:t>
      </w:r>
    </w:p>
    <w:p w14:paraId="64A4CB91" w14:textId="1F6B93E4" w:rsidR="004F11E6" w:rsidRDefault="004F11E6" w:rsidP="00763EB1">
      <w:pPr>
        <w:jc w:val="both"/>
      </w:pPr>
      <w:bookmarkStart w:id="60" w:name="read_cfg"/>
      <w:proofErr w:type="spellStart"/>
      <w:r w:rsidRPr="00291286">
        <w:rPr>
          <w:b/>
          <w:bCs/>
        </w:rPr>
        <w:t>read_cfg_from_file</w:t>
      </w:r>
      <w:proofErr w:type="spellEnd"/>
      <w:r>
        <w:t xml:space="preserve">(filename): </w:t>
      </w:r>
      <w:bookmarkEnd w:id="60"/>
      <w:r w:rsidR="00291286">
        <w:br/>
      </w:r>
      <w:r>
        <w:t>Given a filename of a .</w:t>
      </w:r>
      <w:proofErr w:type="spellStart"/>
      <w:r>
        <w:t>cfg</w:t>
      </w:r>
      <w:proofErr w:type="spellEnd"/>
      <w:r>
        <w:t xml:space="preserve"> file, this reads the file, invokes </w:t>
      </w:r>
      <w:proofErr w:type="spellStart"/>
      <w:r>
        <w:t>init</w:t>
      </w:r>
      <w:proofErr w:type="spellEnd"/>
      <w:r>
        <w:t xml:space="preserve"> </w:t>
      </w:r>
      <w:proofErr w:type="gramStart"/>
      <w:r>
        <w:t>configs(</w:t>
      </w:r>
      <w:proofErr w:type="gramEnd"/>
      <w:r>
        <w:t xml:space="preserve">), and returns the filled </w:t>
      </w:r>
      <w:proofErr w:type="spellStart"/>
      <w:r>
        <w:t>cfg-df</w:t>
      </w:r>
      <w:proofErr w:type="spellEnd"/>
      <w:r>
        <w:t xml:space="preserve">. Most fields are filled in by strings. A few columns will be noted for particular interest here: the </w:t>
      </w:r>
      <w:proofErr w:type="spellStart"/>
      <w:r>
        <w:t>AtomData</w:t>
      </w:r>
      <w:proofErr w:type="spellEnd"/>
      <w:r>
        <w:t xml:space="preserve"> columns are the equivalent columns in the .</w:t>
      </w:r>
      <w:proofErr w:type="spellStart"/>
      <w:r>
        <w:t>cfg</w:t>
      </w:r>
      <w:proofErr w:type="spellEnd"/>
      <w:r>
        <w:t xml:space="preserve"> file; (</w:t>
      </w:r>
      <w:proofErr w:type="spellStart"/>
      <w:r>
        <w:t>AtomData</w:t>
      </w:r>
      <w:proofErr w:type="spellEnd"/>
      <w:r>
        <w:t xml:space="preserve">, cd) holds a </w:t>
      </w:r>
      <w:r w:rsidR="0086273E">
        <w:t>‘</w:t>
      </w:r>
      <w:r>
        <w:t xml:space="preserve">c’ for Cartesian and a </w:t>
      </w:r>
      <w:r w:rsidR="0086273E">
        <w:t>‘</w:t>
      </w:r>
      <w:r>
        <w:t>d’ for Direct; (Energy, eV/atom) calculates and holds the energy in eV/atom; and the Feature columns hold any Features present in the .</w:t>
      </w:r>
      <w:proofErr w:type="spellStart"/>
      <w:r>
        <w:t>cfg</w:t>
      </w:r>
      <w:proofErr w:type="spellEnd"/>
      <w:r>
        <w:t xml:space="preserve"> file. Note that configurations are read in as 1-indexed, not 0-indexed.</w:t>
      </w:r>
    </w:p>
    <w:p w14:paraId="168FB04C" w14:textId="6ABD5A83" w:rsidR="004F11E6" w:rsidRDefault="004F11E6" w:rsidP="00763EB1">
      <w:pPr>
        <w:jc w:val="both"/>
      </w:pPr>
      <w:bookmarkStart w:id="61" w:name="read_json"/>
      <w:proofErr w:type="spellStart"/>
      <w:r w:rsidRPr="00291286">
        <w:rPr>
          <w:b/>
          <w:bCs/>
        </w:rPr>
        <w:t>read_json</w:t>
      </w:r>
      <w:proofErr w:type="spellEnd"/>
      <w:r>
        <w:t>(filename):</w:t>
      </w:r>
      <w:bookmarkEnd w:id="61"/>
      <w:r>
        <w:t xml:space="preserve"> </w:t>
      </w:r>
      <w:r w:rsidR="00291286">
        <w:br/>
      </w:r>
      <w:r>
        <w:t>Reads a .</w:t>
      </w:r>
      <w:proofErr w:type="spellStart"/>
      <w:r>
        <w:t>json</w:t>
      </w:r>
      <w:proofErr w:type="spellEnd"/>
      <w:r>
        <w:t xml:space="preserve"> file that might be output from AFLOW into the </w:t>
      </w:r>
      <w:proofErr w:type="spellStart"/>
      <w:r>
        <w:t>cfg-df</w:t>
      </w:r>
      <w:proofErr w:type="spellEnd"/>
      <w:r>
        <w:t xml:space="preserve">, </w:t>
      </w:r>
      <w:proofErr w:type="gramStart"/>
      <w:r>
        <w:t>similar to</w:t>
      </w:r>
      <w:proofErr w:type="gramEnd"/>
      <w:r>
        <w:t xml:space="preserve"> above. Note that configurations are read in as 1-indexed, not 0-indexed.</w:t>
      </w:r>
    </w:p>
    <w:p w14:paraId="0370E344" w14:textId="50CF33F9" w:rsidR="004F11E6" w:rsidRDefault="004F11E6" w:rsidP="00763EB1">
      <w:pPr>
        <w:jc w:val="both"/>
      </w:pPr>
      <w:bookmarkStart w:id="62" w:name="lat_transform"/>
      <w:proofErr w:type="spellStart"/>
      <w:r w:rsidRPr="00291286">
        <w:rPr>
          <w:b/>
          <w:bCs/>
        </w:rPr>
        <w:t>lat_</w:t>
      </w:r>
      <w:proofErr w:type="gramStart"/>
      <w:r w:rsidRPr="00291286">
        <w:rPr>
          <w:b/>
          <w:bCs/>
        </w:rPr>
        <w:t>transform</w:t>
      </w:r>
      <w:proofErr w:type="spellEnd"/>
      <w:r>
        <w:t>(</w:t>
      </w:r>
      <w:proofErr w:type="gramEnd"/>
      <w:r>
        <w:t>lattice, V):</w:t>
      </w:r>
      <w:bookmarkEnd w:id="62"/>
      <w:r>
        <w:t xml:space="preserve"> </w:t>
      </w:r>
      <w:r w:rsidR="00291286">
        <w:tab/>
      </w:r>
      <w:r w:rsidR="00291286">
        <w:br/>
      </w:r>
      <w:r>
        <w:t>Transforms a lattice with a volume greater than 1.0 Å</w:t>
      </w:r>
      <w:r w:rsidRPr="00264148">
        <w:rPr>
          <w:vertAlign w:val="superscript"/>
        </w:rPr>
        <w:t>3</w:t>
      </w:r>
      <w:r>
        <w:t xml:space="preserve"> into the equivalent lattice with volume of 1.0 Å</w:t>
      </w:r>
      <w:r w:rsidRPr="00264148">
        <w:rPr>
          <w:vertAlign w:val="superscript"/>
        </w:rPr>
        <w:t>3</w:t>
      </w:r>
      <w:r>
        <w:t>. Used below.</w:t>
      </w:r>
    </w:p>
    <w:p w14:paraId="1BEEFCB3" w14:textId="4493D047" w:rsidR="004F11E6" w:rsidRDefault="004F11E6" w:rsidP="008A1012">
      <w:bookmarkStart w:id="63" w:name="read_poscar"/>
      <w:proofErr w:type="spellStart"/>
      <w:r w:rsidRPr="00291286">
        <w:rPr>
          <w:b/>
          <w:bCs/>
        </w:rPr>
        <w:t>read_cfg_from_</w:t>
      </w:r>
      <w:proofErr w:type="gramStart"/>
      <w:r w:rsidRPr="00291286">
        <w:rPr>
          <w:b/>
          <w:bCs/>
        </w:rPr>
        <w:t>poscar</w:t>
      </w:r>
      <w:proofErr w:type="spellEnd"/>
      <w:r w:rsidRPr="004F11E6">
        <w:t>(</w:t>
      </w:r>
      <w:proofErr w:type="gramEnd"/>
      <w:r>
        <w:t xml:space="preserve">filename, </w:t>
      </w:r>
      <w:proofErr w:type="spellStart"/>
      <w:r>
        <w:t>cfg</w:t>
      </w:r>
      <w:proofErr w:type="spellEnd"/>
      <w:r>
        <w:t xml:space="preserve">=None, sg=None, </w:t>
      </w:r>
      <w:proofErr w:type="spellStart"/>
      <w:r>
        <w:t>els</w:t>
      </w:r>
      <w:proofErr w:type="spellEnd"/>
      <w:r>
        <w:t xml:space="preserve">=None, </w:t>
      </w:r>
      <w:proofErr w:type="spellStart"/>
      <w:r>
        <w:t>ffrom</w:t>
      </w:r>
      <w:proofErr w:type="spellEnd"/>
      <w:r>
        <w:t xml:space="preserve">=None): </w:t>
      </w:r>
      <w:bookmarkEnd w:id="63"/>
      <w:r w:rsidR="00291286">
        <w:br/>
      </w:r>
      <w:r>
        <w:t xml:space="preserve">Given a POSCAR, reads it and appends it to the end of a </w:t>
      </w:r>
      <w:proofErr w:type="spellStart"/>
      <w:r>
        <w:t>cfg-df</w:t>
      </w:r>
      <w:proofErr w:type="spellEnd"/>
      <w:r>
        <w:t xml:space="preserve"> (if </w:t>
      </w:r>
      <w:proofErr w:type="spellStart"/>
      <w:r>
        <w:t>cfg</w:t>
      </w:r>
      <w:proofErr w:type="spellEnd"/>
      <w:r>
        <w:t xml:space="preserve"> is given) or makes a new </w:t>
      </w:r>
      <w:proofErr w:type="spellStart"/>
      <w:r>
        <w:t>cfg-df</w:t>
      </w:r>
      <w:proofErr w:type="spellEnd"/>
      <w:r>
        <w:t xml:space="preserve"> (if </w:t>
      </w:r>
      <w:proofErr w:type="spellStart"/>
      <w:r>
        <w:t>cfg</w:t>
      </w:r>
      <w:proofErr w:type="spellEnd"/>
      <w:r>
        <w:t xml:space="preserve">=None). Other arguments </w:t>
      </w:r>
      <w:proofErr w:type="gramStart"/>
      <w:r>
        <w:t>include:</w:t>
      </w:r>
      <w:proofErr w:type="gramEnd"/>
      <w:r>
        <w:t xml:space="preserve"> sg = space group, becomes a Feature; </w:t>
      </w:r>
      <w:proofErr w:type="spellStart"/>
      <w:r>
        <w:t>els</w:t>
      </w:r>
      <w:proofErr w:type="spellEnd"/>
      <w:r>
        <w:t xml:space="preserve"> = elements, used to make the </w:t>
      </w:r>
      <w:proofErr w:type="spellStart"/>
      <w:r>
        <w:t>typedict</w:t>
      </w:r>
      <w:proofErr w:type="spellEnd"/>
      <w:r>
        <w:t xml:space="preserve">; </w:t>
      </w:r>
      <w:proofErr w:type="spellStart"/>
      <w:r>
        <w:t>ffrom</w:t>
      </w:r>
      <w:proofErr w:type="spellEnd"/>
      <w:r>
        <w:t xml:space="preserve"> = (Feature, from), a string used to hold the origin of a particular configuration. (Feature, from) strings should have the following syntax:</w:t>
      </w:r>
      <w:r>
        <w:br/>
        <w:t xml:space="preserve">  </w:t>
      </w:r>
      <w:r w:rsidR="008E12F2">
        <w:t>“</w:t>
      </w:r>
      <w:r>
        <w:t>Software/Library/Prototype/Elements/Misc”</w:t>
      </w:r>
      <w:r>
        <w:br/>
        <w:t xml:space="preserve">     Software = AFLOW, VASP, MLIP, etc.</w:t>
      </w:r>
      <w:r>
        <w:br/>
        <w:t xml:space="preserve">     Library = one of AFLOW’s libraries, OUTCAR, POSCAR, etc.</w:t>
      </w:r>
      <w:r>
        <w:br/>
        <w:t xml:space="preserve">     Prototype = AFLOW prototype labels, space group, or other structure name.</w:t>
      </w:r>
      <w:r>
        <w:br/>
        <w:t xml:space="preserve">     Elements = the elements, underscore-separated.</w:t>
      </w:r>
      <w:r>
        <w:br/>
        <w:t xml:space="preserve">     Misc = Any other information, such as ionic step</w:t>
      </w:r>
      <w:r w:rsidR="00264148">
        <w:t>-</w:t>
      </w:r>
      <w:r>
        <w:t>number.</w:t>
      </w:r>
    </w:p>
    <w:p w14:paraId="6B88BC0F" w14:textId="678D1AA6" w:rsidR="004F11E6" w:rsidRDefault="004F11E6" w:rsidP="00763EB1">
      <w:pPr>
        <w:jc w:val="both"/>
      </w:pPr>
      <w:bookmarkStart w:id="64" w:name="write_atoms"/>
      <w:proofErr w:type="spellStart"/>
      <w:r w:rsidRPr="00291286">
        <w:rPr>
          <w:b/>
          <w:bCs/>
        </w:rPr>
        <w:lastRenderedPageBreak/>
        <w:t>write_</w:t>
      </w:r>
      <w:proofErr w:type="gramStart"/>
      <w:r w:rsidRPr="00291286">
        <w:rPr>
          <w:b/>
          <w:bCs/>
        </w:rPr>
        <w:t>cfg</w:t>
      </w:r>
      <w:proofErr w:type="spellEnd"/>
      <w:r>
        <w:t>(</w:t>
      </w:r>
      <w:proofErr w:type="spellStart"/>
      <w:proofErr w:type="gramEnd"/>
      <w:r>
        <w:t>cfg</w:t>
      </w:r>
      <w:proofErr w:type="spellEnd"/>
      <w:r>
        <w:t>, filename, mode=’w’, start=None, stop=None):</w:t>
      </w:r>
      <w:bookmarkEnd w:id="64"/>
      <w:r>
        <w:t xml:space="preserve"> </w:t>
      </w:r>
      <w:r w:rsidR="00291286">
        <w:tab/>
      </w:r>
      <w:r w:rsidR="00291286">
        <w:br/>
      </w:r>
      <w:r>
        <w:t xml:space="preserve">Given the </w:t>
      </w:r>
      <w:proofErr w:type="spellStart"/>
      <w:r>
        <w:t>cfg-df</w:t>
      </w:r>
      <w:proofErr w:type="spellEnd"/>
      <w:r>
        <w:t xml:space="preserve"> and the output filename, this writes a .</w:t>
      </w:r>
      <w:proofErr w:type="spellStart"/>
      <w:r>
        <w:t>cfg</w:t>
      </w:r>
      <w:proofErr w:type="spellEnd"/>
      <w:r>
        <w:t xml:space="preserve"> file from the </w:t>
      </w:r>
      <w:proofErr w:type="spellStart"/>
      <w:r>
        <w:t>cfg-df</w:t>
      </w:r>
      <w:proofErr w:type="spellEnd"/>
      <w:r>
        <w:t xml:space="preserve">. Special note that if a config in the </w:t>
      </w:r>
      <w:proofErr w:type="spellStart"/>
      <w:r>
        <w:t>cfg-df</w:t>
      </w:r>
      <w:proofErr w:type="spellEnd"/>
      <w:r>
        <w:t xml:space="preserve"> has (</w:t>
      </w:r>
      <w:proofErr w:type="spellStart"/>
      <w:r>
        <w:t>AtomData</w:t>
      </w:r>
      <w:proofErr w:type="spellEnd"/>
      <w:r>
        <w:t xml:space="preserve">, cd) = False, then it is skipped and not written. Arguments </w:t>
      </w:r>
      <w:proofErr w:type="gramStart"/>
      <w:r>
        <w:t>include:</w:t>
      </w:r>
      <w:proofErr w:type="gramEnd"/>
      <w:r>
        <w:t xml:space="preserve"> mode = ’w’ for write and ’a’ for append (piped into Python’s </w:t>
      </w:r>
      <w:proofErr w:type="gramStart"/>
      <w:r>
        <w:t>open(</w:t>
      </w:r>
      <w:proofErr w:type="gramEnd"/>
      <w:r>
        <w:t xml:space="preserve">) function); start and stop = indices in the </w:t>
      </w:r>
      <w:proofErr w:type="spellStart"/>
      <w:r>
        <w:t>cfg-df</w:t>
      </w:r>
      <w:proofErr w:type="spellEnd"/>
      <w:r>
        <w:t xml:space="preserve"> where users want to start and stop (start-inclusive, stop-exclusive) in case users only wish to write parts of a </w:t>
      </w:r>
      <w:proofErr w:type="spellStart"/>
      <w:r>
        <w:t>cfg-df</w:t>
      </w:r>
      <w:proofErr w:type="spellEnd"/>
      <w:r>
        <w:t xml:space="preserve"> and not the entire thing.</w:t>
      </w:r>
    </w:p>
    <w:p w14:paraId="32F46992" w14:textId="2B444519" w:rsidR="004F11E6" w:rsidRDefault="004F11E6" w:rsidP="00763EB1">
      <w:pPr>
        <w:jc w:val="both"/>
      </w:pPr>
      <w:bookmarkStart w:id="65" w:name="organize_atoms"/>
      <w:proofErr w:type="spellStart"/>
      <w:r w:rsidRPr="00291286">
        <w:rPr>
          <w:b/>
          <w:bCs/>
        </w:rPr>
        <w:t>organize_atoms</w:t>
      </w:r>
      <w:proofErr w:type="spellEnd"/>
      <w:r>
        <w:t>(</w:t>
      </w:r>
      <w:proofErr w:type="spellStart"/>
      <w:r>
        <w:t>cfg</w:t>
      </w:r>
      <w:proofErr w:type="spellEnd"/>
      <w:r>
        <w:t xml:space="preserve">): </w:t>
      </w:r>
      <w:bookmarkEnd w:id="65"/>
      <w:r w:rsidR="00291286">
        <w:br/>
      </w:r>
      <w:r>
        <w:t xml:space="preserve">Somewhat deprecated, this arranges atoms in </w:t>
      </w:r>
      <w:proofErr w:type="spellStart"/>
      <w:r>
        <w:t>bc</w:t>
      </w:r>
      <w:proofErr w:type="spellEnd"/>
      <w:r>
        <w:t xml:space="preserve">-planes, stacked along </w:t>
      </w:r>
      <w:proofErr w:type="gramStart"/>
      <w:r>
        <w:t>the a</w:t>
      </w:r>
      <w:proofErr w:type="gramEnd"/>
      <w:r>
        <w:t xml:space="preserve"> axis. Technically, this sorts the atoms by [type, x, y, z].</w:t>
      </w:r>
    </w:p>
    <w:p w14:paraId="773C7B35" w14:textId="62A1C7C8" w:rsidR="004F11E6" w:rsidRDefault="004F11E6" w:rsidP="008A1012">
      <w:bookmarkStart w:id="66" w:name="get_comp"/>
      <w:proofErr w:type="spellStart"/>
      <w:r w:rsidRPr="00291286">
        <w:rPr>
          <w:b/>
          <w:bCs/>
        </w:rPr>
        <w:t>get_</w:t>
      </w:r>
      <w:proofErr w:type="gramStart"/>
      <w:r w:rsidRPr="00291286">
        <w:rPr>
          <w:b/>
          <w:bCs/>
        </w:rPr>
        <w:t>comp</w:t>
      </w:r>
      <w:proofErr w:type="spellEnd"/>
      <w:r>
        <w:t>(</w:t>
      </w:r>
      <w:proofErr w:type="spellStart"/>
      <w:proofErr w:type="gramEnd"/>
      <w:r>
        <w:t>cfg</w:t>
      </w:r>
      <w:proofErr w:type="spellEnd"/>
      <w:r>
        <w:t xml:space="preserve">, style=0, </w:t>
      </w:r>
      <w:proofErr w:type="spellStart"/>
      <w:r>
        <w:t>typedict</w:t>
      </w:r>
      <w:proofErr w:type="spellEnd"/>
      <w:r>
        <w:t xml:space="preserve">=None): </w:t>
      </w:r>
      <w:bookmarkEnd w:id="66"/>
      <w:r w:rsidR="00291286">
        <w:br/>
      </w:r>
      <w:r>
        <w:t xml:space="preserve">Given a </w:t>
      </w:r>
      <w:proofErr w:type="spellStart"/>
      <w:r>
        <w:t>cfg-df</w:t>
      </w:r>
      <w:proofErr w:type="spellEnd"/>
      <w:r>
        <w:t xml:space="preserve">, this function reads the atom types and adds a column: (Size, Comp). This column contains the composition of each config in one of three styles. For </w:t>
      </w:r>
      <w:proofErr w:type="gramStart"/>
      <w:r>
        <w:t>this example</w:t>
      </w:r>
      <w:proofErr w:type="gramEnd"/>
      <w:r>
        <w:t xml:space="preserve">, the elements are C, Mo, and W and the atomic typing is 0 0 1 2. </w:t>
      </w:r>
      <w:r>
        <w:br/>
        <w:t xml:space="preserve">     Style-0 gives </w:t>
      </w:r>
      <w:r w:rsidR="008E12F2">
        <w:t>“</w:t>
      </w:r>
      <w:r>
        <w:t xml:space="preserve">0 0.5 1 0.25 2 </w:t>
      </w:r>
      <w:proofErr w:type="gramStart"/>
      <w:r>
        <w:t>0.25 ”</w:t>
      </w:r>
      <w:proofErr w:type="gramEnd"/>
      <w:r>
        <w:t xml:space="preserve">. </w:t>
      </w:r>
      <w:r>
        <w:br/>
        <w:t xml:space="preserve">     Style-1 gives </w:t>
      </w:r>
      <w:r w:rsidR="008E12F2">
        <w:t>“</w:t>
      </w:r>
      <w:r>
        <w:t xml:space="preserve">C2Mo1W1”. </w:t>
      </w:r>
      <w:r>
        <w:br/>
        <w:t xml:space="preserve">     Style-2 gives a </w:t>
      </w:r>
      <w:proofErr w:type="gramStart"/>
      <w:r>
        <w:t>dictionary {’</w:t>
      </w:r>
      <w:proofErr w:type="gramEnd"/>
      <w:r>
        <w:t>C’:2, ’Mo’:1, ’W’:</w:t>
      </w:r>
      <w:proofErr w:type="gramStart"/>
      <w:r>
        <w:t>1}.</w:t>
      </w:r>
      <w:proofErr w:type="gramEnd"/>
      <w:r>
        <w:t xml:space="preserve"> </w:t>
      </w:r>
      <w:r>
        <w:br/>
        <w:t xml:space="preserve">     Note that styles 1 and 2 require a </w:t>
      </w:r>
      <w:proofErr w:type="spellStart"/>
      <w:r>
        <w:t>typedict</w:t>
      </w:r>
      <w:proofErr w:type="spellEnd"/>
      <w:r>
        <w:t>.</w:t>
      </w:r>
    </w:p>
    <w:p w14:paraId="77C273D4" w14:textId="3D254484" w:rsidR="004F11E6" w:rsidRDefault="004F11E6" w:rsidP="00763EB1">
      <w:pPr>
        <w:jc w:val="both"/>
      </w:pPr>
      <w:bookmarkStart w:id="67" w:name="cfg_dist"/>
      <w:proofErr w:type="spellStart"/>
      <w:r w:rsidRPr="00291286">
        <w:rPr>
          <w:b/>
          <w:bCs/>
        </w:rPr>
        <w:t>cfg_dist</w:t>
      </w:r>
      <w:proofErr w:type="spellEnd"/>
      <w:r>
        <w:t>(config</w:t>
      </w:r>
      <w:bookmarkEnd w:id="67"/>
      <w:r>
        <w:t xml:space="preserve">): </w:t>
      </w:r>
      <w:r w:rsidR="00291286">
        <w:br/>
      </w:r>
      <w:r>
        <w:t xml:space="preserve">Given a specific configuration from a </w:t>
      </w:r>
      <w:proofErr w:type="spellStart"/>
      <w:r>
        <w:t>cfg-df</w:t>
      </w:r>
      <w:proofErr w:type="spellEnd"/>
      <w:r>
        <w:t xml:space="preserve">, this function returns the interatomic distances as a </w:t>
      </w:r>
      <w:proofErr w:type="spellStart"/>
      <w:r>
        <w:t>Numpy</w:t>
      </w:r>
      <w:proofErr w:type="spellEnd"/>
      <w:r>
        <w:t xml:space="preserve"> array via </w:t>
      </w:r>
      <w:proofErr w:type="spellStart"/>
      <w:r>
        <w:t>Scipy’s</w:t>
      </w:r>
      <w:proofErr w:type="spellEnd"/>
      <w:r>
        <w:t xml:space="preserve"> </w:t>
      </w:r>
      <w:proofErr w:type="spellStart"/>
      <w:r>
        <w:t>pdist</w:t>
      </w:r>
      <w:proofErr w:type="spellEnd"/>
      <w:r>
        <w:t xml:space="preserve"> function.</w:t>
      </w:r>
    </w:p>
    <w:p w14:paraId="4A03BE3A" w14:textId="2D420156" w:rsidR="004F11E6" w:rsidRDefault="004F11E6" w:rsidP="00763EB1">
      <w:pPr>
        <w:jc w:val="both"/>
      </w:pPr>
      <w:bookmarkStart w:id="68" w:name="clean_df"/>
      <w:proofErr w:type="spellStart"/>
      <w:r w:rsidRPr="00291286">
        <w:rPr>
          <w:b/>
          <w:bCs/>
        </w:rPr>
        <w:t>clean_df</w:t>
      </w:r>
      <w:proofErr w:type="spellEnd"/>
      <w:r>
        <w:t>(</w:t>
      </w:r>
      <w:proofErr w:type="spellStart"/>
      <w:r>
        <w:t>cfg</w:t>
      </w:r>
      <w:proofErr w:type="spellEnd"/>
      <w:r>
        <w:t>)</w:t>
      </w:r>
      <w:r w:rsidR="00083742">
        <w:t>:</w:t>
      </w:r>
      <w:r>
        <w:t xml:space="preserve"> </w:t>
      </w:r>
      <w:bookmarkEnd w:id="68"/>
      <w:r w:rsidR="00291286">
        <w:br/>
      </w:r>
      <w:r w:rsidR="00083742" w:rsidRPr="00083742">
        <w:t xml:space="preserve">This removes outliers from a </w:t>
      </w:r>
      <w:proofErr w:type="spellStart"/>
      <w:r w:rsidR="00083742" w:rsidRPr="00083742">
        <w:t>cfg-df</w:t>
      </w:r>
      <w:proofErr w:type="spellEnd"/>
      <w:r w:rsidR="00083742" w:rsidRPr="00083742">
        <w:t xml:space="preserve"> using a variety of methods. Note this is not implemented as part of the standard PRAPs workflow, but users may find this helpful. The method is a string of the form "</w:t>
      </w:r>
      <w:proofErr w:type="spellStart"/>
      <w:r w:rsidR="00083742" w:rsidRPr="00083742">
        <w:t>set+center+width</w:t>
      </w:r>
      <w:proofErr w:type="spellEnd"/>
      <w:r w:rsidR="00083742" w:rsidRPr="00083742">
        <w:t>." Set may be "comp" or "all"</w:t>
      </w:r>
      <w:r w:rsidR="008E12F2">
        <w:t>,</w:t>
      </w:r>
      <w:r w:rsidR="00083742" w:rsidRPr="00083742">
        <w:t xml:space="preserve"> which indicates whether to calculate statistics for each composition present in the </w:t>
      </w:r>
      <w:proofErr w:type="spellStart"/>
      <w:r w:rsidR="00083742" w:rsidRPr="00083742">
        <w:t>cfg-df</w:t>
      </w:r>
      <w:proofErr w:type="spellEnd"/>
      <w:r w:rsidR="00083742" w:rsidRPr="00083742">
        <w:t xml:space="preserve"> </w:t>
      </w:r>
      <w:proofErr w:type="spellStart"/>
      <w:r w:rsidR="00083742" w:rsidRPr="00083742">
        <w:t>indepedently</w:t>
      </w:r>
      <w:proofErr w:type="spellEnd"/>
      <w:r w:rsidR="00083742" w:rsidRPr="00083742">
        <w:t xml:space="preserve"> or calculate one batch of statistics for the entire </w:t>
      </w:r>
      <w:proofErr w:type="spellStart"/>
      <w:r w:rsidR="00083742" w:rsidRPr="00083742">
        <w:t>cfg-df</w:t>
      </w:r>
      <w:proofErr w:type="spellEnd"/>
      <w:r w:rsidR="00083742" w:rsidRPr="00083742">
        <w:t>. Center may be "med" for the median, "avg" for the mean, or a particular number in units of eV/atom. Width may be "</w:t>
      </w:r>
      <w:proofErr w:type="spellStart"/>
      <w:r w:rsidR="00083742" w:rsidRPr="00083742">
        <w:t>sd</w:t>
      </w:r>
      <w:proofErr w:type="spellEnd"/>
      <w:r w:rsidR="00083742" w:rsidRPr="00083742">
        <w:t>" for standard deviation, "err" for standard error, or a number in units in of eV/atom. This function calculates the center and width with regards to (Energy, E/atom</w:t>
      </w:r>
      <w:proofErr w:type="gramStart"/>
      <w:r w:rsidR="00083742" w:rsidRPr="00083742">
        <w:t>), and</w:t>
      </w:r>
      <w:proofErr w:type="gramEnd"/>
      <w:r w:rsidR="00083742" w:rsidRPr="00083742">
        <w:t xml:space="preserve"> only keeps those configurations with energies within two widths of the center. If "comp" is set, it will do this calculation and filtration for each composition independently. If "all" is set, it will only do this calculation and filtration once for the entire </w:t>
      </w:r>
      <w:proofErr w:type="spellStart"/>
      <w:r w:rsidR="00083742" w:rsidRPr="00083742">
        <w:t>cfg-df</w:t>
      </w:r>
      <w:proofErr w:type="spellEnd"/>
      <w:r w:rsidR="00083742" w:rsidRPr="00083742">
        <w:t>.</w:t>
      </w:r>
    </w:p>
    <w:p w14:paraId="384BDF6A" w14:textId="0F1D2186" w:rsidR="004F11E6" w:rsidRDefault="004F11E6" w:rsidP="00763EB1">
      <w:pPr>
        <w:jc w:val="both"/>
      </w:pPr>
      <w:bookmarkStart w:id="69" w:name="get_ground_states"/>
      <w:proofErr w:type="spellStart"/>
      <w:r w:rsidRPr="00291286">
        <w:rPr>
          <w:b/>
          <w:bCs/>
        </w:rPr>
        <w:t>get_ground_states</w:t>
      </w:r>
      <w:proofErr w:type="spellEnd"/>
      <w:r>
        <w:t>(</w:t>
      </w:r>
      <w:proofErr w:type="spellStart"/>
      <w:r>
        <w:t>cfg</w:t>
      </w:r>
      <w:proofErr w:type="spellEnd"/>
      <w:r>
        <w:t xml:space="preserve">): </w:t>
      </w:r>
      <w:bookmarkEnd w:id="69"/>
      <w:r w:rsidR="00291286">
        <w:br/>
      </w:r>
      <w:r>
        <w:t xml:space="preserve">Iterates through each composition in the given </w:t>
      </w:r>
      <w:proofErr w:type="spellStart"/>
      <w:r>
        <w:t>cfg-df</w:t>
      </w:r>
      <w:proofErr w:type="spellEnd"/>
      <w:r>
        <w:t xml:space="preserve"> and marks the minimal energy structures with (Feature, min config) = True (and False for the rest).</w:t>
      </w:r>
    </w:p>
    <w:p w14:paraId="0DD63F00" w14:textId="1FBAAE0C" w:rsidR="004F11E6" w:rsidRDefault="004F11E6" w:rsidP="00763EB1">
      <w:pPr>
        <w:jc w:val="both"/>
      </w:pPr>
      <w:bookmarkStart w:id="70" w:name="endpts_cfg"/>
      <w:proofErr w:type="spellStart"/>
      <w:r w:rsidRPr="00291286">
        <w:rPr>
          <w:b/>
          <w:bCs/>
        </w:rPr>
        <w:t>get_min_endpoints_from_cfg</w:t>
      </w:r>
      <w:proofErr w:type="spellEnd"/>
      <w:r>
        <w:t>(</w:t>
      </w:r>
      <w:proofErr w:type="spellStart"/>
      <w:r>
        <w:t>cfg</w:t>
      </w:r>
      <w:proofErr w:type="spellEnd"/>
      <w:r>
        <w:t xml:space="preserve">): </w:t>
      </w:r>
      <w:bookmarkEnd w:id="70"/>
      <w:r w:rsidR="00291286">
        <w:br/>
      </w:r>
      <w:r>
        <w:t xml:space="preserve">This function makes the </w:t>
      </w:r>
      <w:proofErr w:type="spellStart"/>
      <w:r>
        <w:t>endpts</w:t>
      </w:r>
      <w:proofErr w:type="spellEnd"/>
      <w:r>
        <w:t xml:space="preserve"> dictionary from a given </w:t>
      </w:r>
      <w:proofErr w:type="spellStart"/>
      <w:r>
        <w:t>cfg-df</w:t>
      </w:r>
      <w:proofErr w:type="spellEnd"/>
      <w:r>
        <w:t xml:space="preserve">, provided it contains elemental configurations. The </w:t>
      </w:r>
      <w:proofErr w:type="spellStart"/>
      <w:r>
        <w:t>endpts</w:t>
      </w:r>
      <w:proofErr w:type="spellEnd"/>
      <w:r>
        <w:t xml:space="preserve"> dictionary stores energies in eV/atom for the elements, </w:t>
      </w:r>
      <w:proofErr w:type="gramStart"/>
      <w:r>
        <w:t>similar to</w:t>
      </w:r>
      <w:proofErr w:type="gramEnd"/>
      <w:r>
        <w:t xml:space="preserve"> the global one described above. This is </w:t>
      </w:r>
      <w:proofErr w:type="gramStart"/>
      <w:r>
        <w:t>most commonly used</w:t>
      </w:r>
      <w:proofErr w:type="gramEnd"/>
      <w:r>
        <w:t xml:space="preserve"> with REF</w:t>
      </w:r>
      <w:r w:rsidR="00264148">
        <w:t>_</w:t>
      </w:r>
      <w:r>
        <w:t>CFG.</w:t>
      </w:r>
    </w:p>
    <w:p w14:paraId="2523C19E" w14:textId="7E749E25" w:rsidR="004F11E6" w:rsidRDefault="004F11E6" w:rsidP="00763EB1">
      <w:pPr>
        <w:jc w:val="both"/>
      </w:pPr>
      <w:bookmarkStart w:id="71" w:name="endpts_els"/>
      <w:proofErr w:type="spellStart"/>
      <w:r w:rsidRPr="00291286">
        <w:rPr>
          <w:b/>
          <w:bCs/>
        </w:rPr>
        <w:lastRenderedPageBreak/>
        <w:t>get_min_endpoints_from_els</w:t>
      </w:r>
      <w:proofErr w:type="spellEnd"/>
      <w:r>
        <w:t>(</w:t>
      </w:r>
      <w:proofErr w:type="spellStart"/>
      <w:r>
        <w:t>els</w:t>
      </w:r>
      <w:proofErr w:type="spellEnd"/>
      <w:r>
        <w:t xml:space="preserve">): </w:t>
      </w:r>
      <w:bookmarkEnd w:id="71"/>
      <w:r w:rsidR="00291286">
        <w:br/>
      </w:r>
      <w:r>
        <w:t xml:space="preserve">This function makes the </w:t>
      </w:r>
      <w:proofErr w:type="spellStart"/>
      <w:r>
        <w:t>endpts</w:t>
      </w:r>
      <w:proofErr w:type="spellEnd"/>
      <w:r>
        <w:t xml:space="preserve"> dictionary from the </w:t>
      </w:r>
      <w:proofErr w:type="spellStart"/>
      <w:r>
        <w:t>els</w:t>
      </w:r>
      <w:proofErr w:type="spellEnd"/>
      <w:r>
        <w:t>, using the global endpoints dictionary described above. Use if you don’t have REF</w:t>
      </w:r>
      <w:r w:rsidR="00264148">
        <w:t>_</w:t>
      </w:r>
      <w:r>
        <w:t>CFG.</w:t>
      </w:r>
    </w:p>
    <w:p w14:paraId="4B82ABD9" w14:textId="4743AE53" w:rsidR="004F11E6" w:rsidRDefault="004F11E6" w:rsidP="00763EB1">
      <w:pPr>
        <w:jc w:val="both"/>
      </w:pPr>
      <w:bookmarkStart w:id="72" w:name="Hf"/>
      <w:proofErr w:type="spellStart"/>
      <w:r w:rsidRPr="00291286">
        <w:rPr>
          <w:b/>
          <w:bCs/>
        </w:rPr>
        <w:t>get_</w:t>
      </w:r>
      <w:proofErr w:type="gramStart"/>
      <w:r w:rsidRPr="00291286">
        <w:rPr>
          <w:b/>
          <w:bCs/>
        </w:rPr>
        <w:t>Hf</w:t>
      </w:r>
      <w:proofErr w:type="spellEnd"/>
      <w:r>
        <w:t>(</w:t>
      </w:r>
      <w:proofErr w:type="spellStart"/>
      <w:proofErr w:type="gramEnd"/>
      <w:r>
        <w:t>cfg</w:t>
      </w:r>
      <w:proofErr w:type="spellEnd"/>
      <w:r>
        <w:t xml:space="preserve">, </w:t>
      </w:r>
      <w:proofErr w:type="spellStart"/>
      <w:r>
        <w:t>endpts</w:t>
      </w:r>
      <w:bookmarkEnd w:id="72"/>
      <w:proofErr w:type="spellEnd"/>
      <w:r>
        <w:t xml:space="preserve">): </w:t>
      </w:r>
      <w:r w:rsidR="00291286">
        <w:tab/>
      </w:r>
      <w:r w:rsidR="00291286">
        <w:br/>
      </w:r>
      <w:r>
        <w:t xml:space="preserve">This adds the enthalpy of formation (in eV/atom) as the column (Energy, Hf) to a given </w:t>
      </w:r>
      <w:proofErr w:type="spellStart"/>
      <w:r>
        <w:t>cfg-df</w:t>
      </w:r>
      <w:proofErr w:type="spellEnd"/>
      <w:r>
        <w:t xml:space="preserve"> using an </w:t>
      </w:r>
      <w:proofErr w:type="spellStart"/>
      <w:r>
        <w:t>endpts</w:t>
      </w:r>
      <w:proofErr w:type="spellEnd"/>
      <w:r>
        <w:t xml:space="preserve"> dictionary (see above). This function requires running get </w:t>
      </w:r>
      <w:proofErr w:type="gramStart"/>
      <w:r>
        <w:t>comp(</w:t>
      </w:r>
      <w:proofErr w:type="spellStart"/>
      <w:proofErr w:type="gramEnd"/>
      <w:r>
        <w:t>cfg</w:t>
      </w:r>
      <w:proofErr w:type="spellEnd"/>
      <w:r>
        <w:t>, style=0) first,</w:t>
      </w:r>
      <w:r w:rsidR="008E12F2">
        <w:t xml:space="preserve"> and performs the calculation given in Equation 1 above</w:t>
      </w:r>
      <w:r>
        <w:t>. Since the energy values are already in units of eV/atom, this function does not divide by the number of atoms present.</w:t>
      </w:r>
    </w:p>
    <w:p w14:paraId="5BAAE6CE" w14:textId="147E5FED" w:rsidR="004F11E6" w:rsidRDefault="00E928C1" w:rsidP="00763EB1">
      <w:pPr>
        <w:jc w:val="both"/>
      </w:pPr>
      <w:bookmarkStart w:id="73" w:name="lowE"/>
      <w:proofErr w:type="spellStart"/>
      <w:r w:rsidRPr="00291286">
        <w:rPr>
          <w:b/>
          <w:bCs/>
        </w:rPr>
        <w:t>g</w:t>
      </w:r>
      <w:r w:rsidR="004F11E6" w:rsidRPr="00291286">
        <w:rPr>
          <w:b/>
          <w:bCs/>
        </w:rPr>
        <w:t>et</w:t>
      </w:r>
      <w:r w:rsidRPr="00291286">
        <w:rPr>
          <w:b/>
          <w:bCs/>
        </w:rPr>
        <w:t>_</w:t>
      </w:r>
      <w:r w:rsidR="004F11E6" w:rsidRPr="00291286">
        <w:rPr>
          <w:b/>
          <w:bCs/>
        </w:rPr>
        <w:t>low</w:t>
      </w:r>
      <w:r w:rsidRPr="00291286">
        <w:rPr>
          <w:b/>
          <w:bCs/>
        </w:rPr>
        <w:t>_</w:t>
      </w:r>
      <w:proofErr w:type="gramStart"/>
      <w:r w:rsidR="004F11E6" w:rsidRPr="00291286">
        <w:rPr>
          <w:b/>
          <w:bCs/>
        </w:rPr>
        <w:t>E</w:t>
      </w:r>
      <w:proofErr w:type="spellEnd"/>
      <w:r w:rsidR="004F11E6">
        <w:t>(</w:t>
      </w:r>
      <w:proofErr w:type="spellStart"/>
      <w:proofErr w:type="gramEnd"/>
      <w:r w:rsidR="004F11E6">
        <w:t>cfg</w:t>
      </w:r>
      <w:proofErr w:type="spellEnd"/>
      <w:r w:rsidR="004F11E6">
        <w:t xml:space="preserve">, </w:t>
      </w:r>
      <w:proofErr w:type="spellStart"/>
      <w:r w:rsidR="004F11E6">
        <w:t>lim</w:t>
      </w:r>
      <w:proofErr w:type="spellEnd"/>
      <w:r w:rsidR="004F11E6">
        <w:t xml:space="preserve">=0.05): </w:t>
      </w:r>
      <w:bookmarkEnd w:id="73"/>
      <w:r w:rsidR="00291286">
        <w:tab/>
      </w:r>
      <w:r w:rsidR="00291286">
        <w:br/>
      </w:r>
      <w:r w:rsidR="004F11E6">
        <w:t>This function</w:t>
      </w:r>
      <w:r>
        <w:t xml:space="preserve"> </w:t>
      </w:r>
      <w:r w:rsidR="004F11E6">
        <w:t xml:space="preserve">looks through a given </w:t>
      </w:r>
      <w:proofErr w:type="spellStart"/>
      <w:r w:rsidR="004F11E6">
        <w:t>cfg-df</w:t>
      </w:r>
      <w:proofErr w:type="spellEnd"/>
      <w:r w:rsidR="004F11E6">
        <w:t xml:space="preserve"> and returns a new</w:t>
      </w:r>
      <w:r>
        <w:t xml:space="preserve"> </w:t>
      </w:r>
      <w:proofErr w:type="spellStart"/>
      <w:r w:rsidR="004F11E6">
        <w:t>DataFrame</w:t>
      </w:r>
      <w:proofErr w:type="spellEnd"/>
      <w:r w:rsidR="004F11E6">
        <w:t xml:space="preserve"> with only the low-energy configurations</w:t>
      </w:r>
      <w:r>
        <w:t xml:space="preserve"> </w:t>
      </w:r>
      <w:r w:rsidR="004F11E6">
        <w:t xml:space="preserve">present: </w:t>
      </w:r>
      <w:proofErr w:type="spellStart"/>
      <w:r w:rsidR="004F11E6">
        <w:t>lowE-df</w:t>
      </w:r>
      <w:proofErr w:type="spellEnd"/>
      <w:r w:rsidR="004F11E6">
        <w:t>. It iterates through each composition</w:t>
      </w:r>
      <w:r>
        <w:t xml:space="preserve"> </w:t>
      </w:r>
      <w:r w:rsidR="004F11E6">
        <w:t>and sets aside all configurations with energies equal to</w:t>
      </w:r>
      <w:r>
        <w:t xml:space="preserve"> </w:t>
      </w:r>
      <w:r w:rsidR="004F11E6">
        <w:t xml:space="preserve">the lowest energy in that composition plus the value indicated by </w:t>
      </w:r>
      <w:proofErr w:type="spellStart"/>
      <w:r w:rsidR="004F11E6">
        <w:t>lim</w:t>
      </w:r>
      <w:proofErr w:type="spellEnd"/>
      <w:r w:rsidR="004F11E6">
        <w:t xml:space="preserve"> (default 0.05 eV/atom, PRAPs usually</w:t>
      </w:r>
      <w:r>
        <w:t xml:space="preserve"> </w:t>
      </w:r>
      <w:proofErr w:type="gramStart"/>
      <w:r w:rsidR="004F11E6">
        <w:t>fills</w:t>
      </w:r>
      <w:proofErr w:type="gramEnd"/>
      <w:r w:rsidR="004F11E6">
        <w:t xml:space="preserve"> this in with the </w:t>
      </w:r>
      <w:proofErr w:type="spellStart"/>
      <w:r w:rsidR="004F11E6">
        <w:t>chull</w:t>
      </w:r>
      <w:proofErr w:type="spellEnd"/>
      <w:r w:rsidR="004F11E6">
        <w:t xml:space="preserve"> var). If the user states ’Hf’</w:t>
      </w:r>
      <w:r>
        <w:t xml:space="preserve"> </w:t>
      </w:r>
      <w:r w:rsidR="004F11E6">
        <w:t xml:space="preserve">or some other non-float value for </w:t>
      </w:r>
      <w:proofErr w:type="spellStart"/>
      <w:r w:rsidR="004F11E6">
        <w:t>lim</w:t>
      </w:r>
      <w:proofErr w:type="spellEnd"/>
      <w:r w:rsidR="004F11E6">
        <w:t>, this function will</w:t>
      </w:r>
      <w:r>
        <w:t xml:space="preserve"> </w:t>
      </w:r>
      <w:r w:rsidR="004F11E6">
        <w:t>grab all configurations with negative enthalpies of formation. If there is a (Feature, Pressure) column in the</w:t>
      </w:r>
      <w:r>
        <w:t xml:space="preserve"> </w:t>
      </w:r>
      <w:proofErr w:type="spellStart"/>
      <w:r w:rsidR="004F11E6">
        <w:t>cfg-df</w:t>
      </w:r>
      <w:proofErr w:type="spellEnd"/>
      <w:r w:rsidR="004F11E6">
        <w:t>, the function will re-calculate the enthalpy using</w:t>
      </w:r>
      <w:r>
        <w:t xml:space="preserve"> </w:t>
      </w:r>
      <w:r w:rsidR="004F11E6">
        <w:t xml:space="preserve">the </w:t>
      </w:r>
      <w:r w:rsidR="00264148">
        <w:t>value present</w:t>
      </w:r>
      <w:r w:rsidR="004F11E6">
        <w:t xml:space="preserve"> and then select the low-energy configurations using the newly calculated enthalpy.</w:t>
      </w:r>
    </w:p>
    <w:p w14:paraId="1AB0C64F" w14:textId="4823C7CE" w:rsidR="004F11E6" w:rsidRDefault="00E928C1" w:rsidP="00763EB1">
      <w:pPr>
        <w:jc w:val="both"/>
      </w:pPr>
      <w:bookmarkStart w:id="74" w:name="rmse"/>
      <w:proofErr w:type="spellStart"/>
      <w:r w:rsidRPr="00E107FB">
        <w:rPr>
          <w:b/>
          <w:bCs/>
        </w:rPr>
        <w:t>g</w:t>
      </w:r>
      <w:r w:rsidR="004F11E6" w:rsidRPr="00E107FB">
        <w:rPr>
          <w:b/>
          <w:bCs/>
        </w:rPr>
        <w:t>et</w:t>
      </w:r>
      <w:r w:rsidRPr="00E107FB">
        <w:rPr>
          <w:b/>
          <w:bCs/>
        </w:rPr>
        <w:t>_</w:t>
      </w:r>
      <w:proofErr w:type="gramStart"/>
      <w:r w:rsidR="004F11E6" w:rsidRPr="00E107FB">
        <w:rPr>
          <w:b/>
          <w:bCs/>
        </w:rPr>
        <w:t>RMSE</w:t>
      </w:r>
      <w:proofErr w:type="spellEnd"/>
      <w:r w:rsidR="004F11E6" w:rsidRPr="00E107FB">
        <w:t>(</w:t>
      </w:r>
      <w:proofErr w:type="gramEnd"/>
      <w:r w:rsidR="004F11E6" w:rsidRPr="00E107FB">
        <w:t>filename):</w:t>
      </w:r>
      <w:r w:rsidR="004F11E6">
        <w:t xml:space="preserve"> </w:t>
      </w:r>
      <w:bookmarkEnd w:id="74"/>
      <w:r w:rsidR="00291286">
        <w:br/>
      </w:r>
      <w:r w:rsidR="004F11E6">
        <w:t>Given a file that contains</w:t>
      </w:r>
      <w:r>
        <w:t xml:space="preserve"> </w:t>
      </w:r>
      <w:r w:rsidR="004F11E6">
        <w:t>only the error output from MLIP’s calc-errors</w:t>
      </w:r>
      <w:r>
        <w:t xml:space="preserve"> </w:t>
      </w:r>
      <w:r w:rsidR="004F11E6">
        <w:t xml:space="preserve">command, this </w:t>
      </w:r>
      <w:r w:rsidR="00083742">
        <w:t>returns two times</w:t>
      </w:r>
      <w:r w:rsidR="004F11E6">
        <w:t xml:space="preserve"> the energy root-mean-square error in eV/atom. </w:t>
      </w:r>
    </w:p>
    <w:p w14:paraId="1521B887" w14:textId="7F15AD1C" w:rsidR="004F11E6" w:rsidRDefault="00E928C1" w:rsidP="00763EB1">
      <w:pPr>
        <w:jc w:val="both"/>
      </w:pPr>
      <w:bookmarkStart w:id="75" w:name="highlow"/>
      <w:proofErr w:type="spellStart"/>
      <w:r w:rsidRPr="00291286">
        <w:rPr>
          <w:b/>
          <w:bCs/>
        </w:rPr>
        <w:t>w</w:t>
      </w:r>
      <w:r w:rsidR="004F11E6" w:rsidRPr="00291286">
        <w:rPr>
          <w:b/>
          <w:bCs/>
        </w:rPr>
        <w:t>rite</w:t>
      </w:r>
      <w:r w:rsidRPr="00291286">
        <w:rPr>
          <w:b/>
          <w:bCs/>
        </w:rPr>
        <w:t>_</w:t>
      </w:r>
      <w:proofErr w:type="gramStart"/>
      <w:r w:rsidR="004F11E6" w:rsidRPr="00291286">
        <w:rPr>
          <w:b/>
          <w:bCs/>
        </w:rPr>
        <w:t>highlow</w:t>
      </w:r>
      <w:proofErr w:type="spellEnd"/>
      <w:r w:rsidR="004F11E6">
        <w:t>(</w:t>
      </w:r>
      <w:proofErr w:type="spellStart"/>
      <w:proofErr w:type="gramEnd"/>
      <w:r w:rsidR="004F11E6">
        <w:t>cfg</w:t>
      </w:r>
      <w:proofErr w:type="spellEnd"/>
      <w:r w:rsidR="004F11E6">
        <w:t xml:space="preserve">, </w:t>
      </w:r>
      <w:proofErr w:type="spellStart"/>
      <w:r w:rsidR="004F11E6">
        <w:t>cfg</w:t>
      </w:r>
      <w:proofErr w:type="spellEnd"/>
      <w:r w:rsidR="004F11E6">
        <w:t xml:space="preserve"> name,</w:t>
      </w:r>
      <w:r>
        <w:t xml:space="preserve"> </w:t>
      </w:r>
      <w:r w:rsidR="004F11E6">
        <w:t>filename=’highlow.csv’, N=10)</w:t>
      </w:r>
      <w:bookmarkEnd w:id="75"/>
      <w:r w:rsidR="004F11E6">
        <w:t xml:space="preserve">: </w:t>
      </w:r>
      <w:r w:rsidR="00291286">
        <w:tab/>
      </w:r>
      <w:r w:rsidR="00291286">
        <w:br/>
      </w:r>
      <w:r w:rsidR="004F11E6">
        <w:t>Goes</w:t>
      </w:r>
      <w:r>
        <w:t xml:space="preserve"> </w:t>
      </w:r>
      <w:r w:rsidR="004F11E6">
        <w:t xml:space="preserve">through a </w:t>
      </w:r>
      <w:proofErr w:type="spellStart"/>
      <w:r w:rsidR="004F11E6">
        <w:t>cfg-df</w:t>
      </w:r>
      <w:proofErr w:type="spellEnd"/>
      <w:r w:rsidR="004F11E6">
        <w:t xml:space="preserve"> (with label </w:t>
      </w:r>
      <w:proofErr w:type="spellStart"/>
      <w:r w:rsidR="004F11E6">
        <w:t>cfg</w:t>
      </w:r>
      <w:proofErr w:type="spellEnd"/>
      <w:r w:rsidR="004F11E6">
        <w:t xml:space="preserve"> name) and writes</w:t>
      </w:r>
      <w:r>
        <w:t xml:space="preserve"> </w:t>
      </w:r>
      <w:r w:rsidR="004F11E6">
        <w:t>the indices of the N highest and N lowest energy</w:t>
      </w:r>
      <w:r>
        <w:t xml:space="preserve"> </w:t>
      </w:r>
      <w:r w:rsidR="004F11E6">
        <w:t>configurations to a highlow.csv file.</w:t>
      </w:r>
    </w:p>
    <w:p w14:paraId="79E0573B" w14:textId="7788AFC2" w:rsidR="00E928C1" w:rsidRDefault="004F11E6" w:rsidP="00763EB1">
      <w:pPr>
        <w:jc w:val="both"/>
      </w:pPr>
      <w:bookmarkStart w:id="76" w:name="Bravais"/>
      <w:proofErr w:type="spellStart"/>
      <w:r w:rsidRPr="00291286">
        <w:rPr>
          <w:b/>
          <w:bCs/>
        </w:rPr>
        <w:t>get</w:t>
      </w:r>
      <w:r w:rsidR="00E928C1" w:rsidRPr="00291286">
        <w:rPr>
          <w:b/>
          <w:bCs/>
        </w:rPr>
        <w:t>_</w:t>
      </w:r>
      <w:r w:rsidRPr="00291286">
        <w:rPr>
          <w:b/>
          <w:bCs/>
        </w:rPr>
        <w:t>crystal</w:t>
      </w:r>
      <w:proofErr w:type="spellEnd"/>
      <w:r>
        <w:t>(</w:t>
      </w:r>
      <w:proofErr w:type="gramStart"/>
      <w:r>
        <w:t>X,Y</w:t>
      </w:r>
      <w:proofErr w:type="gramEnd"/>
      <w:r>
        <w:t>,Z):</w:t>
      </w:r>
      <w:bookmarkEnd w:id="76"/>
      <w:r>
        <w:t xml:space="preserve"> </w:t>
      </w:r>
      <w:r w:rsidR="00291286">
        <w:br/>
      </w:r>
      <w:r>
        <w:t>Given three lattice vectors X, Y, and Z, this calculates the lattice parameters</w:t>
      </w:r>
      <w:r w:rsidR="00E928C1">
        <w:t xml:space="preserve"> </w:t>
      </w:r>
      <w:r>
        <w:t>and returns the crystal family the lattice belongs to. This</w:t>
      </w:r>
      <w:r w:rsidR="00E928C1">
        <w:t xml:space="preserve"> </w:t>
      </w:r>
      <w:r>
        <w:t>does not convert between primitive and conventional</w:t>
      </w:r>
      <w:r w:rsidR="00E928C1">
        <w:t xml:space="preserve"> </w:t>
      </w:r>
      <w:r>
        <w:t>cells, so the output may not be what you are expecting.</w:t>
      </w:r>
    </w:p>
    <w:p w14:paraId="085A5754" w14:textId="598CD34F" w:rsidR="004F11E6" w:rsidRDefault="00E928C1" w:rsidP="00763EB1">
      <w:pPr>
        <w:jc w:val="both"/>
      </w:pPr>
      <w:bookmarkStart w:id="77" w:name="volumes"/>
      <w:proofErr w:type="spellStart"/>
      <w:r w:rsidRPr="00291286">
        <w:rPr>
          <w:b/>
          <w:bCs/>
        </w:rPr>
        <w:t>g</w:t>
      </w:r>
      <w:r w:rsidR="004F11E6" w:rsidRPr="00291286">
        <w:rPr>
          <w:b/>
          <w:bCs/>
        </w:rPr>
        <w:t>et</w:t>
      </w:r>
      <w:r w:rsidRPr="00291286">
        <w:rPr>
          <w:b/>
          <w:bCs/>
        </w:rPr>
        <w:t>_</w:t>
      </w:r>
      <w:r w:rsidR="004F11E6" w:rsidRPr="00291286">
        <w:rPr>
          <w:b/>
          <w:bCs/>
        </w:rPr>
        <w:t>volumes</w:t>
      </w:r>
      <w:proofErr w:type="spellEnd"/>
      <w:r w:rsidR="004F11E6">
        <w:t>(</w:t>
      </w:r>
      <w:proofErr w:type="spellStart"/>
      <w:r w:rsidR="004F11E6">
        <w:t>cfg</w:t>
      </w:r>
      <w:proofErr w:type="spellEnd"/>
      <w:r w:rsidR="004F11E6">
        <w:t xml:space="preserve">): </w:t>
      </w:r>
      <w:bookmarkEnd w:id="77"/>
      <w:r w:rsidR="00291286">
        <w:br/>
      </w:r>
      <w:r w:rsidR="004F11E6">
        <w:t xml:space="preserve">This adds the (Lattice, Volume) column to a </w:t>
      </w:r>
      <w:proofErr w:type="spellStart"/>
      <w:r w:rsidR="004F11E6">
        <w:t>cfg-df</w:t>
      </w:r>
      <w:proofErr w:type="spellEnd"/>
      <w:r w:rsidR="004F11E6">
        <w:t>.</w:t>
      </w:r>
    </w:p>
    <w:p w14:paraId="1A5C8685" w14:textId="51C018BC" w:rsidR="004F11E6" w:rsidRDefault="00E928C1" w:rsidP="00763EB1">
      <w:pPr>
        <w:jc w:val="both"/>
      </w:pPr>
      <w:bookmarkStart w:id="78" w:name="chull_prep"/>
      <w:proofErr w:type="spellStart"/>
      <w:r w:rsidRPr="00291286">
        <w:rPr>
          <w:b/>
          <w:bCs/>
        </w:rPr>
        <w:t>c</w:t>
      </w:r>
      <w:r w:rsidR="004F11E6" w:rsidRPr="00291286">
        <w:rPr>
          <w:b/>
          <w:bCs/>
        </w:rPr>
        <w:t>hull</w:t>
      </w:r>
      <w:r w:rsidRPr="00291286">
        <w:rPr>
          <w:b/>
          <w:bCs/>
        </w:rPr>
        <w:t>_</w:t>
      </w:r>
      <w:proofErr w:type="gramStart"/>
      <w:r w:rsidR="004F11E6" w:rsidRPr="00291286">
        <w:rPr>
          <w:b/>
          <w:bCs/>
        </w:rPr>
        <w:t>prep</w:t>
      </w:r>
      <w:proofErr w:type="spellEnd"/>
      <w:r w:rsidR="004F11E6">
        <w:t>(</w:t>
      </w:r>
      <w:proofErr w:type="spellStart"/>
      <w:proofErr w:type="gramEnd"/>
      <w:r w:rsidR="004F11E6">
        <w:t>cfg</w:t>
      </w:r>
      <w:proofErr w:type="spellEnd"/>
      <w:r w:rsidR="004F11E6">
        <w:t>,</w:t>
      </w:r>
      <w:r>
        <w:t xml:space="preserve"> </w:t>
      </w:r>
      <w:r w:rsidR="004F11E6">
        <w:t xml:space="preserve">remove elements=True): </w:t>
      </w:r>
      <w:bookmarkEnd w:id="78"/>
      <w:r w:rsidR="00291286">
        <w:tab/>
      </w:r>
      <w:r w:rsidR="00291286">
        <w:br/>
      </w:r>
      <w:r w:rsidR="004F11E6">
        <w:t>This prepares a</w:t>
      </w:r>
      <w:r>
        <w:t xml:space="preserve"> </w:t>
      </w:r>
      <w:proofErr w:type="spellStart"/>
      <w:r w:rsidR="004F11E6">
        <w:t>cfg-df</w:t>
      </w:r>
      <w:proofErr w:type="spellEnd"/>
      <w:r w:rsidR="004F11E6">
        <w:t xml:space="preserve"> for convex-hull plotting by only removing all</w:t>
      </w:r>
      <w:r>
        <w:t xml:space="preserve"> </w:t>
      </w:r>
      <w:r w:rsidR="004F11E6">
        <w:t>structures that are not the minimal energy structure</w:t>
      </w:r>
      <w:r>
        <w:t xml:space="preserve"> </w:t>
      </w:r>
      <w:r w:rsidR="004F11E6">
        <w:t>for their composition and, if selected, removing single</w:t>
      </w:r>
      <w:r>
        <w:t xml:space="preserve"> </w:t>
      </w:r>
      <w:r w:rsidR="004F11E6">
        <w:t>elements. This is intended to be used with PRAPs’</w:t>
      </w:r>
      <w:r>
        <w:t xml:space="preserve"> </w:t>
      </w:r>
      <w:r w:rsidR="004F11E6">
        <w:t xml:space="preserve">other </w:t>
      </w:r>
      <w:proofErr w:type="gramStart"/>
      <w:r w:rsidR="004F11E6">
        <w:t>convex-hull</w:t>
      </w:r>
      <w:proofErr w:type="gramEnd"/>
      <w:r w:rsidR="004F11E6">
        <w:t xml:space="preserve"> plotting scripts.</w:t>
      </w:r>
    </w:p>
    <w:p w14:paraId="3C39FC1F" w14:textId="57655149" w:rsidR="004F11E6" w:rsidRDefault="004F11E6" w:rsidP="00763EB1">
      <w:pPr>
        <w:jc w:val="both"/>
      </w:pPr>
      <w:bookmarkStart w:id="79" w:name="chull"/>
      <w:proofErr w:type="spellStart"/>
      <w:r w:rsidRPr="00291286">
        <w:rPr>
          <w:b/>
          <w:bCs/>
        </w:rPr>
        <w:t>convexhull</w:t>
      </w:r>
      <w:proofErr w:type="spellEnd"/>
      <w:r>
        <w:t>(</w:t>
      </w:r>
      <w:proofErr w:type="spellStart"/>
      <w:r>
        <w:t>cfg</w:t>
      </w:r>
      <w:proofErr w:type="spellEnd"/>
      <w:r>
        <w:t xml:space="preserve">): </w:t>
      </w:r>
      <w:bookmarkEnd w:id="79"/>
      <w:r w:rsidR="00291286">
        <w:br/>
      </w:r>
      <w:r>
        <w:t xml:space="preserve">Given a </w:t>
      </w:r>
      <w:proofErr w:type="spellStart"/>
      <w:r>
        <w:t>cfg-df</w:t>
      </w:r>
      <w:proofErr w:type="spellEnd"/>
      <w:r>
        <w:t>, this returns</w:t>
      </w:r>
      <w:r w:rsidR="00E928C1">
        <w:t xml:space="preserve"> </w:t>
      </w:r>
      <w:r>
        <w:t xml:space="preserve">the convex-hull. Note that you must run </w:t>
      </w:r>
      <w:proofErr w:type="spellStart"/>
      <w:r>
        <w:t>get</w:t>
      </w:r>
      <w:r w:rsidR="00264148">
        <w:t>_</w:t>
      </w:r>
      <w:proofErr w:type="gramStart"/>
      <w:r>
        <w:t>Hf</w:t>
      </w:r>
      <w:proofErr w:type="spellEnd"/>
      <w:r>
        <w:t>(</w:t>
      </w:r>
      <w:proofErr w:type="gramEnd"/>
      <w:r>
        <w:t>)</w:t>
      </w:r>
      <w:r w:rsidR="00E928C1">
        <w:t xml:space="preserve"> </w:t>
      </w:r>
      <w:r>
        <w:t xml:space="preserve">first. Three objects are returned: hull, </w:t>
      </w:r>
      <w:proofErr w:type="spellStart"/>
      <w:r>
        <w:t>chull</w:t>
      </w:r>
      <w:proofErr w:type="spellEnd"/>
      <w:r>
        <w:t>, and indices.</w:t>
      </w:r>
      <w:r w:rsidR="00E928C1">
        <w:t xml:space="preserve"> </w:t>
      </w:r>
      <w:r>
        <w:t xml:space="preserve">Hull is the </w:t>
      </w:r>
      <w:proofErr w:type="spellStart"/>
      <w:r>
        <w:t>Scipy</w:t>
      </w:r>
      <w:proofErr w:type="spellEnd"/>
      <w:r>
        <w:t xml:space="preserve"> </w:t>
      </w:r>
      <w:proofErr w:type="spellStart"/>
      <w:r>
        <w:t>ConvexHull</w:t>
      </w:r>
      <w:proofErr w:type="spellEnd"/>
      <w:r>
        <w:t xml:space="preserve"> </w:t>
      </w:r>
      <w:r w:rsidR="00E928C1">
        <w:t>o</w:t>
      </w:r>
      <w:r>
        <w:t xml:space="preserve">bject, </w:t>
      </w:r>
      <w:proofErr w:type="spellStart"/>
      <w:r>
        <w:t>chull</w:t>
      </w:r>
      <w:proofErr w:type="spellEnd"/>
      <w:r>
        <w:t xml:space="preserve"> is the </w:t>
      </w:r>
      <w:proofErr w:type="spellStart"/>
      <w:r>
        <w:t>cfg-df</w:t>
      </w:r>
      <w:proofErr w:type="spellEnd"/>
      <w:r w:rsidR="00E928C1">
        <w:t xml:space="preserve"> </w:t>
      </w:r>
      <w:r>
        <w:t xml:space="preserve">representation, and indices is a list containing the indices of the selected hull points within the original </w:t>
      </w:r>
      <w:proofErr w:type="spellStart"/>
      <w:r>
        <w:t>cfg-df</w:t>
      </w:r>
      <w:proofErr w:type="spellEnd"/>
      <w:r>
        <w:t>.</w:t>
      </w:r>
    </w:p>
    <w:p w14:paraId="5B470437" w14:textId="3FD63C43" w:rsidR="008E12F2" w:rsidRDefault="00E928C1">
      <w:bookmarkStart w:id="80" w:name="chull_dist"/>
      <w:proofErr w:type="spellStart"/>
      <w:r w:rsidRPr="00291286">
        <w:rPr>
          <w:b/>
          <w:bCs/>
        </w:rPr>
        <w:lastRenderedPageBreak/>
        <w:t>c</w:t>
      </w:r>
      <w:r w:rsidR="004F11E6" w:rsidRPr="00291286">
        <w:rPr>
          <w:b/>
          <w:bCs/>
        </w:rPr>
        <w:t>hull</w:t>
      </w:r>
      <w:r w:rsidRPr="00291286">
        <w:rPr>
          <w:b/>
          <w:bCs/>
        </w:rPr>
        <w:t>_</w:t>
      </w:r>
      <w:proofErr w:type="gramStart"/>
      <w:r w:rsidR="004F11E6" w:rsidRPr="00291286">
        <w:rPr>
          <w:b/>
          <w:bCs/>
        </w:rPr>
        <w:t>dist</w:t>
      </w:r>
      <w:proofErr w:type="spellEnd"/>
      <w:r w:rsidR="004F11E6">
        <w:t>(</w:t>
      </w:r>
      <w:proofErr w:type="gramEnd"/>
      <w:r w:rsidR="004F11E6">
        <w:t>hull, points=None)</w:t>
      </w:r>
      <w:bookmarkEnd w:id="80"/>
      <w:r w:rsidR="004F11E6">
        <w:t xml:space="preserve">: </w:t>
      </w:r>
      <w:r w:rsidR="00291286">
        <w:tab/>
      </w:r>
      <w:r w:rsidR="00291286">
        <w:br/>
      </w:r>
      <w:r w:rsidR="004F11E6">
        <w:t>Given a</w:t>
      </w:r>
      <w:r>
        <w:t xml:space="preserve"> </w:t>
      </w:r>
      <w:proofErr w:type="spellStart"/>
      <w:r w:rsidR="004F11E6">
        <w:t>Scipy</w:t>
      </w:r>
      <w:proofErr w:type="spellEnd"/>
      <w:r w:rsidR="004F11E6">
        <w:t xml:space="preserve"> </w:t>
      </w:r>
      <w:proofErr w:type="spellStart"/>
      <w:r w:rsidR="004F11E6">
        <w:t>ConvexHull</w:t>
      </w:r>
      <w:proofErr w:type="spellEnd"/>
      <w:r w:rsidR="004F11E6">
        <w:t xml:space="preserve"> object, this returns the distance-to-the-hull for each point within the hull. If a </w:t>
      </w:r>
      <w:proofErr w:type="spellStart"/>
      <w:proofErr w:type="gramStart"/>
      <w:r w:rsidR="004F11E6">
        <w:t>hull.points</w:t>
      </w:r>
      <w:proofErr w:type="spellEnd"/>
      <w:proofErr w:type="gramEnd"/>
      <w:r>
        <w:t xml:space="preserve"> </w:t>
      </w:r>
      <w:r w:rsidR="004F11E6">
        <w:t>object is specified, this will calculate the distance-to-the-hull for each of those points instead. This allows a</w:t>
      </w:r>
      <w:r>
        <w:t xml:space="preserve"> </w:t>
      </w:r>
      <w:r w:rsidR="004F11E6">
        <w:t>user to overlay two convex hulls and obtain hypothetical</w:t>
      </w:r>
      <w:r>
        <w:t xml:space="preserve"> </w:t>
      </w:r>
      <w:r w:rsidR="004F11E6">
        <w:t>distance measures. In either case, a list will be returned</w:t>
      </w:r>
      <w:r>
        <w:t xml:space="preserve"> </w:t>
      </w:r>
      <w:r w:rsidR="004F11E6">
        <w:t>of distances in eV/atom to three decimal places.</w:t>
      </w:r>
    </w:p>
    <w:p w14:paraId="18D2B2E1" w14:textId="77777777" w:rsidR="008E12F2" w:rsidRDefault="008E12F2">
      <w:r>
        <w:br w:type="page"/>
      </w:r>
    </w:p>
    <w:p w14:paraId="679C58B4" w14:textId="0E11D8CA" w:rsidR="009F2140" w:rsidRDefault="009F2140">
      <w:pPr>
        <w:rPr>
          <w:rFonts w:asciiTheme="majorHAnsi" w:eastAsiaTheme="majorEastAsia" w:hAnsiTheme="majorHAnsi" w:cstheme="majorBidi"/>
          <w:color w:val="0F4761" w:themeColor="accent1" w:themeShade="BF"/>
          <w:sz w:val="32"/>
          <w:szCs w:val="32"/>
        </w:rPr>
      </w:pPr>
    </w:p>
    <w:p w14:paraId="7DEB50B1" w14:textId="6E5A23F9" w:rsidR="00E928C1" w:rsidRDefault="00E928C1" w:rsidP="00497BE6">
      <w:pPr>
        <w:pStyle w:val="Heading2"/>
        <w:numPr>
          <w:ilvl w:val="0"/>
          <w:numId w:val="11"/>
        </w:numPr>
      </w:pPr>
      <w:bookmarkStart w:id="81" w:name="_PRAPs-ID"/>
      <w:bookmarkEnd w:id="81"/>
      <w:r>
        <w:t>PRAPs-ID</w:t>
      </w:r>
    </w:p>
    <w:p w14:paraId="58144786" w14:textId="082E85D0" w:rsidR="00E928C1" w:rsidRDefault="00E928C1" w:rsidP="00763EB1">
      <w:pPr>
        <w:jc w:val="both"/>
      </w:pPr>
      <w:r>
        <w:t xml:space="preserve">The PRAPs-ID system is a way for </w:t>
      </w:r>
      <w:r w:rsidR="00A37658">
        <w:t xml:space="preserve">users to keep track of their configurations as they change and shift and get relaxed and predicted and so on. The system is managed by </w:t>
      </w:r>
      <w:r w:rsidR="00A37658">
        <w:rPr>
          <w:i/>
          <w:iCs/>
        </w:rPr>
        <w:t>ID.py</w:t>
      </w:r>
      <w:r w:rsidR="00A37658">
        <w:t>, which users should always run on new .</w:t>
      </w:r>
      <w:proofErr w:type="spellStart"/>
      <w:r w:rsidR="00A37658">
        <w:t>cfg</w:t>
      </w:r>
      <w:proofErr w:type="spellEnd"/>
      <w:r w:rsidR="00A37658">
        <w:t xml:space="preserve"> files or when changing them. That said, PRAPs will handle most of that for you, running </w:t>
      </w:r>
      <w:r w:rsidR="00A37658">
        <w:rPr>
          <w:i/>
          <w:iCs/>
        </w:rPr>
        <w:t>ID.py</w:t>
      </w:r>
      <w:r w:rsidR="00A37658">
        <w:t xml:space="preserve"> on your input .</w:t>
      </w:r>
      <w:proofErr w:type="spellStart"/>
      <w:r w:rsidR="00A37658">
        <w:t>cfg</w:t>
      </w:r>
      <w:proofErr w:type="spellEnd"/>
      <w:r w:rsidR="00A37658">
        <w:t xml:space="preserve"> files without asking, and doing a lot in the middle of the run as well. </w:t>
      </w:r>
    </w:p>
    <w:p w14:paraId="7CE6C044" w14:textId="2E37CB86" w:rsidR="00A37658" w:rsidRPr="00EF16A7" w:rsidRDefault="00A37658" w:rsidP="00763EB1">
      <w:pPr>
        <w:jc w:val="both"/>
      </w:pPr>
      <w:r>
        <w:t xml:space="preserve">The PRAPs-ID takes the form: </w:t>
      </w:r>
      <w:proofErr w:type="spellStart"/>
      <w:r>
        <w:t>Prefixes_ID</w:t>
      </w:r>
      <w:proofErr w:type="spellEnd"/>
      <w:r>
        <w:t>-Suffixes, where prefixes are separated by underscores and suffixes by hyphens. The ID number in the center is the index of that configuration in the .</w:t>
      </w:r>
      <w:proofErr w:type="spellStart"/>
      <w:r>
        <w:t>cfg</w:t>
      </w:r>
      <w:proofErr w:type="spellEnd"/>
      <w:r>
        <w:t xml:space="preserve"> file, starting at 1. So, a hypothetical </w:t>
      </w:r>
      <w:proofErr w:type="spellStart"/>
      <w:r>
        <w:t>AgAu.cfg</w:t>
      </w:r>
      <w:proofErr w:type="spellEnd"/>
      <w:r>
        <w:t xml:space="preserve"> containing 100 configurations might have PRAPs-IDs that read DFT_1, DFT_2, DFT_3, …, DFT_98, DFT_99, DFT_100. After you use an MTP to predict their EFS data, you might re-run </w:t>
      </w:r>
      <w:r>
        <w:rPr>
          <w:i/>
          <w:iCs/>
        </w:rPr>
        <w:t>ID.py</w:t>
      </w:r>
      <w:r>
        <w:t xml:space="preserve"> and the new PRAPs-IDs might read DFT_1-RP, DFT_2-RP, DFT_3-RP, …, DFT_98-RP, DFT_99-RP, DFT_100-RP.</w:t>
      </w:r>
      <w:r w:rsidR="00EF16A7">
        <w:t xml:space="preserve"> In the .</w:t>
      </w:r>
      <w:proofErr w:type="spellStart"/>
      <w:r w:rsidR="00EF16A7">
        <w:t>cfg</w:t>
      </w:r>
      <w:proofErr w:type="spellEnd"/>
      <w:r w:rsidR="00EF16A7">
        <w:t xml:space="preserve"> file, the PRAPs-IDs are stored as (Feature, PRAPs-ID), so they will be read and preserved by </w:t>
      </w:r>
      <w:r w:rsidR="00EF16A7">
        <w:rPr>
          <w:i/>
          <w:iCs/>
        </w:rPr>
        <w:t>mliputils.py</w:t>
      </w:r>
      <w:r w:rsidR="00EF16A7">
        <w:t xml:space="preserve"> operations and </w:t>
      </w:r>
      <w:r w:rsidR="00EF16A7">
        <w:rPr>
          <w:i/>
          <w:iCs/>
        </w:rPr>
        <w:t>extract_features.py</w:t>
      </w:r>
      <w:r w:rsidR="00EF16A7">
        <w:t xml:space="preserve">. </w:t>
      </w:r>
    </w:p>
    <w:p w14:paraId="0F8D2D56" w14:textId="607D1EDE" w:rsidR="00A37658" w:rsidRDefault="00EF16A7" w:rsidP="00763EB1">
      <w:pPr>
        <w:jc w:val="both"/>
      </w:pPr>
      <w:r>
        <w:t xml:space="preserve">The </w:t>
      </w:r>
      <w:r>
        <w:rPr>
          <w:i/>
          <w:iCs/>
        </w:rPr>
        <w:t>ID.py</w:t>
      </w:r>
      <w:r>
        <w:t xml:space="preserve"> file has three main modes, which can be combined for different effects: I, R, and O. The I mode will index the configurations, if not already indexed. You can use the keywords </w:t>
      </w:r>
      <w:r w:rsidRPr="00763EB1">
        <w:rPr>
          <w:i/>
          <w:iCs/>
        </w:rPr>
        <w:t>prefix</w:t>
      </w:r>
      <w:r>
        <w:t xml:space="preserve">=word and </w:t>
      </w:r>
      <w:r w:rsidRPr="00763EB1">
        <w:rPr>
          <w:i/>
          <w:iCs/>
        </w:rPr>
        <w:t>suffix</w:t>
      </w:r>
      <w:r>
        <w:t xml:space="preserve">=word to set prefixes and suffixes, which will be appended to the PRAPs-ID as appropriate. Combine with the other modes using IR and IO to use prefixes and suffixes as you like. The R mode is for </w:t>
      </w:r>
      <w:proofErr w:type="gramStart"/>
      <w:r>
        <w:t>relaxation, and</w:t>
      </w:r>
      <w:proofErr w:type="gramEnd"/>
      <w:r>
        <w:t xml:space="preserve"> is intended to be used after you relax something using MLIP. This mode will index the configurations if not already done, and will fix the (Feature, from) tag. The R mode will not add any suffixes, so call IR if you want to do that. PRAPs does that after </w:t>
      </w:r>
      <w:proofErr w:type="gramStart"/>
      <w:r>
        <w:t>relaxations to append ‘</w:t>
      </w:r>
      <w:proofErr w:type="gramEnd"/>
      <w:r>
        <w:t>RR’ or ‘AR’ to indicate Robust Relaxation or Accurate Relaxation, respectively.</w:t>
      </w:r>
    </w:p>
    <w:p w14:paraId="5B010FAE" w14:textId="746812CD" w:rsidR="00EF16A7" w:rsidRDefault="00EF16A7" w:rsidP="00763EB1">
      <w:pPr>
        <w:jc w:val="both"/>
      </w:pPr>
      <w:r>
        <w:t xml:space="preserve">The O mode is to be used after using VASP and getting an OUTCAR. MLIP’s file conversion does not preserve any features, so you will need to run </w:t>
      </w:r>
      <w:r>
        <w:rPr>
          <w:i/>
          <w:iCs/>
        </w:rPr>
        <w:t>extract_features.py</w:t>
      </w:r>
      <w:r>
        <w:t xml:space="preserve"> first, and then </w:t>
      </w:r>
      <w:r w:rsidR="0048373F">
        <w:t xml:space="preserve">perform your </w:t>
      </w:r>
      <w:r>
        <w:t xml:space="preserve">VASP </w:t>
      </w:r>
      <w:r w:rsidR="0048373F">
        <w:t>calculation</w:t>
      </w:r>
      <w:r>
        <w:t>. After the VASP run has concluded, use MLIP to convert the OUTCAR back into a .</w:t>
      </w:r>
      <w:proofErr w:type="spellStart"/>
      <w:r>
        <w:t>cfg</w:t>
      </w:r>
      <w:proofErr w:type="spellEnd"/>
      <w:r>
        <w:t xml:space="preserve">, and then run </w:t>
      </w:r>
      <w:r>
        <w:rPr>
          <w:i/>
          <w:iCs/>
        </w:rPr>
        <w:t>ID.py</w:t>
      </w:r>
      <w:r>
        <w:t xml:space="preserve"> on that .</w:t>
      </w:r>
      <w:proofErr w:type="spellStart"/>
      <w:r>
        <w:t>cfg</w:t>
      </w:r>
      <w:proofErr w:type="spellEnd"/>
      <w:r>
        <w:t xml:space="preserve"> to restore </w:t>
      </w:r>
      <w:proofErr w:type="gramStart"/>
      <w:r>
        <w:t>all of</w:t>
      </w:r>
      <w:proofErr w:type="gramEnd"/>
      <w:r>
        <w:t xml:space="preserve"> the features</w:t>
      </w:r>
      <w:r w:rsidR="00497BE6">
        <w:t>.</w:t>
      </w:r>
      <w:r>
        <w:t xml:space="preserve"> This mode has several keywords:</w:t>
      </w:r>
    </w:p>
    <w:p w14:paraId="74F95D30" w14:textId="1404E44A" w:rsidR="00EF16A7" w:rsidRDefault="00EF16A7" w:rsidP="00763EB1">
      <w:pPr>
        <w:pStyle w:val="ListParagraph"/>
        <w:numPr>
          <w:ilvl w:val="0"/>
          <w:numId w:val="7"/>
        </w:numPr>
        <w:jc w:val="both"/>
      </w:pPr>
      <w:r w:rsidRPr="00763EB1">
        <w:rPr>
          <w:i/>
          <w:iCs/>
        </w:rPr>
        <w:t>proto</w:t>
      </w:r>
      <w:r>
        <w:t xml:space="preserve"> = AFLOW prototype label</w:t>
      </w:r>
    </w:p>
    <w:p w14:paraId="6C5EA727" w14:textId="1E9F1903" w:rsidR="00EF16A7" w:rsidRDefault="00EF16A7" w:rsidP="00763EB1">
      <w:pPr>
        <w:pStyle w:val="ListParagraph"/>
        <w:numPr>
          <w:ilvl w:val="0"/>
          <w:numId w:val="7"/>
        </w:numPr>
        <w:jc w:val="both"/>
      </w:pPr>
      <w:proofErr w:type="spellStart"/>
      <w:r w:rsidRPr="00763EB1">
        <w:rPr>
          <w:i/>
          <w:iCs/>
        </w:rPr>
        <w:t>els</w:t>
      </w:r>
      <w:proofErr w:type="spellEnd"/>
      <w:r>
        <w:t xml:space="preserve"> = comma-separated list of elements</w:t>
      </w:r>
    </w:p>
    <w:p w14:paraId="0A7F94C1" w14:textId="444E546C" w:rsidR="00EF16A7" w:rsidRDefault="00EF16A7" w:rsidP="00763EB1">
      <w:pPr>
        <w:pStyle w:val="ListParagraph"/>
        <w:numPr>
          <w:ilvl w:val="0"/>
          <w:numId w:val="7"/>
        </w:numPr>
        <w:jc w:val="both"/>
      </w:pPr>
      <w:proofErr w:type="spellStart"/>
      <w:r w:rsidRPr="00763EB1">
        <w:rPr>
          <w:i/>
          <w:iCs/>
        </w:rPr>
        <w:t>cmpd</w:t>
      </w:r>
      <w:proofErr w:type="spellEnd"/>
      <w:r>
        <w:t xml:space="preserve"> = the compound, which will be overwritten by </w:t>
      </w:r>
      <w:proofErr w:type="spellStart"/>
      <w:r>
        <w:t>els</w:t>
      </w:r>
      <w:proofErr w:type="spellEnd"/>
    </w:p>
    <w:p w14:paraId="14F766C5" w14:textId="0FE365F9" w:rsidR="00EF16A7" w:rsidRDefault="00EF16A7" w:rsidP="00763EB1">
      <w:pPr>
        <w:pStyle w:val="ListParagraph"/>
        <w:numPr>
          <w:ilvl w:val="0"/>
          <w:numId w:val="7"/>
        </w:numPr>
        <w:jc w:val="both"/>
      </w:pPr>
      <w:r w:rsidRPr="00763EB1">
        <w:rPr>
          <w:i/>
          <w:iCs/>
        </w:rPr>
        <w:t>source</w:t>
      </w:r>
      <w:r>
        <w:t xml:space="preserve"> = a name for (Feature, from) that should take the form </w:t>
      </w:r>
      <w:proofErr w:type="gramStart"/>
      <w:r>
        <w:t>“./</w:t>
      </w:r>
      <w:proofErr w:type="gramEnd"/>
      <w:r>
        <w:t>DFT/POSCAR2”</w:t>
      </w:r>
    </w:p>
    <w:p w14:paraId="20D1B083" w14:textId="4FAC6390" w:rsidR="00EF16A7" w:rsidRDefault="00EF16A7" w:rsidP="00763EB1">
      <w:pPr>
        <w:pStyle w:val="ListParagraph"/>
        <w:numPr>
          <w:ilvl w:val="1"/>
          <w:numId w:val="7"/>
        </w:numPr>
        <w:jc w:val="both"/>
      </w:pPr>
      <w:r>
        <w:t>The script is looking for three strings separated by /</w:t>
      </w:r>
    </w:p>
    <w:p w14:paraId="420909F9" w14:textId="0DDD7BCC" w:rsidR="00EF16A7" w:rsidRDefault="00EF16A7" w:rsidP="00763EB1">
      <w:pPr>
        <w:pStyle w:val="ListParagraph"/>
        <w:numPr>
          <w:ilvl w:val="1"/>
          <w:numId w:val="7"/>
        </w:numPr>
        <w:jc w:val="both"/>
      </w:pPr>
      <w:r>
        <w:t xml:space="preserve">The last string must have a number </w:t>
      </w:r>
      <w:r w:rsidR="0048373F">
        <w:t>that</w:t>
      </w:r>
      <w:r>
        <w:t xml:space="preserve"> corresponds to the original POSCAR and </w:t>
      </w:r>
      <w:proofErr w:type="gramStart"/>
      <w:r>
        <w:t>it’s</w:t>
      </w:r>
      <w:proofErr w:type="gramEnd"/>
      <w:r>
        <w:t xml:space="preserve"> index in the original .</w:t>
      </w:r>
      <w:proofErr w:type="spellStart"/>
      <w:r>
        <w:t>cfg</w:t>
      </w:r>
      <w:proofErr w:type="spellEnd"/>
    </w:p>
    <w:p w14:paraId="737BAC72" w14:textId="42B4C8D7" w:rsidR="00EF16A7" w:rsidRDefault="00EF16A7" w:rsidP="00763EB1">
      <w:pPr>
        <w:pStyle w:val="ListParagraph"/>
        <w:numPr>
          <w:ilvl w:val="0"/>
          <w:numId w:val="7"/>
        </w:numPr>
        <w:jc w:val="both"/>
      </w:pPr>
      <w:r w:rsidRPr="00763EB1">
        <w:rPr>
          <w:i/>
          <w:iCs/>
        </w:rPr>
        <w:t>features</w:t>
      </w:r>
      <w:r>
        <w:t xml:space="preserve"> = The </w:t>
      </w:r>
      <w:r>
        <w:rPr>
          <w:i/>
          <w:iCs/>
        </w:rPr>
        <w:t>configXX.csv</w:t>
      </w:r>
      <w:r>
        <w:t xml:space="preserve"> file produced by </w:t>
      </w:r>
      <w:r>
        <w:rPr>
          <w:i/>
          <w:iCs/>
        </w:rPr>
        <w:t>extract_features.py</w:t>
      </w:r>
      <w:r>
        <w:t>. Note that the index number on this file, and the index number in the ‘source’ POSCAR above, will be off-by-one due to indexing differences. Don’t panic.</w:t>
      </w:r>
    </w:p>
    <w:p w14:paraId="3F7244C4" w14:textId="25135A8D" w:rsidR="00EF16A7" w:rsidRDefault="00EF16A7" w:rsidP="00763EB1">
      <w:pPr>
        <w:pStyle w:val="ListParagraph"/>
        <w:numPr>
          <w:ilvl w:val="0"/>
          <w:numId w:val="7"/>
        </w:numPr>
        <w:jc w:val="both"/>
      </w:pPr>
      <w:r w:rsidRPr="00763EB1">
        <w:rPr>
          <w:i/>
          <w:iCs/>
        </w:rPr>
        <w:lastRenderedPageBreak/>
        <w:t>car</w:t>
      </w:r>
      <w:r>
        <w:t xml:space="preserve"> = a POSCAR or CONTCAR file with the elements in it. This is necessary to fix type-element mismatch errors</w:t>
      </w:r>
    </w:p>
    <w:p w14:paraId="083F9630" w14:textId="7B136283" w:rsidR="00EF16A7" w:rsidRDefault="00EF16A7" w:rsidP="00763EB1">
      <w:pPr>
        <w:pStyle w:val="ListParagraph"/>
        <w:numPr>
          <w:ilvl w:val="1"/>
          <w:numId w:val="7"/>
        </w:numPr>
        <w:jc w:val="both"/>
      </w:pPr>
      <w:r>
        <w:t xml:space="preserve">If you have a </w:t>
      </w:r>
      <w:proofErr w:type="gramStart"/>
      <w:r>
        <w:t>ternary</w:t>
      </w:r>
      <w:proofErr w:type="gramEnd"/>
      <w:r>
        <w:t>, ABC, then MLIP will record their types as 0, 1, 2.</w:t>
      </w:r>
    </w:p>
    <w:p w14:paraId="5C165CBB" w14:textId="34893A77" w:rsidR="00EF16A7" w:rsidRDefault="00EF16A7" w:rsidP="00763EB1">
      <w:pPr>
        <w:pStyle w:val="ListParagraph"/>
        <w:numPr>
          <w:ilvl w:val="1"/>
          <w:numId w:val="7"/>
        </w:numPr>
        <w:jc w:val="both"/>
      </w:pPr>
      <w:r>
        <w:t>A ternary POSCAR will go in, and come out, as ABC and 0, 1, 2, but binaries won’t.</w:t>
      </w:r>
    </w:p>
    <w:p w14:paraId="58CF7080" w14:textId="139DA4E9" w:rsidR="00EF16A7" w:rsidRDefault="00EF16A7" w:rsidP="00763EB1">
      <w:pPr>
        <w:pStyle w:val="ListParagraph"/>
        <w:numPr>
          <w:ilvl w:val="1"/>
          <w:numId w:val="7"/>
        </w:numPr>
        <w:jc w:val="both"/>
      </w:pPr>
      <w:r>
        <w:t xml:space="preserve">A binary AB will go in and come out as AB </w:t>
      </w:r>
      <w:r>
        <w:sym w:font="Wingdings" w:char="F0E0"/>
      </w:r>
      <w:r>
        <w:t xml:space="preserve"> 0, 1, but a binary BC or AC will also come out as 0, 1 when it needs to be 1, 2 or 0, 2 instead. </w:t>
      </w:r>
    </w:p>
    <w:p w14:paraId="478260E2" w14:textId="380A36DC" w:rsidR="00FA47F9" w:rsidRDefault="00FA47F9" w:rsidP="00763EB1">
      <w:pPr>
        <w:pStyle w:val="ListParagraph"/>
        <w:numPr>
          <w:ilvl w:val="0"/>
          <w:numId w:val="7"/>
        </w:numPr>
        <w:jc w:val="both"/>
      </w:pPr>
      <w:r w:rsidRPr="00763EB1">
        <w:rPr>
          <w:i/>
          <w:iCs/>
        </w:rPr>
        <w:t>last</w:t>
      </w:r>
      <w:r>
        <w:t xml:space="preserve"> = a number indicating the final step of </w:t>
      </w:r>
      <w:proofErr w:type="gramStart"/>
      <w:r>
        <w:t>the OUTCAR</w:t>
      </w:r>
      <w:proofErr w:type="gramEnd"/>
      <w:r>
        <w:t xml:space="preserve">. Use this if you are only grabbing the final relaxation step of </w:t>
      </w:r>
      <w:proofErr w:type="gramStart"/>
      <w:r>
        <w:t>the OUTCAR</w:t>
      </w:r>
      <w:proofErr w:type="gramEnd"/>
      <w:r>
        <w:t xml:space="preserve">. If you had a relaxation that ran for 12 steps, the (Feature, from) would include “relax-step=12”. If you omit this tag, we assume there are multiple steps and will index </w:t>
      </w:r>
      <w:proofErr w:type="gramStart"/>
      <w:r>
        <w:t>them</w:t>
      </w:r>
      <w:proofErr w:type="gramEnd"/>
      <w:r>
        <w:t xml:space="preserve"> accordingly, starting from 1.</w:t>
      </w:r>
    </w:p>
    <w:p w14:paraId="44E9C8F6" w14:textId="00FD2328" w:rsidR="000C3D5F" w:rsidRDefault="00FA47F9" w:rsidP="00763EB1">
      <w:pPr>
        <w:jc w:val="both"/>
      </w:pPr>
      <w:r>
        <w:t xml:space="preserve">The most important keywords for the O mode are </w:t>
      </w:r>
      <w:proofErr w:type="spellStart"/>
      <w:r w:rsidRPr="00763EB1">
        <w:rPr>
          <w:i/>
          <w:iCs/>
        </w:rPr>
        <w:t>els</w:t>
      </w:r>
      <w:proofErr w:type="spellEnd"/>
      <w:r>
        <w:t xml:space="preserve">, </w:t>
      </w:r>
      <w:r w:rsidRPr="00763EB1">
        <w:rPr>
          <w:i/>
          <w:iCs/>
        </w:rPr>
        <w:t>car</w:t>
      </w:r>
      <w:r>
        <w:t xml:space="preserve">, and </w:t>
      </w:r>
      <w:r w:rsidRPr="00763EB1">
        <w:rPr>
          <w:i/>
          <w:iCs/>
        </w:rPr>
        <w:t>features</w:t>
      </w:r>
      <w:r>
        <w:t xml:space="preserve">. To include additional prefixes and suffixes, using the IO mode with the </w:t>
      </w:r>
      <w:r w:rsidRPr="00763EB1">
        <w:rPr>
          <w:i/>
          <w:iCs/>
        </w:rPr>
        <w:t>prefix</w:t>
      </w:r>
      <w:r>
        <w:t xml:space="preserve"> and </w:t>
      </w:r>
      <w:r w:rsidRPr="00763EB1">
        <w:rPr>
          <w:i/>
          <w:iCs/>
        </w:rPr>
        <w:t>suffix</w:t>
      </w:r>
      <w:r>
        <w:t xml:space="preserve"> keywords. </w:t>
      </w:r>
      <w:r w:rsidR="00763EB1">
        <w:t xml:space="preserve">Hopefully, using the PRAPs-ID system wisely will help you track your configurations as they move throughout PRAPs and beyond. If you like, you’re welcome to use or adjust the system and </w:t>
      </w:r>
      <w:r w:rsidR="00763EB1">
        <w:rPr>
          <w:i/>
          <w:iCs/>
        </w:rPr>
        <w:t>ID.py</w:t>
      </w:r>
      <w:r w:rsidR="00763EB1">
        <w:t xml:space="preserve"> to handle MLIP’s .</w:t>
      </w:r>
      <w:proofErr w:type="spellStart"/>
      <w:r w:rsidR="00763EB1">
        <w:t>cfg</w:t>
      </w:r>
      <w:proofErr w:type="spellEnd"/>
      <w:r w:rsidR="00763EB1">
        <w:t xml:space="preserve"> files more generally outside of PRAPs, a note that really applies to anything in the PRAPs package.</w:t>
      </w:r>
      <w:bookmarkStart w:id="82" w:name="_Sample_Data"/>
      <w:bookmarkEnd w:id="82"/>
    </w:p>
    <w:p w14:paraId="47090282" w14:textId="2A59ADBB" w:rsidR="000C3D5F" w:rsidRDefault="000C3D5F" w:rsidP="00497BE6">
      <w:pPr>
        <w:pStyle w:val="Heading2"/>
        <w:numPr>
          <w:ilvl w:val="0"/>
          <w:numId w:val="11"/>
        </w:numPr>
      </w:pPr>
      <w:bookmarkStart w:id="83" w:name="_Final_Remarks"/>
      <w:bookmarkEnd w:id="83"/>
      <w:r>
        <w:t>Final Remarks</w:t>
      </w:r>
    </w:p>
    <w:p w14:paraId="7B37CDC9" w14:textId="3858B898" w:rsidR="000C3D5F" w:rsidRDefault="000C3D5F" w:rsidP="00763EB1">
      <w:pPr>
        <w:jc w:val="both"/>
      </w:pPr>
      <w:r>
        <w:t xml:space="preserve">I hope that PRAPs </w:t>
      </w:r>
      <w:proofErr w:type="gramStart"/>
      <w:r>
        <w:t>is</w:t>
      </w:r>
      <w:proofErr w:type="gramEnd"/>
      <w:r>
        <w:t xml:space="preserve">, in some way or other, useful. </w:t>
      </w:r>
      <w:r w:rsidR="002501EA">
        <w:t xml:space="preserve">At the beginning of this </w:t>
      </w:r>
      <w:proofErr w:type="gramStart"/>
      <w:r w:rsidR="002501EA">
        <w:t>project</w:t>
      </w:r>
      <w:proofErr w:type="gramEnd"/>
      <w:r w:rsidR="002501EA">
        <w:t xml:space="preserve"> I joked with my advisor that “PRAPs it will work, and PRAPs it won’t!” </w:t>
      </w:r>
      <w:r w:rsidR="00A5240F">
        <w:t>(</w:t>
      </w:r>
      <w:r w:rsidR="002501EA">
        <w:t xml:space="preserve">This joke relies on the similarity between </w:t>
      </w:r>
      <w:r w:rsidR="00A5240F">
        <w:t xml:space="preserve">the acronym </w:t>
      </w:r>
      <w:r w:rsidR="002501EA">
        <w:t xml:space="preserve">PRAPs and </w:t>
      </w:r>
      <w:r w:rsidR="00A5240F">
        <w:t xml:space="preserve">the word </w:t>
      </w:r>
      <w:r w:rsidR="002501EA">
        <w:t>“perhaps</w:t>
      </w:r>
      <w:r w:rsidR="00AF1D9B">
        <w:t>”</w:t>
      </w:r>
      <w:r w:rsidR="00A5240F">
        <w:t>.)</w:t>
      </w:r>
      <w:r w:rsidR="002501EA">
        <w:t xml:space="preserve"> </w:t>
      </w:r>
      <w:r w:rsidR="00A5240F">
        <w:t>While it has been useful for our group, forming the basis of a recently published manuscript,</w:t>
      </w:r>
      <w:proofErr w:type="gramStart"/>
      <w:r w:rsidR="006553DC">
        <w:rPr>
          <w:vertAlign w:val="superscript"/>
        </w:rPr>
        <w:t>2</w:t>
      </w:r>
      <w:r w:rsidR="00A5240F">
        <w:t xml:space="preserve"> we</w:t>
      </w:r>
      <w:proofErr w:type="gramEnd"/>
      <w:r w:rsidR="00A5240F">
        <w:t xml:space="preserve"> invite you to modify the parts of PRAPs that you find useful to suit your needs. </w:t>
      </w:r>
      <w:r w:rsidR="002501EA">
        <w:t xml:space="preserve">  </w:t>
      </w:r>
      <w:r>
        <w:t xml:space="preserve"> </w:t>
      </w:r>
    </w:p>
    <w:p w14:paraId="02C16240" w14:textId="77777777" w:rsidR="009C36B6" w:rsidRDefault="009C36B6" w:rsidP="009C36B6">
      <w:pPr>
        <w:jc w:val="both"/>
      </w:pPr>
    </w:p>
    <w:p w14:paraId="6318F971" w14:textId="77777777" w:rsidR="002F5C5C" w:rsidRDefault="002F5C5C">
      <w:pPr>
        <w:rPr>
          <w:rFonts w:asciiTheme="majorHAnsi" w:eastAsiaTheme="majorEastAsia" w:hAnsiTheme="majorHAnsi" w:cstheme="majorBidi"/>
          <w:color w:val="0F4761" w:themeColor="accent1" w:themeShade="BF"/>
          <w:sz w:val="32"/>
          <w:szCs w:val="32"/>
        </w:rPr>
      </w:pPr>
      <w:r>
        <w:br w:type="page"/>
      </w:r>
    </w:p>
    <w:p w14:paraId="5DA9E940" w14:textId="7CE11CC0" w:rsidR="009C36B6" w:rsidRDefault="009C36B6" w:rsidP="00B47497">
      <w:pPr>
        <w:pStyle w:val="Heading2"/>
      </w:pPr>
      <w:bookmarkStart w:id="84" w:name="references"/>
      <w:r>
        <w:lastRenderedPageBreak/>
        <w:t>References and Notes</w:t>
      </w:r>
    </w:p>
    <w:bookmarkEnd w:id="84"/>
    <w:p w14:paraId="7C684A20" w14:textId="1B521FE3" w:rsidR="005E6D03" w:rsidRDefault="005E6D03" w:rsidP="00C831C0">
      <w:pPr>
        <w:jc w:val="both"/>
      </w:pPr>
      <w:r>
        <w:t>[1]</w:t>
      </w:r>
      <w:r w:rsidR="00C831C0">
        <w:t xml:space="preserve"> I. S. Novikov, K. Gubaev, E. </w:t>
      </w:r>
      <w:proofErr w:type="spellStart"/>
      <w:r w:rsidR="00C831C0">
        <w:t>Podryabinkin</w:t>
      </w:r>
      <w:proofErr w:type="spellEnd"/>
      <w:r w:rsidR="00C831C0">
        <w:t xml:space="preserve">, V, A. Shapeev, V., “The MLIP </w:t>
      </w:r>
      <w:r w:rsidR="00033227">
        <w:t>P</w:t>
      </w:r>
      <w:r w:rsidR="00C831C0">
        <w:t xml:space="preserve">ackage: </w:t>
      </w:r>
      <w:r w:rsidR="00033227">
        <w:t>M</w:t>
      </w:r>
      <w:r w:rsidR="00C831C0">
        <w:t xml:space="preserve">oment </w:t>
      </w:r>
      <w:r w:rsidR="00033227">
        <w:t>T</w:t>
      </w:r>
      <w:r w:rsidR="00C831C0">
        <w:t xml:space="preserve">ensor </w:t>
      </w:r>
      <w:r w:rsidR="00033227">
        <w:t>P</w:t>
      </w:r>
      <w:r w:rsidR="00C831C0">
        <w:t xml:space="preserve">otentials with MPI and </w:t>
      </w:r>
      <w:r w:rsidR="00033227">
        <w:t>A</w:t>
      </w:r>
      <w:r w:rsidR="00C831C0">
        <w:t xml:space="preserve">ctive </w:t>
      </w:r>
      <w:r w:rsidR="00033227">
        <w:t>L</w:t>
      </w:r>
      <w:r w:rsidR="00C831C0">
        <w:t xml:space="preserve">earning,” </w:t>
      </w:r>
      <w:r w:rsidR="00C831C0" w:rsidRPr="00B47497">
        <w:rPr>
          <w:i/>
          <w:iCs/>
        </w:rPr>
        <w:t>Mach. Learn.: Sci. Technol.</w:t>
      </w:r>
      <w:r w:rsidR="00C831C0">
        <w:t xml:space="preserve"> </w:t>
      </w:r>
      <w:r w:rsidR="00C831C0" w:rsidRPr="00B47497">
        <w:rPr>
          <w:b/>
          <w:bCs/>
        </w:rPr>
        <w:t>2 (2)</w:t>
      </w:r>
      <w:r w:rsidR="00C831C0">
        <w:t xml:space="preserve"> (2021) 025002.</w:t>
      </w:r>
    </w:p>
    <w:p w14:paraId="25AFCFAD" w14:textId="275861D0" w:rsidR="005E6D03" w:rsidRDefault="005E6D03" w:rsidP="00982653">
      <w:pPr>
        <w:jc w:val="both"/>
      </w:pPr>
      <w:r>
        <w:t xml:space="preserve">[2] </w:t>
      </w:r>
      <w:r w:rsidR="00982653">
        <w:t xml:space="preserve">J. Roberts, B. Rijal, S. Divilov, J. P. Maria, W. G. Fahrenholtz, D. E. Wolfe, D. W. Brenner, S. </w:t>
      </w:r>
      <w:proofErr w:type="spellStart"/>
      <w:r w:rsidR="00982653">
        <w:t>Curtarolo</w:t>
      </w:r>
      <w:proofErr w:type="spellEnd"/>
      <w:r w:rsidR="00982653">
        <w:t xml:space="preserve">, E. Zurek, “Machine </w:t>
      </w:r>
      <w:r w:rsidR="00033227">
        <w:t>L</w:t>
      </w:r>
      <w:r w:rsidR="00982653">
        <w:t xml:space="preserve">earned </w:t>
      </w:r>
      <w:r w:rsidR="00033227">
        <w:t>I</w:t>
      </w:r>
      <w:r w:rsidR="00982653">
        <w:t xml:space="preserve">nteratomic </w:t>
      </w:r>
      <w:r w:rsidR="00033227">
        <w:t>P</w:t>
      </w:r>
      <w:r w:rsidR="00982653">
        <w:t xml:space="preserve">otentials for </w:t>
      </w:r>
      <w:r w:rsidR="00033227">
        <w:t>T</w:t>
      </w:r>
      <w:r w:rsidR="00982653">
        <w:t xml:space="preserve">ernary </w:t>
      </w:r>
      <w:r w:rsidR="00033227">
        <w:t>C</w:t>
      </w:r>
      <w:r w:rsidR="00982653">
        <w:t xml:space="preserve">arbides </w:t>
      </w:r>
      <w:r w:rsidR="00033227">
        <w:t>T</w:t>
      </w:r>
      <w:r w:rsidR="00982653">
        <w:t xml:space="preserve">rained on the AFLOW </w:t>
      </w:r>
      <w:r w:rsidR="00033227">
        <w:t>D</w:t>
      </w:r>
      <w:r w:rsidR="00982653">
        <w:t xml:space="preserve">atabase,” </w:t>
      </w:r>
      <w:proofErr w:type="spellStart"/>
      <w:r w:rsidR="00982653" w:rsidRPr="00B47497">
        <w:rPr>
          <w:i/>
          <w:iCs/>
        </w:rPr>
        <w:t>npj</w:t>
      </w:r>
      <w:proofErr w:type="spellEnd"/>
      <w:r w:rsidR="00982653" w:rsidRPr="00B47497">
        <w:rPr>
          <w:i/>
          <w:iCs/>
        </w:rPr>
        <w:t xml:space="preserve"> Comput. Mater.</w:t>
      </w:r>
      <w:r w:rsidR="00982653">
        <w:t xml:space="preserve"> </w:t>
      </w:r>
      <w:r w:rsidR="00982653" w:rsidRPr="00B47497">
        <w:rPr>
          <w:b/>
          <w:bCs/>
        </w:rPr>
        <w:t>10</w:t>
      </w:r>
      <w:r w:rsidR="00982653">
        <w:t xml:space="preserve"> (2024) 142 (1–10).</w:t>
      </w:r>
    </w:p>
    <w:p w14:paraId="4CF3FAE3" w14:textId="19652F0A" w:rsidR="006553DC" w:rsidRDefault="006553DC" w:rsidP="00B6131E">
      <w:pPr>
        <w:jc w:val="both"/>
      </w:pPr>
      <w:r>
        <w:t xml:space="preserve">[3] </w:t>
      </w:r>
      <w:r w:rsidR="00B6131E">
        <w:t xml:space="preserve">C. E. Calderon, J. J. Plata, C. Toher, C. Oses, O. Levy, M. Fornari, A. Natan, M. J. Mehl, G. Hart, M. B. Nardelli, S. </w:t>
      </w:r>
      <w:proofErr w:type="spellStart"/>
      <w:r w:rsidR="00B6131E">
        <w:t>Curtarolo</w:t>
      </w:r>
      <w:proofErr w:type="spellEnd"/>
      <w:r w:rsidR="00B6131E">
        <w:t xml:space="preserve">, “The AFLOW </w:t>
      </w:r>
      <w:r w:rsidR="00033227">
        <w:t>S</w:t>
      </w:r>
      <w:r w:rsidR="00B6131E">
        <w:t xml:space="preserve">tandard for </w:t>
      </w:r>
      <w:r w:rsidR="00033227">
        <w:t>H</w:t>
      </w:r>
      <w:r w:rsidR="00B6131E">
        <w:t>igh-</w:t>
      </w:r>
      <w:r w:rsidR="00033227">
        <w:t>T</w:t>
      </w:r>
      <w:r w:rsidR="00B6131E">
        <w:t xml:space="preserve">hroughput </w:t>
      </w:r>
      <w:r w:rsidR="00033227">
        <w:t>M</w:t>
      </w:r>
      <w:r w:rsidR="00B6131E">
        <w:t xml:space="preserve">aterials </w:t>
      </w:r>
      <w:r w:rsidR="00033227">
        <w:t>S</w:t>
      </w:r>
      <w:r w:rsidR="00B6131E">
        <w:t xml:space="preserve">cience </w:t>
      </w:r>
      <w:r w:rsidR="00033227">
        <w:t>C</w:t>
      </w:r>
      <w:r w:rsidR="00B6131E">
        <w:t xml:space="preserve">alculations,” </w:t>
      </w:r>
      <w:r w:rsidR="00B6131E" w:rsidRPr="00B47497">
        <w:rPr>
          <w:i/>
          <w:iCs/>
        </w:rPr>
        <w:t>Comp. Mater. Sci.</w:t>
      </w:r>
      <w:r w:rsidR="00B6131E">
        <w:t xml:space="preserve"> </w:t>
      </w:r>
      <w:r w:rsidR="00B6131E" w:rsidRPr="00B47497">
        <w:rPr>
          <w:b/>
          <w:bCs/>
        </w:rPr>
        <w:t>108 (A)</w:t>
      </w:r>
      <w:r w:rsidR="00B6131E">
        <w:t>, (2015), 233–238.</w:t>
      </w:r>
    </w:p>
    <w:p w14:paraId="160E6685" w14:textId="3F60788D" w:rsidR="006553DC" w:rsidRDefault="006553DC" w:rsidP="00B6131E">
      <w:pPr>
        <w:jc w:val="both"/>
      </w:pPr>
      <w:r>
        <w:t>[4]</w:t>
      </w:r>
      <w:r w:rsidR="00B6131E">
        <w:t xml:space="preserve"> G. Kresse, J. Hafner, “</w:t>
      </w:r>
      <w:r w:rsidR="00B6131E" w:rsidRPr="00B47497">
        <w:rPr>
          <w:i/>
          <w:iCs/>
        </w:rPr>
        <w:t>Ab Initio</w:t>
      </w:r>
      <w:r w:rsidR="00B6131E">
        <w:t xml:space="preserve"> </w:t>
      </w:r>
      <w:r w:rsidR="00033227">
        <w:t>M</w:t>
      </w:r>
      <w:r w:rsidR="00B6131E">
        <w:t xml:space="preserve">olecular </w:t>
      </w:r>
      <w:r w:rsidR="00033227">
        <w:t>D</w:t>
      </w:r>
      <w:r w:rsidR="00B6131E">
        <w:t xml:space="preserve">ynamics for </w:t>
      </w:r>
      <w:r w:rsidR="00033227">
        <w:t>L</w:t>
      </w:r>
      <w:r w:rsidR="00B6131E">
        <w:t xml:space="preserve">iquid </w:t>
      </w:r>
      <w:r w:rsidR="00033227">
        <w:t>M</w:t>
      </w:r>
      <w:r w:rsidR="00B6131E">
        <w:t xml:space="preserve">etals,” </w:t>
      </w:r>
      <w:r w:rsidR="00B6131E" w:rsidRPr="00B47497">
        <w:rPr>
          <w:i/>
          <w:iCs/>
        </w:rPr>
        <w:t>Phys. Rev. B.</w:t>
      </w:r>
      <w:r w:rsidR="00B6131E">
        <w:t xml:space="preserve"> </w:t>
      </w:r>
      <w:r w:rsidR="00B6131E" w:rsidRPr="00B47497">
        <w:rPr>
          <w:b/>
          <w:bCs/>
        </w:rPr>
        <w:t>47 (1)</w:t>
      </w:r>
      <w:r w:rsidR="00B6131E">
        <w:t>, (1993), 558.</w:t>
      </w:r>
    </w:p>
    <w:p w14:paraId="077FB6FE" w14:textId="5E8FB2EF" w:rsidR="006553DC" w:rsidRDefault="006553DC" w:rsidP="009C36B6">
      <w:pPr>
        <w:jc w:val="both"/>
      </w:pPr>
      <w:r>
        <w:t>[</w:t>
      </w:r>
      <w:r w:rsidR="00B6131E">
        <w:t>5</w:t>
      </w:r>
      <w:r>
        <w:t xml:space="preserve">] </w:t>
      </w:r>
      <w:r w:rsidRPr="006553DC">
        <w:t>Harris, C.R., Millman, K.J., van der Walt, S.J. et al. </w:t>
      </w:r>
      <w:r w:rsidR="00033227">
        <w:t>“</w:t>
      </w:r>
      <w:r w:rsidRPr="00B47497">
        <w:t xml:space="preserve">Array </w:t>
      </w:r>
      <w:r w:rsidR="00033227">
        <w:t>P</w:t>
      </w:r>
      <w:r w:rsidRPr="00B47497">
        <w:t>rogramming with NumPy</w:t>
      </w:r>
      <w:r w:rsidR="00033227">
        <w:t>,”</w:t>
      </w:r>
      <w:r w:rsidRPr="006553DC">
        <w:t xml:space="preserve"> </w:t>
      </w:r>
      <w:r w:rsidRPr="00B47497">
        <w:rPr>
          <w:i/>
          <w:iCs/>
        </w:rPr>
        <w:t>Nature</w:t>
      </w:r>
      <w:r w:rsidRPr="006553DC">
        <w:t xml:space="preserve"> </w:t>
      </w:r>
      <w:r w:rsidRPr="00B47497">
        <w:rPr>
          <w:b/>
          <w:bCs/>
        </w:rPr>
        <w:t>585</w:t>
      </w:r>
      <w:r w:rsidRPr="006553DC">
        <w:t>,</w:t>
      </w:r>
      <w:r>
        <w:t xml:space="preserve"> (2020), 3</w:t>
      </w:r>
      <w:r w:rsidRPr="006553DC">
        <w:t>57–362.</w:t>
      </w:r>
    </w:p>
    <w:p w14:paraId="0C41D0E3" w14:textId="17CED906" w:rsidR="006553DC" w:rsidRDefault="006553DC" w:rsidP="009C36B6">
      <w:pPr>
        <w:jc w:val="both"/>
      </w:pPr>
      <w:r>
        <w:t>[</w:t>
      </w:r>
      <w:r w:rsidR="00B6131E">
        <w:t>6</w:t>
      </w:r>
      <w:r>
        <w:t xml:space="preserve">] </w:t>
      </w:r>
      <w:r w:rsidR="001304DC" w:rsidRPr="001304DC">
        <w:t>P</w:t>
      </w:r>
      <w:r w:rsidR="001304DC">
        <w:t xml:space="preserve">. </w:t>
      </w:r>
      <w:r w:rsidR="001304DC" w:rsidRPr="001304DC">
        <w:t>Virtanen, R</w:t>
      </w:r>
      <w:r w:rsidR="001304DC">
        <w:t>.</w:t>
      </w:r>
      <w:r w:rsidR="001304DC" w:rsidRPr="001304DC">
        <w:t xml:space="preserve"> </w:t>
      </w:r>
      <w:proofErr w:type="spellStart"/>
      <w:r w:rsidR="001304DC" w:rsidRPr="001304DC">
        <w:t>Gommers</w:t>
      </w:r>
      <w:proofErr w:type="spellEnd"/>
      <w:r w:rsidR="001304DC" w:rsidRPr="001304DC">
        <w:t>, T</w:t>
      </w:r>
      <w:r w:rsidR="001304DC">
        <w:t>.</w:t>
      </w:r>
      <w:r w:rsidR="001304DC" w:rsidRPr="001304DC">
        <w:t xml:space="preserve"> E. Oliphant, M</w:t>
      </w:r>
      <w:r w:rsidR="001304DC">
        <w:t>.</w:t>
      </w:r>
      <w:r w:rsidR="001304DC" w:rsidRPr="001304DC">
        <w:t xml:space="preserve"> Haberland, T</w:t>
      </w:r>
      <w:r w:rsidR="001304DC">
        <w:t>.</w:t>
      </w:r>
      <w:r w:rsidR="001304DC" w:rsidRPr="001304DC">
        <w:t xml:space="preserve"> Reddy, D</w:t>
      </w:r>
      <w:r w:rsidR="001304DC">
        <w:t>.</w:t>
      </w:r>
      <w:r w:rsidR="001304DC" w:rsidRPr="001304DC">
        <w:t xml:space="preserve"> </w:t>
      </w:r>
      <w:proofErr w:type="spellStart"/>
      <w:r w:rsidR="001304DC" w:rsidRPr="001304DC">
        <w:t>Cournapeau</w:t>
      </w:r>
      <w:proofErr w:type="spellEnd"/>
      <w:r w:rsidR="001304DC" w:rsidRPr="001304DC">
        <w:t>, E</w:t>
      </w:r>
      <w:r w:rsidR="001304DC">
        <w:t>.</w:t>
      </w:r>
      <w:r w:rsidR="001304DC" w:rsidRPr="001304DC">
        <w:t xml:space="preserve"> Burovski, P</w:t>
      </w:r>
      <w:r w:rsidR="001304DC">
        <w:t>.</w:t>
      </w:r>
      <w:r w:rsidR="001304DC" w:rsidRPr="001304DC">
        <w:t xml:space="preserve"> Peterson, W</w:t>
      </w:r>
      <w:r w:rsidR="001304DC">
        <w:t>.</w:t>
      </w:r>
      <w:r w:rsidR="001304DC" w:rsidRPr="001304DC">
        <w:t xml:space="preserve"> Weckesser, J</w:t>
      </w:r>
      <w:r w:rsidR="001304DC">
        <w:t>.</w:t>
      </w:r>
      <w:r w:rsidR="001304DC" w:rsidRPr="001304DC">
        <w:t xml:space="preserve"> Bright, S</w:t>
      </w:r>
      <w:r w:rsidR="001304DC">
        <w:t>.</w:t>
      </w:r>
      <w:r w:rsidR="001304DC" w:rsidRPr="001304DC">
        <w:t xml:space="preserve"> J. van der Walt, M</w:t>
      </w:r>
      <w:r w:rsidR="001304DC">
        <w:t>.</w:t>
      </w:r>
      <w:r w:rsidR="001304DC" w:rsidRPr="001304DC">
        <w:t xml:space="preserve"> Brett, J</w:t>
      </w:r>
      <w:r w:rsidR="001304DC">
        <w:t>.</w:t>
      </w:r>
      <w:r w:rsidR="001304DC" w:rsidRPr="001304DC">
        <w:t xml:space="preserve"> Wilson, K. J</w:t>
      </w:r>
      <w:r w:rsidR="001304DC">
        <w:t xml:space="preserve">. </w:t>
      </w:r>
      <w:r w:rsidR="001304DC" w:rsidRPr="001304DC">
        <w:t>Millman, N</w:t>
      </w:r>
      <w:r w:rsidR="001304DC">
        <w:t>.</w:t>
      </w:r>
      <w:r w:rsidR="001304DC" w:rsidRPr="001304DC">
        <w:t xml:space="preserve"> Mayorov, A</w:t>
      </w:r>
      <w:r w:rsidR="001304DC">
        <w:t>.</w:t>
      </w:r>
      <w:r w:rsidR="001304DC" w:rsidRPr="001304DC">
        <w:t xml:space="preserve"> R. J. Nelson, E</w:t>
      </w:r>
      <w:r w:rsidR="001304DC">
        <w:t>.</w:t>
      </w:r>
      <w:r w:rsidR="001304DC" w:rsidRPr="001304DC">
        <w:t xml:space="preserve"> Jones, R</w:t>
      </w:r>
      <w:r w:rsidR="001304DC">
        <w:t>.</w:t>
      </w:r>
      <w:r w:rsidR="001304DC" w:rsidRPr="001304DC">
        <w:t xml:space="preserve"> Kern, E</w:t>
      </w:r>
      <w:r w:rsidR="001304DC">
        <w:t>.</w:t>
      </w:r>
      <w:r w:rsidR="001304DC" w:rsidRPr="001304DC">
        <w:t xml:space="preserve"> Larson, CJ Carey, İ</w:t>
      </w:r>
      <w:r w:rsidR="001304DC">
        <w:t>.</w:t>
      </w:r>
      <w:r w:rsidR="001304DC" w:rsidRPr="001304DC">
        <w:t xml:space="preserve"> Polat, Y</w:t>
      </w:r>
      <w:r w:rsidR="001304DC">
        <w:t>.</w:t>
      </w:r>
      <w:r w:rsidR="001304DC" w:rsidRPr="001304DC">
        <w:t xml:space="preserve"> Feng, E</w:t>
      </w:r>
      <w:r w:rsidR="001304DC">
        <w:t>.</w:t>
      </w:r>
      <w:r w:rsidR="001304DC" w:rsidRPr="001304DC">
        <w:t xml:space="preserve"> W. Moore, J</w:t>
      </w:r>
      <w:r w:rsidR="001304DC">
        <w:t>.</w:t>
      </w:r>
      <w:r w:rsidR="001304DC" w:rsidRPr="001304DC">
        <w:t xml:space="preserve"> VanderPlas, D</w:t>
      </w:r>
      <w:r w:rsidR="001304DC">
        <w:t>.</w:t>
      </w:r>
      <w:r w:rsidR="001304DC" w:rsidRPr="001304DC">
        <w:t xml:space="preserve"> </w:t>
      </w:r>
      <w:proofErr w:type="spellStart"/>
      <w:r w:rsidR="001304DC" w:rsidRPr="001304DC">
        <w:t>Laxalde</w:t>
      </w:r>
      <w:proofErr w:type="spellEnd"/>
      <w:r w:rsidR="001304DC" w:rsidRPr="001304DC">
        <w:t>, J</w:t>
      </w:r>
      <w:r w:rsidR="001304DC">
        <w:t>.</w:t>
      </w:r>
      <w:r w:rsidR="001304DC" w:rsidRPr="001304DC">
        <w:t xml:space="preserve"> </w:t>
      </w:r>
      <w:proofErr w:type="spellStart"/>
      <w:r w:rsidR="001304DC" w:rsidRPr="001304DC">
        <w:t>Perktold</w:t>
      </w:r>
      <w:proofErr w:type="spellEnd"/>
      <w:r w:rsidR="001304DC" w:rsidRPr="001304DC">
        <w:t>, R</w:t>
      </w:r>
      <w:r w:rsidR="001304DC">
        <w:t>.</w:t>
      </w:r>
      <w:r w:rsidR="001304DC" w:rsidRPr="001304DC">
        <w:t xml:space="preserve"> </w:t>
      </w:r>
      <w:proofErr w:type="spellStart"/>
      <w:r w:rsidR="001304DC" w:rsidRPr="001304DC">
        <w:t>Cimrman</w:t>
      </w:r>
      <w:proofErr w:type="spellEnd"/>
      <w:r w:rsidR="001304DC" w:rsidRPr="001304DC">
        <w:t>, I</w:t>
      </w:r>
      <w:r w:rsidR="001304DC">
        <w:t>.</w:t>
      </w:r>
      <w:r w:rsidR="001304DC" w:rsidRPr="001304DC">
        <w:t xml:space="preserve"> Henriksen, E.A. Quintero, C</w:t>
      </w:r>
      <w:r w:rsidR="001304DC">
        <w:t>.</w:t>
      </w:r>
      <w:r w:rsidR="001304DC" w:rsidRPr="001304DC">
        <w:t xml:space="preserve"> R Harris, A</w:t>
      </w:r>
      <w:r w:rsidR="001304DC">
        <w:t>.</w:t>
      </w:r>
      <w:r w:rsidR="001304DC" w:rsidRPr="001304DC">
        <w:t xml:space="preserve"> M. Archibald, A</w:t>
      </w:r>
      <w:r w:rsidR="001304DC">
        <w:t>.</w:t>
      </w:r>
      <w:r w:rsidR="001304DC" w:rsidRPr="001304DC">
        <w:t xml:space="preserve"> H. Ribeiro, F</w:t>
      </w:r>
      <w:r w:rsidR="001304DC">
        <w:t>.</w:t>
      </w:r>
      <w:r w:rsidR="001304DC" w:rsidRPr="001304DC">
        <w:t xml:space="preserve"> Pedregosa, P</w:t>
      </w:r>
      <w:r w:rsidR="001304DC">
        <w:t>.</w:t>
      </w:r>
      <w:r w:rsidR="001304DC" w:rsidRPr="001304DC">
        <w:t xml:space="preserve"> van </w:t>
      </w:r>
      <w:proofErr w:type="spellStart"/>
      <w:r w:rsidR="001304DC" w:rsidRPr="001304DC">
        <w:t>Mulbregt</w:t>
      </w:r>
      <w:proofErr w:type="spellEnd"/>
      <w:r w:rsidR="001304DC" w:rsidRPr="001304DC">
        <w:t>, and SciPy 1.0 Contributors</w:t>
      </w:r>
      <w:r w:rsidR="001304DC">
        <w:t xml:space="preserve">, “Fundamental </w:t>
      </w:r>
      <w:r w:rsidR="00033227">
        <w:t>A</w:t>
      </w:r>
      <w:r w:rsidR="001304DC">
        <w:t xml:space="preserve">lgorithms for </w:t>
      </w:r>
      <w:r w:rsidR="00033227">
        <w:t>S</w:t>
      </w:r>
      <w:r w:rsidR="001304DC">
        <w:t xml:space="preserve">cientific </w:t>
      </w:r>
      <w:r w:rsidR="00033227">
        <w:t>C</w:t>
      </w:r>
      <w:r w:rsidR="001304DC">
        <w:t xml:space="preserve">omputing in Python.” </w:t>
      </w:r>
      <w:r w:rsidR="001304DC">
        <w:rPr>
          <w:i/>
          <w:iCs/>
        </w:rPr>
        <w:t>Nature Methods,</w:t>
      </w:r>
      <w:r w:rsidR="001304DC">
        <w:t xml:space="preserve"> </w:t>
      </w:r>
      <w:r w:rsidR="001304DC">
        <w:rPr>
          <w:b/>
          <w:bCs/>
        </w:rPr>
        <w:t>17(3),</w:t>
      </w:r>
      <w:r w:rsidR="001304DC" w:rsidRPr="001304DC">
        <w:t xml:space="preserve"> (2020), 261-272.</w:t>
      </w:r>
    </w:p>
    <w:p w14:paraId="0375980D" w14:textId="37EC283A" w:rsidR="006553DC" w:rsidRDefault="006553DC" w:rsidP="009C36B6">
      <w:pPr>
        <w:jc w:val="both"/>
      </w:pPr>
      <w:r>
        <w:t>[</w:t>
      </w:r>
      <w:r w:rsidR="00B6131E">
        <w:t>7</w:t>
      </w:r>
      <w:r>
        <w:t xml:space="preserve">] </w:t>
      </w:r>
      <w:r w:rsidR="001304DC" w:rsidRPr="001304DC">
        <w:t>J. D. Hunter, "Matplotlib: A 2D Graphics Environment</w:t>
      </w:r>
      <w:r w:rsidR="001304DC">
        <w:t>,</w:t>
      </w:r>
      <w:r w:rsidR="001304DC" w:rsidRPr="001304DC">
        <w:t>"</w:t>
      </w:r>
      <w:r w:rsidR="001304DC">
        <w:t xml:space="preserve"> </w:t>
      </w:r>
      <w:r w:rsidR="001304DC" w:rsidRPr="00B47497">
        <w:rPr>
          <w:i/>
          <w:iCs/>
        </w:rPr>
        <w:t>Comput. Sci. Eng.</w:t>
      </w:r>
      <w:r w:rsidR="001304DC" w:rsidRPr="001304DC">
        <w:t xml:space="preserve">, </w:t>
      </w:r>
      <w:r w:rsidR="001304DC" w:rsidRPr="00B47497">
        <w:rPr>
          <w:b/>
          <w:bCs/>
        </w:rPr>
        <w:t>9(3)</w:t>
      </w:r>
      <w:r w:rsidR="001304DC" w:rsidRPr="001304DC">
        <w:t xml:space="preserve">, </w:t>
      </w:r>
      <w:r w:rsidR="001304DC">
        <w:t>(2007),</w:t>
      </w:r>
      <w:r w:rsidR="001304DC" w:rsidRPr="001304DC">
        <w:t xml:space="preserve"> 90-95</w:t>
      </w:r>
    </w:p>
    <w:p w14:paraId="683FDE2C" w14:textId="6DF67348" w:rsidR="001304DC" w:rsidRPr="001304DC" w:rsidRDefault="001304DC" w:rsidP="001304DC">
      <w:pPr>
        <w:jc w:val="both"/>
      </w:pPr>
      <w:r>
        <w:t>[8] Y. Ikeda, “</w:t>
      </w:r>
      <w:proofErr w:type="spellStart"/>
      <w:r>
        <w:t>MPLtern</w:t>
      </w:r>
      <w:proofErr w:type="spellEnd"/>
      <w:r>
        <w:t xml:space="preserve">,” </w:t>
      </w:r>
      <w:proofErr w:type="spellStart"/>
      <w:r>
        <w:rPr>
          <w:i/>
          <w:iCs/>
        </w:rPr>
        <w:t>Zenodo</w:t>
      </w:r>
      <w:proofErr w:type="spellEnd"/>
      <w:r>
        <w:t>: yuzie007/</w:t>
      </w:r>
      <w:proofErr w:type="spellStart"/>
      <w:r>
        <w:t>mpltern</w:t>
      </w:r>
      <w:proofErr w:type="spellEnd"/>
      <w:r>
        <w:t xml:space="preserve">: 1.0.4, (2024) </w:t>
      </w:r>
      <w:proofErr w:type="spellStart"/>
      <w:r>
        <w:t>doi</w:t>
      </w:r>
      <w:proofErr w:type="spellEnd"/>
      <w:r>
        <w:t>: 10.5281/zenodo.11068993.</w:t>
      </w:r>
    </w:p>
    <w:p w14:paraId="6EB4903D" w14:textId="46208A0F" w:rsidR="006553DC" w:rsidRPr="00033227" w:rsidRDefault="006553DC" w:rsidP="009C36B6">
      <w:pPr>
        <w:jc w:val="both"/>
      </w:pPr>
      <w:r>
        <w:t>[</w:t>
      </w:r>
      <w:r w:rsidR="00B6131E">
        <w:t>9</w:t>
      </w:r>
      <w:r>
        <w:t xml:space="preserve">] </w:t>
      </w:r>
      <w:r w:rsidR="00033227">
        <w:t xml:space="preserve">The pandas development team, “Pandas,” </w:t>
      </w:r>
      <w:proofErr w:type="spellStart"/>
      <w:r w:rsidR="00033227">
        <w:rPr>
          <w:i/>
          <w:iCs/>
        </w:rPr>
        <w:t>Zenodo</w:t>
      </w:r>
      <w:proofErr w:type="spellEnd"/>
      <w:r w:rsidR="00033227">
        <w:t xml:space="preserve">: pandas-dev/pandas: 2.2.3 (2024) </w:t>
      </w:r>
      <w:proofErr w:type="spellStart"/>
      <w:r w:rsidR="00033227">
        <w:t>doi</w:t>
      </w:r>
      <w:proofErr w:type="spellEnd"/>
      <w:r w:rsidR="00033227">
        <w:t xml:space="preserve">: </w:t>
      </w:r>
      <w:r w:rsidR="00033227" w:rsidRPr="00033227">
        <w:t>10.5281/zenodo.3509134</w:t>
      </w:r>
    </w:p>
    <w:p w14:paraId="1447711F" w14:textId="7BF9C633" w:rsidR="006553DC" w:rsidRDefault="006553DC" w:rsidP="009C36B6">
      <w:pPr>
        <w:jc w:val="both"/>
      </w:pPr>
      <w:r>
        <w:t>[1</w:t>
      </w:r>
      <w:r w:rsidR="00B6131E">
        <w:t>0</w:t>
      </w:r>
      <w:r>
        <w:t xml:space="preserve">] </w:t>
      </w:r>
      <w:r w:rsidR="00B6131E">
        <w:t xml:space="preserve">C. Risko, Conversations in </w:t>
      </w:r>
      <w:r w:rsidR="001304DC">
        <w:t>2018.</w:t>
      </w:r>
    </w:p>
    <w:p w14:paraId="59DF0253" w14:textId="65A568D0" w:rsidR="000C3D5F" w:rsidRPr="00033227" w:rsidRDefault="006553DC" w:rsidP="00763EB1">
      <w:pPr>
        <w:jc w:val="both"/>
      </w:pPr>
      <w:r>
        <w:t>[1</w:t>
      </w:r>
      <w:r w:rsidR="00B6131E">
        <w:t>1</w:t>
      </w:r>
      <w:r>
        <w:t xml:space="preserve">] </w:t>
      </w:r>
      <w:r w:rsidR="00033227">
        <w:t>P. Avery, E. Zurek, “</w:t>
      </w:r>
      <w:proofErr w:type="spellStart"/>
      <w:r w:rsidR="00033227" w:rsidRPr="00033227">
        <w:t>RandSpg</w:t>
      </w:r>
      <w:proofErr w:type="spellEnd"/>
      <w:r w:rsidR="00033227" w:rsidRPr="00033227">
        <w:t xml:space="preserve">: An </w:t>
      </w:r>
      <w:r w:rsidR="00033227">
        <w:t>O</w:t>
      </w:r>
      <w:r w:rsidR="00033227" w:rsidRPr="00033227">
        <w:t>pen-</w:t>
      </w:r>
      <w:r w:rsidR="00033227">
        <w:t>S</w:t>
      </w:r>
      <w:r w:rsidR="00033227" w:rsidRPr="00033227">
        <w:t xml:space="preserve">ource </w:t>
      </w:r>
      <w:r w:rsidR="00033227">
        <w:t>P</w:t>
      </w:r>
      <w:r w:rsidR="00033227" w:rsidRPr="00033227">
        <w:t xml:space="preserve">rogram for </w:t>
      </w:r>
      <w:r w:rsidR="00033227">
        <w:t>G</w:t>
      </w:r>
      <w:r w:rsidR="00033227" w:rsidRPr="00033227">
        <w:t xml:space="preserve">enerating </w:t>
      </w:r>
      <w:r w:rsidR="00033227">
        <w:t>A</w:t>
      </w:r>
      <w:r w:rsidR="00033227" w:rsidRPr="00033227">
        <w:t xml:space="preserve">tomistic </w:t>
      </w:r>
      <w:r w:rsidR="00033227">
        <w:t>C</w:t>
      </w:r>
      <w:r w:rsidR="00033227" w:rsidRPr="00033227">
        <w:t xml:space="preserve">rystal </w:t>
      </w:r>
      <w:r w:rsidR="00033227">
        <w:t>S</w:t>
      </w:r>
      <w:r w:rsidR="00033227" w:rsidRPr="00033227">
        <w:t xml:space="preserve">tructures with </w:t>
      </w:r>
      <w:r w:rsidR="00033227">
        <w:t>S</w:t>
      </w:r>
      <w:r w:rsidR="00033227" w:rsidRPr="00033227">
        <w:t xml:space="preserve">pecific </w:t>
      </w:r>
      <w:proofErr w:type="spellStart"/>
      <w:r w:rsidR="00033227">
        <w:t>S</w:t>
      </w:r>
      <w:r w:rsidR="00033227" w:rsidRPr="00033227">
        <w:t>pacegroups</w:t>
      </w:r>
      <w:proofErr w:type="spellEnd"/>
      <w:r w:rsidR="00033227">
        <w:t xml:space="preserve">,” </w:t>
      </w:r>
      <w:r w:rsidR="00033227">
        <w:rPr>
          <w:i/>
          <w:iCs/>
        </w:rPr>
        <w:t>Comput. Phys. Commun.,</w:t>
      </w:r>
      <w:r w:rsidR="00033227">
        <w:t xml:space="preserve"> </w:t>
      </w:r>
      <w:r w:rsidR="00033227">
        <w:rPr>
          <w:b/>
          <w:bCs/>
        </w:rPr>
        <w:t>213</w:t>
      </w:r>
      <w:r w:rsidR="00033227">
        <w:t xml:space="preserve">, (2018), 208-216. </w:t>
      </w:r>
    </w:p>
    <w:p w14:paraId="6B6583EB" w14:textId="40CE13AB" w:rsidR="000C3D5F" w:rsidRPr="00B47497" w:rsidRDefault="000C3D5F" w:rsidP="00763EB1">
      <w:pPr>
        <w:jc w:val="both"/>
        <w:rPr>
          <w:rFonts w:ascii="French Script MT" w:hAnsi="French Script MT"/>
          <w:i/>
          <w:iCs/>
        </w:rPr>
      </w:pPr>
    </w:p>
    <w:sectPr w:rsidR="000C3D5F" w:rsidRPr="00B4749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53D9D" w14:textId="77777777" w:rsidR="0070169A" w:rsidRDefault="0070169A" w:rsidP="00946FEC">
      <w:pPr>
        <w:spacing w:after="0" w:line="240" w:lineRule="auto"/>
      </w:pPr>
      <w:r>
        <w:separator/>
      </w:r>
    </w:p>
  </w:endnote>
  <w:endnote w:type="continuationSeparator" w:id="0">
    <w:p w14:paraId="2FD23791" w14:textId="77777777" w:rsidR="0070169A" w:rsidRDefault="0070169A" w:rsidP="00946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French Script MT">
    <w:altName w:val="Kunstler Script"/>
    <w:panose1 w:val="030204020406070406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8281370"/>
      <w:docPartObj>
        <w:docPartGallery w:val="Page Numbers (Bottom of Page)"/>
        <w:docPartUnique/>
      </w:docPartObj>
    </w:sdtPr>
    <w:sdtEndPr>
      <w:rPr>
        <w:noProof/>
      </w:rPr>
    </w:sdtEndPr>
    <w:sdtContent>
      <w:p w14:paraId="79CEDED9" w14:textId="49AC4689" w:rsidR="00E107FB" w:rsidRDefault="00E107FB">
        <w:pPr>
          <w:pStyle w:val="Footer"/>
          <w:jc w:val="right"/>
        </w:pPr>
        <w:r>
          <w:fldChar w:fldCharType="begin"/>
        </w:r>
        <w:r>
          <w:instrText xml:space="preserve"> PAGE   \* MERGEFORMAT </w:instrText>
        </w:r>
        <w:r>
          <w:fldChar w:fldCharType="separate"/>
        </w:r>
        <w:r w:rsidR="00AF1D9B">
          <w:rPr>
            <w:noProof/>
          </w:rPr>
          <w:t>29</w:t>
        </w:r>
        <w:r>
          <w:rPr>
            <w:noProof/>
          </w:rPr>
          <w:fldChar w:fldCharType="end"/>
        </w:r>
      </w:p>
    </w:sdtContent>
  </w:sdt>
  <w:p w14:paraId="321A486B" w14:textId="77777777" w:rsidR="00E107FB" w:rsidRDefault="00E10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4B099" w14:textId="77777777" w:rsidR="0070169A" w:rsidRDefault="0070169A" w:rsidP="00946FEC">
      <w:pPr>
        <w:spacing w:after="0" w:line="240" w:lineRule="auto"/>
      </w:pPr>
      <w:r>
        <w:separator/>
      </w:r>
    </w:p>
  </w:footnote>
  <w:footnote w:type="continuationSeparator" w:id="0">
    <w:p w14:paraId="08201C80" w14:textId="77777777" w:rsidR="0070169A" w:rsidRDefault="0070169A" w:rsidP="00946FEC">
      <w:pPr>
        <w:spacing w:after="0" w:line="240" w:lineRule="auto"/>
      </w:pPr>
      <w:r>
        <w:continuationSeparator/>
      </w:r>
    </w:p>
  </w:footnote>
  <w:footnote w:id="1">
    <w:p w14:paraId="534E84FB" w14:textId="3F1AB345" w:rsidR="0002450F" w:rsidRDefault="0002450F">
      <w:pPr>
        <w:pStyle w:val="FootnoteText"/>
      </w:pPr>
      <w:r>
        <w:rPr>
          <w:rStyle w:val="FootnoteReference"/>
        </w:rPr>
        <w:footnoteRef/>
      </w:r>
      <w:r>
        <w:t xml:space="preserve"> While this text assumes that you are using the </w:t>
      </w:r>
      <w:proofErr w:type="spellStart"/>
      <w:r>
        <w:t>Slurm</w:t>
      </w:r>
      <w:proofErr w:type="spellEnd"/>
      <w:r>
        <w:t xml:space="preserve"> scheduler, PRAPs can be run with others. You will need to set up your own submission script, but the fundamental commands should be the same.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2946"/>
    <w:multiLevelType w:val="hybridMultilevel"/>
    <w:tmpl w:val="4BDCB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34F93"/>
    <w:multiLevelType w:val="hybridMultilevel"/>
    <w:tmpl w:val="F7563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31C03"/>
    <w:multiLevelType w:val="hybridMultilevel"/>
    <w:tmpl w:val="BCDA8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61F9E"/>
    <w:multiLevelType w:val="hybridMultilevel"/>
    <w:tmpl w:val="C718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2511A"/>
    <w:multiLevelType w:val="hybridMultilevel"/>
    <w:tmpl w:val="957AD720"/>
    <w:lvl w:ilvl="0" w:tplc="EC065A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449E0"/>
    <w:multiLevelType w:val="hybridMultilevel"/>
    <w:tmpl w:val="9CE46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22F27"/>
    <w:multiLevelType w:val="hybridMultilevel"/>
    <w:tmpl w:val="8AC66CFA"/>
    <w:lvl w:ilvl="0" w:tplc="EA205A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31416"/>
    <w:multiLevelType w:val="hybridMultilevel"/>
    <w:tmpl w:val="84F2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B4E3E"/>
    <w:multiLevelType w:val="hybridMultilevel"/>
    <w:tmpl w:val="A948A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D7DF4"/>
    <w:multiLevelType w:val="hybridMultilevel"/>
    <w:tmpl w:val="AF8E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97D40"/>
    <w:multiLevelType w:val="hybridMultilevel"/>
    <w:tmpl w:val="C718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7D3DAF"/>
    <w:multiLevelType w:val="hybridMultilevel"/>
    <w:tmpl w:val="57E4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1763E"/>
    <w:multiLevelType w:val="hybridMultilevel"/>
    <w:tmpl w:val="D4347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6E3E0C"/>
    <w:multiLevelType w:val="hybridMultilevel"/>
    <w:tmpl w:val="10608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3172A"/>
    <w:multiLevelType w:val="hybridMultilevel"/>
    <w:tmpl w:val="91A25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D3543"/>
    <w:multiLevelType w:val="hybridMultilevel"/>
    <w:tmpl w:val="CEB444C0"/>
    <w:lvl w:ilvl="0" w:tplc="BB5C47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06929"/>
    <w:multiLevelType w:val="hybridMultilevel"/>
    <w:tmpl w:val="C718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188452">
    <w:abstractNumId w:val="11"/>
  </w:num>
  <w:num w:numId="2" w16cid:durableId="631597875">
    <w:abstractNumId w:val="0"/>
  </w:num>
  <w:num w:numId="3" w16cid:durableId="684869433">
    <w:abstractNumId w:val="7"/>
  </w:num>
  <w:num w:numId="4" w16cid:durableId="890266965">
    <w:abstractNumId w:val="9"/>
  </w:num>
  <w:num w:numId="5" w16cid:durableId="290476349">
    <w:abstractNumId w:val="2"/>
  </w:num>
  <w:num w:numId="6" w16cid:durableId="332145663">
    <w:abstractNumId w:val="5"/>
  </w:num>
  <w:num w:numId="7" w16cid:durableId="952056849">
    <w:abstractNumId w:val="13"/>
  </w:num>
  <w:num w:numId="8" w16cid:durableId="253828178">
    <w:abstractNumId w:val="8"/>
  </w:num>
  <w:num w:numId="9" w16cid:durableId="124471512">
    <w:abstractNumId w:val="1"/>
  </w:num>
  <w:num w:numId="10" w16cid:durableId="353266948">
    <w:abstractNumId w:val="12"/>
  </w:num>
  <w:num w:numId="11" w16cid:durableId="866792584">
    <w:abstractNumId w:val="16"/>
  </w:num>
  <w:num w:numId="12" w16cid:durableId="168251745">
    <w:abstractNumId w:val="3"/>
  </w:num>
  <w:num w:numId="13" w16cid:durableId="1777364263">
    <w:abstractNumId w:val="10"/>
  </w:num>
  <w:num w:numId="14" w16cid:durableId="1728145205">
    <w:abstractNumId w:val="14"/>
  </w:num>
  <w:num w:numId="15" w16cid:durableId="1508403282">
    <w:abstractNumId w:val="15"/>
  </w:num>
  <w:num w:numId="16" w16cid:durableId="563872660">
    <w:abstractNumId w:val="4"/>
  </w:num>
  <w:num w:numId="17" w16cid:durableId="18852165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291"/>
    <w:rsid w:val="00017843"/>
    <w:rsid w:val="0002189A"/>
    <w:rsid w:val="0002450F"/>
    <w:rsid w:val="00024F80"/>
    <w:rsid w:val="00031D22"/>
    <w:rsid w:val="00033227"/>
    <w:rsid w:val="00042126"/>
    <w:rsid w:val="00042C44"/>
    <w:rsid w:val="00070C28"/>
    <w:rsid w:val="00083742"/>
    <w:rsid w:val="000C3D5F"/>
    <w:rsid w:val="000C777E"/>
    <w:rsid w:val="00104A58"/>
    <w:rsid w:val="001240A0"/>
    <w:rsid w:val="001262B6"/>
    <w:rsid w:val="001304DC"/>
    <w:rsid w:val="001419E7"/>
    <w:rsid w:val="00144BF9"/>
    <w:rsid w:val="00152D3C"/>
    <w:rsid w:val="00153944"/>
    <w:rsid w:val="00164B9D"/>
    <w:rsid w:val="00194127"/>
    <w:rsid w:val="001C722E"/>
    <w:rsid w:val="001D648D"/>
    <w:rsid w:val="001E1E81"/>
    <w:rsid w:val="001E24F4"/>
    <w:rsid w:val="001E5F5A"/>
    <w:rsid w:val="001E7506"/>
    <w:rsid w:val="001F087F"/>
    <w:rsid w:val="001F3508"/>
    <w:rsid w:val="00215C41"/>
    <w:rsid w:val="002272C2"/>
    <w:rsid w:val="00234A63"/>
    <w:rsid w:val="00237E7D"/>
    <w:rsid w:val="00246011"/>
    <w:rsid w:val="002501EA"/>
    <w:rsid w:val="00251C7D"/>
    <w:rsid w:val="00252355"/>
    <w:rsid w:val="00263578"/>
    <w:rsid w:val="00264148"/>
    <w:rsid w:val="00275349"/>
    <w:rsid w:val="0028203A"/>
    <w:rsid w:val="00291286"/>
    <w:rsid w:val="00294894"/>
    <w:rsid w:val="002978A7"/>
    <w:rsid w:val="002A3308"/>
    <w:rsid w:val="002A42B5"/>
    <w:rsid w:val="002A5A23"/>
    <w:rsid w:val="002A7084"/>
    <w:rsid w:val="002B02CD"/>
    <w:rsid w:val="002E38DC"/>
    <w:rsid w:val="002F5C5C"/>
    <w:rsid w:val="00354C88"/>
    <w:rsid w:val="00361DDE"/>
    <w:rsid w:val="0037202B"/>
    <w:rsid w:val="00373B4D"/>
    <w:rsid w:val="00375DD8"/>
    <w:rsid w:val="00381696"/>
    <w:rsid w:val="003826F7"/>
    <w:rsid w:val="003A1D61"/>
    <w:rsid w:val="003B0329"/>
    <w:rsid w:val="003B2B3C"/>
    <w:rsid w:val="003B2E8A"/>
    <w:rsid w:val="003B4343"/>
    <w:rsid w:val="003C25E0"/>
    <w:rsid w:val="003C7C8C"/>
    <w:rsid w:val="003D41D8"/>
    <w:rsid w:val="003D6797"/>
    <w:rsid w:val="003F40B3"/>
    <w:rsid w:val="004048CA"/>
    <w:rsid w:val="00426BF4"/>
    <w:rsid w:val="004307FD"/>
    <w:rsid w:val="00431612"/>
    <w:rsid w:val="00435148"/>
    <w:rsid w:val="00437730"/>
    <w:rsid w:val="004422C2"/>
    <w:rsid w:val="004461B8"/>
    <w:rsid w:val="00451EC1"/>
    <w:rsid w:val="0045511E"/>
    <w:rsid w:val="00470C48"/>
    <w:rsid w:val="00473FC3"/>
    <w:rsid w:val="0048373F"/>
    <w:rsid w:val="00493604"/>
    <w:rsid w:val="004955B5"/>
    <w:rsid w:val="00497BE6"/>
    <w:rsid w:val="004B2543"/>
    <w:rsid w:val="004D0033"/>
    <w:rsid w:val="004D20CA"/>
    <w:rsid w:val="004D6842"/>
    <w:rsid w:val="004E06BB"/>
    <w:rsid w:val="004E4C1A"/>
    <w:rsid w:val="004F03A7"/>
    <w:rsid w:val="004F045E"/>
    <w:rsid w:val="004F11E6"/>
    <w:rsid w:val="004F50A4"/>
    <w:rsid w:val="005022DB"/>
    <w:rsid w:val="00504F46"/>
    <w:rsid w:val="00511A67"/>
    <w:rsid w:val="005212DC"/>
    <w:rsid w:val="00534E17"/>
    <w:rsid w:val="00567FE5"/>
    <w:rsid w:val="00575DE9"/>
    <w:rsid w:val="005826CC"/>
    <w:rsid w:val="00596F8A"/>
    <w:rsid w:val="005A17BD"/>
    <w:rsid w:val="005B0821"/>
    <w:rsid w:val="005B5F08"/>
    <w:rsid w:val="005C40C1"/>
    <w:rsid w:val="005E6D03"/>
    <w:rsid w:val="005F035D"/>
    <w:rsid w:val="006009AB"/>
    <w:rsid w:val="00614321"/>
    <w:rsid w:val="006209CE"/>
    <w:rsid w:val="006229F8"/>
    <w:rsid w:val="00625250"/>
    <w:rsid w:val="00636D79"/>
    <w:rsid w:val="006553DC"/>
    <w:rsid w:val="00662836"/>
    <w:rsid w:val="00674D6C"/>
    <w:rsid w:val="0069486D"/>
    <w:rsid w:val="006B3EBD"/>
    <w:rsid w:val="006C2EA3"/>
    <w:rsid w:val="006E751F"/>
    <w:rsid w:val="006F05E1"/>
    <w:rsid w:val="0070169A"/>
    <w:rsid w:val="0071465C"/>
    <w:rsid w:val="00727C83"/>
    <w:rsid w:val="00733D62"/>
    <w:rsid w:val="00751E0C"/>
    <w:rsid w:val="00753C11"/>
    <w:rsid w:val="00753F92"/>
    <w:rsid w:val="00761DB4"/>
    <w:rsid w:val="00763EB1"/>
    <w:rsid w:val="007759A6"/>
    <w:rsid w:val="007B1954"/>
    <w:rsid w:val="007D0A87"/>
    <w:rsid w:val="00804173"/>
    <w:rsid w:val="008128AE"/>
    <w:rsid w:val="00814E1A"/>
    <w:rsid w:val="00826BE5"/>
    <w:rsid w:val="00830A08"/>
    <w:rsid w:val="00841B24"/>
    <w:rsid w:val="00850078"/>
    <w:rsid w:val="00850D63"/>
    <w:rsid w:val="00852925"/>
    <w:rsid w:val="0086273E"/>
    <w:rsid w:val="00862980"/>
    <w:rsid w:val="008716FF"/>
    <w:rsid w:val="00873DB6"/>
    <w:rsid w:val="008A1012"/>
    <w:rsid w:val="008A5360"/>
    <w:rsid w:val="008C28A7"/>
    <w:rsid w:val="008C2FFD"/>
    <w:rsid w:val="008E12F2"/>
    <w:rsid w:val="008E3879"/>
    <w:rsid w:val="008E5FDB"/>
    <w:rsid w:val="008F32DD"/>
    <w:rsid w:val="0090059A"/>
    <w:rsid w:val="00900DEC"/>
    <w:rsid w:val="00903454"/>
    <w:rsid w:val="00910D97"/>
    <w:rsid w:val="00922D92"/>
    <w:rsid w:val="009249C1"/>
    <w:rsid w:val="00940B24"/>
    <w:rsid w:val="00946FEC"/>
    <w:rsid w:val="00953EA5"/>
    <w:rsid w:val="0096574C"/>
    <w:rsid w:val="00972B8B"/>
    <w:rsid w:val="00981544"/>
    <w:rsid w:val="00982653"/>
    <w:rsid w:val="00991A71"/>
    <w:rsid w:val="009A1EA5"/>
    <w:rsid w:val="009A3DAE"/>
    <w:rsid w:val="009C36B6"/>
    <w:rsid w:val="009E762B"/>
    <w:rsid w:val="009F2140"/>
    <w:rsid w:val="009F215C"/>
    <w:rsid w:val="009F2CC1"/>
    <w:rsid w:val="009F4450"/>
    <w:rsid w:val="00A00D0B"/>
    <w:rsid w:val="00A121F5"/>
    <w:rsid w:val="00A16D5C"/>
    <w:rsid w:val="00A37658"/>
    <w:rsid w:val="00A5240F"/>
    <w:rsid w:val="00A62389"/>
    <w:rsid w:val="00A63A6C"/>
    <w:rsid w:val="00A65662"/>
    <w:rsid w:val="00A66A90"/>
    <w:rsid w:val="00A739CC"/>
    <w:rsid w:val="00A7417B"/>
    <w:rsid w:val="00A814E9"/>
    <w:rsid w:val="00A918AD"/>
    <w:rsid w:val="00A93D6A"/>
    <w:rsid w:val="00AB0628"/>
    <w:rsid w:val="00AB69FE"/>
    <w:rsid w:val="00AC15B6"/>
    <w:rsid w:val="00AD1BF7"/>
    <w:rsid w:val="00AF17F9"/>
    <w:rsid w:val="00AF1D9B"/>
    <w:rsid w:val="00B012E1"/>
    <w:rsid w:val="00B031DB"/>
    <w:rsid w:val="00B06198"/>
    <w:rsid w:val="00B07E92"/>
    <w:rsid w:val="00B16949"/>
    <w:rsid w:val="00B30D03"/>
    <w:rsid w:val="00B47497"/>
    <w:rsid w:val="00B51D1E"/>
    <w:rsid w:val="00B5296B"/>
    <w:rsid w:val="00B530D8"/>
    <w:rsid w:val="00B54523"/>
    <w:rsid w:val="00B60877"/>
    <w:rsid w:val="00B6131E"/>
    <w:rsid w:val="00B642C8"/>
    <w:rsid w:val="00B6602C"/>
    <w:rsid w:val="00B8793D"/>
    <w:rsid w:val="00B96F5F"/>
    <w:rsid w:val="00B97A5B"/>
    <w:rsid w:val="00BA3FF1"/>
    <w:rsid w:val="00BD193F"/>
    <w:rsid w:val="00BD204A"/>
    <w:rsid w:val="00BE48B1"/>
    <w:rsid w:val="00BF0C6B"/>
    <w:rsid w:val="00BF3140"/>
    <w:rsid w:val="00C10C45"/>
    <w:rsid w:val="00C3523B"/>
    <w:rsid w:val="00C36AE5"/>
    <w:rsid w:val="00C473AB"/>
    <w:rsid w:val="00C55193"/>
    <w:rsid w:val="00C76FE9"/>
    <w:rsid w:val="00C80327"/>
    <w:rsid w:val="00C82A46"/>
    <w:rsid w:val="00C831C0"/>
    <w:rsid w:val="00C92E58"/>
    <w:rsid w:val="00CB39DA"/>
    <w:rsid w:val="00CC48B6"/>
    <w:rsid w:val="00CD410B"/>
    <w:rsid w:val="00CE58EC"/>
    <w:rsid w:val="00CF15F6"/>
    <w:rsid w:val="00D12291"/>
    <w:rsid w:val="00D21884"/>
    <w:rsid w:val="00D22038"/>
    <w:rsid w:val="00D232AD"/>
    <w:rsid w:val="00D32C08"/>
    <w:rsid w:val="00D5187A"/>
    <w:rsid w:val="00D54F1D"/>
    <w:rsid w:val="00D55B32"/>
    <w:rsid w:val="00D6247D"/>
    <w:rsid w:val="00D90C32"/>
    <w:rsid w:val="00DF143A"/>
    <w:rsid w:val="00DF74D0"/>
    <w:rsid w:val="00E003B0"/>
    <w:rsid w:val="00E107FB"/>
    <w:rsid w:val="00E10AA2"/>
    <w:rsid w:val="00E27DDA"/>
    <w:rsid w:val="00E30490"/>
    <w:rsid w:val="00E36A7B"/>
    <w:rsid w:val="00E53DD8"/>
    <w:rsid w:val="00E5435C"/>
    <w:rsid w:val="00E56A40"/>
    <w:rsid w:val="00E6503F"/>
    <w:rsid w:val="00E71500"/>
    <w:rsid w:val="00E928C1"/>
    <w:rsid w:val="00E93200"/>
    <w:rsid w:val="00E94358"/>
    <w:rsid w:val="00E97A5B"/>
    <w:rsid w:val="00EA3001"/>
    <w:rsid w:val="00EB47FB"/>
    <w:rsid w:val="00ED3C41"/>
    <w:rsid w:val="00EE31FA"/>
    <w:rsid w:val="00EE5ADC"/>
    <w:rsid w:val="00EE6500"/>
    <w:rsid w:val="00EF0750"/>
    <w:rsid w:val="00EF16A7"/>
    <w:rsid w:val="00F2521E"/>
    <w:rsid w:val="00F2612D"/>
    <w:rsid w:val="00F32604"/>
    <w:rsid w:val="00F32DD8"/>
    <w:rsid w:val="00F42589"/>
    <w:rsid w:val="00F454CD"/>
    <w:rsid w:val="00F518F0"/>
    <w:rsid w:val="00F62D5C"/>
    <w:rsid w:val="00F75625"/>
    <w:rsid w:val="00F8187C"/>
    <w:rsid w:val="00F940CB"/>
    <w:rsid w:val="00FA47F9"/>
    <w:rsid w:val="00FA75E4"/>
    <w:rsid w:val="00FB02B6"/>
    <w:rsid w:val="00FB269F"/>
    <w:rsid w:val="00FD019B"/>
    <w:rsid w:val="00FE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E71F"/>
  <w15:chartTrackingRefBased/>
  <w15:docId w15:val="{2AFCAC90-8986-419C-BCA1-2951952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96B"/>
    <w:rPr>
      <w:rFonts w:ascii="Times New Roman" w:hAnsi="Times New Roman"/>
    </w:rPr>
  </w:style>
  <w:style w:type="paragraph" w:styleId="Heading1">
    <w:name w:val="heading 1"/>
    <w:basedOn w:val="Normal"/>
    <w:next w:val="Normal"/>
    <w:link w:val="Heading1Char"/>
    <w:uiPriority w:val="9"/>
    <w:qFormat/>
    <w:rsid w:val="00D12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2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2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2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2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291"/>
    <w:rPr>
      <w:rFonts w:eastAsiaTheme="majorEastAsia" w:cstheme="majorBidi"/>
      <w:color w:val="272727" w:themeColor="text1" w:themeTint="D8"/>
    </w:rPr>
  </w:style>
  <w:style w:type="paragraph" w:styleId="Title">
    <w:name w:val="Title"/>
    <w:basedOn w:val="Normal"/>
    <w:next w:val="Normal"/>
    <w:link w:val="TitleChar"/>
    <w:uiPriority w:val="10"/>
    <w:qFormat/>
    <w:rsid w:val="00D12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291"/>
    <w:pPr>
      <w:spacing w:before="160"/>
      <w:jc w:val="center"/>
    </w:pPr>
    <w:rPr>
      <w:i/>
      <w:iCs/>
      <w:color w:val="404040" w:themeColor="text1" w:themeTint="BF"/>
    </w:rPr>
  </w:style>
  <w:style w:type="character" w:customStyle="1" w:styleId="QuoteChar">
    <w:name w:val="Quote Char"/>
    <w:basedOn w:val="DefaultParagraphFont"/>
    <w:link w:val="Quote"/>
    <w:uiPriority w:val="29"/>
    <w:rsid w:val="00D12291"/>
    <w:rPr>
      <w:i/>
      <w:iCs/>
      <w:color w:val="404040" w:themeColor="text1" w:themeTint="BF"/>
    </w:rPr>
  </w:style>
  <w:style w:type="paragraph" w:styleId="ListParagraph">
    <w:name w:val="List Paragraph"/>
    <w:basedOn w:val="Normal"/>
    <w:uiPriority w:val="34"/>
    <w:qFormat/>
    <w:rsid w:val="00D12291"/>
    <w:pPr>
      <w:ind w:left="720"/>
      <w:contextualSpacing/>
    </w:pPr>
  </w:style>
  <w:style w:type="character" w:styleId="IntenseEmphasis">
    <w:name w:val="Intense Emphasis"/>
    <w:basedOn w:val="DefaultParagraphFont"/>
    <w:uiPriority w:val="21"/>
    <w:qFormat/>
    <w:rsid w:val="00D12291"/>
    <w:rPr>
      <w:i/>
      <w:iCs/>
      <w:color w:val="0F4761" w:themeColor="accent1" w:themeShade="BF"/>
    </w:rPr>
  </w:style>
  <w:style w:type="paragraph" w:styleId="IntenseQuote">
    <w:name w:val="Intense Quote"/>
    <w:basedOn w:val="Normal"/>
    <w:next w:val="Normal"/>
    <w:link w:val="IntenseQuoteChar"/>
    <w:uiPriority w:val="30"/>
    <w:qFormat/>
    <w:rsid w:val="00D12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291"/>
    <w:rPr>
      <w:i/>
      <w:iCs/>
      <w:color w:val="0F4761" w:themeColor="accent1" w:themeShade="BF"/>
    </w:rPr>
  </w:style>
  <w:style w:type="character" w:styleId="IntenseReference">
    <w:name w:val="Intense Reference"/>
    <w:basedOn w:val="DefaultParagraphFont"/>
    <w:uiPriority w:val="32"/>
    <w:qFormat/>
    <w:rsid w:val="00D12291"/>
    <w:rPr>
      <w:b/>
      <w:bCs/>
      <w:smallCaps/>
      <w:color w:val="0F4761" w:themeColor="accent1" w:themeShade="BF"/>
      <w:spacing w:val="5"/>
    </w:rPr>
  </w:style>
  <w:style w:type="character" w:styleId="PlaceholderText">
    <w:name w:val="Placeholder Text"/>
    <w:basedOn w:val="DefaultParagraphFont"/>
    <w:uiPriority w:val="99"/>
    <w:semiHidden/>
    <w:rsid w:val="00B16949"/>
    <w:rPr>
      <w:color w:val="666666"/>
    </w:rPr>
  </w:style>
  <w:style w:type="table" w:styleId="TableGrid">
    <w:name w:val="Table Grid"/>
    <w:basedOn w:val="TableNormal"/>
    <w:uiPriority w:val="39"/>
    <w:rsid w:val="0024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21F5"/>
    <w:rPr>
      <w:color w:val="467886" w:themeColor="hyperlink"/>
      <w:u w:val="single"/>
    </w:rPr>
  </w:style>
  <w:style w:type="character" w:customStyle="1" w:styleId="UnresolvedMention1">
    <w:name w:val="Unresolved Mention1"/>
    <w:basedOn w:val="DefaultParagraphFont"/>
    <w:uiPriority w:val="99"/>
    <w:semiHidden/>
    <w:unhideWhenUsed/>
    <w:rsid w:val="00A121F5"/>
    <w:rPr>
      <w:color w:val="605E5C"/>
      <w:shd w:val="clear" w:color="auto" w:fill="E1DFDD"/>
    </w:rPr>
  </w:style>
  <w:style w:type="paragraph" w:styleId="FootnoteText">
    <w:name w:val="footnote text"/>
    <w:basedOn w:val="Normal"/>
    <w:link w:val="FootnoteTextChar"/>
    <w:uiPriority w:val="99"/>
    <w:semiHidden/>
    <w:unhideWhenUsed/>
    <w:rsid w:val="00946F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6FEC"/>
    <w:rPr>
      <w:rFonts w:ascii="Times New Roman" w:hAnsi="Times New Roman"/>
      <w:sz w:val="20"/>
      <w:szCs w:val="20"/>
    </w:rPr>
  </w:style>
  <w:style w:type="character" w:styleId="FootnoteReference">
    <w:name w:val="footnote reference"/>
    <w:basedOn w:val="DefaultParagraphFont"/>
    <w:uiPriority w:val="99"/>
    <w:semiHidden/>
    <w:unhideWhenUsed/>
    <w:rsid w:val="00946FEC"/>
    <w:rPr>
      <w:vertAlign w:val="superscript"/>
    </w:rPr>
  </w:style>
  <w:style w:type="character" w:styleId="CommentReference">
    <w:name w:val="annotation reference"/>
    <w:basedOn w:val="DefaultParagraphFont"/>
    <w:uiPriority w:val="99"/>
    <w:semiHidden/>
    <w:unhideWhenUsed/>
    <w:rsid w:val="00375DD8"/>
    <w:rPr>
      <w:sz w:val="16"/>
      <w:szCs w:val="16"/>
    </w:rPr>
  </w:style>
  <w:style w:type="paragraph" w:styleId="CommentText">
    <w:name w:val="annotation text"/>
    <w:basedOn w:val="Normal"/>
    <w:link w:val="CommentTextChar"/>
    <w:uiPriority w:val="99"/>
    <w:unhideWhenUsed/>
    <w:rsid w:val="00375DD8"/>
    <w:pPr>
      <w:spacing w:line="240" w:lineRule="auto"/>
    </w:pPr>
    <w:rPr>
      <w:sz w:val="20"/>
      <w:szCs w:val="20"/>
    </w:rPr>
  </w:style>
  <w:style w:type="character" w:customStyle="1" w:styleId="CommentTextChar">
    <w:name w:val="Comment Text Char"/>
    <w:basedOn w:val="DefaultParagraphFont"/>
    <w:link w:val="CommentText"/>
    <w:uiPriority w:val="99"/>
    <w:rsid w:val="00375D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75DD8"/>
    <w:rPr>
      <w:b/>
      <w:bCs/>
    </w:rPr>
  </w:style>
  <w:style w:type="character" w:customStyle="1" w:styleId="CommentSubjectChar">
    <w:name w:val="Comment Subject Char"/>
    <w:basedOn w:val="CommentTextChar"/>
    <w:link w:val="CommentSubject"/>
    <w:uiPriority w:val="99"/>
    <w:semiHidden/>
    <w:rsid w:val="00375DD8"/>
    <w:rPr>
      <w:rFonts w:ascii="Times New Roman" w:hAnsi="Times New Roman"/>
      <w:b/>
      <w:bCs/>
      <w:sz w:val="20"/>
      <w:szCs w:val="20"/>
    </w:rPr>
  </w:style>
  <w:style w:type="paragraph" w:styleId="BalloonText">
    <w:name w:val="Balloon Text"/>
    <w:basedOn w:val="Normal"/>
    <w:link w:val="BalloonTextChar"/>
    <w:uiPriority w:val="99"/>
    <w:semiHidden/>
    <w:unhideWhenUsed/>
    <w:rsid w:val="00375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DD8"/>
    <w:rPr>
      <w:rFonts w:ascii="Segoe UI" w:hAnsi="Segoe UI" w:cs="Segoe UI"/>
      <w:sz w:val="18"/>
      <w:szCs w:val="18"/>
    </w:rPr>
  </w:style>
  <w:style w:type="paragraph" w:styleId="Header">
    <w:name w:val="header"/>
    <w:basedOn w:val="Normal"/>
    <w:link w:val="HeaderChar"/>
    <w:uiPriority w:val="99"/>
    <w:unhideWhenUsed/>
    <w:rsid w:val="00375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DD8"/>
    <w:rPr>
      <w:rFonts w:ascii="Times New Roman" w:hAnsi="Times New Roman"/>
    </w:rPr>
  </w:style>
  <w:style w:type="paragraph" w:styleId="Footer">
    <w:name w:val="footer"/>
    <w:basedOn w:val="Normal"/>
    <w:link w:val="FooterChar"/>
    <w:uiPriority w:val="99"/>
    <w:unhideWhenUsed/>
    <w:rsid w:val="00375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DD8"/>
    <w:rPr>
      <w:rFonts w:ascii="Times New Roman" w:hAnsi="Times New Roman"/>
    </w:rPr>
  </w:style>
  <w:style w:type="paragraph" w:styleId="Revision">
    <w:name w:val="Revision"/>
    <w:hidden/>
    <w:uiPriority w:val="99"/>
    <w:semiHidden/>
    <w:rsid w:val="003B2B3C"/>
    <w:pPr>
      <w:spacing w:after="0" w:line="240" w:lineRule="auto"/>
    </w:pPr>
    <w:rPr>
      <w:rFonts w:ascii="Times New Roman" w:hAnsi="Times New Roman"/>
    </w:rPr>
  </w:style>
  <w:style w:type="paragraph" w:styleId="EndnoteText">
    <w:name w:val="endnote text"/>
    <w:basedOn w:val="Normal"/>
    <w:link w:val="EndnoteTextChar"/>
    <w:uiPriority w:val="99"/>
    <w:semiHidden/>
    <w:unhideWhenUsed/>
    <w:rsid w:val="00C831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31C0"/>
    <w:rPr>
      <w:rFonts w:ascii="Times New Roman" w:hAnsi="Times New Roman"/>
      <w:sz w:val="20"/>
      <w:szCs w:val="20"/>
    </w:rPr>
  </w:style>
  <w:style w:type="character" w:styleId="EndnoteReference">
    <w:name w:val="endnote reference"/>
    <w:basedOn w:val="DefaultParagraphFont"/>
    <w:uiPriority w:val="99"/>
    <w:semiHidden/>
    <w:unhideWhenUsed/>
    <w:rsid w:val="00C831C0"/>
    <w:rPr>
      <w:vertAlign w:val="superscript"/>
    </w:rPr>
  </w:style>
  <w:style w:type="character" w:customStyle="1" w:styleId="UnresolvedMention2">
    <w:name w:val="Unresolved Mention2"/>
    <w:basedOn w:val="DefaultParagraphFont"/>
    <w:uiPriority w:val="99"/>
    <w:semiHidden/>
    <w:unhideWhenUsed/>
    <w:rsid w:val="001304DC"/>
    <w:rPr>
      <w:color w:val="605E5C"/>
      <w:shd w:val="clear" w:color="auto" w:fill="E1DFDD"/>
    </w:rPr>
  </w:style>
  <w:style w:type="paragraph" w:styleId="HTMLPreformatted">
    <w:name w:val="HTML Preformatted"/>
    <w:basedOn w:val="Normal"/>
    <w:link w:val="HTMLPreformattedChar"/>
    <w:uiPriority w:val="99"/>
    <w:semiHidden/>
    <w:unhideWhenUsed/>
    <w:rsid w:val="00033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3227"/>
    <w:rPr>
      <w:rFonts w:ascii="Consolas" w:hAnsi="Consolas"/>
      <w:sz w:val="20"/>
      <w:szCs w:val="20"/>
    </w:rPr>
  </w:style>
  <w:style w:type="character" w:styleId="UnresolvedMention">
    <w:name w:val="Unresolved Mention"/>
    <w:basedOn w:val="DefaultParagraphFont"/>
    <w:uiPriority w:val="99"/>
    <w:semiHidden/>
    <w:unhideWhenUsed/>
    <w:rsid w:val="00237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3446">
      <w:bodyDiv w:val="1"/>
      <w:marLeft w:val="0"/>
      <w:marRight w:val="0"/>
      <w:marTop w:val="0"/>
      <w:marBottom w:val="0"/>
      <w:divBdr>
        <w:top w:val="none" w:sz="0" w:space="0" w:color="auto"/>
        <w:left w:val="none" w:sz="0" w:space="0" w:color="auto"/>
        <w:bottom w:val="none" w:sz="0" w:space="0" w:color="auto"/>
        <w:right w:val="none" w:sz="0" w:space="0" w:color="auto"/>
      </w:divBdr>
      <w:divsChild>
        <w:div w:id="299506851">
          <w:marLeft w:val="0"/>
          <w:marRight w:val="0"/>
          <w:marTop w:val="150"/>
          <w:marBottom w:val="150"/>
          <w:divBdr>
            <w:top w:val="none" w:sz="0" w:space="0" w:color="auto"/>
            <w:left w:val="none" w:sz="0" w:space="0" w:color="auto"/>
            <w:bottom w:val="none" w:sz="0" w:space="0" w:color="auto"/>
            <w:right w:val="none" w:sz="0" w:space="0" w:color="auto"/>
          </w:divBdr>
          <w:divsChild>
            <w:div w:id="495731507">
              <w:marLeft w:val="0"/>
              <w:marRight w:val="0"/>
              <w:marTop w:val="0"/>
              <w:marBottom w:val="0"/>
              <w:divBdr>
                <w:top w:val="none" w:sz="0" w:space="0" w:color="auto"/>
                <w:left w:val="none" w:sz="0" w:space="0" w:color="auto"/>
                <w:bottom w:val="none" w:sz="0" w:space="0" w:color="auto"/>
                <w:right w:val="none" w:sz="0" w:space="0" w:color="auto"/>
              </w:divBdr>
            </w:div>
          </w:divsChild>
        </w:div>
        <w:div w:id="1178496934">
          <w:marLeft w:val="0"/>
          <w:marRight w:val="0"/>
          <w:marTop w:val="150"/>
          <w:marBottom w:val="150"/>
          <w:divBdr>
            <w:top w:val="none" w:sz="0" w:space="0" w:color="auto"/>
            <w:left w:val="none" w:sz="0" w:space="0" w:color="auto"/>
            <w:bottom w:val="none" w:sz="0" w:space="0" w:color="auto"/>
            <w:right w:val="none" w:sz="0" w:space="0" w:color="auto"/>
          </w:divBdr>
          <w:divsChild>
            <w:div w:id="606549227">
              <w:marLeft w:val="0"/>
              <w:marRight w:val="0"/>
              <w:marTop w:val="0"/>
              <w:marBottom w:val="0"/>
              <w:divBdr>
                <w:top w:val="none" w:sz="0" w:space="0" w:color="auto"/>
                <w:left w:val="none" w:sz="0" w:space="0" w:color="auto"/>
                <w:bottom w:val="none" w:sz="0" w:space="0" w:color="auto"/>
                <w:right w:val="none" w:sz="0" w:space="0" w:color="auto"/>
              </w:divBdr>
            </w:div>
          </w:divsChild>
        </w:div>
        <w:div w:id="953243532">
          <w:marLeft w:val="0"/>
          <w:marRight w:val="0"/>
          <w:marTop w:val="150"/>
          <w:marBottom w:val="150"/>
          <w:divBdr>
            <w:top w:val="none" w:sz="0" w:space="0" w:color="auto"/>
            <w:left w:val="none" w:sz="0" w:space="0" w:color="auto"/>
            <w:bottom w:val="none" w:sz="0" w:space="0" w:color="auto"/>
            <w:right w:val="none" w:sz="0" w:space="0" w:color="auto"/>
          </w:divBdr>
          <w:divsChild>
            <w:div w:id="12783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2699">
      <w:bodyDiv w:val="1"/>
      <w:marLeft w:val="0"/>
      <w:marRight w:val="0"/>
      <w:marTop w:val="0"/>
      <w:marBottom w:val="0"/>
      <w:divBdr>
        <w:top w:val="none" w:sz="0" w:space="0" w:color="auto"/>
        <w:left w:val="none" w:sz="0" w:space="0" w:color="auto"/>
        <w:bottom w:val="none" w:sz="0" w:space="0" w:color="auto"/>
        <w:right w:val="none" w:sz="0" w:space="0" w:color="auto"/>
      </w:divBdr>
    </w:div>
    <w:div w:id="174726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CA56C-099D-4FA0-8CFC-E61E20B0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6715</TotalTime>
  <Pages>39</Pages>
  <Words>13884</Words>
  <Characters>72757</Characters>
  <Application>Microsoft Office Word</Application>
  <DocSecurity>0</DocSecurity>
  <Lines>1399</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Zanone</dc:creator>
  <cp:keywords/>
  <dc:description/>
  <cp:lastModifiedBy>Josiah Roberts</cp:lastModifiedBy>
  <cp:revision>34</cp:revision>
  <dcterms:created xsi:type="dcterms:W3CDTF">2025-06-12T10:13:00Z</dcterms:created>
  <dcterms:modified xsi:type="dcterms:W3CDTF">2025-10-24T21:56:00Z</dcterms:modified>
</cp:coreProperties>
</file>