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0BD2E" w14:textId="69C2210C" w:rsidR="0046036B" w:rsidRPr="00FF5981" w:rsidRDefault="003424CA" w:rsidP="003424CA">
      <w:pPr>
        <w:pStyle w:val="Titre"/>
        <w:jc w:val="center"/>
        <w:rPr>
          <w:lang w:val="en-US"/>
        </w:rPr>
      </w:pPr>
      <w:r w:rsidRPr="00FF5981">
        <w:rPr>
          <w:lang w:val="en-US"/>
        </w:rPr>
        <w:t>Trading Tool</w:t>
      </w:r>
    </w:p>
    <w:p w14:paraId="1B9C361C" w14:textId="2416FDF0" w:rsidR="003424CA" w:rsidRPr="00FF5981" w:rsidRDefault="003424CA" w:rsidP="003424CA">
      <w:pPr>
        <w:pStyle w:val="Sous-titre"/>
        <w:jc w:val="center"/>
        <w:rPr>
          <w:lang w:val="en-US"/>
        </w:rPr>
      </w:pPr>
      <w:r w:rsidRPr="00FF5981">
        <w:rPr>
          <w:lang w:val="en-US"/>
        </w:rPr>
        <w:t>Cahier des charges</w:t>
      </w:r>
      <w:r w:rsidR="00FF5981" w:rsidRPr="00FF5981">
        <w:rPr>
          <w:lang w:val="en-US"/>
        </w:rPr>
        <w:t xml:space="preserve"> (Wo</w:t>
      </w:r>
      <w:r w:rsidR="00FF5981">
        <w:rPr>
          <w:lang w:val="en-US"/>
        </w:rPr>
        <w:t>rk in progress)</w:t>
      </w:r>
    </w:p>
    <w:p w14:paraId="6D2B5617" w14:textId="77777777" w:rsidR="00293917" w:rsidRDefault="00293917" w:rsidP="00731BA5">
      <w:pPr>
        <w:pStyle w:val="Titre1"/>
        <w:jc w:val="both"/>
      </w:pPr>
    </w:p>
    <w:p w14:paraId="4393D55D" w14:textId="711C7E6F" w:rsidR="003424CA" w:rsidRPr="003424CA" w:rsidRDefault="003424CA" w:rsidP="00731BA5">
      <w:pPr>
        <w:pStyle w:val="Titre1"/>
        <w:jc w:val="both"/>
      </w:pPr>
      <w:r>
        <w:t>1 - Introduction</w:t>
      </w:r>
    </w:p>
    <w:p w14:paraId="77B08511" w14:textId="4648BA2C" w:rsidR="005A11C2" w:rsidRDefault="00F44965" w:rsidP="00731BA5">
      <w:pPr>
        <w:ind w:firstLine="708"/>
        <w:jc w:val="both"/>
      </w:pPr>
      <w:r>
        <w:t>L’objectif de</w:t>
      </w:r>
      <w:r w:rsidR="005A11C2">
        <w:t xml:space="preserve"> ce projet est de proposer </w:t>
      </w:r>
      <w:r>
        <w:t>un outil</w:t>
      </w:r>
      <w:r w:rsidR="003424CA">
        <w:t xml:space="preserve"> alternatif</w:t>
      </w:r>
      <w:r w:rsidR="003922C7">
        <w:t xml:space="preserve"> outils existant en proposant des fonctionnalités supplémentaires ou en proposant une implémentation différente dans l’idée d’améliorer l’expérience utilisateur.</w:t>
      </w:r>
    </w:p>
    <w:p w14:paraId="6F1AFC07" w14:textId="04EEA409" w:rsidR="003922C7" w:rsidRDefault="003922C7" w:rsidP="00731BA5">
      <w:pPr>
        <w:ind w:firstLine="708"/>
        <w:jc w:val="both"/>
      </w:pPr>
      <w:r>
        <w:t>L’outils vise également à redynamiser le commerce en proposant un système de missions ludique afin de compléter la base de données et de permettre au</w:t>
      </w:r>
      <w:r w:rsidR="00696370">
        <w:t>x</w:t>
      </w:r>
      <w:r>
        <w:t xml:space="preserve"> marchant de </w:t>
      </w:r>
      <w:r w:rsidR="00696370">
        <w:t>s</w:t>
      </w:r>
      <w:r>
        <w:t>e fix</w:t>
      </w:r>
      <w:r w:rsidR="00696370">
        <w:t>er</w:t>
      </w:r>
      <w:r>
        <w:t xml:space="preserve"> des objectifs à court et moyen terme.</w:t>
      </w:r>
    </w:p>
    <w:p w14:paraId="5217AB89" w14:textId="77777777" w:rsidR="00293917" w:rsidRDefault="00293917" w:rsidP="00293917">
      <w:pPr>
        <w:jc w:val="both"/>
      </w:pPr>
    </w:p>
    <w:p w14:paraId="000154B6" w14:textId="4E1B8768" w:rsidR="001E6E97" w:rsidRDefault="003922C7" w:rsidP="00731BA5">
      <w:pPr>
        <w:pStyle w:val="Titre1"/>
        <w:jc w:val="both"/>
      </w:pPr>
      <w:r>
        <w:t xml:space="preserve">2 </w:t>
      </w:r>
      <w:r w:rsidR="00696370">
        <w:t>–</w:t>
      </w:r>
      <w:r>
        <w:t xml:space="preserve"> </w:t>
      </w:r>
      <w:r w:rsidR="00696370">
        <w:t>Liste des besoins</w:t>
      </w:r>
      <w:r w:rsidR="001E6E97">
        <w:tab/>
      </w:r>
    </w:p>
    <w:p w14:paraId="290DB6B6" w14:textId="5B9B5ED2" w:rsidR="00696370" w:rsidRPr="00696370" w:rsidRDefault="001E6E97" w:rsidP="00731BA5">
      <w:pPr>
        <w:jc w:val="both"/>
      </w:pPr>
      <w:r>
        <w:t>L’outils doit répondre à plusieurs besoins</w:t>
      </w:r>
      <w:r w:rsidR="00EA7508">
        <w:t> :</w:t>
      </w:r>
    </w:p>
    <w:p w14:paraId="33C1B9EE" w14:textId="18A46F65" w:rsidR="00696370" w:rsidRDefault="00696370" w:rsidP="00731BA5">
      <w:pPr>
        <w:pStyle w:val="Paragraphedeliste"/>
        <w:numPr>
          <w:ilvl w:val="0"/>
          <w:numId w:val="1"/>
        </w:numPr>
        <w:jc w:val="both"/>
      </w:pPr>
      <w:r>
        <w:t>Fournir une base de données complète et facile d’accès</w:t>
      </w:r>
    </w:p>
    <w:p w14:paraId="546EF41B" w14:textId="41FA04EF" w:rsidR="00696370" w:rsidRDefault="00696370" w:rsidP="00731BA5">
      <w:pPr>
        <w:pStyle w:val="Paragraphedeliste"/>
        <w:numPr>
          <w:ilvl w:val="0"/>
          <w:numId w:val="1"/>
        </w:numPr>
        <w:jc w:val="both"/>
      </w:pPr>
      <w:r>
        <w:t>Fournir un outil de calcul de routes commercial</w:t>
      </w:r>
    </w:p>
    <w:p w14:paraId="2F9C27F5" w14:textId="65C822E4" w:rsidR="00696370" w:rsidRDefault="00696370" w:rsidP="00731BA5">
      <w:pPr>
        <w:pStyle w:val="Paragraphedeliste"/>
        <w:numPr>
          <w:ilvl w:val="0"/>
          <w:numId w:val="1"/>
        </w:numPr>
        <w:jc w:val="both"/>
      </w:pPr>
      <w:r>
        <w:t xml:space="preserve">Permettre </w:t>
      </w:r>
      <w:r w:rsidR="0014017A">
        <w:t>la collecte de données participative</w:t>
      </w:r>
    </w:p>
    <w:p w14:paraId="49EF7645" w14:textId="77777777" w:rsidR="00293917" w:rsidRDefault="00293917" w:rsidP="00293917">
      <w:pPr>
        <w:jc w:val="both"/>
      </w:pPr>
    </w:p>
    <w:p w14:paraId="6572C953" w14:textId="50C80867" w:rsidR="00A0523F" w:rsidRDefault="00A0523F" w:rsidP="00731BA5">
      <w:pPr>
        <w:pStyle w:val="Titre2"/>
        <w:jc w:val="both"/>
      </w:pPr>
      <w:r>
        <w:t>2.1 – Base de données</w:t>
      </w:r>
    </w:p>
    <w:p w14:paraId="1E0409BA" w14:textId="0C21E6B4" w:rsidR="00A0523F" w:rsidRDefault="00A0523F" w:rsidP="00731BA5">
      <w:pPr>
        <w:jc w:val="both"/>
      </w:pPr>
      <w:r>
        <w:tab/>
        <w:t>La Base de données doit recouper l’ensemble des prix d’achat et de vente des différentes ressources ainsi que la liste des lieux de commerce regrouper par système solaire, système planétaire et astre. L’ensemble des distances</w:t>
      </w:r>
      <w:r w:rsidR="00D6792B">
        <w:t xml:space="preserve"> entre les différents éléments</w:t>
      </w:r>
      <w:r w:rsidR="00731BA5">
        <w:t xml:space="preserve"> ainsi que les périodes de rotation et orbital.</w:t>
      </w:r>
    </w:p>
    <w:p w14:paraId="40B70852" w14:textId="3292B49B" w:rsidR="0069552D" w:rsidRDefault="00731BA5" w:rsidP="00BC137B">
      <w:pPr>
        <w:jc w:val="both"/>
      </w:pPr>
      <w:r>
        <w:tab/>
        <w:t xml:space="preserve">L’accès de la base de données doit pouvoir être </w:t>
      </w:r>
      <w:r w:rsidR="0069552D">
        <w:t>général (tableau des prix) mais également par ressource et par point de vente. Une vue locale par astre pourrait également être pertinente.</w:t>
      </w:r>
    </w:p>
    <w:p w14:paraId="412768B6" w14:textId="77777777" w:rsidR="00293917" w:rsidRDefault="00293917" w:rsidP="00BC137B">
      <w:pPr>
        <w:jc w:val="both"/>
      </w:pPr>
    </w:p>
    <w:p w14:paraId="5369BEFF" w14:textId="34E81ED8" w:rsidR="00390F3A" w:rsidRDefault="00390F3A" w:rsidP="00BC137B">
      <w:pPr>
        <w:pStyle w:val="Titre2"/>
        <w:jc w:val="both"/>
      </w:pPr>
      <w:r>
        <w:t>2.2 – Calcul des routes commerciales</w:t>
      </w:r>
    </w:p>
    <w:p w14:paraId="47F417DD" w14:textId="63A2B8BF" w:rsidR="00390F3A" w:rsidRDefault="007F6BEC" w:rsidP="00B84CC9">
      <w:pPr>
        <w:ind w:firstLine="708"/>
        <w:jc w:val="both"/>
      </w:pPr>
      <w:r>
        <w:t>Afin de facilité</w:t>
      </w:r>
      <w:r w:rsidR="00BC137B">
        <w:t xml:space="preserve"> </w:t>
      </w:r>
      <w:r w:rsidR="006C5512">
        <w:t xml:space="preserve">les transactions commerciales, l’outils devra permettre à un utilisateur de choisir la route la plus </w:t>
      </w:r>
      <w:r w:rsidR="00F964D0">
        <w:t>approprier</w:t>
      </w:r>
      <w:r w:rsidR="006C5512">
        <w:t xml:space="preserve"> en fonction de ses exigences :</w:t>
      </w:r>
    </w:p>
    <w:p w14:paraId="5EE02834" w14:textId="732B7602" w:rsidR="00F964D0" w:rsidRDefault="00F964D0" w:rsidP="00F964D0">
      <w:pPr>
        <w:pStyle w:val="Paragraphedeliste"/>
        <w:numPr>
          <w:ilvl w:val="0"/>
          <w:numId w:val="1"/>
        </w:numPr>
        <w:jc w:val="both"/>
      </w:pPr>
      <w:r>
        <w:t>Bénéfice absolue</w:t>
      </w:r>
    </w:p>
    <w:p w14:paraId="4401778C" w14:textId="404F7D04" w:rsidR="00F964D0" w:rsidRDefault="00F964D0" w:rsidP="00F964D0">
      <w:pPr>
        <w:pStyle w:val="Paragraphedeliste"/>
        <w:numPr>
          <w:ilvl w:val="0"/>
          <w:numId w:val="1"/>
        </w:numPr>
        <w:jc w:val="both"/>
      </w:pPr>
      <w:r>
        <w:t>Bénéfice relatif</w:t>
      </w:r>
    </w:p>
    <w:p w14:paraId="447BE848" w14:textId="2CCA2D68" w:rsidR="008E2D5A" w:rsidRDefault="008E2D5A" w:rsidP="00F964D0">
      <w:pPr>
        <w:pStyle w:val="Paragraphedeliste"/>
        <w:numPr>
          <w:ilvl w:val="0"/>
          <w:numId w:val="1"/>
        </w:numPr>
        <w:jc w:val="both"/>
      </w:pPr>
      <w:r>
        <w:t>Bénéfice par unité de temps</w:t>
      </w:r>
    </w:p>
    <w:p w14:paraId="72679981" w14:textId="19770606" w:rsidR="00F964D0" w:rsidRDefault="00F964D0" w:rsidP="00F964D0">
      <w:pPr>
        <w:pStyle w:val="Paragraphedeliste"/>
        <w:numPr>
          <w:ilvl w:val="0"/>
          <w:numId w:val="1"/>
        </w:numPr>
        <w:jc w:val="both"/>
      </w:pPr>
      <w:r>
        <w:t>Type de ressource</w:t>
      </w:r>
    </w:p>
    <w:p w14:paraId="0A95CB34" w14:textId="5A85ECF4" w:rsidR="00F964D0" w:rsidRDefault="006C5512" w:rsidP="00F964D0">
      <w:pPr>
        <w:pStyle w:val="Paragraphedeliste"/>
        <w:numPr>
          <w:ilvl w:val="0"/>
          <w:numId w:val="1"/>
        </w:numPr>
        <w:jc w:val="both"/>
      </w:pPr>
      <w:r>
        <w:t>Temps de parcours</w:t>
      </w:r>
    </w:p>
    <w:p w14:paraId="7693324F" w14:textId="445EE897" w:rsidR="00F964D0" w:rsidRDefault="00F964D0" w:rsidP="00F964D0">
      <w:pPr>
        <w:pStyle w:val="Paragraphedeliste"/>
        <w:numPr>
          <w:ilvl w:val="0"/>
          <w:numId w:val="1"/>
        </w:numPr>
        <w:jc w:val="both"/>
      </w:pPr>
      <w:r>
        <w:t>Echelle (Système stellaire, système planétaire, astre)</w:t>
      </w:r>
    </w:p>
    <w:p w14:paraId="475D7CBB" w14:textId="504FC2D5" w:rsidR="00F964D0" w:rsidRDefault="00F964D0" w:rsidP="00B84CC9">
      <w:pPr>
        <w:ind w:firstLine="708"/>
        <w:jc w:val="both"/>
      </w:pPr>
      <w:r>
        <w:t>L’outils</w:t>
      </w:r>
      <w:r w:rsidR="008E2D5A">
        <w:t xml:space="preserve"> prendra en compte le budget, et </w:t>
      </w:r>
      <w:r w:rsidR="00293917">
        <w:t>le vaisseau</w:t>
      </w:r>
      <w:r w:rsidR="008E2D5A">
        <w:t xml:space="preserve"> de l’utilisateur pour lui proposer </w:t>
      </w:r>
      <w:r w:rsidR="00293917">
        <w:t>la meilleure route possible</w:t>
      </w:r>
      <w:r w:rsidR="008E2D5A">
        <w:t>.</w:t>
      </w:r>
    </w:p>
    <w:p w14:paraId="1B39C668" w14:textId="1FE8F61F" w:rsidR="006C5512" w:rsidRDefault="00293917" w:rsidP="00BC137B">
      <w:pPr>
        <w:jc w:val="both"/>
      </w:pPr>
      <w:r>
        <w:lastRenderedPageBreak/>
        <w:t xml:space="preserve"> </w:t>
      </w:r>
      <w:r>
        <w:tab/>
        <w:t>La notion d’échelle de la route commercial est pour permettre à un petit vaisseau d’éviter qu’on lui propose des routes interplanétaires par exemple.</w:t>
      </w:r>
    </w:p>
    <w:p w14:paraId="4736BB3C" w14:textId="77777777" w:rsidR="00293917" w:rsidRPr="00390F3A" w:rsidRDefault="00293917" w:rsidP="00BC137B">
      <w:pPr>
        <w:jc w:val="both"/>
      </w:pPr>
    </w:p>
    <w:p w14:paraId="43D474BA" w14:textId="3D09C24D" w:rsidR="00390F3A" w:rsidRDefault="00390F3A" w:rsidP="00BC137B">
      <w:pPr>
        <w:pStyle w:val="Titre2"/>
        <w:jc w:val="both"/>
      </w:pPr>
      <w:r>
        <w:t>2.3 – Base de données participative</w:t>
      </w:r>
    </w:p>
    <w:p w14:paraId="29758408" w14:textId="529FE87C" w:rsidR="00293917" w:rsidRPr="00293917" w:rsidRDefault="00293917" w:rsidP="00B84CC9">
      <w:pPr>
        <w:jc w:val="both"/>
      </w:pPr>
      <w:r>
        <w:tab/>
        <w:t>La base de données sourcera et datera toutes les entr</w:t>
      </w:r>
      <w:r w:rsidR="00B84CC9">
        <w:t>és, qu’elle vient d’une entrée spontanée de joueur, de résultat</w:t>
      </w:r>
      <w:r w:rsidR="00E8410A">
        <w:t>s</w:t>
      </w:r>
      <w:r w:rsidR="00B84CC9">
        <w:t xml:space="preserve"> de missions attribu</w:t>
      </w:r>
      <w:r w:rsidR="00E8410A">
        <w:t>és</w:t>
      </w:r>
      <w:r w:rsidR="00B84CC9">
        <w:t xml:space="preserve"> par l’outils ou d’une base de données externe</w:t>
      </w:r>
      <w:r w:rsidR="00E8410A">
        <w:t xml:space="preserve"> (autres</w:t>
      </w:r>
      <w:bookmarkStart w:id="0" w:name="_GoBack"/>
      <w:bookmarkEnd w:id="0"/>
      <w:r w:rsidR="00E8410A">
        <w:t xml:space="preserve"> outils par exemple)</w:t>
      </w:r>
      <w:r w:rsidR="00B84CC9">
        <w:t>.</w:t>
      </w:r>
    </w:p>
    <w:p w14:paraId="55951E47" w14:textId="19B9BA93" w:rsidR="00BC137B" w:rsidRDefault="00BC137B" w:rsidP="00BC137B">
      <w:pPr>
        <w:jc w:val="both"/>
      </w:pPr>
      <w:r>
        <w:tab/>
        <w:t>Pour motiver la collecte de donn</w:t>
      </w:r>
      <w:r w:rsidR="006C5512">
        <w:t>ées un système de mission rapportant des points avec un classement sera mis en place.</w:t>
      </w:r>
    </w:p>
    <w:p w14:paraId="053761B6" w14:textId="77777777" w:rsidR="00293917" w:rsidRDefault="00293917" w:rsidP="00BC137B">
      <w:pPr>
        <w:jc w:val="both"/>
      </w:pPr>
    </w:p>
    <w:p w14:paraId="3A5DCA7B" w14:textId="346186C1" w:rsidR="00390F3A" w:rsidRDefault="00390F3A" w:rsidP="00BC137B">
      <w:pPr>
        <w:pStyle w:val="Titre1"/>
        <w:jc w:val="both"/>
      </w:pPr>
      <w:r>
        <w:t>3 – Développement</w:t>
      </w:r>
    </w:p>
    <w:p w14:paraId="73421186" w14:textId="12A549DA" w:rsidR="00EE3FBC" w:rsidRDefault="00EE3FBC" w:rsidP="00BC137B">
      <w:pPr>
        <w:jc w:val="both"/>
      </w:pPr>
      <w:r>
        <w:tab/>
      </w:r>
      <w:r w:rsidR="00641C88">
        <w:t xml:space="preserve">Dans ce projet, </w:t>
      </w:r>
      <w:r w:rsidR="00BC137B">
        <w:t>un développement participatif est prévu, en premier lieu lors de la phase de définition du projet par un recueille des opinons.</w:t>
      </w:r>
    </w:p>
    <w:p w14:paraId="51A87B40" w14:textId="3C49F952" w:rsidR="00BC137B" w:rsidRPr="00390F3A" w:rsidRDefault="00BC137B" w:rsidP="00BC137B">
      <w:pPr>
        <w:jc w:val="both"/>
      </w:pPr>
      <w:r>
        <w:tab/>
        <w:t>Ensuite lors de la rédaction des spéciations le projet sera décomposé en taches indépendantes pour permettre à chacun de participer en réalisant une de ses taches. Cette conception devrait également faciliter l’évolution de l’outils.</w:t>
      </w:r>
    </w:p>
    <w:sectPr w:rsidR="00BC137B" w:rsidRPr="00390F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C7D24"/>
    <w:multiLevelType w:val="hybridMultilevel"/>
    <w:tmpl w:val="13A296F2"/>
    <w:lvl w:ilvl="0" w:tplc="4AE0DFB8">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A4"/>
    <w:rsid w:val="0014017A"/>
    <w:rsid w:val="001E6E97"/>
    <w:rsid w:val="00293917"/>
    <w:rsid w:val="003424CA"/>
    <w:rsid w:val="00390F3A"/>
    <w:rsid w:val="003922C7"/>
    <w:rsid w:val="0046036B"/>
    <w:rsid w:val="005A11C2"/>
    <w:rsid w:val="00641C88"/>
    <w:rsid w:val="0069552D"/>
    <w:rsid w:val="00696370"/>
    <w:rsid w:val="006C5512"/>
    <w:rsid w:val="00731BA5"/>
    <w:rsid w:val="007F6BEC"/>
    <w:rsid w:val="008E2D5A"/>
    <w:rsid w:val="00A0523F"/>
    <w:rsid w:val="00A245BC"/>
    <w:rsid w:val="00B84CC9"/>
    <w:rsid w:val="00BC137B"/>
    <w:rsid w:val="00D6792B"/>
    <w:rsid w:val="00E8410A"/>
    <w:rsid w:val="00EA7508"/>
    <w:rsid w:val="00EE3FBC"/>
    <w:rsid w:val="00F44965"/>
    <w:rsid w:val="00F653A4"/>
    <w:rsid w:val="00F964D0"/>
    <w:rsid w:val="00FF598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14B2"/>
  <w15:chartTrackingRefBased/>
  <w15:docId w15:val="{8342E18B-1840-4267-A9E7-532A0BDB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52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24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24CA"/>
    <w:pPr>
      <w:numPr>
        <w:ilvl w:val="1"/>
      </w:numPr>
    </w:pPr>
    <w:rPr>
      <w:color w:val="5A5A5A" w:themeColor="text1" w:themeTint="A5"/>
      <w:spacing w:val="15"/>
    </w:rPr>
  </w:style>
  <w:style w:type="character" w:customStyle="1" w:styleId="Sous-titreCar">
    <w:name w:val="Sous-titre Car"/>
    <w:basedOn w:val="Policepardfaut"/>
    <w:link w:val="Sous-titre"/>
    <w:uiPriority w:val="11"/>
    <w:rsid w:val="003424CA"/>
    <w:rPr>
      <w:color w:val="5A5A5A" w:themeColor="text1" w:themeTint="A5"/>
      <w:spacing w:val="15"/>
    </w:rPr>
  </w:style>
  <w:style w:type="character" w:customStyle="1" w:styleId="Titre1Car">
    <w:name w:val="Titre 1 Car"/>
    <w:basedOn w:val="Policepardfaut"/>
    <w:link w:val="Titre1"/>
    <w:uiPriority w:val="9"/>
    <w:rsid w:val="003424C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96370"/>
    <w:pPr>
      <w:ind w:left="720"/>
      <w:contextualSpacing/>
    </w:pPr>
  </w:style>
  <w:style w:type="character" w:customStyle="1" w:styleId="Titre2Car">
    <w:name w:val="Titre 2 Car"/>
    <w:basedOn w:val="Policepardfaut"/>
    <w:link w:val="Titre2"/>
    <w:uiPriority w:val="9"/>
    <w:rsid w:val="00A052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404</Words>
  <Characters>2222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7tt412 Drywock</dc:creator>
  <cp:keywords/>
  <dc:description/>
  <cp:lastModifiedBy>7tt412 Drywock</cp:lastModifiedBy>
  <cp:revision>8</cp:revision>
  <dcterms:created xsi:type="dcterms:W3CDTF">2019-05-20T17:52:00Z</dcterms:created>
  <dcterms:modified xsi:type="dcterms:W3CDTF">2019-05-21T19:02:00Z</dcterms:modified>
</cp:coreProperties>
</file>