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7A041" w14:textId="36FA7C31" w:rsidR="00773522" w:rsidRDefault="00773522" w:rsidP="00221BC2">
      <w:pPr>
        <w:pStyle w:val="10"/>
      </w:pPr>
      <w:r>
        <w:t>Dokumentace ke kódu C#: Základní vizualizace</w:t>
      </w:r>
    </w:p>
    <w:p w14:paraId="2842AD4F" w14:textId="77777777" w:rsidR="00095A65" w:rsidRDefault="00C06972" w:rsidP="00095A65">
      <w:pPr>
        <w:pStyle w:val="2"/>
      </w:pPr>
      <w:r>
        <w:t>Popis řešení</w:t>
      </w:r>
    </w:p>
    <w:p w14:paraId="101FA27B" w14:textId="26DDDBB6" w:rsidR="00095A65" w:rsidRPr="00F735CC" w:rsidRDefault="00095A65" w:rsidP="00095A65">
      <w:pPr>
        <w:jc w:val="both"/>
        <w:rPr>
          <w:rFonts w:eastAsia="F"/>
        </w:rPr>
      </w:pPr>
      <w:r w:rsidRPr="00F735CC">
        <w:rPr>
          <w:noProof/>
          <w:lang w:val="uk-UA" w:eastAsia="uk-UA"/>
        </w:rPr>
        <w:t>Tento program je určen k vizualizaci elektrických nábojů a vektorů intenzity elektrického pole pomocí čtyř různých scénářů. Zobrazuje náboje a vektor pole ve formě šipky, která ukazuje směr a velikost elektrického pole v bodě, kde se nachází sonda. Hlavní objekt — sonda — se nepřetržitě pohybuje po kružnici, a vektor elektrického pole zobrazuje intenzitu pole v aktuální pozici sondy.</w:t>
      </w:r>
    </w:p>
    <w:p w14:paraId="2A0FC5C2" w14:textId="1A6D65D0" w:rsidR="00C06972" w:rsidRPr="00F735CC" w:rsidRDefault="00095A65" w:rsidP="00F735CC">
      <w:pPr>
        <w:jc w:val="both"/>
        <w:rPr>
          <w:noProof/>
          <w:lang w:val="uk-UA" w:eastAsia="uk-UA"/>
        </w:rPr>
      </w:pPr>
      <w:r w:rsidRPr="00095A65">
        <w:rPr>
          <w:noProof/>
          <w:lang w:val="uk-UA" w:eastAsia="uk-UA"/>
        </w:rPr>
        <w:t>Program omezuje všechny objekty na viditelnou oblast okna, kde jsou vykreslovány uvnitř omezeného čtvercového prostoru, aby nedošlo k překročení okraje obrazovky. To zajišťuje efektivní využití prostoru pro lepší vizualizaci elektrických procesů. Zobrazení scén s náboji je realizováno pomocí sady tříd, které spolupracují na dynamickém zobrazení elektrostatického pole.</w:t>
      </w:r>
    </w:p>
    <w:p w14:paraId="4DB4CE30" w14:textId="4738459E" w:rsidR="00F735CC" w:rsidRPr="00F735CC" w:rsidRDefault="0065095F" w:rsidP="00F735CC">
      <w:pPr>
        <w:pStyle w:val="2"/>
        <w:jc w:val="both"/>
        <w:rPr>
          <w:noProof/>
        </w:rPr>
      </w:pPr>
      <w:r w:rsidRPr="0065095F">
        <w:rPr>
          <w:noProof/>
        </w:rPr>
        <w:t>Třída</w:t>
      </w:r>
      <w:r w:rsidR="00AA176B">
        <w:rPr>
          <w:noProof/>
        </w:rPr>
        <w:t xml:space="preserve"> </w:t>
      </w:r>
      <w:r>
        <w:rPr>
          <w:noProof/>
        </w:rPr>
        <w:t xml:space="preserve">Program.cs </w:t>
      </w:r>
    </w:p>
    <w:p w14:paraId="117BF1DC" w14:textId="7D4C5278" w:rsidR="00773522" w:rsidRPr="00F735CC" w:rsidRDefault="007E274A" w:rsidP="00F735CC">
      <w:pPr>
        <w:jc w:val="both"/>
      </w:pPr>
      <w:r w:rsidRPr="00F735CC">
        <w:t>J</w:t>
      </w:r>
      <w:r w:rsidR="00AA176B" w:rsidRPr="00F735CC">
        <w:t xml:space="preserve">e vstupním bodem aplikace. Inicializuje grafické uživatelské rozhraní a vytváří objekt třídy </w:t>
      </w:r>
      <w:proofErr w:type="spellStart"/>
      <w:r w:rsidR="00AA176B" w:rsidRPr="00F735CC">
        <w:t>Scenario</w:t>
      </w:r>
      <w:proofErr w:type="spellEnd"/>
      <w:r w:rsidR="00AA176B" w:rsidRPr="00F735CC">
        <w:t xml:space="preserve"> na základě vstupních argumentů z příkazového řádku. Pokud je argument celé číslo, použije se k vytvoření odpovídajícího scénáře a zobrazí se informační zpráva s tímto číslem. Pokud argument není celé číslo, program zobrazí chybovou zprávu a ukončí se. Pokud žádný argument není předán, vytvoří se výchozí scénář (s hodnotou 0). Poté je spuštěna hlavní forma aplikace (</w:t>
      </w:r>
      <w:proofErr w:type="spellStart"/>
      <w:r w:rsidR="00AA176B" w:rsidRPr="00F735CC">
        <w:t>MainForm</w:t>
      </w:r>
      <w:proofErr w:type="spellEnd"/>
      <w:r w:rsidR="00AA176B" w:rsidRPr="00F735CC">
        <w:t>) s předaným scénářem.</w:t>
      </w:r>
    </w:p>
    <w:p w14:paraId="6250568B" w14:textId="57C6CE9B" w:rsidR="002F1ED4" w:rsidRDefault="002F1ED4" w:rsidP="002F1ED4">
      <w:pPr>
        <w:pStyle w:val="2"/>
        <w:jc w:val="both"/>
        <w:rPr>
          <w:noProof/>
        </w:rPr>
      </w:pPr>
      <w:r w:rsidRPr="0065095F">
        <w:rPr>
          <w:noProof/>
        </w:rPr>
        <w:t>Třída</w:t>
      </w:r>
      <w:r>
        <w:rPr>
          <w:noProof/>
        </w:rPr>
        <w:t xml:space="preserve"> Scenario.cs </w:t>
      </w:r>
    </w:p>
    <w:p w14:paraId="2C2E22FE" w14:textId="7930B75D" w:rsidR="002F1ED4" w:rsidRDefault="007E274A" w:rsidP="00F735CC">
      <w:pPr>
        <w:jc w:val="both"/>
        <w:rPr>
          <w:noProof/>
        </w:rPr>
      </w:pPr>
      <w:r>
        <w:rPr>
          <w:noProof/>
        </w:rPr>
        <w:t>R</w:t>
      </w:r>
      <w:r w:rsidR="002F1ED4" w:rsidRPr="002F1ED4">
        <w:rPr>
          <w:noProof/>
        </w:rPr>
        <w:t xml:space="preserve">eprezentuje konkrétní scénář elektrických nábojů. Obsahuje seznam objektů </w:t>
      </w:r>
      <w:r w:rsidR="002F1ED4" w:rsidRPr="002F1ED4">
        <w:rPr>
          <w:rStyle w:val="HTML"/>
          <w:rFonts w:ascii="Cambria" w:eastAsia="Cambria" w:hAnsi="Cambria"/>
          <w:noProof/>
          <w:sz w:val="22"/>
          <w:szCs w:val="22"/>
        </w:rPr>
        <w:t>Charge</w:t>
      </w:r>
      <w:r w:rsidR="002F1ED4" w:rsidRPr="002F1ED4">
        <w:rPr>
          <w:noProof/>
        </w:rPr>
        <w:t>, které definují náboje ve scénáři, a číslo scénáře (</w:t>
      </w:r>
      <w:r w:rsidR="002F1ED4" w:rsidRPr="002F1ED4">
        <w:rPr>
          <w:rStyle w:val="HTML"/>
          <w:rFonts w:ascii="Cambria" w:eastAsia="Cambria" w:hAnsi="Cambria"/>
          <w:noProof/>
          <w:sz w:val="22"/>
          <w:szCs w:val="22"/>
        </w:rPr>
        <w:t>numberOfScenario</w:t>
      </w:r>
      <w:r w:rsidR="002F1ED4" w:rsidRPr="002F1ED4">
        <w:rPr>
          <w:noProof/>
        </w:rPr>
        <w:t xml:space="preserve">). Na základě zadaného čísla scénáře jsou v metodě </w:t>
      </w:r>
      <w:r w:rsidR="002F1ED4" w:rsidRPr="002F1ED4">
        <w:rPr>
          <w:rStyle w:val="HTML"/>
          <w:rFonts w:ascii="Cambria" w:eastAsia="Cambria" w:hAnsi="Cambria"/>
          <w:noProof/>
          <w:sz w:val="22"/>
          <w:szCs w:val="22"/>
        </w:rPr>
        <w:t>GetChargesForScenario</w:t>
      </w:r>
      <w:r w:rsidR="002F1ED4" w:rsidRPr="002F1ED4">
        <w:rPr>
          <w:noProof/>
        </w:rPr>
        <w:t xml:space="preserve"> do seznamu přidávány specifické náboje s určenými souřadnicemi a hodnotami nábojů. Každý scénář definuje různé konfigurace nábojů, například scénář 0 obsahuje jeden náboj, scénář 1 dva, a další scénáře přidávají více nábojů s různými vlastnostmi.</w:t>
      </w:r>
    </w:p>
    <w:p w14:paraId="11A114C0" w14:textId="00A439D9" w:rsidR="007E274A" w:rsidRDefault="007E274A" w:rsidP="007E274A">
      <w:pPr>
        <w:pStyle w:val="2"/>
        <w:jc w:val="both"/>
        <w:rPr>
          <w:noProof/>
        </w:rPr>
      </w:pPr>
      <w:r w:rsidRPr="0065095F">
        <w:rPr>
          <w:noProof/>
        </w:rPr>
        <w:t>Třída</w:t>
      </w:r>
      <w:r>
        <w:rPr>
          <w:noProof/>
        </w:rPr>
        <w:t xml:space="preserve"> Charge.cs </w:t>
      </w:r>
    </w:p>
    <w:p w14:paraId="42BC02FC" w14:textId="77777777" w:rsidR="00AB3DCA" w:rsidRDefault="00990175" w:rsidP="00AB3DCA">
      <w:pPr>
        <w:widowControl/>
        <w:suppressAutoHyphens w:val="0"/>
        <w:autoSpaceDN/>
        <w:spacing w:before="100" w:beforeAutospacing="1" w:after="100" w:afterAutospacing="1"/>
        <w:jc w:val="both"/>
        <w:textAlignment w:val="auto"/>
        <w:rPr>
          <w:rFonts w:eastAsia="Times New Roman" w:cs="Times New Roman"/>
          <w:noProof/>
          <w:lang w:val="uk-UA" w:eastAsia="uk-UA"/>
        </w:rPr>
      </w:pPr>
      <w:r>
        <w:rPr>
          <w:rFonts w:eastAsia="Times New Roman" w:cs="Times New Roman"/>
          <w:noProof/>
          <w:lang w:val="en-US" w:eastAsia="uk-UA"/>
        </w:rPr>
        <w:t>P</w:t>
      </w:r>
      <w:r w:rsidR="009535B7" w:rsidRPr="009535B7">
        <w:rPr>
          <w:rFonts w:eastAsia="Times New Roman" w:cs="Times New Roman"/>
          <w:noProof/>
          <w:lang w:val="uk-UA" w:eastAsia="uk-UA"/>
        </w:rPr>
        <w:t>ředstavuje jednotlivý náboj, který má své souřadnice v reálném světě a hodnotu náboje. Tato třída obsahuje metodu pro převod reálných souřadnic náboje na souřadnice obrazovky pomocí následujícího principu:</w:t>
      </w:r>
    </w:p>
    <w:p w14:paraId="5498176D" w14:textId="7A08E812" w:rsidR="009535B7" w:rsidRPr="00AB3DCA" w:rsidRDefault="009535B7" w:rsidP="00AB3DCA">
      <w:pPr>
        <w:widowControl/>
        <w:suppressAutoHyphens w:val="0"/>
        <w:autoSpaceDN/>
        <w:spacing w:before="100" w:beforeAutospacing="1" w:after="100" w:afterAutospacing="1"/>
        <w:jc w:val="both"/>
        <w:textAlignment w:val="auto"/>
        <w:rPr>
          <w:rFonts w:eastAsia="Times New Roman" w:cs="Times New Roman"/>
          <w:noProof/>
          <w:lang w:val="uk-UA" w:eastAsia="uk-UA"/>
        </w:rPr>
      </w:pPr>
      <w:r w:rsidRPr="009535B7">
        <w:rPr>
          <w:rFonts w:ascii="Consolas" w:eastAsia="Times New Roman" w:hAnsi="Consolas" w:cs="Courier New"/>
          <w:noProof/>
          <w:sz w:val="21"/>
          <w:szCs w:val="21"/>
          <w:lang w:val="uk-UA" w:eastAsia="uk-UA"/>
        </w:rPr>
        <w:t xml:space="preserve">scale = (squareSize / 2f) </w:t>
      </w:r>
      <w:r w:rsidR="00AB3DCA">
        <w:rPr>
          <w:rFonts w:ascii="Consolas" w:eastAsia="Times New Roman" w:hAnsi="Consolas" w:cs="Courier New"/>
          <w:noProof/>
          <w:sz w:val="21"/>
          <w:szCs w:val="21"/>
          <w:lang w:val="uk-UA" w:eastAsia="uk-UA"/>
        </w:rPr>
        <w:t>–</w:t>
      </w:r>
      <w:r w:rsidRPr="009535B7">
        <w:rPr>
          <w:rFonts w:ascii="Consolas" w:eastAsia="Times New Roman" w:hAnsi="Consolas" w:cs="Courier New"/>
          <w:noProof/>
          <w:sz w:val="21"/>
          <w:szCs w:val="21"/>
          <w:lang w:val="uk-UA" w:eastAsia="uk-UA"/>
        </w:rPr>
        <w:t xml:space="preserve"> maxRadius</w:t>
      </w:r>
      <w:r w:rsidR="00AB3DCA">
        <w:rPr>
          <w:rFonts w:ascii="Consolas" w:eastAsia="Times New Roman" w:hAnsi="Consolas" w:cs="Courier New"/>
          <w:noProof/>
          <w:sz w:val="21"/>
          <w:szCs w:val="21"/>
          <w:lang w:val="uk-UA" w:eastAsia="uk-UA"/>
        </w:rPr>
        <w:t xml:space="preserve"> - </w:t>
      </w:r>
      <w:r w:rsidR="00AB3DCA" w:rsidRPr="00AB3DCA">
        <w:rPr>
          <w:rFonts w:ascii="Consolas" w:eastAsia="Times New Roman" w:hAnsi="Consolas" w:cs="Courier New"/>
          <w:noProof/>
          <w:sz w:val="21"/>
          <w:szCs w:val="21"/>
          <w:lang w:val="uk-UA" w:eastAsia="uk-UA"/>
        </w:rPr>
        <w:t>výpočet měřítka</w:t>
      </w:r>
    </w:p>
    <w:p w14:paraId="69C7912E" w14:textId="1ACD6A30" w:rsidR="009535B7" w:rsidRPr="00AB3DCA" w:rsidRDefault="009535B7" w:rsidP="00F735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jc w:val="both"/>
        <w:textAlignment w:val="auto"/>
        <w:rPr>
          <w:rFonts w:ascii="Consolas" w:eastAsia="Times New Roman" w:hAnsi="Consolas" w:cs="Courier New"/>
          <w:noProof/>
          <w:sz w:val="21"/>
          <w:szCs w:val="21"/>
          <w:lang w:eastAsia="uk-UA"/>
        </w:rPr>
      </w:pPr>
      <w:r w:rsidRPr="009535B7">
        <w:rPr>
          <w:rFonts w:ascii="Consolas" w:eastAsia="Times New Roman" w:hAnsi="Consolas" w:cs="Courier New"/>
          <w:noProof/>
          <w:sz w:val="21"/>
          <w:szCs w:val="21"/>
          <w:lang w:val="uk-UA" w:eastAsia="uk-UA"/>
        </w:rPr>
        <w:t>screenX = (X * scale) + (topLeftX + squareSize / 2f)</w:t>
      </w:r>
      <w:r w:rsidR="00AB3DCA">
        <w:rPr>
          <w:rFonts w:ascii="Consolas" w:eastAsia="Times New Roman" w:hAnsi="Consolas" w:cs="Courier New"/>
          <w:noProof/>
          <w:sz w:val="21"/>
          <w:szCs w:val="21"/>
          <w:lang w:val="uk-UA" w:eastAsia="uk-UA"/>
        </w:rPr>
        <w:t xml:space="preserve"> - </w:t>
      </w:r>
      <w:r w:rsidR="00AB3DCA" w:rsidRPr="00AB3DCA">
        <w:rPr>
          <w:rFonts w:ascii="Consolas" w:eastAsia="Times New Roman" w:hAnsi="Consolas" w:cs="Courier New"/>
          <w:noProof/>
          <w:sz w:val="21"/>
          <w:szCs w:val="21"/>
          <w:lang w:val="uk-UA" w:eastAsia="uk-UA"/>
        </w:rPr>
        <w:t>výpočet souřadnic obrazovky x</w:t>
      </w:r>
    </w:p>
    <w:p w14:paraId="2F9111E6" w14:textId="6B687181" w:rsidR="00AB3DCA" w:rsidRPr="00AB3DCA" w:rsidRDefault="009535B7" w:rsidP="00F735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jc w:val="both"/>
        <w:textAlignment w:val="auto"/>
        <w:rPr>
          <w:rFonts w:ascii="Consolas" w:eastAsia="Times New Roman" w:hAnsi="Consolas" w:cs="Courier New"/>
          <w:noProof/>
          <w:sz w:val="21"/>
          <w:szCs w:val="21"/>
          <w:lang w:val="en-US" w:eastAsia="uk-UA"/>
        </w:rPr>
      </w:pPr>
      <w:r w:rsidRPr="009535B7">
        <w:rPr>
          <w:rFonts w:ascii="Consolas" w:eastAsia="Times New Roman" w:hAnsi="Consolas" w:cs="Courier New"/>
          <w:noProof/>
          <w:sz w:val="21"/>
          <w:szCs w:val="21"/>
          <w:lang w:val="uk-UA" w:eastAsia="uk-UA"/>
        </w:rPr>
        <w:t>screenY = (Y * scale) + (topLeftY + squareSize / 2f)</w:t>
      </w:r>
      <w:r w:rsidR="00AB3DCA">
        <w:rPr>
          <w:rFonts w:ascii="Consolas" w:eastAsia="Times New Roman" w:hAnsi="Consolas" w:cs="Courier New"/>
          <w:noProof/>
          <w:sz w:val="21"/>
          <w:szCs w:val="21"/>
          <w:lang w:eastAsia="uk-UA"/>
        </w:rPr>
        <w:t xml:space="preserve"> </w:t>
      </w:r>
      <w:r w:rsidR="00AB3DCA">
        <w:rPr>
          <w:rFonts w:ascii="Consolas" w:eastAsia="Times New Roman" w:hAnsi="Consolas" w:cs="Courier New"/>
          <w:noProof/>
          <w:sz w:val="21"/>
          <w:szCs w:val="21"/>
          <w:lang w:val="en-US" w:eastAsia="uk-UA"/>
        </w:rPr>
        <w:t xml:space="preserve">- </w:t>
      </w:r>
      <w:r w:rsidR="00AB3DCA" w:rsidRPr="00AB3DCA">
        <w:rPr>
          <w:rFonts w:ascii="Consolas" w:eastAsia="Times New Roman" w:hAnsi="Consolas" w:cs="Courier New"/>
          <w:noProof/>
          <w:sz w:val="21"/>
          <w:szCs w:val="21"/>
          <w:lang w:val="en-US" w:eastAsia="uk-UA"/>
        </w:rPr>
        <w:t xml:space="preserve">výpočet souřadnic obrazovky </w:t>
      </w:r>
      <w:r w:rsidR="00AB3DCA">
        <w:rPr>
          <w:rFonts w:ascii="Consolas" w:eastAsia="Times New Roman" w:hAnsi="Consolas" w:cs="Courier New"/>
          <w:noProof/>
          <w:sz w:val="21"/>
          <w:szCs w:val="21"/>
          <w:lang w:val="en-US" w:eastAsia="uk-UA"/>
        </w:rPr>
        <w:t>Y</w:t>
      </w:r>
    </w:p>
    <w:p w14:paraId="12102D28" w14:textId="1A164E92" w:rsidR="007E274A" w:rsidRPr="00AB3DCA" w:rsidRDefault="00AB3DCA" w:rsidP="00AB3D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jc w:val="both"/>
        <w:textAlignment w:val="auto"/>
        <w:rPr>
          <w:rFonts w:ascii="Consolas" w:eastAsia="Times New Roman" w:hAnsi="Consolas" w:cs="Courier New"/>
          <w:noProof/>
          <w:sz w:val="21"/>
          <w:szCs w:val="21"/>
          <w:lang w:val="uk-UA" w:eastAsia="uk-UA"/>
        </w:rPr>
      </w:pPr>
      <w:r>
        <w:t xml:space="preserve">Měřítko </w:t>
      </w:r>
      <w:proofErr w:type="spellStart"/>
      <w:r>
        <w:t>scale</w:t>
      </w:r>
      <w:proofErr w:type="spellEnd"/>
      <w:r>
        <w:rPr>
          <w:lang w:val="uk-UA"/>
        </w:rPr>
        <w:t xml:space="preserve"> </w:t>
      </w:r>
      <w:r>
        <w:t>je vypočítáno jako polovina velikosti prostoru minus poloměr. To zajistí, že náboj bude správně vykreslen uvnitř dané oblasti.</w:t>
      </w:r>
      <w:r>
        <w:rPr>
          <w:rFonts w:ascii="Consolas" w:eastAsia="Times New Roman" w:hAnsi="Consolas" w:cs="Courier New"/>
          <w:noProof/>
          <w:sz w:val="21"/>
          <w:szCs w:val="21"/>
          <w:lang w:eastAsia="uk-UA"/>
        </w:rPr>
        <w:t xml:space="preserve"> </w:t>
      </w:r>
      <w:r w:rsidR="009535B7" w:rsidRPr="009535B7">
        <w:rPr>
          <w:rFonts w:eastAsia="Times New Roman" w:cs="Times New Roman"/>
          <w:noProof/>
          <w:lang w:val="uk-UA" w:eastAsia="uk-UA"/>
        </w:rPr>
        <w:t xml:space="preserve">Kde </w:t>
      </w:r>
      <w:r w:rsidR="009535B7" w:rsidRPr="009535B7">
        <w:rPr>
          <w:rFonts w:eastAsia="Times New Roman" w:cs="Courier New"/>
          <w:noProof/>
          <w:lang w:val="uk-UA" w:eastAsia="uk-UA"/>
        </w:rPr>
        <w:t>maxRadius</w:t>
      </w:r>
      <w:r w:rsidR="009535B7" w:rsidRPr="009535B7">
        <w:rPr>
          <w:rFonts w:eastAsia="Times New Roman" w:cs="Times New Roman"/>
          <w:noProof/>
          <w:lang w:val="uk-UA" w:eastAsia="uk-UA"/>
        </w:rPr>
        <w:t xml:space="preserve"> je hodnota poloměru, která se určuje jako maximální hodnota mezi 15 a 5% z menší strany panelu.</w:t>
      </w:r>
      <w:r w:rsidR="009535B7" w:rsidRPr="009535B7">
        <w:rPr>
          <w:rFonts w:eastAsia="Times New Roman" w:cs="Times New Roman"/>
          <w:noProof/>
          <w:lang w:val="en-US" w:eastAsia="uk-UA"/>
        </w:rPr>
        <w:t xml:space="preserve"> </w:t>
      </w:r>
      <w:r>
        <w:t xml:space="preserve">Souřadnice </w:t>
      </w:r>
      <w:proofErr w:type="spellStart"/>
      <w:r>
        <w:rPr>
          <w:rStyle w:val="HTML"/>
          <w:rFonts w:eastAsia="Cambria"/>
        </w:rPr>
        <w:t>screenX</w:t>
      </w:r>
      <w:proofErr w:type="spellEnd"/>
      <w:r>
        <w:t xml:space="preserve"> se vypočítá vynásobením reálné X souřadnice měřítkem a </w:t>
      </w:r>
      <w:r w:rsidRPr="00AB3DCA">
        <w:t xml:space="preserve">centrování </w:t>
      </w:r>
      <w:r>
        <w:t xml:space="preserve">uvnitř prostoru. </w:t>
      </w:r>
      <w:r w:rsidR="009535B7" w:rsidRPr="009535B7">
        <w:rPr>
          <w:rFonts w:eastAsia="Times New Roman" w:cs="Times New Roman"/>
          <w:noProof/>
          <w:lang w:val="uk-UA" w:eastAsia="uk-UA"/>
        </w:rPr>
        <w:t xml:space="preserve">Metoda </w:t>
      </w:r>
      <w:r w:rsidR="009535B7" w:rsidRPr="009535B7">
        <w:rPr>
          <w:rFonts w:eastAsia="Times New Roman" w:cs="Courier New"/>
          <w:noProof/>
          <w:lang w:val="uk-UA" w:eastAsia="uk-UA"/>
        </w:rPr>
        <w:t>Draw</w:t>
      </w:r>
      <w:r w:rsidR="009535B7" w:rsidRPr="009535B7">
        <w:rPr>
          <w:rFonts w:eastAsia="Times New Roman" w:cs="Times New Roman"/>
          <w:noProof/>
          <w:lang w:val="uk-UA" w:eastAsia="uk-UA"/>
        </w:rPr>
        <w:t xml:space="preserve"> vykresluje náboj na panel podle dříve definovaných souřadnic, nastavuje gradient, který imituje odlesk světla, a označuje hodnotu náboje.</w:t>
      </w:r>
    </w:p>
    <w:p w14:paraId="4166805F" w14:textId="40989E13" w:rsidR="00990175" w:rsidRDefault="00990175" w:rsidP="00990175">
      <w:pPr>
        <w:pStyle w:val="2"/>
        <w:jc w:val="both"/>
        <w:rPr>
          <w:noProof/>
        </w:rPr>
      </w:pPr>
      <w:r w:rsidRPr="0065095F">
        <w:rPr>
          <w:noProof/>
        </w:rPr>
        <w:t>Třída</w:t>
      </w:r>
      <w:r>
        <w:rPr>
          <w:noProof/>
        </w:rPr>
        <w:t xml:space="preserve"> Probe.cs </w:t>
      </w:r>
    </w:p>
    <w:p w14:paraId="2819AAC4" w14:textId="77777777" w:rsidR="00990175" w:rsidRPr="00B854B2" w:rsidRDefault="00990175" w:rsidP="00990175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noProof/>
          <w:lang w:val="en-US" w:eastAsia="uk-UA"/>
        </w:rPr>
      </w:pPr>
      <w:r w:rsidRPr="00990175">
        <w:rPr>
          <w:rFonts w:eastAsia="Times New Roman" w:cs="Times New Roman"/>
          <w:noProof/>
          <w:lang w:val="uk-UA" w:eastAsia="uk-UA"/>
        </w:rPr>
        <w:t>Představuje sondu, která se pohybuje po kruhu se středem v bodě (0,0) a poloměrem 1. Souřadnice sondy se počítají podle obvyklé rovnice kruhu:</w:t>
      </w:r>
    </w:p>
    <w:p w14:paraId="413AFC00" w14:textId="77777777" w:rsidR="00990175" w:rsidRPr="00990175" w:rsidRDefault="00990175" w:rsidP="00990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noProof/>
          <w:sz w:val="21"/>
          <w:szCs w:val="21"/>
          <w:lang w:val="uk-UA" w:eastAsia="uk-UA"/>
        </w:rPr>
      </w:pPr>
      <w:r w:rsidRPr="00990175">
        <w:rPr>
          <w:rFonts w:ascii="Consolas" w:eastAsia="Times New Roman" w:hAnsi="Consolas" w:cs="Courier New"/>
          <w:noProof/>
          <w:sz w:val="21"/>
          <w:szCs w:val="21"/>
          <w:lang w:val="uk-UA" w:eastAsia="uk-UA"/>
        </w:rPr>
        <w:t xml:space="preserve">angle += angularVelocity * deltaTime;    </w:t>
      </w:r>
    </w:p>
    <w:p w14:paraId="0EE26120" w14:textId="77777777" w:rsidR="00990175" w:rsidRPr="00990175" w:rsidRDefault="00990175" w:rsidP="00990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noProof/>
          <w:sz w:val="21"/>
          <w:szCs w:val="21"/>
          <w:lang w:val="uk-UA" w:eastAsia="uk-UA"/>
        </w:rPr>
      </w:pPr>
      <w:r w:rsidRPr="00990175">
        <w:rPr>
          <w:rFonts w:ascii="Consolas" w:eastAsia="Times New Roman" w:hAnsi="Consolas" w:cs="Courier New"/>
          <w:noProof/>
          <w:sz w:val="21"/>
          <w:szCs w:val="21"/>
          <w:lang w:val="uk-UA" w:eastAsia="uk-UA"/>
        </w:rPr>
        <w:t>X = (radius) * (float)Math.Cos(angle);</w:t>
      </w:r>
    </w:p>
    <w:p w14:paraId="1DB4B150" w14:textId="77777777" w:rsidR="00990175" w:rsidRPr="00990175" w:rsidRDefault="00990175" w:rsidP="009901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noProof/>
          <w:sz w:val="21"/>
          <w:szCs w:val="21"/>
          <w:lang w:val="uk-UA" w:eastAsia="uk-UA"/>
        </w:rPr>
      </w:pPr>
      <w:r w:rsidRPr="00990175">
        <w:rPr>
          <w:rFonts w:ascii="Consolas" w:eastAsia="Times New Roman" w:hAnsi="Consolas" w:cs="Courier New"/>
          <w:noProof/>
          <w:sz w:val="21"/>
          <w:szCs w:val="21"/>
          <w:lang w:val="uk-UA" w:eastAsia="uk-UA"/>
        </w:rPr>
        <w:t>Y = (radius) * (float)Math.Sin(angle);</w:t>
      </w:r>
    </w:p>
    <w:p w14:paraId="22E1898C" w14:textId="6A7274C0" w:rsidR="00990175" w:rsidRPr="009535B7" w:rsidRDefault="00990175" w:rsidP="009535B7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noProof/>
          <w:lang w:val="uk-UA" w:eastAsia="uk-UA"/>
        </w:rPr>
      </w:pPr>
      <w:r w:rsidRPr="00990175">
        <w:rPr>
          <w:rFonts w:eastAsia="Times New Roman" w:cs="Times New Roman"/>
          <w:noProof/>
          <w:lang w:val="uk-UA" w:eastAsia="uk-UA"/>
        </w:rPr>
        <w:t xml:space="preserve">kde je úhel </w:t>
      </w:r>
      <w:r w:rsidRPr="00990175">
        <w:rPr>
          <w:rFonts w:eastAsia="Times New Roman" w:cs="Courier New"/>
          <w:noProof/>
          <w:lang w:val="uk-UA" w:eastAsia="uk-UA"/>
        </w:rPr>
        <w:t>angle</w:t>
      </w:r>
      <w:r w:rsidRPr="00990175">
        <w:rPr>
          <w:rFonts w:eastAsia="Times New Roman" w:cs="Times New Roman"/>
          <w:noProof/>
          <w:lang w:val="uk-UA" w:eastAsia="uk-UA"/>
        </w:rPr>
        <w:t xml:space="preserve"> počítán jako rychlost pohybu sondy </w:t>
      </w:r>
      <w:r w:rsidRPr="00990175">
        <w:rPr>
          <w:rFonts w:eastAsia="Times New Roman" w:cs="Courier New"/>
          <w:noProof/>
          <w:lang w:val="uk-UA" w:eastAsia="uk-UA"/>
        </w:rPr>
        <w:t>angularVelocity</w:t>
      </w:r>
      <w:r w:rsidRPr="00990175">
        <w:rPr>
          <w:rFonts w:eastAsia="Times New Roman" w:cs="Times New Roman"/>
          <w:noProof/>
          <w:lang w:val="uk-UA" w:eastAsia="uk-UA"/>
        </w:rPr>
        <w:t xml:space="preserve"> vynásobená časem, který uplynul od posledního spuštění časovače </w:t>
      </w:r>
      <w:r w:rsidRPr="00990175">
        <w:rPr>
          <w:rFonts w:eastAsia="Times New Roman" w:cs="Courier New"/>
          <w:noProof/>
          <w:lang w:val="uk-UA" w:eastAsia="uk-UA"/>
        </w:rPr>
        <w:t>deltaTime</w:t>
      </w:r>
      <w:r w:rsidRPr="00990175">
        <w:rPr>
          <w:rFonts w:eastAsia="Times New Roman" w:cs="Times New Roman"/>
          <w:noProof/>
          <w:lang w:val="uk-UA" w:eastAsia="uk-UA"/>
        </w:rPr>
        <w:t xml:space="preserve">. Souřadnice </w:t>
      </w:r>
      <w:r w:rsidRPr="00990175">
        <w:rPr>
          <w:rFonts w:eastAsia="Times New Roman" w:cs="Courier New"/>
          <w:noProof/>
          <w:lang w:val="uk-UA" w:eastAsia="uk-UA"/>
        </w:rPr>
        <w:t>x</w:t>
      </w:r>
      <w:r w:rsidRPr="00990175">
        <w:rPr>
          <w:rFonts w:eastAsia="Times New Roman" w:cs="Times New Roman"/>
          <w:noProof/>
          <w:lang w:val="uk-UA" w:eastAsia="uk-UA"/>
        </w:rPr>
        <w:t xml:space="preserve"> a </w:t>
      </w:r>
      <w:r w:rsidRPr="00990175">
        <w:rPr>
          <w:rFonts w:eastAsia="Times New Roman" w:cs="Courier New"/>
          <w:noProof/>
          <w:lang w:val="uk-UA" w:eastAsia="uk-UA"/>
        </w:rPr>
        <w:t>y</w:t>
      </w:r>
      <w:r w:rsidRPr="00990175">
        <w:rPr>
          <w:rFonts w:eastAsia="Times New Roman" w:cs="Times New Roman"/>
          <w:noProof/>
          <w:lang w:val="uk-UA" w:eastAsia="uk-UA"/>
        </w:rPr>
        <w:t xml:space="preserve"> jsou vypočítány podle této rovnice. V metodě </w:t>
      </w:r>
      <w:r w:rsidRPr="00990175">
        <w:rPr>
          <w:rFonts w:eastAsia="Times New Roman" w:cs="Courier New"/>
          <w:noProof/>
          <w:lang w:val="uk-UA" w:eastAsia="uk-UA"/>
        </w:rPr>
        <w:t>Draw</w:t>
      </w:r>
      <w:r w:rsidRPr="00990175">
        <w:rPr>
          <w:rFonts w:eastAsia="Times New Roman" w:cs="Times New Roman"/>
          <w:noProof/>
          <w:lang w:val="uk-UA" w:eastAsia="uk-UA"/>
        </w:rPr>
        <w:t xml:space="preserve"> </w:t>
      </w:r>
      <w:r w:rsidRPr="00990175">
        <w:rPr>
          <w:rFonts w:eastAsia="Times New Roman" w:cs="Times New Roman"/>
          <w:noProof/>
          <w:lang w:val="uk-UA" w:eastAsia="uk-UA"/>
        </w:rPr>
        <w:lastRenderedPageBreak/>
        <w:t xml:space="preserve">se poté vypočítané souřadnice násobí měřítkem </w:t>
      </w:r>
      <w:r w:rsidRPr="00990175">
        <w:rPr>
          <w:rFonts w:eastAsia="Times New Roman" w:cs="Courier New"/>
          <w:noProof/>
          <w:lang w:val="uk-UA" w:eastAsia="uk-UA"/>
        </w:rPr>
        <w:t>scale</w:t>
      </w:r>
      <w:r w:rsidRPr="00990175">
        <w:rPr>
          <w:rFonts w:eastAsia="Times New Roman" w:cs="Times New Roman"/>
          <w:noProof/>
          <w:lang w:val="uk-UA" w:eastAsia="uk-UA"/>
        </w:rPr>
        <w:t>, vycentrují se přidáním poloviny délek stran panelu a vše se vykreslí na panel.</w:t>
      </w:r>
    </w:p>
    <w:p w14:paraId="275E45D4" w14:textId="4FD86BAD" w:rsidR="002F1ED4" w:rsidRDefault="002F1ED4" w:rsidP="002F1ED4">
      <w:pPr>
        <w:pStyle w:val="2"/>
        <w:jc w:val="both"/>
        <w:rPr>
          <w:noProof/>
        </w:rPr>
      </w:pPr>
      <w:r w:rsidRPr="0065095F">
        <w:rPr>
          <w:noProof/>
        </w:rPr>
        <w:t>Třída</w:t>
      </w:r>
      <w:r>
        <w:rPr>
          <w:noProof/>
        </w:rPr>
        <w:t xml:space="preserve"> ElectricField.cs </w:t>
      </w:r>
    </w:p>
    <w:p w14:paraId="64201AA5" w14:textId="0F8AB251" w:rsidR="00723F52" w:rsidRPr="00723F52" w:rsidRDefault="009535B7" w:rsidP="002A0BD9">
      <w:pPr>
        <w:widowControl/>
        <w:suppressAutoHyphens w:val="0"/>
        <w:autoSpaceDN/>
        <w:spacing w:before="100" w:beforeAutospacing="1" w:after="100" w:afterAutospacing="1"/>
        <w:jc w:val="both"/>
        <w:textAlignment w:val="auto"/>
        <w:rPr>
          <w:rFonts w:eastAsia="Times New Roman" w:cs="Times New Roman"/>
          <w:noProof/>
          <w:lang w:val="uk-UA" w:eastAsia="uk-UA"/>
        </w:rPr>
      </w:pPr>
      <w:r>
        <w:rPr>
          <w:rFonts w:eastAsia="Times New Roman" w:cs="Times New Roman"/>
          <w:noProof/>
          <w:lang w:eastAsia="uk-UA"/>
        </w:rPr>
        <w:t>J</w:t>
      </w:r>
      <w:r w:rsidR="00723F52" w:rsidRPr="00723F52">
        <w:rPr>
          <w:rFonts w:eastAsia="Times New Roman" w:cs="Times New Roman"/>
          <w:noProof/>
          <w:lang w:val="uk-UA" w:eastAsia="uk-UA"/>
        </w:rPr>
        <w:t xml:space="preserve">e určena pro výpočet intenzity elektrického pole pomocí Coulombova zákona. Obsahuje metodu </w:t>
      </w:r>
      <w:r w:rsidR="00723F52" w:rsidRPr="00723F52">
        <w:rPr>
          <w:rFonts w:eastAsia="Times New Roman" w:cs="Courier New"/>
          <w:noProof/>
          <w:lang w:val="uk-UA" w:eastAsia="uk-UA"/>
        </w:rPr>
        <w:t>CalculateField</w:t>
      </w:r>
      <w:r w:rsidR="00723F52" w:rsidRPr="00723F52">
        <w:rPr>
          <w:rFonts w:eastAsia="Times New Roman" w:cs="Times New Roman"/>
          <w:noProof/>
          <w:lang w:val="uk-UA" w:eastAsia="uk-UA"/>
        </w:rPr>
        <w:t>, která přijímá seznam nábojů a souřadnice bodu ve světě (sondy), ve kterém je potřeba vypočítat vektor intenzity elektrického pole. Pro každý náboj se vypočítá vzdálenost od náboje k sondě a intenzita pole je určena podle vzorce:</w:t>
      </w:r>
    </w:p>
    <w:p w14:paraId="52D0721F" w14:textId="77777777" w:rsidR="002A0BD9" w:rsidRDefault="002A0BD9" w:rsidP="002A0BD9">
      <w:pPr>
        <w:widowControl/>
        <w:suppressAutoHyphens w:val="0"/>
        <w:autoSpaceDN/>
        <w:spacing w:before="100" w:beforeAutospacing="1" w:after="100" w:afterAutospacing="1"/>
        <w:jc w:val="center"/>
        <w:textAlignment w:val="auto"/>
        <w:rPr>
          <w:rFonts w:eastAsia="Times New Roman" w:cs="Times New Roman"/>
          <w:noProof/>
          <w:lang w:val="uk-UA" w:eastAsia="uk-UA"/>
        </w:rPr>
      </w:pPr>
      <w:r w:rsidRPr="002A0BD9">
        <w:rPr>
          <w:rFonts w:eastAsia="Times New Roman" w:cs="Times New Roman"/>
          <w:noProof/>
          <w:lang w:val="uk-UA" w:eastAsia="uk-UA"/>
        </w:rPr>
        <w:drawing>
          <wp:inline distT="0" distB="0" distL="0" distR="0" wp14:anchorId="2A4253F8" wp14:editId="02506041">
            <wp:extent cx="1082892" cy="49661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7210" cy="52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930D" w14:textId="3E7EA2F1" w:rsidR="00723F52" w:rsidRDefault="00723F52" w:rsidP="002A0BD9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noProof/>
          <w:lang w:val="uk-UA" w:eastAsia="uk-UA"/>
        </w:rPr>
      </w:pPr>
      <w:r w:rsidRPr="00723F52">
        <w:rPr>
          <w:rFonts w:eastAsia="Times New Roman" w:cs="Times New Roman"/>
          <w:noProof/>
          <w:lang w:val="uk-UA" w:eastAsia="uk-UA"/>
        </w:rPr>
        <w:t>kde r je vzdálenost od náboje k bodu. Následně se souřadnice vektoru intenzity (X a Y) vypočítají jako součet součinů síly elektrického pole a vzdáleností podél os X a Y.</w:t>
      </w:r>
    </w:p>
    <w:p w14:paraId="2F17E9AC" w14:textId="29D4BA4E" w:rsidR="009541D8" w:rsidRDefault="009541D8" w:rsidP="009541D8">
      <w:pPr>
        <w:pStyle w:val="2"/>
        <w:jc w:val="both"/>
        <w:rPr>
          <w:noProof/>
        </w:rPr>
      </w:pPr>
      <w:r w:rsidRPr="0065095F">
        <w:rPr>
          <w:noProof/>
        </w:rPr>
        <w:t>Třída</w:t>
      </w:r>
      <w:r>
        <w:rPr>
          <w:noProof/>
        </w:rPr>
        <w:t xml:space="preserve"> ElectricFieldVector.cs </w:t>
      </w:r>
    </w:p>
    <w:p w14:paraId="1B3DDB6F" w14:textId="2E4EDD3F" w:rsidR="009541D8" w:rsidRDefault="009541D8" w:rsidP="002A0BD9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noProof/>
          <w:lang w:val="uk-UA" w:eastAsia="uk-UA"/>
        </w:rPr>
      </w:pPr>
      <w:r w:rsidRPr="009541D8">
        <w:rPr>
          <w:rFonts w:eastAsia="Times New Roman" w:cs="Times New Roman"/>
          <w:noProof/>
          <w:lang w:val="uk-UA" w:eastAsia="uk-UA"/>
        </w:rPr>
        <w:t>Třída ElectricFieldVector je zodpovědná za výpočet a zobrazení intenzity elektrického pole ve formě vektoru reprezentovaného šipkou na grafickém plátně. Tato šipka označuje směr a velikost elektrického pole v daném bodě.</w:t>
      </w:r>
      <w:r>
        <w:rPr>
          <w:rFonts w:eastAsia="Times New Roman" w:cs="Times New Roman"/>
          <w:noProof/>
          <w:lang w:val="uk-UA" w:eastAsia="uk-UA"/>
        </w:rPr>
        <w:t xml:space="preserve"> </w:t>
      </w:r>
    </w:p>
    <w:p w14:paraId="2F7FBE60" w14:textId="77777777" w:rsidR="009541D8" w:rsidRDefault="009541D8" w:rsidP="009541D8">
      <w:pPr>
        <w:pStyle w:val="3"/>
      </w:pPr>
      <w:r>
        <w:t>Algoritmus výpočtu souřadnic vektoru:</w:t>
      </w:r>
    </w:p>
    <w:p w14:paraId="52B72E08" w14:textId="7DD104DB" w:rsidR="009541D8" w:rsidRDefault="009541D8" w:rsidP="009541D8">
      <w:pPr>
        <w:widowControl/>
        <w:suppressAutoHyphens w:val="0"/>
        <w:autoSpaceDN/>
        <w:spacing w:before="100" w:beforeAutospacing="1" w:after="100" w:afterAutospacing="1"/>
        <w:ind w:left="360"/>
        <w:textAlignment w:val="auto"/>
      </w:pPr>
      <w:r>
        <w:t xml:space="preserve">Vypočítat </w:t>
      </w:r>
      <w:r w:rsidRPr="009541D8">
        <w:rPr>
          <w:rStyle w:val="aa"/>
          <w:b w:val="0"/>
          <w:bCs w:val="0"/>
        </w:rPr>
        <w:t>velikost intenzity</w:t>
      </w:r>
      <w:r>
        <w:t xml:space="preserve"> pomocí vzorce:</w:t>
      </w:r>
    </w:p>
    <w:p w14:paraId="56B44D2E" w14:textId="3F612F9B" w:rsidR="009541D8" w:rsidRDefault="009541D8" w:rsidP="00221BC2">
      <w:pPr>
        <w:widowControl/>
        <w:suppressAutoHyphens w:val="0"/>
        <w:autoSpaceDN/>
        <w:spacing w:before="100" w:beforeAutospacing="1" w:after="100" w:afterAutospacing="1"/>
        <w:ind w:left="360"/>
        <w:jc w:val="center"/>
        <w:textAlignment w:val="auto"/>
      </w:pPr>
      <w:r w:rsidRPr="009541D8">
        <w:rPr>
          <w:noProof/>
        </w:rPr>
        <w:drawing>
          <wp:inline distT="0" distB="0" distL="0" distR="0" wp14:anchorId="61896FB4" wp14:editId="1C1D6B45">
            <wp:extent cx="1986456" cy="4792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4494" cy="48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1DDC" w14:textId="64D40260" w:rsidR="009541D8" w:rsidRDefault="009541D8" w:rsidP="009541D8">
      <w:pPr>
        <w:widowControl/>
        <w:suppressAutoHyphens w:val="0"/>
        <w:autoSpaceDN/>
        <w:spacing w:before="100" w:beforeAutospacing="1" w:after="100" w:afterAutospacing="1"/>
        <w:ind w:left="360"/>
        <w:textAlignment w:val="auto"/>
      </w:pPr>
      <w:r>
        <w:t>Pokud je velikost intenzity větší než nula:</w:t>
      </w:r>
    </w:p>
    <w:p w14:paraId="346C0F71" w14:textId="22472217" w:rsidR="009541D8" w:rsidRDefault="009541D8" w:rsidP="00221BC2">
      <w:pPr>
        <w:widowControl/>
        <w:suppressAutoHyphens w:val="0"/>
        <w:autoSpaceDN/>
        <w:spacing w:before="100" w:beforeAutospacing="1" w:after="100" w:afterAutospacing="1"/>
        <w:ind w:left="360"/>
        <w:jc w:val="center"/>
        <w:textAlignment w:val="auto"/>
      </w:pPr>
      <w:r w:rsidRPr="009541D8">
        <w:rPr>
          <w:noProof/>
        </w:rPr>
        <w:drawing>
          <wp:inline distT="0" distB="0" distL="0" distR="0" wp14:anchorId="331E2613" wp14:editId="2275C650">
            <wp:extent cx="2774731" cy="393669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5801" cy="40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9D48" w14:textId="3C5ECAA4" w:rsidR="00221BC2" w:rsidRDefault="00221BC2" w:rsidP="009541D8">
      <w:pPr>
        <w:widowControl/>
        <w:suppressAutoHyphens w:val="0"/>
        <w:autoSpaceDN/>
        <w:spacing w:before="100" w:beforeAutospacing="1" w:after="100" w:afterAutospacing="1"/>
        <w:ind w:left="360"/>
        <w:textAlignment w:val="auto"/>
      </w:pPr>
      <w:r>
        <w:t xml:space="preserve">Vypočítat </w:t>
      </w:r>
      <w:r w:rsidRPr="00221BC2">
        <w:rPr>
          <w:rStyle w:val="aa"/>
          <w:b w:val="0"/>
          <w:bCs w:val="0"/>
        </w:rPr>
        <w:t>koncové souřadnice šipky</w:t>
      </w:r>
      <w:r>
        <w:t>:</w:t>
      </w:r>
    </w:p>
    <w:p w14:paraId="7BAAE056" w14:textId="0E6E094D" w:rsidR="009541D8" w:rsidRDefault="00221BC2" w:rsidP="00221BC2">
      <w:pPr>
        <w:widowControl/>
        <w:suppressAutoHyphens w:val="0"/>
        <w:autoSpaceDN/>
        <w:spacing w:before="100" w:beforeAutospacing="1" w:after="100" w:afterAutospacing="1"/>
        <w:jc w:val="center"/>
        <w:textAlignment w:val="auto"/>
        <w:rPr>
          <w:rFonts w:eastAsia="Times New Roman" w:cs="Times New Roman"/>
          <w:noProof/>
          <w:lang w:val="uk-UA" w:eastAsia="uk-UA"/>
        </w:rPr>
      </w:pPr>
      <w:r w:rsidRPr="00221BC2">
        <w:rPr>
          <w:rFonts w:eastAsia="Times New Roman" w:cs="Times New Roman"/>
          <w:noProof/>
          <w:lang w:val="uk-UA" w:eastAsia="uk-UA"/>
        </w:rPr>
        <w:drawing>
          <wp:inline distT="0" distB="0" distL="0" distR="0" wp14:anchorId="2EFD7142" wp14:editId="709C6968">
            <wp:extent cx="5312979" cy="404591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6753" cy="4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7B2F" w14:textId="0087229A" w:rsidR="00221BC2" w:rsidRDefault="00221BC2" w:rsidP="00221BC2">
      <w:pPr>
        <w:pStyle w:val="3"/>
      </w:pPr>
      <w:r>
        <w:t>Algoritmus vykreslení šipky:</w:t>
      </w:r>
    </w:p>
    <w:p w14:paraId="5B47265D" w14:textId="2EFB8250" w:rsidR="00221BC2" w:rsidRDefault="00221BC2" w:rsidP="00221BC2">
      <w:pPr>
        <w:widowControl/>
        <w:suppressAutoHyphens w:val="0"/>
        <w:autoSpaceDN/>
        <w:spacing w:before="100" w:beforeAutospacing="1" w:after="100" w:afterAutospacing="1"/>
        <w:textAlignment w:val="auto"/>
        <w:rPr>
          <w:lang w:val="en-US"/>
        </w:rPr>
      </w:pPr>
      <w:r>
        <w:t xml:space="preserve">Vykreslit úsečku mezi počátečním bodem </w:t>
      </w:r>
      <w:r>
        <w:rPr>
          <w:rStyle w:val="katex-mathml"/>
          <w:lang w:val="uk-UA"/>
        </w:rPr>
        <w:t>(</w:t>
      </w:r>
      <w:proofErr w:type="spellStart"/>
      <w:proofErr w:type="gramStart"/>
      <w:r>
        <w:rPr>
          <w:rStyle w:val="katex-mathml"/>
        </w:rPr>
        <w:t>startX,startY</w:t>
      </w:r>
      <w:proofErr w:type="spellEnd"/>
      <w:proofErr w:type="gramEnd"/>
      <w:r>
        <w:rPr>
          <w:rStyle w:val="katex-mathml"/>
          <w:lang w:val="uk-UA"/>
        </w:rPr>
        <w:t>)</w:t>
      </w:r>
      <w:r>
        <w:t xml:space="preserve"> a koncovým bodem </w:t>
      </w:r>
      <w:r>
        <w:rPr>
          <w:rStyle w:val="katex-mathml"/>
        </w:rPr>
        <w:t>(</w:t>
      </w:r>
      <w:proofErr w:type="spellStart"/>
      <w:r>
        <w:rPr>
          <w:rStyle w:val="katex-mathml"/>
        </w:rPr>
        <w:t>endX,endY</w:t>
      </w:r>
      <w:proofErr w:type="spellEnd"/>
      <w:r>
        <w:rPr>
          <w:rStyle w:val="katex-mathml"/>
        </w:rPr>
        <w:t>)</w:t>
      </w:r>
      <w:r>
        <w:rPr>
          <w:lang w:val="en-US"/>
        </w:rPr>
        <w:t>:</w:t>
      </w:r>
    </w:p>
    <w:p w14:paraId="04408B73" w14:textId="77777777" w:rsidR="00221BC2" w:rsidRDefault="00221BC2" w:rsidP="00221BC2">
      <w:pPr>
        <w:widowControl/>
        <w:suppressAutoHyphens w:val="0"/>
        <w:autoSpaceDN/>
        <w:spacing w:before="100" w:beforeAutospacing="1" w:after="100" w:afterAutospacing="1"/>
        <w:textAlignment w:val="auto"/>
      </w:pPr>
      <w:r>
        <w:t xml:space="preserve">Vykreslit </w:t>
      </w:r>
      <w:r w:rsidRPr="00221BC2">
        <w:rPr>
          <w:rStyle w:val="aa"/>
          <w:b w:val="0"/>
          <w:bCs w:val="0"/>
        </w:rPr>
        <w:t>hrot šipky</w:t>
      </w:r>
      <w:r>
        <w:t>:</w:t>
      </w:r>
      <w:r>
        <w:br/>
        <w:t xml:space="preserve">Vypočítat </w:t>
      </w:r>
      <w:r w:rsidRPr="00221BC2">
        <w:rPr>
          <w:rStyle w:val="aa"/>
          <w:b w:val="0"/>
          <w:bCs w:val="0"/>
        </w:rPr>
        <w:t>úhel</w:t>
      </w:r>
      <w:r>
        <w:t xml:space="preserve"> mezi počátečním a koncovým bodem pomocí </w:t>
      </w:r>
      <w:proofErr w:type="spellStart"/>
      <w:r>
        <w:t>arc</w:t>
      </w:r>
      <w:proofErr w:type="spellEnd"/>
      <w:r>
        <w:t xml:space="preserve"> tangens:</w:t>
      </w:r>
    </w:p>
    <w:p w14:paraId="35B54D96" w14:textId="214A0A72" w:rsidR="00221BC2" w:rsidRDefault="00221BC2" w:rsidP="00221BC2">
      <w:pPr>
        <w:widowControl/>
        <w:suppressAutoHyphens w:val="0"/>
        <w:autoSpaceDN/>
        <w:spacing w:before="100" w:beforeAutospacing="1" w:after="100" w:afterAutospacing="1"/>
        <w:jc w:val="center"/>
        <w:textAlignment w:val="auto"/>
        <w:rPr>
          <w:rFonts w:eastAsia="Times New Roman" w:cs="Times New Roman"/>
          <w:noProof/>
          <w:lang w:val="en-US" w:eastAsia="uk-UA"/>
        </w:rPr>
      </w:pPr>
      <w:r w:rsidRPr="00221BC2">
        <w:rPr>
          <w:rFonts w:eastAsia="Times New Roman" w:cs="Times New Roman"/>
          <w:noProof/>
          <w:lang w:val="en-US" w:eastAsia="uk-UA"/>
        </w:rPr>
        <w:drawing>
          <wp:inline distT="0" distB="0" distL="0" distR="0" wp14:anchorId="6A834106" wp14:editId="1ACF645D">
            <wp:extent cx="3499945" cy="26400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39" cy="27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75E8" w14:textId="4BAE941D" w:rsidR="00221BC2" w:rsidRDefault="00221BC2" w:rsidP="00221BC2">
      <w:pPr>
        <w:widowControl/>
        <w:suppressAutoHyphens w:val="0"/>
        <w:autoSpaceDN/>
        <w:spacing w:before="100" w:beforeAutospacing="1" w:after="100" w:afterAutospacing="1"/>
        <w:textAlignment w:val="auto"/>
      </w:pPr>
      <w:r>
        <w:t xml:space="preserve">Vypočítat </w:t>
      </w:r>
      <w:r w:rsidRPr="00221BC2">
        <w:rPr>
          <w:rStyle w:val="aa"/>
          <w:b w:val="0"/>
          <w:bCs w:val="0"/>
        </w:rPr>
        <w:t>pozice bodů hrotu</w:t>
      </w:r>
      <w:r>
        <w:t xml:space="preserve"> pomocí trigonometrických funkcí a úhlu.</w:t>
      </w:r>
    </w:p>
    <w:p w14:paraId="0E5EC86C" w14:textId="77777777" w:rsidR="00221BC2" w:rsidRDefault="00221BC2" w:rsidP="00221BC2">
      <w:pPr>
        <w:pStyle w:val="3"/>
      </w:pPr>
      <w:r>
        <w:lastRenderedPageBreak/>
        <w:t>Algoritmus zobrazení hodnoty intenzity:</w:t>
      </w:r>
    </w:p>
    <w:p w14:paraId="653B9CFE" w14:textId="77777777" w:rsidR="00221BC2" w:rsidRDefault="00221BC2" w:rsidP="00221BC2">
      <w:pPr>
        <w:widowControl/>
        <w:suppressAutoHyphens w:val="0"/>
        <w:autoSpaceDN/>
        <w:spacing w:before="100" w:beforeAutospacing="1" w:after="100" w:afterAutospacing="1"/>
        <w:ind w:left="360"/>
        <w:jc w:val="both"/>
        <w:textAlignment w:val="auto"/>
      </w:pPr>
      <w:r>
        <w:t xml:space="preserve">Vypočítat </w:t>
      </w:r>
      <w:r w:rsidRPr="00221BC2">
        <w:rPr>
          <w:rStyle w:val="aa"/>
          <w:b w:val="0"/>
          <w:bCs w:val="0"/>
        </w:rPr>
        <w:t>odchylku</w:t>
      </w:r>
      <w:r>
        <w:t xml:space="preserve"> mezi počátečním a koncovým bodem.</w:t>
      </w:r>
    </w:p>
    <w:p w14:paraId="0374ECA3" w14:textId="4F3243D6" w:rsidR="00221BC2" w:rsidRPr="00221BC2" w:rsidRDefault="00221BC2" w:rsidP="00221BC2">
      <w:pPr>
        <w:widowControl/>
        <w:suppressAutoHyphens w:val="0"/>
        <w:autoSpaceDN/>
        <w:spacing w:before="100" w:beforeAutospacing="1" w:after="100" w:afterAutospacing="1"/>
        <w:ind w:left="360"/>
        <w:jc w:val="both"/>
        <w:textAlignment w:val="auto"/>
      </w:pPr>
      <w:r>
        <w:t>Zobrazit text s hodnotou intenzity vedle vektoru, s ohledem na jeho polohu a velikost, aby byl čitelný a nepřekážel šipce.</w:t>
      </w:r>
    </w:p>
    <w:p w14:paraId="4CD40E43" w14:textId="75496D89" w:rsidR="000D2D48" w:rsidRDefault="000D2D48" w:rsidP="000D2D48">
      <w:pPr>
        <w:pStyle w:val="2"/>
        <w:jc w:val="both"/>
        <w:rPr>
          <w:noProof/>
        </w:rPr>
      </w:pPr>
      <w:r w:rsidRPr="0065095F">
        <w:rPr>
          <w:noProof/>
        </w:rPr>
        <w:t>Třída</w:t>
      </w:r>
      <w:r>
        <w:rPr>
          <w:noProof/>
        </w:rPr>
        <w:t xml:space="preserve"> DrawingPanel.cs </w:t>
      </w:r>
    </w:p>
    <w:p w14:paraId="68ACEB59" w14:textId="09ED5C6A" w:rsidR="000D2D48" w:rsidRPr="000D2D48" w:rsidRDefault="009535B7" w:rsidP="00C06972">
      <w:pPr>
        <w:widowControl/>
        <w:suppressAutoHyphens w:val="0"/>
        <w:autoSpaceDN/>
        <w:spacing w:before="100" w:beforeAutospacing="1" w:after="100" w:afterAutospacing="1"/>
        <w:jc w:val="both"/>
        <w:textAlignment w:val="auto"/>
        <w:rPr>
          <w:rFonts w:eastAsia="Times New Roman" w:cs="Times New Roman"/>
          <w:noProof/>
          <w:lang w:val="uk-UA" w:eastAsia="uk-UA"/>
        </w:rPr>
      </w:pPr>
      <w:r>
        <w:rPr>
          <w:rFonts w:eastAsia="Times New Roman" w:cs="Times New Roman"/>
          <w:noProof/>
          <w:lang w:eastAsia="uk-UA"/>
        </w:rPr>
        <w:t>J</w:t>
      </w:r>
      <w:r w:rsidR="000D2D48" w:rsidRPr="000D2D48">
        <w:rPr>
          <w:rFonts w:eastAsia="Times New Roman" w:cs="Times New Roman"/>
          <w:noProof/>
          <w:lang w:val="uk-UA" w:eastAsia="uk-UA"/>
        </w:rPr>
        <w:t>e odpovědná za zobrazení nábojů a vektorů elektrického pole na panelu okna. Přijímá objekt typu Scenario, který obsahuje parametry nábojů, a vykresluje je na obrazovce. Klíčové aspekty:</w:t>
      </w:r>
    </w:p>
    <w:p w14:paraId="20B9DFA3" w14:textId="77777777" w:rsidR="007E274A" w:rsidRPr="00EF2939" w:rsidRDefault="000D2D48" w:rsidP="00EF2939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eastAsia="Times New Roman" w:cs="Times New Roman"/>
          <w:noProof/>
          <w:lang w:eastAsia="uk-UA"/>
        </w:rPr>
      </w:pPr>
      <w:r w:rsidRPr="00EF2939">
        <w:rPr>
          <w:rFonts w:eastAsia="Times New Roman" w:cs="Times New Roman"/>
          <w:noProof/>
          <w:lang w:val="uk-UA" w:eastAsia="uk-UA"/>
        </w:rPr>
        <w:t>Měřítko a omezený prostor: V metodě OnPaint se určuje čtvercové pole pro kreslení nábojů a vektorů elektrického pole s ohledem na okraje. To umožňuje zobrazovat náboje v rámci určitého omezeného prostoru na panelu.</w:t>
      </w:r>
    </w:p>
    <w:p w14:paraId="3005C948" w14:textId="3F67B878" w:rsidR="007E274A" w:rsidRPr="007E274A" w:rsidRDefault="007E274A" w:rsidP="00C06972">
      <w:pPr>
        <w:suppressAutoHyphens w:val="0"/>
        <w:autoSpaceDN/>
        <w:spacing w:before="100" w:beforeAutospacing="1" w:after="100" w:afterAutospacing="1"/>
        <w:ind w:left="360"/>
        <w:jc w:val="both"/>
        <w:textAlignment w:val="auto"/>
        <w:rPr>
          <w:rStyle w:val="HTML"/>
          <w:rFonts w:ascii="Cambria" w:eastAsia="Cambria" w:hAnsi="Cambria" w:cs="Times New Roman"/>
          <w:noProof/>
          <w:sz w:val="22"/>
          <w:szCs w:val="22"/>
          <w:lang w:eastAsia="uk-UA"/>
        </w:rPr>
      </w:pPr>
      <w:r w:rsidRPr="007E274A">
        <w:rPr>
          <w:rStyle w:val="HTML"/>
          <w:rFonts w:eastAsia="Cambria"/>
        </w:rPr>
        <w:t xml:space="preserve"> </w:t>
      </w:r>
      <w:r w:rsidRPr="007E274A">
        <w:rPr>
          <w:rStyle w:val="HTML"/>
          <w:rFonts w:ascii="Consolas" w:eastAsia="Cambria" w:hAnsi="Consolas"/>
          <w:noProof/>
          <w:sz w:val="21"/>
          <w:szCs w:val="21"/>
        </w:rPr>
        <w:t>// Vypočí</w:t>
      </w:r>
      <w:r w:rsidR="00221BC2">
        <w:rPr>
          <w:rStyle w:val="HTML"/>
          <w:rFonts w:ascii="Consolas" w:eastAsia="Cambria" w:hAnsi="Consolas"/>
          <w:noProof/>
          <w:sz w:val="21"/>
          <w:szCs w:val="21"/>
        </w:rPr>
        <w:t>tá</w:t>
      </w:r>
      <w:r w:rsidRPr="007E274A">
        <w:rPr>
          <w:rStyle w:val="HTML"/>
          <w:rFonts w:ascii="Consolas" w:eastAsia="Cambria" w:hAnsi="Consolas"/>
          <w:noProof/>
          <w:sz w:val="21"/>
          <w:szCs w:val="21"/>
        </w:rPr>
        <w:t xml:space="preserve"> velikost čtverce s ohledem na okraje</w:t>
      </w:r>
    </w:p>
    <w:p w14:paraId="69079F07" w14:textId="77777777" w:rsidR="007E274A" w:rsidRPr="007E274A" w:rsidRDefault="007E274A" w:rsidP="00C06972">
      <w:pPr>
        <w:pStyle w:val="HTML0"/>
        <w:jc w:val="both"/>
        <w:rPr>
          <w:rStyle w:val="HTML"/>
          <w:rFonts w:ascii="Consolas" w:hAnsi="Consolas"/>
          <w:noProof/>
          <w:sz w:val="21"/>
          <w:szCs w:val="21"/>
        </w:rPr>
      </w:pPr>
      <w:r w:rsidRPr="007E274A">
        <w:rPr>
          <w:rStyle w:val="HTML"/>
          <w:rFonts w:ascii="Consolas" w:hAnsi="Consolas"/>
          <w:noProof/>
          <w:sz w:val="21"/>
          <w:szCs w:val="21"/>
        </w:rPr>
        <w:t xml:space="preserve">    squareSize = MIN(panelWidth, panelHeight) - 2 * margin</w:t>
      </w:r>
    </w:p>
    <w:p w14:paraId="646CC182" w14:textId="77777777" w:rsidR="007E274A" w:rsidRPr="007E274A" w:rsidRDefault="007E274A" w:rsidP="00C06972">
      <w:pPr>
        <w:pStyle w:val="HTML0"/>
        <w:jc w:val="both"/>
        <w:rPr>
          <w:rStyle w:val="HTML"/>
          <w:rFonts w:ascii="Consolas" w:hAnsi="Consolas"/>
          <w:noProof/>
          <w:sz w:val="21"/>
          <w:szCs w:val="21"/>
        </w:rPr>
      </w:pPr>
      <w:r w:rsidRPr="007E274A">
        <w:rPr>
          <w:rStyle w:val="HTML"/>
          <w:rFonts w:ascii="Consolas" w:hAnsi="Consolas"/>
          <w:noProof/>
          <w:sz w:val="21"/>
          <w:szCs w:val="21"/>
        </w:rPr>
        <w:t xml:space="preserve">    </w:t>
      </w:r>
    </w:p>
    <w:p w14:paraId="3B487CA2" w14:textId="77777777" w:rsidR="007E274A" w:rsidRPr="007E274A" w:rsidRDefault="007E274A" w:rsidP="00C06972">
      <w:pPr>
        <w:pStyle w:val="HTML0"/>
        <w:jc w:val="both"/>
        <w:rPr>
          <w:rStyle w:val="HTML"/>
          <w:rFonts w:ascii="Consolas" w:hAnsi="Consolas"/>
          <w:noProof/>
          <w:sz w:val="21"/>
          <w:szCs w:val="21"/>
        </w:rPr>
      </w:pPr>
      <w:r w:rsidRPr="007E274A">
        <w:rPr>
          <w:rStyle w:val="HTML"/>
          <w:rFonts w:ascii="Consolas" w:hAnsi="Consolas"/>
          <w:noProof/>
          <w:sz w:val="21"/>
          <w:szCs w:val="21"/>
        </w:rPr>
        <w:t xml:space="preserve">    // Zjisti souřadnice pro levý horní roh čtverce</w:t>
      </w:r>
    </w:p>
    <w:p w14:paraId="66E2159C" w14:textId="77777777" w:rsidR="007E274A" w:rsidRPr="007E274A" w:rsidRDefault="007E274A" w:rsidP="00C06972">
      <w:pPr>
        <w:pStyle w:val="HTML0"/>
        <w:jc w:val="both"/>
        <w:rPr>
          <w:rStyle w:val="HTML"/>
          <w:rFonts w:ascii="Consolas" w:hAnsi="Consolas"/>
          <w:noProof/>
          <w:sz w:val="21"/>
          <w:szCs w:val="21"/>
        </w:rPr>
      </w:pPr>
      <w:r w:rsidRPr="007E274A">
        <w:rPr>
          <w:rStyle w:val="HTML"/>
          <w:rFonts w:ascii="Consolas" w:hAnsi="Consolas"/>
          <w:noProof/>
          <w:sz w:val="21"/>
          <w:szCs w:val="21"/>
        </w:rPr>
        <w:t xml:space="preserve">    topLeftX = (panelWidth - squareSize) / 2</w:t>
      </w:r>
    </w:p>
    <w:p w14:paraId="38BFEA86" w14:textId="1E6F05C6" w:rsidR="007E274A" w:rsidRDefault="007E274A" w:rsidP="00C06972">
      <w:pPr>
        <w:pStyle w:val="HTML0"/>
        <w:jc w:val="both"/>
        <w:rPr>
          <w:rStyle w:val="HTML"/>
          <w:rFonts w:ascii="Consolas" w:hAnsi="Consolas"/>
          <w:noProof/>
          <w:sz w:val="21"/>
          <w:szCs w:val="21"/>
        </w:rPr>
      </w:pPr>
      <w:r w:rsidRPr="007E274A">
        <w:rPr>
          <w:rStyle w:val="HTML"/>
          <w:rFonts w:ascii="Consolas" w:hAnsi="Consolas"/>
          <w:noProof/>
          <w:sz w:val="21"/>
          <w:szCs w:val="21"/>
        </w:rPr>
        <w:t xml:space="preserve">    topLeftY = (panelHeight - squareSize) / 2</w:t>
      </w:r>
    </w:p>
    <w:p w14:paraId="243D3773" w14:textId="77777777" w:rsidR="00221BC2" w:rsidRPr="007E274A" w:rsidRDefault="00221BC2" w:rsidP="00C06972">
      <w:pPr>
        <w:pStyle w:val="HTML0"/>
        <w:jc w:val="both"/>
        <w:rPr>
          <w:rStyle w:val="HTML"/>
          <w:rFonts w:ascii="Consolas" w:hAnsi="Consolas"/>
          <w:noProof/>
          <w:sz w:val="21"/>
          <w:szCs w:val="21"/>
        </w:rPr>
      </w:pPr>
    </w:p>
    <w:p w14:paraId="3594E49B" w14:textId="248E30AF" w:rsidR="007E274A" w:rsidRPr="007E274A" w:rsidRDefault="007E274A" w:rsidP="00C06972">
      <w:pPr>
        <w:pStyle w:val="HTML0"/>
        <w:jc w:val="both"/>
        <w:rPr>
          <w:rStyle w:val="HTML"/>
          <w:rFonts w:ascii="Consolas" w:hAnsi="Consolas"/>
          <w:noProof/>
          <w:sz w:val="21"/>
          <w:szCs w:val="21"/>
        </w:rPr>
      </w:pPr>
      <w:r w:rsidRPr="007E274A">
        <w:rPr>
          <w:rStyle w:val="HTML"/>
          <w:rFonts w:ascii="Consolas" w:hAnsi="Consolas"/>
          <w:noProof/>
          <w:sz w:val="21"/>
          <w:szCs w:val="21"/>
        </w:rPr>
        <w:t xml:space="preserve">    // Vypočít</w:t>
      </w:r>
      <w:r w:rsidR="00221BC2">
        <w:rPr>
          <w:rStyle w:val="HTML"/>
          <w:rFonts w:ascii="Consolas" w:hAnsi="Consolas"/>
          <w:noProof/>
          <w:sz w:val="21"/>
          <w:szCs w:val="21"/>
          <w:lang w:val="cs-CZ"/>
        </w:rPr>
        <w:t>á</w:t>
      </w:r>
      <w:r w:rsidRPr="007E274A">
        <w:rPr>
          <w:rStyle w:val="HTML"/>
          <w:rFonts w:ascii="Consolas" w:hAnsi="Consolas"/>
          <w:noProof/>
          <w:sz w:val="21"/>
          <w:szCs w:val="21"/>
        </w:rPr>
        <w:t xml:space="preserve"> měřítko</w:t>
      </w:r>
    </w:p>
    <w:p w14:paraId="2C12E48D" w14:textId="77777777" w:rsidR="007E274A" w:rsidRPr="007E274A" w:rsidRDefault="007E274A" w:rsidP="00C06972">
      <w:pPr>
        <w:pStyle w:val="HTML0"/>
        <w:jc w:val="both"/>
        <w:rPr>
          <w:rStyle w:val="HTML"/>
          <w:rFonts w:ascii="Consolas" w:hAnsi="Consolas"/>
          <w:noProof/>
          <w:sz w:val="21"/>
          <w:szCs w:val="21"/>
        </w:rPr>
      </w:pPr>
      <w:r w:rsidRPr="007E274A">
        <w:rPr>
          <w:rStyle w:val="HTML"/>
          <w:rFonts w:ascii="Consolas" w:hAnsi="Consolas"/>
          <w:noProof/>
          <w:sz w:val="21"/>
          <w:szCs w:val="21"/>
        </w:rPr>
        <w:t xml:space="preserve">    scale = squareSize / 2</w:t>
      </w:r>
    </w:p>
    <w:p w14:paraId="048FD22E" w14:textId="221B2D79" w:rsidR="007E274A" w:rsidRDefault="007E274A" w:rsidP="00C06972">
      <w:pPr>
        <w:pStyle w:val="3"/>
        <w:jc w:val="both"/>
      </w:pPr>
      <w:r>
        <w:t>Popis algoritmu</w:t>
      </w:r>
    </w:p>
    <w:p w14:paraId="07AC4DAE" w14:textId="41C7518C" w:rsidR="007E274A" w:rsidRPr="007E274A" w:rsidRDefault="007E274A" w:rsidP="00F735CC">
      <w:pPr>
        <w:jc w:val="both"/>
      </w:pPr>
      <w:r w:rsidRPr="007E274A">
        <w:t>Zjištění velikosti ohraničeného prostoru, tj. čtverce: algoritmus vypočítá velikost čtverce (</w:t>
      </w:r>
      <w:proofErr w:type="spellStart"/>
      <w:r w:rsidRPr="007E274A">
        <w:t>squareSize</w:t>
      </w:r>
      <w:proofErr w:type="spellEnd"/>
      <w:r w:rsidRPr="007E274A">
        <w:t>) odečtením dvojitého okraje od minimální šířky nebo výšky obrazu.</w:t>
      </w:r>
    </w:p>
    <w:p w14:paraId="5846A691" w14:textId="77777777" w:rsidR="007E274A" w:rsidRPr="007E274A" w:rsidRDefault="007E274A" w:rsidP="00F735CC">
      <w:pPr>
        <w:jc w:val="both"/>
        <w:rPr>
          <w:noProof/>
        </w:rPr>
      </w:pPr>
      <w:r w:rsidRPr="007E274A">
        <w:rPr>
          <w:rStyle w:val="aa"/>
          <w:b w:val="0"/>
          <w:bCs w:val="0"/>
          <w:noProof/>
        </w:rPr>
        <w:t>Výpočet souřadnic</w:t>
      </w:r>
      <w:r w:rsidRPr="007E274A">
        <w:rPr>
          <w:b/>
          <w:bCs/>
          <w:noProof/>
        </w:rPr>
        <w:t>:</w:t>
      </w:r>
      <w:r w:rsidRPr="007E274A">
        <w:rPr>
          <w:noProof/>
        </w:rPr>
        <w:t xml:space="preserve"> Určuje souřadnice levého horního rohu čtverce tak, aby byl čtverec vycentrován na panelu.</w:t>
      </w:r>
    </w:p>
    <w:p w14:paraId="2970DCBF" w14:textId="77777777" w:rsidR="007E274A" w:rsidRPr="007E274A" w:rsidRDefault="007E274A" w:rsidP="00F735CC">
      <w:pPr>
        <w:jc w:val="both"/>
        <w:rPr>
          <w:noProof/>
        </w:rPr>
      </w:pPr>
      <w:r w:rsidRPr="007E274A">
        <w:rPr>
          <w:rStyle w:val="aa"/>
          <w:b w:val="0"/>
          <w:bCs w:val="0"/>
          <w:noProof/>
        </w:rPr>
        <w:t>Výpočet měřítka</w:t>
      </w:r>
      <w:r w:rsidRPr="007E274A">
        <w:rPr>
          <w:b/>
          <w:bCs/>
          <w:noProof/>
        </w:rPr>
        <w:t>:</w:t>
      </w:r>
      <w:r w:rsidRPr="007E274A">
        <w:rPr>
          <w:noProof/>
        </w:rPr>
        <w:t xml:space="preserve"> Měřítko (</w:t>
      </w:r>
      <w:r w:rsidRPr="007E274A">
        <w:rPr>
          <w:rStyle w:val="HTML"/>
          <w:rFonts w:ascii="Cambria" w:eastAsia="Cambria" w:hAnsi="Cambria"/>
          <w:noProof/>
          <w:sz w:val="22"/>
          <w:szCs w:val="22"/>
        </w:rPr>
        <w:t>scale</w:t>
      </w:r>
      <w:r w:rsidRPr="007E274A">
        <w:rPr>
          <w:noProof/>
        </w:rPr>
        <w:t>) je počítáno jako polovina velikosti čtverce.</w:t>
      </w:r>
    </w:p>
    <w:p w14:paraId="1EAE0194" w14:textId="17323CD4" w:rsidR="000D2D48" w:rsidRPr="00C06972" w:rsidRDefault="007E274A" w:rsidP="00F735CC">
      <w:pPr>
        <w:jc w:val="both"/>
        <w:rPr>
          <w:rFonts w:eastAsia="Times New Roman" w:cs="Times New Roman"/>
          <w:noProof/>
          <w:lang w:eastAsia="uk-UA"/>
        </w:rPr>
      </w:pPr>
      <w:r w:rsidRPr="007E274A">
        <w:rPr>
          <w:rStyle w:val="aa"/>
          <w:b w:val="0"/>
          <w:bCs w:val="0"/>
          <w:noProof/>
        </w:rPr>
        <w:t>Vrátí měřítko</w:t>
      </w:r>
      <w:r w:rsidRPr="007E274A">
        <w:rPr>
          <w:b/>
          <w:bCs/>
          <w:noProof/>
        </w:rPr>
        <w:t>:</w:t>
      </w:r>
      <w:r w:rsidRPr="007E274A">
        <w:rPr>
          <w:noProof/>
        </w:rPr>
        <w:t xml:space="preserve"> Funkce vrací vypočítané měřítko pro další použití v vykreslování.</w:t>
      </w:r>
    </w:p>
    <w:p w14:paraId="16AF5F77" w14:textId="3FC8F804" w:rsidR="000D2D48" w:rsidRDefault="000D2D48" w:rsidP="00F735CC">
      <w:pPr>
        <w:jc w:val="both"/>
        <w:rPr>
          <w:rFonts w:eastAsia="Times New Roman" w:cs="Times New Roman"/>
          <w:noProof/>
          <w:lang w:val="uk-UA" w:eastAsia="uk-UA"/>
        </w:rPr>
      </w:pPr>
      <w:r w:rsidRPr="000D2D48">
        <w:rPr>
          <w:rFonts w:eastAsia="Times New Roman" w:cs="Times New Roman"/>
          <w:noProof/>
          <w:lang w:val="uk-UA" w:eastAsia="uk-UA"/>
        </w:rPr>
        <w:t>Kreslení nábojů: Náboje obsažené ve scénáři se zobrazují na panelu jako grafické objekty. Odpovídající měřítko se provádí za účelem zajištění proporcionálního zobrazení nábojů vzhledem k velikosti panelu.</w:t>
      </w:r>
    </w:p>
    <w:p w14:paraId="1BDF8500" w14:textId="44243B08" w:rsidR="00455D98" w:rsidRPr="000D2D48" w:rsidRDefault="00455D98" w:rsidP="00F735CC">
      <w:pPr>
        <w:jc w:val="both"/>
        <w:rPr>
          <w:rFonts w:eastAsia="Times New Roman" w:cs="Times New Roman"/>
          <w:noProof/>
          <w:lang w:val="uk-UA" w:eastAsia="uk-UA"/>
        </w:rPr>
      </w:pPr>
      <w:r w:rsidRPr="00455D98">
        <w:rPr>
          <w:rFonts w:eastAsia="Times New Roman" w:cs="Times New Roman"/>
          <w:noProof/>
          <w:lang w:val="uk-UA" w:eastAsia="uk-UA"/>
        </w:rPr>
        <w:t>Práce s elektrickým polem: Metoda ElectricField.CalculateField vypočítá intenzitu elektrického pole na souřadnicích aktuálního místa sondy a vrátí souřadnice vektoru intenzity. Na základě vypočtených souřadnic se pak vykreslí vektor elektrického pole.</w:t>
      </w:r>
    </w:p>
    <w:p w14:paraId="5A040390" w14:textId="36413DEC" w:rsidR="000D2D48" w:rsidRPr="000D2D48" w:rsidRDefault="000D2D48" w:rsidP="00F735CC">
      <w:pPr>
        <w:jc w:val="both"/>
        <w:rPr>
          <w:rFonts w:eastAsia="Times New Roman" w:cs="Times New Roman"/>
          <w:noProof/>
          <w:lang w:val="uk-UA" w:eastAsia="uk-UA"/>
        </w:rPr>
      </w:pPr>
      <w:r w:rsidRPr="000D2D48">
        <w:rPr>
          <w:rFonts w:eastAsia="Times New Roman" w:cs="Times New Roman"/>
          <w:noProof/>
          <w:lang w:val="uk-UA" w:eastAsia="uk-UA"/>
        </w:rPr>
        <w:t>Animace sondy: Pro sondu (objekt probe) je implementována změna polohy s každým snímkem pomocí časovače. Metoda Timer_Tick je zodpovědná za aktualizaci polohy sondy a její zobrazení na panelu.</w:t>
      </w:r>
    </w:p>
    <w:p w14:paraId="17B31908" w14:textId="023933B4" w:rsidR="000D2D48" w:rsidRDefault="000D2D48" w:rsidP="00F735CC">
      <w:pPr>
        <w:jc w:val="both"/>
        <w:rPr>
          <w:noProof/>
          <w:lang w:val="uk-UA" w:eastAsia="uk-UA"/>
        </w:rPr>
      </w:pPr>
      <w:r w:rsidRPr="000D2D48">
        <w:rPr>
          <w:noProof/>
          <w:lang w:val="uk-UA" w:eastAsia="uk-UA"/>
        </w:rPr>
        <w:t>Tato třída je důležitou součástí vizualizace fyzikálního modelu, která odpovídá za zobrazení nábojů a dynamických prvků, jako jsou vektory elektrického pole a sonda.</w:t>
      </w:r>
    </w:p>
    <w:p w14:paraId="719F8BA2" w14:textId="77777777" w:rsidR="00830F24" w:rsidRDefault="00830F24" w:rsidP="00C06972">
      <w:pPr>
        <w:pStyle w:val="10"/>
        <w:jc w:val="both"/>
        <w:rPr>
          <w:noProof/>
          <w:lang w:val="uk-UA" w:eastAsia="uk-UA"/>
        </w:rPr>
      </w:pPr>
      <w:r w:rsidRPr="00830F24">
        <w:rPr>
          <w:noProof/>
          <w:lang w:val="uk-UA" w:eastAsia="uk-UA"/>
        </w:rPr>
        <w:t>Ovládání aplikace</w:t>
      </w:r>
    </w:p>
    <w:p w14:paraId="678124BB" w14:textId="1BF719A5" w:rsidR="00830F24" w:rsidRPr="00830F24" w:rsidRDefault="00830F24" w:rsidP="00C06972">
      <w:pPr>
        <w:jc w:val="both"/>
        <w:rPr>
          <w:rFonts w:eastAsia="F"/>
          <w:noProof/>
          <w:lang w:val="uk-UA" w:eastAsia="uk-UA"/>
        </w:rPr>
      </w:pPr>
      <w:r w:rsidRPr="00830F24">
        <w:rPr>
          <w:noProof/>
          <w:lang w:val="uk-UA" w:eastAsia="uk-UA"/>
        </w:rPr>
        <w:t>Aplikace nemá žádné přímé uživatelské ovládání během běhu programu. Výběr scénáře probíhá zadáním argumentů z příkazového řádku.</w:t>
      </w:r>
    </w:p>
    <w:p w14:paraId="5280C7CF" w14:textId="77777777" w:rsidR="00830F24" w:rsidRPr="00830F24" w:rsidRDefault="00830F24" w:rsidP="00830F24">
      <w:pPr>
        <w:pStyle w:val="10"/>
        <w:rPr>
          <w:noProof/>
          <w:lang w:val="uk-UA" w:eastAsia="uk-UA"/>
        </w:rPr>
      </w:pPr>
      <w:r w:rsidRPr="00830F24">
        <w:rPr>
          <w:noProof/>
          <w:lang w:val="uk-UA" w:eastAsia="uk-UA"/>
        </w:rPr>
        <w:t>Dosud neopravené nedostatky</w:t>
      </w:r>
    </w:p>
    <w:p w14:paraId="317E23AC" w14:textId="77777777" w:rsidR="00830F24" w:rsidRPr="00830F24" w:rsidRDefault="00830F24" w:rsidP="00830F24">
      <w:pPr>
        <w:rPr>
          <w:noProof/>
          <w:lang w:val="uk-UA" w:eastAsia="uk-UA"/>
        </w:rPr>
      </w:pPr>
      <w:r w:rsidRPr="00830F24">
        <w:rPr>
          <w:noProof/>
          <w:lang w:val="uk-UA" w:eastAsia="uk-UA"/>
        </w:rPr>
        <w:t>Aplikace zatím nepodporuje interaktivní změnu scénáře během běhu. Tuto funkčnost by bylo vhodné přidat pro větší flexibilitu.</w:t>
      </w:r>
    </w:p>
    <w:p w14:paraId="4F2B49C3" w14:textId="77777777" w:rsidR="00830F24" w:rsidRPr="00830F24" w:rsidRDefault="00830F24" w:rsidP="00830F24">
      <w:pPr>
        <w:pStyle w:val="10"/>
        <w:rPr>
          <w:noProof/>
          <w:lang w:val="uk-UA" w:eastAsia="uk-UA"/>
        </w:rPr>
      </w:pPr>
      <w:r w:rsidRPr="00830F24">
        <w:rPr>
          <w:noProof/>
          <w:lang w:val="uk-UA" w:eastAsia="uk-UA"/>
        </w:rPr>
        <w:lastRenderedPageBreak/>
        <w:t>Možná rozšíření</w:t>
      </w:r>
    </w:p>
    <w:p w14:paraId="4AB9943B" w14:textId="77777777" w:rsidR="00830F24" w:rsidRPr="00830F24" w:rsidRDefault="00830F24" w:rsidP="00830F24">
      <w:pPr>
        <w:rPr>
          <w:noProof/>
          <w:lang w:val="uk-UA" w:eastAsia="uk-UA"/>
        </w:rPr>
      </w:pPr>
      <w:r w:rsidRPr="00830F24">
        <w:rPr>
          <w:noProof/>
          <w:lang w:val="uk-UA" w:eastAsia="uk-UA"/>
        </w:rPr>
        <w:t>Přidání možnosti interaktivně manipulovat s náboji přímo na panelu.</w:t>
      </w:r>
    </w:p>
    <w:p w14:paraId="02F51F63" w14:textId="71E78ADE" w:rsidR="00503013" w:rsidRDefault="00503013" w:rsidP="00DD1231">
      <w:pPr>
        <w:pStyle w:val="Standard"/>
      </w:pPr>
    </w:p>
    <w:sectPr w:rsidR="00503013">
      <w:headerReference w:type="default" r:id="rId13"/>
      <w:pgSz w:w="11906" w:h="16838"/>
      <w:pgMar w:top="765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28A42" w14:textId="77777777" w:rsidR="00C06852" w:rsidRDefault="00C06852">
      <w:r>
        <w:separator/>
      </w:r>
    </w:p>
  </w:endnote>
  <w:endnote w:type="continuationSeparator" w:id="0">
    <w:p w14:paraId="6FBC8F43" w14:textId="77777777" w:rsidR="00C06852" w:rsidRDefault="00C06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A6914" w14:textId="77777777" w:rsidR="00C06852" w:rsidRDefault="00C06852">
      <w:r>
        <w:rPr>
          <w:color w:val="000000"/>
        </w:rPr>
        <w:separator/>
      </w:r>
    </w:p>
  </w:footnote>
  <w:footnote w:type="continuationSeparator" w:id="0">
    <w:p w14:paraId="2D9FBBF7" w14:textId="77777777" w:rsidR="00C06852" w:rsidRDefault="00C06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235"/>
      <w:gridCol w:w="6377"/>
      <w:gridCol w:w="1844"/>
    </w:tblGrid>
    <w:tr w:rsidR="00CD10AE" w14:paraId="17B79C37" w14:textId="77777777">
      <w:tc>
        <w:tcPr>
          <w:tcW w:w="2235" w:type="dxa"/>
          <w:tcMar>
            <w:top w:w="0" w:type="dxa"/>
            <w:left w:w="108" w:type="dxa"/>
            <w:bottom w:w="0" w:type="dxa"/>
            <w:right w:w="108" w:type="dxa"/>
          </w:tcMar>
        </w:tcPr>
        <w:p w14:paraId="603AC4F1" w14:textId="37521265" w:rsidR="000D5138" w:rsidRDefault="001342C8">
          <w:pPr>
            <w:pStyle w:val="a6"/>
          </w:pPr>
          <w:r>
            <w:t>KIV/UPG 202</w:t>
          </w:r>
          <w:r w:rsidR="00C56FFD">
            <w:t>4</w:t>
          </w:r>
          <w:r>
            <w:t>/202</w:t>
          </w:r>
          <w:r w:rsidR="00C56FFD">
            <w:t>5</w:t>
          </w:r>
        </w:p>
      </w:tc>
      <w:tc>
        <w:tcPr>
          <w:tcW w:w="6377" w:type="dxa"/>
          <w:tcMar>
            <w:top w:w="0" w:type="dxa"/>
            <w:left w:w="108" w:type="dxa"/>
            <w:bottom w:w="0" w:type="dxa"/>
            <w:right w:w="108" w:type="dxa"/>
          </w:tcMar>
        </w:tcPr>
        <w:p w14:paraId="49A24012" w14:textId="588744C5" w:rsidR="000D5138" w:rsidRPr="008E65D4" w:rsidRDefault="008E65D4" w:rsidP="008E65D4">
          <w:pPr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t>Khuda Denys</w:t>
          </w:r>
          <w:r w:rsidR="001342C8" w:rsidRPr="008E65D4">
            <w:rPr>
              <w:b/>
              <w:bCs/>
            </w:rPr>
            <w:t xml:space="preserve"> – </w:t>
          </w:r>
          <w:r w:rsidRPr="008E65D4">
            <w:rPr>
              <w:b/>
              <w:bCs/>
            </w:rPr>
            <w:t>A23B0083P</w:t>
          </w:r>
        </w:p>
      </w:tc>
      <w:tc>
        <w:tcPr>
          <w:tcW w:w="1844" w:type="dxa"/>
          <w:tcMar>
            <w:top w:w="0" w:type="dxa"/>
            <w:left w:w="108" w:type="dxa"/>
            <w:bottom w:w="0" w:type="dxa"/>
            <w:right w:w="108" w:type="dxa"/>
          </w:tcMar>
        </w:tcPr>
        <w:p w14:paraId="7080C94E" w14:textId="1243932A" w:rsidR="000D5138" w:rsidRDefault="00C56FFD">
          <w:pPr>
            <w:pStyle w:val="a6"/>
            <w:jc w:val="right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TIME  \@ "d'. 'MMMM' 'yyyy" </w:instrText>
          </w:r>
          <w:r>
            <w:rPr>
              <w:lang w:val="en-US"/>
            </w:rPr>
            <w:fldChar w:fldCharType="separate"/>
          </w:r>
          <w:r w:rsidR="00B854B2">
            <w:rPr>
              <w:noProof/>
              <w:lang w:val="en-US"/>
            </w:rPr>
            <w:t>23. October 2024</w:t>
          </w:r>
          <w:r>
            <w:rPr>
              <w:lang w:val="en-US"/>
            </w:rPr>
            <w:fldChar w:fldCharType="end"/>
          </w:r>
        </w:p>
      </w:tc>
    </w:tr>
    <w:tr w:rsidR="00CD10AE" w14:paraId="1089FFD9" w14:textId="77777777">
      <w:trPr>
        <w:trHeight w:val="305"/>
      </w:trPr>
      <w:tc>
        <w:tcPr>
          <w:tcW w:w="2235" w:type="dxa"/>
          <w:tcBorders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79F0AC97" w14:textId="77777777" w:rsidR="000D5138" w:rsidRDefault="001342C8">
          <w:pPr>
            <w:pStyle w:val="a6"/>
          </w:pPr>
          <w:r w:rsidRPr="008E65D4">
            <w:rPr>
              <w:b/>
              <w:bCs/>
            </w:rPr>
            <w:t>1.</w:t>
          </w:r>
          <w:r>
            <w:t xml:space="preserve"> odevzdání</w:t>
          </w:r>
        </w:p>
      </w:tc>
      <w:tc>
        <w:tcPr>
          <w:tcW w:w="6377" w:type="dxa"/>
          <w:tcBorders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211A090E" w14:textId="4BECD58F" w:rsidR="000D5138" w:rsidRPr="00830F24" w:rsidRDefault="001342C8">
          <w:pPr>
            <w:pStyle w:val="a6"/>
            <w:jc w:val="center"/>
            <w:rPr>
              <w:lang w:val="uk-UA"/>
            </w:rPr>
          </w:pPr>
          <w:r>
            <w:rPr>
              <w:b/>
            </w:rPr>
            <w:t xml:space="preserve">Celkový počet hodin strávený na řešení SP dosud: </w:t>
          </w:r>
          <w:r w:rsidR="00830F24">
            <w:rPr>
              <w:b/>
              <w:bCs/>
              <w:lang w:val="uk-UA"/>
            </w:rPr>
            <w:t>30</w:t>
          </w:r>
        </w:p>
      </w:tc>
      <w:tc>
        <w:tcPr>
          <w:tcW w:w="1844" w:type="dxa"/>
          <w:tcBorders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7EDA1CA6" w14:textId="77777777" w:rsidR="000D5138" w:rsidRDefault="001342C8">
          <w:pPr>
            <w:pStyle w:val="a6"/>
            <w:jc w:val="right"/>
          </w:pPr>
          <w:r>
            <w:t xml:space="preserve">strana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1928DEE8" w14:textId="77777777" w:rsidR="000D5138" w:rsidRDefault="000D513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038E"/>
    <w:multiLevelType w:val="multilevel"/>
    <w:tmpl w:val="1B641D62"/>
    <w:styleLink w:val="WWNum3"/>
    <w:lvl w:ilvl="0"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85" w:hanging="360"/>
      </w:pPr>
      <w:rPr>
        <w:rFonts w:cs="Courier New"/>
      </w:rPr>
    </w:lvl>
    <w:lvl w:ilvl="2"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5" w:hanging="360"/>
      </w:pPr>
      <w:rPr>
        <w:rFonts w:cs="Courier New"/>
      </w:rPr>
    </w:lvl>
    <w:lvl w:ilvl="5"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5" w:hanging="360"/>
      </w:pPr>
      <w:rPr>
        <w:rFonts w:cs="Courier New"/>
      </w:rPr>
    </w:lvl>
    <w:lvl w:ilvl="8"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1" w15:restartNumberingAfterBreak="0">
    <w:nsid w:val="15F46A4B"/>
    <w:multiLevelType w:val="multilevel"/>
    <w:tmpl w:val="1506F4FA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C4F2044"/>
    <w:multiLevelType w:val="multilevel"/>
    <w:tmpl w:val="0DC81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CB6B3B"/>
    <w:multiLevelType w:val="multilevel"/>
    <w:tmpl w:val="FB1E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B7EB7"/>
    <w:multiLevelType w:val="multilevel"/>
    <w:tmpl w:val="226A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86CCD"/>
    <w:multiLevelType w:val="multilevel"/>
    <w:tmpl w:val="767C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A4926"/>
    <w:multiLevelType w:val="multilevel"/>
    <w:tmpl w:val="0A48EBD0"/>
    <w:styleLink w:val="WWNum1"/>
    <w:lvl w:ilvl="0">
      <w:numFmt w:val="bullet"/>
      <w:pStyle w:val="a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5B47721E"/>
    <w:multiLevelType w:val="multilevel"/>
    <w:tmpl w:val="757A5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0371C2"/>
    <w:multiLevelType w:val="hybridMultilevel"/>
    <w:tmpl w:val="3012A7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E789F"/>
    <w:multiLevelType w:val="multilevel"/>
    <w:tmpl w:val="757449F8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0"/>
  </w:num>
  <w:num w:numId="5">
    <w:abstractNumId w:val="0"/>
  </w:num>
  <w:num w:numId="6">
    <w:abstractNumId w:val="8"/>
  </w:num>
  <w:num w:numId="7">
    <w:abstractNumId w:val="7"/>
  </w:num>
  <w:num w:numId="8">
    <w:abstractNumId w:val="4"/>
  </w:num>
  <w:num w:numId="9">
    <w:abstractNumId w:val="2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zNTMxMbE0MbA0szBV0lEKTi0uzszPAykwrAUAMx3P/SwAAAA="/>
  </w:docVars>
  <w:rsids>
    <w:rsidRoot w:val="00503013"/>
    <w:rsid w:val="00095A65"/>
    <w:rsid w:val="000D2D48"/>
    <w:rsid w:val="000D5138"/>
    <w:rsid w:val="001342C8"/>
    <w:rsid w:val="001D0F8D"/>
    <w:rsid w:val="00221BC2"/>
    <w:rsid w:val="002A0BD9"/>
    <w:rsid w:val="002F1ED4"/>
    <w:rsid w:val="00455D98"/>
    <w:rsid w:val="00503013"/>
    <w:rsid w:val="0065095F"/>
    <w:rsid w:val="00723F52"/>
    <w:rsid w:val="00773522"/>
    <w:rsid w:val="007D70FA"/>
    <w:rsid w:val="007E274A"/>
    <w:rsid w:val="00830F24"/>
    <w:rsid w:val="008E65D4"/>
    <w:rsid w:val="00924AFB"/>
    <w:rsid w:val="009535B7"/>
    <w:rsid w:val="009541D8"/>
    <w:rsid w:val="00990175"/>
    <w:rsid w:val="00AA176B"/>
    <w:rsid w:val="00AB3DCA"/>
    <w:rsid w:val="00B43B10"/>
    <w:rsid w:val="00B854B2"/>
    <w:rsid w:val="00BE5D90"/>
    <w:rsid w:val="00C06852"/>
    <w:rsid w:val="00C06972"/>
    <w:rsid w:val="00C166E0"/>
    <w:rsid w:val="00C56FFD"/>
    <w:rsid w:val="00DD1231"/>
    <w:rsid w:val="00EF2939"/>
    <w:rsid w:val="00F735CC"/>
    <w:rsid w:val="00F8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B8CA6"/>
  <w15:docId w15:val="{CC239D38-434F-45A9-A302-F1BA5C7A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F"/>
        <w:sz w:val="22"/>
        <w:szCs w:val="22"/>
        <w:lang w:val="cs-CZ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Standard"/>
    <w:next w:val="Standard"/>
    <w:uiPriority w:val="9"/>
    <w:qFormat/>
    <w:pPr>
      <w:keepNext/>
      <w:keepLines/>
      <w:spacing w:before="480"/>
      <w:outlineLvl w:val="0"/>
    </w:pPr>
    <w:rPr>
      <w:rFonts w:ascii="Calibri" w:eastAsia="F" w:hAnsi="Calibri"/>
      <w:b/>
      <w:bCs/>
      <w:color w:val="2E74B5"/>
      <w:sz w:val="32"/>
      <w:szCs w:val="32"/>
    </w:rPr>
  </w:style>
  <w:style w:type="paragraph" w:styleId="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="Calibri" w:eastAsia="F" w:hAnsi="Calibri"/>
      <w:b/>
      <w:bCs/>
      <w:color w:val="5B9BD5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A17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2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HeaderandFooter">
    <w:name w:val="Header and Footer"/>
    <w:basedOn w:val="Standard"/>
  </w:style>
  <w:style w:type="paragraph" w:styleId="a6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a7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a">
    <w:name w:val="List Paragraph"/>
    <w:basedOn w:val="Standard"/>
    <w:pPr>
      <w:numPr>
        <w:numId w:val="2"/>
      </w:numPr>
      <w:contextualSpacing/>
    </w:pPr>
  </w:style>
  <w:style w:type="paragraph" w:styleId="a8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ZhlavChar">
    <w:name w:val="Záhlaví Char"/>
    <w:basedOn w:val="a1"/>
  </w:style>
  <w:style w:type="character" w:customStyle="1" w:styleId="ZpatChar">
    <w:name w:val="Zápatí Char"/>
    <w:basedOn w:val="a1"/>
  </w:style>
  <w:style w:type="character" w:customStyle="1" w:styleId="Nadpis1Char">
    <w:name w:val="Nadpis 1 Char"/>
    <w:basedOn w:val="a1"/>
    <w:rPr>
      <w:rFonts w:ascii="Calibri" w:eastAsia="F" w:hAnsi="Calibri" w:cs="F"/>
      <w:b/>
      <w:bCs/>
      <w:color w:val="2E74B5"/>
      <w:sz w:val="32"/>
      <w:szCs w:val="32"/>
    </w:rPr>
  </w:style>
  <w:style w:type="character" w:customStyle="1" w:styleId="Nadpis2Char">
    <w:name w:val="Nadpis 2 Char"/>
    <w:basedOn w:val="a1"/>
    <w:rPr>
      <w:rFonts w:ascii="Calibri" w:eastAsia="F" w:hAnsi="Calibri" w:cs="F"/>
      <w:b/>
      <w:bCs/>
      <w:color w:val="5B9BD5"/>
      <w:sz w:val="26"/>
      <w:szCs w:val="26"/>
    </w:rPr>
  </w:style>
  <w:style w:type="character" w:customStyle="1" w:styleId="Potaovkd">
    <w:name w:val="Počítačový kód"/>
    <w:basedOn w:val="a1"/>
    <w:rPr>
      <w:rFonts w:ascii="Consolas" w:eastAsia="Consolas" w:hAnsi="Consolas" w:cs="Consolas"/>
      <w:sz w:val="21"/>
    </w:rPr>
  </w:style>
  <w:style w:type="character" w:customStyle="1" w:styleId="TextbublinyChar">
    <w:name w:val="Text bubliny Char"/>
    <w:basedOn w:val="a1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numbering" w:customStyle="1" w:styleId="1">
    <w:name w:val="Немає списку1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character" w:styleId="HTML">
    <w:name w:val="HTML Code"/>
    <w:basedOn w:val="a1"/>
    <w:uiPriority w:val="99"/>
    <w:semiHidden/>
    <w:unhideWhenUsed/>
    <w:rsid w:val="00AA176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AA176B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a9">
    <w:name w:val="Normal (Web)"/>
    <w:basedOn w:val="a0"/>
    <w:uiPriority w:val="99"/>
    <w:unhideWhenUsed/>
    <w:rsid w:val="00723F5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katex-mathml">
    <w:name w:val="katex-mathml"/>
    <w:basedOn w:val="a1"/>
    <w:rsid w:val="00723F52"/>
  </w:style>
  <w:style w:type="character" w:customStyle="1" w:styleId="mord">
    <w:name w:val="mord"/>
    <w:basedOn w:val="a1"/>
    <w:rsid w:val="00723F52"/>
  </w:style>
  <w:style w:type="character" w:customStyle="1" w:styleId="mrel">
    <w:name w:val="mrel"/>
    <w:basedOn w:val="a1"/>
    <w:rsid w:val="00723F52"/>
  </w:style>
  <w:style w:type="character" w:customStyle="1" w:styleId="vlist-s">
    <w:name w:val="vlist-s"/>
    <w:basedOn w:val="a1"/>
    <w:rsid w:val="00723F52"/>
  </w:style>
  <w:style w:type="paragraph" w:styleId="HTML0">
    <w:name w:val="HTML Preformatted"/>
    <w:basedOn w:val="a0"/>
    <w:link w:val="HTML1"/>
    <w:uiPriority w:val="99"/>
    <w:semiHidden/>
    <w:unhideWhenUsed/>
    <w:rsid w:val="007E27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1">
    <w:name w:val="Стандартний HTML Знак"/>
    <w:basedOn w:val="a1"/>
    <w:link w:val="HTML0"/>
    <w:uiPriority w:val="99"/>
    <w:semiHidden/>
    <w:rsid w:val="007E274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aa">
    <w:name w:val="Strong"/>
    <w:basedOn w:val="a1"/>
    <w:uiPriority w:val="22"/>
    <w:qFormat/>
    <w:rsid w:val="007E274A"/>
    <w:rPr>
      <w:b/>
      <w:bCs/>
    </w:rPr>
  </w:style>
  <w:style w:type="character" w:customStyle="1" w:styleId="hljs-builtin">
    <w:name w:val="hljs-built_in"/>
    <w:basedOn w:val="a1"/>
    <w:rsid w:val="009535B7"/>
  </w:style>
  <w:style w:type="character" w:customStyle="1" w:styleId="hljs-number">
    <w:name w:val="hljs-number"/>
    <w:basedOn w:val="a1"/>
    <w:rsid w:val="009535B7"/>
  </w:style>
  <w:style w:type="character" w:customStyle="1" w:styleId="hljs-keyword">
    <w:name w:val="hljs-keyword"/>
    <w:basedOn w:val="a1"/>
    <w:rsid w:val="009535B7"/>
  </w:style>
  <w:style w:type="character" w:customStyle="1" w:styleId="mopen">
    <w:name w:val="mopen"/>
    <w:basedOn w:val="a1"/>
    <w:rsid w:val="00221BC2"/>
  </w:style>
  <w:style w:type="character" w:customStyle="1" w:styleId="mpunct">
    <w:name w:val="mpunct"/>
    <w:basedOn w:val="a1"/>
    <w:rsid w:val="00221BC2"/>
  </w:style>
  <w:style w:type="character" w:customStyle="1" w:styleId="mclose">
    <w:name w:val="mclose"/>
    <w:basedOn w:val="a1"/>
    <w:rsid w:val="00221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3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2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C5323-C0ED-4B97-A97C-E75C2CAFB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4607</Words>
  <Characters>2627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Josef Kohout</dc:creator>
  <cp:lastModifiedBy>Denis Huda</cp:lastModifiedBy>
  <cp:revision>8</cp:revision>
  <dcterms:created xsi:type="dcterms:W3CDTF">2024-09-24T13:05:00Z</dcterms:created>
  <dcterms:modified xsi:type="dcterms:W3CDTF">2024-10-23T13:47:00Z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NTIS-FAV-ZCU</vt:lpwstr>
  </property>
</Properties>
</file>