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5.3937007874017" w:right="278.6089238845155" w:hanging="848.8582677165356"/>
        <w:jc w:val="center"/>
        <w:rPr>
          <w:b w:val="1"/>
          <w:sz w:val="24"/>
          <w:szCs w:val="24"/>
        </w:rPr>
      </w:pPr>
      <w:r w:rsidDel="00000000" w:rsidR="00000000" w:rsidRPr="00000000">
        <w:rPr>
          <w:b w:val="1"/>
          <w:sz w:val="24"/>
          <w:szCs w:val="24"/>
          <w:rtl w:val="0"/>
        </w:rPr>
        <w:t xml:space="preserve">Taller temas sobre Angular</w:t>
      </w:r>
    </w:p>
    <w:p w:rsidR="00000000" w:rsidDel="00000000" w:rsidP="00000000" w:rsidRDefault="00000000" w:rsidRPr="00000000" w14:paraId="00000002">
      <w:pPr>
        <w:ind w:right="278.6089238845155" w:hanging="283.46456692913375"/>
        <w:jc w:val="center"/>
        <w:rPr>
          <w:b w:val="1"/>
          <w:sz w:val="24"/>
          <w:szCs w:val="24"/>
        </w:rPr>
      </w:pPr>
      <w:r w:rsidDel="00000000" w:rsidR="00000000" w:rsidRPr="00000000">
        <w:rPr>
          <w:b w:val="1"/>
          <w:sz w:val="24"/>
          <w:szCs w:val="24"/>
          <w:rtl w:val="0"/>
        </w:rPr>
        <w:t xml:space="preserve">Clase de Taller de Aplicaciones Móviles - Grupo 1</w:t>
      </w:r>
    </w:p>
    <w:p w:rsidR="00000000" w:rsidDel="00000000" w:rsidP="00000000" w:rsidRDefault="00000000" w:rsidRPr="00000000" w14:paraId="00000003">
      <w:pPr>
        <w:ind w:right="278.6089238845155" w:hanging="283.46456692913375"/>
        <w:jc w:val="center"/>
        <w:rPr>
          <w:b w:val="1"/>
          <w:sz w:val="24"/>
          <w:szCs w:val="24"/>
        </w:rPr>
      </w:pPr>
      <w:r w:rsidDel="00000000" w:rsidR="00000000" w:rsidRPr="00000000">
        <w:rPr>
          <w:rtl w:val="0"/>
        </w:rPr>
      </w:r>
    </w:p>
    <w:p w:rsidR="00000000" w:rsidDel="00000000" w:rsidP="00000000" w:rsidRDefault="00000000" w:rsidRPr="00000000" w14:paraId="00000004">
      <w:pPr>
        <w:ind w:right="278.6089238845155" w:hanging="283.46456692913375"/>
        <w:jc w:val="both"/>
        <w:rPr>
          <w:sz w:val="24"/>
          <w:szCs w:val="24"/>
        </w:rPr>
      </w:pPr>
      <w:r w:rsidDel="00000000" w:rsidR="00000000" w:rsidRPr="00000000">
        <w:rPr>
          <w:b w:val="1"/>
          <w:sz w:val="24"/>
          <w:szCs w:val="24"/>
          <w:rtl w:val="0"/>
        </w:rPr>
        <w:t xml:space="preserve">Estudiante: </w:t>
      </w:r>
      <w:r w:rsidDel="00000000" w:rsidR="00000000" w:rsidRPr="00000000">
        <w:rPr>
          <w:sz w:val="24"/>
          <w:szCs w:val="24"/>
          <w:rtl w:val="0"/>
        </w:rPr>
        <w:t xml:space="preserve">Diana Sofia Benavides Monroy. </w:t>
      </w:r>
      <w:r w:rsidDel="00000000" w:rsidR="00000000" w:rsidRPr="00000000">
        <w:rPr>
          <w:b w:val="1"/>
          <w:sz w:val="24"/>
          <w:szCs w:val="24"/>
          <w:rtl w:val="0"/>
        </w:rPr>
        <w:t xml:space="preserve"> Código:</w:t>
      </w:r>
      <w:r w:rsidDel="00000000" w:rsidR="00000000" w:rsidRPr="00000000">
        <w:rPr>
          <w:sz w:val="24"/>
          <w:szCs w:val="24"/>
          <w:rtl w:val="0"/>
        </w:rPr>
        <w:t xml:space="preserve"> 55823004</w:t>
      </w:r>
    </w:p>
    <w:p w:rsidR="00000000" w:rsidDel="00000000" w:rsidP="00000000" w:rsidRDefault="00000000" w:rsidRPr="00000000" w14:paraId="00000005">
      <w:pPr>
        <w:numPr>
          <w:ilvl w:val="0"/>
          <w:numId w:val="6"/>
        </w:numPr>
        <w:spacing w:after="0" w:afterAutospacing="0" w:before="240" w:lineRule="auto"/>
        <w:ind w:left="425.19685039370086" w:hanging="360"/>
        <w:rPr/>
      </w:pPr>
      <w:r w:rsidDel="00000000" w:rsidR="00000000" w:rsidRPr="00000000">
        <w:rPr>
          <w:b w:val="1"/>
          <w:rtl w:val="0"/>
        </w:rPr>
        <w:t xml:space="preserve">Componentes básicos</w:t>
      </w:r>
    </w:p>
    <w:p w:rsidR="00000000" w:rsidDel="00000000" w:rsidP="00000000" w:rsidRDefault="00000000" w:rsidRPr="00000000" w14:paraId="00000006">
      <w:pPr>
        <w:numPr>
          <w:ilvl w:val="1"/>
          <w:numId w:val="6"/>
        </w:numPr>
        <w:spacing w:after="240" w:before="0" w:beforeAutospacing="0" w:lineRule="auto"/>
        <w:ind w:left="566.9291338582675" w:hanging="360"/>
        <w:rPr>
          <w:b w:val="1"/>
        </w:rPr>
      </w:pPr>
      <w:r w:rsidDel="00000000" w:rsidR="00000000" w:rsidRPr="00000000">
        <w:rPr>
          <w:b w:val="1"/>
          <w:rtl w:val="0"/>
        </w:rPr>
        <w:t xml:space="preserve">Qué es un componente y su estructura (decorador </w:t>
      </w:r>
      <w:r w:rsidDel="00000000" w:rsidR="00000000" w:rsidRPr="00000000">
        <w:rPr>
          <w:rFonts w:ascii="Roboto Mono" w:cs="Roboto Mono" w:eastAsia="Roboto Mono" w:hAnsi="Roboto Mono"/>
          <w:b w:val="1"/>
          <w:color w:val="188038"/>
          <w:rtl w:val="0"/>
        </w:rPr>
        <w:t xml:space="preserve">@Component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selector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template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style</w:t>
      </w:r>
      <w:r w:rsidDel="00000000" w:rsidR="00000000" w:rsidRPr="00000000">
        <w:rPr>
          <w:b w:val="1"/>
          <w:rtl w:val="0"/>
        </w:rPr>
        <w:t xml:space="preserve">).</w:t>
      </w:r>
    </w:p>
    <w:p w:rsidR="00000000" w:rsidDel="00000000" w:rsidP="00000000" w:rsidRDefault="00000000" w:rsidRPr="00000000" w14:paraId="00000007">
      <w:pPr>
        <w:ind w:right="278.6089238845155"/>
        <w:jc w:val="both"/>
        <w:rPr/>
      </w:pPr>
      <w:r w:rsidDel="00000000" w:rsidR="00000000" w:rsidRPr="00000000">
        <w:rPr>
          <w:rtl w:val="0"/>
        </w:rPr>
        <w:t xml:space="preserve">Un componente en Angular es un bloque de construcción principal que encapsula una parte de la interfaz de usuario, combinando lógica (TypeScript), presentación (HTML) y estilos (CSS) para crear elementos interactivos y reutilizables en una aplicación. Aunque puedes crear manualmente cada uno de los archivos necesarios de un componente, lo más recomendable es utilizar el CLI (Command Line Interface) de Angular en la terminal:</w:t>
      </w:r>
    </w:p>
    <w:p w:rsidR="00000000" w:rsidDel="00000000" w:rsidP="00000000" w:rsidRDefault="00000000" w:rsidRPr="00000000" w14:paraId="00000008">
      <w:pPr>
        <w:ind w:right="278.6089238845155"/>
        <w:jc w:val="center"/>
        <w:rPr>
          <w:rFonts w:ascii="Courier New" w:cs="Courier New" w:eastAsia="Courier New" w:hAnsi="Courier New"/>
          <w:color w:val="ffffff"/>
          <w:sz w:val="27"/>
          <w:szCs w:val="27"/>
          <w:shd w:fill="ff9900" w:val="clear"/>
        </w:rPr>
      </w:pPr>
      <w:r w:rsidDel="00000000" w:rsidR="00000000" w:rsidRPr="00000000">
        <w:rPr>
          <w:rFonts w:ascii="Courier New" w:cs="Courier New" w:eastAsia="Courier New" w:hAnsi="Courier New"/>
          <w:color w:val="ffffff"/>
          <w:sz w:val="27"/>
          <w:szCs w:val="27"/>
          <w:shd w:fill="ff9900" w:val="clear"/>
          <w:rtl w:val="0"/>
        </w:rPr>
        <w:t xml:space="preserve">ng generate component nombre-del-componente</w:t>
      </w:r>
    </w:p>
    <w:p w:rsidR="00000000" w:rsidDel="00000000" w:rsidP="00000000" w:rsidRDefault="00000000" w:rsidRPr="00000000" w14:paraId="00000009">
      <w:pPr>
        <w:ind w:right="278.6089238845155"/>
        <w:jc w:val="center"/>
        <w:rPr>
          <w:rFonts w:ascii="Courier New" w:cs="Courier New" w:eastAsia="Courier New" w:hAnsi="Courier New"/>
          <w:color w:val="ffffff"/>
          <w:sz w:val="27"/>
          <w:szCs w:val="27"/>
          <w:shd w:fill="ff9900" w:val="clear"/>
        </w:rPr>
      </w:pPr>
      <w:r w:rsidDel="00000000" w:rsidR="00000000" w:rsidRPr="00000000">
        <w:rPr>
          <w:rtl w:val="0"/>
        </w:rPr>
      </w:r>
    </w:p>
    <w:p w:rsidR="00000000" w:rsidDel="00000000" w:rsidP="00000000" w:rsidRDefault="00000000" w:rsidRPr="00000000" w14:paraId="0000000A">
      <w:pPr>
        <w:ind w:right="278.6089238845155"/>
        <w:jc w:val="both"/>
        <w:rPr/>
      </w:pPr>
      <w:r w:rsidDel="00000000" w:rsidR="00000000" w:rsidRPr="00000000">
        <w:rPr>
          <w:rtl w:val="0"/>
        </w:rPr>
        <w:t xml:space="preserve">El componente Angular está inspirado en los patrones MVC (Modelo-Vista-Controlador).</w:t>
      </w:r>
    </w:p>
    <w:p w:rsidR="00000000" w:rsidDel="00000000" w:rsidP="00000000" w:rsidRDefault="00000000" w:rsidRPr="00000000" w14:paraId="0000000B">
      <w:pPr>
        <w:spacing w:after="240" w:before="240" w:lineRule="auto"/>
        <w:ind w:right="278.6089238845155"/>
        <w:jc w:val="both"/>
        <w:rPr>
          <w:color w:val="d3e3fd"/>
          <w:highlight w:val="black"/>
        </w:rPr>
      </w:pPr>
      <w:r w:rsidDel="00000000" w:rsidR="00000000" w:rsidRPr="00000000">
        <w:rPr>
          <w:rtl w:val="0"/>
        </w:rPr>
        <w:t xml:space="preserve">“La estructura básica es:</w:t>
      </w:r>
      <w:r w:rsidDel="00000000" w:rsidR="00000000" w:rsidRPr="00000000">
        <w:rPr>
          <w:rtl w:val="0"/>
        </w:rPr>
      </w:r>
    </w:p>
    <w:p w:rsidR="00000000" w:rsidDel="00000000" w:rsidP="00000000" w:rsidRDefault="00000000" w:rsidRPr="00000000" w14:paraId="0000000C">
      <w:pPr>
        <w:spacing w:after="240" w:before="240" w:lineRule="auto"/>
        <w:ind w:right="278.6089238845155"/>
        <w:jc w:val="both"/>
        <w:rPr>
          <w:rFonts w:ascii="Roboto Mono" w:cs="Roboto Mono" w:eastAsia="Roboto Mono" w:hAnsi="Roboto Mono"/>
          <w:color w:val="b80672"/>
        </w:rPr>
      </w:pPr>
      <w:r w:rsidDel="00000000" w:rsidR="00000000" w:rsidRPr="00000000">
        <w:rPr>
          <w:color w:val="d3e3fd"/>
          <w:highlight w:val="black"/>
          <w:rtl w:val="0"/>
        </w:rPr>
        <w:t xml:space="preserve"></w:t>
      </w:r>
      <w:r w:rsidDel="00000000" w:rsidR="00000000" w:rsidRPr="00000000">
        <w:rPr>
          <w:rFonts w:ascii="Roboto Mono" w:cs="Roboto Mono" w:eastAsia="Roboto Mono" w:hAnsi="Roboto Mono"/>
          <w:i w:val="1"/>
          <w:color w:val="b80672"/>
          <w:rtl w:val="0"/>
        </w:rPr>
        <w:t xml:space="preserve">// app/navbar/navbar.component.ts</w:t>
      </w:r>
      <w:r w:rsidDel="00000000" w:rsidR="00000000" w:rsidRPr="00000000">
        <w:rPr>
          <w:rtl w:val="0"/>
        </w:rPr>
      </w:r>
    </w:p>
    <w:p w:rsidR="00000000" w:rsidDel="00000000" w:rsidP="00000000" w:rsidRDefault="00000000" w:rsidRPr="00000000" w14:paraId="0000000D">
      <w:pPr>
        <w:spacing w:after="240" w:before="240" w:lineRule="auto"/>
        <w:ind w:right="278.6089238845155"/>
        <w:jc w:val="both"/>
        <w:rPr>
          <w:rFonts w:ascii="Roboto Mono" w:cs="Roboto Mono" w:eastAsia="Roboto Mono" w:hAnsi="Roboto Mono"/>
          <w:color w:val="d3e3fd"/>
          <w:highlight w:val="black"/>
        </w:rPr>
      </w:pPr>
      <w:r w:rsidDel="00000000" w:rsidR="00000000" w:rsidRPr="00000000">
        <w:rPr>
          <w:rtl w:val="0"/>
        </w:rPr>
      </w:r>
    </w:p>
    <w:p w:rsidR="00000000" w:rsidDel="00000000" w:rsidP="00000000" w:rsidRDefault="00000000" w:rsidRPr="00000000" w14:paraId="0000000E">
      <w:pPr>
        <w:spacing w:after="240" w:before="240" w:lineRule="auto"/>
        <w:ind w:right="278.6089238845155"/>
        <w:jc w:val="both"/>
        <w:rPr>
          <w:rFonts w:ascii="Roboto Mono" w:cs="Roboto Mono" w:eastAsia="Roboto Mono" w:hAnsi="Roboto Mono"/>
          <w:color w:val="d3e3fd"/>
        </w:rPr>
      </w:pP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Component</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188038"/>
          <w:rtl w:val="0"/>
        </w:rPr>
        <w:t xml:space="preserve">"@angular/core"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0F">
      <w:pPr>
        <w:spacing w:after="240" w:before="240" w:lineRule="auto"/>
        <w:ind w:right="278.6089238845155"/>
        <w:jc w:val="both"/>
        <w:rPr>
          <w:rFonts w:ascii="Roboto Mono" w:cs="Roboto Mono" w:eastAsia="Roboto Mono" w:hAnsi="Roboto Mono"/>
          <w:color w:val="d3e3fd"/>
        </w:rPr>
      </w:pPr>
      <w:r w:rsidDel="00000000" w:rsidR="00000000" w:rsidRPr="00000000">
        <w:rPr>
          <w:rtl w:val="0"/>
        </w:rPr>
      </w:r>
    </w:p>
    <w:p w:rsidR="00000000" w:rsidDel="00000000" w:rsidP="00000000" w:rsidRDefault="00000000" w:rsidRPr="00000000" w14:paraId="00000010">
      <w:pPr>
        <w:spacing w:after="240" w:before="240" w:lineRule="auto"/>
        <w:ind w:right="278.6089238845155"/>
        <w:jc w:val="both"/>
        <w:rPr>
          <w:rFonts w:ascii="Roboto Mono" w:cs="Roboto Mono" w:eastAsia="Roboto Mono" w:hAnsi="Roboto Mono"/>
          <w:color w:val="d3e3fd"/>
        </w:rPr>
      </w:pPr>
      <w:r w:rsidDel="00000000" w:rsidR="00000000" w:rsidRPr="00000000">
        <w:rPr>
          <w:rFonts w:ascii="Roboto Mono" w:cs="Roboto Mono" w:eastAsia="Roboto Mono" w:hAnsi="Roboto Mono"/>
          <w:color w:val="37474f"/>
          <w:rtl w:val="0"/>
        </w:rPr>
        <w:t xml:space="preserve">@Component({</w:t>
      </w:r>
      <w:r w:rsidDel="00000000" w:rsidR="00000000" w:rsidRPr="00000000">
        <w:rPr>
          <w:rtl w:val="0"/>
        </w:rPr>
      </w:r>
    </w:p>
    <w:p w:rsidR="00000000" w:rsidDel="00000000" w:rsidP="00000000" w:rsidRDefault="00000000" w:rsidRPr="00000000" w14:paraId="00000011">
      <w:pPr>
        <w:spacing w:after="240" w:before="240" w:lineRule="auto"/>
        <w:ind w:right="278.6089238845155"/>
        <w:jc w:val="both"/>
        <w:rPr>
          <w:rFonts w:ascii="Roboto Mono" w:cs="Roboto Mono" w:eastAsia="Roboto Mono" w:hAnsi="Roboto Mono"/>
          <w:color w:val="d3e3fd"/>
        </w:rPr>
      </w:pP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selector:</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188038"/>
          <w:rtl w:val="0"/>
        </w:rPr>
        <w:t xml:space="preserve">"app-navbar"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2">
      <w:pPr>
        <w:spacing w:after="240" w:before="240" w:lineRule="auto"/>
        <w:ind w:right="278.6089238845155"/>
        <w:jc w:val="both"/>
        <w:rPr>
          <w:rFonts w:ascii="Roboto Mono" w:cs="Roboto Mono" w:eastAsia="Roboto Mono" w:hAnsi="Roboto Mono"/>
          <w:color w:val="d3e3fd"/>
        </w:rPr>
      </w:pP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templateUrl:</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188038"/>
          <w:rtl w:val="0"/>
        </w:rPr>
        <w:t xml:space="preserve">"./navbar.component.html"</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3">
      <w:pPr>
        <w:spacing w:after="240" w:before="240" w:lineRule="auto"/>
        <w:ind w:right="278.6089238845155"/>
        <w:jc w:val="both"/>
        <w:rPr>
          <w:rFonts w:ascii="Roboto Mono" w:cs="Roboto Mono" w:eastAsia="Roboto Mono" w:hAnsi="Roboto Mono"/>
          <w:color w:val="d3e3fd"/>
        </w:rPr>
      </w:pP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styleUrls:</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"./navbar.component.css"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4">
      <w:pPr>
        <w:spacing w:after="240" w:before="240" w:lineRule="auto"/>
        <w:ind w:right="278.6089238845155"/>
        <w:jc w:val="both"/>
        <w:rPr>
          <w:rFonts w:ascii="Roboto Mono" w:cs="Roboto Mono" w:eastAsia="Roboto Mono" w:hAnsi="Roboto Mono"/>
          <w:color w:val="d3e3fd"/>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5">
      <w:pPr>
        <w:spacing w:after="240" w:before="240" w:lineRule="auto"/>
        <w:ind w:right="278.6089238845155"/>
        <w:jc w:val="both"/>
        <w:rPr>
          <w:rFonts w:ascii="Roboto Mono" w:cs="Roboto Mono" w:eastAsia="Roboto Mono" w:hAnsi="Roboto Mono"/>
          <w:color w:val="d3e3fd"/>
        </w:rPr>
      </w:pPr>
      <w:r w:rsidDel="00000000" w:rsidR="00000000" w:rsidRPr="00000000">
        <w:rPr>
          <w:rFonts w:ascii="Roboto Mono" w:cs="Roboto Mono" w:eastAsia="Roboto Mono" w:hAnsi="Roboto Mono"/>
          <w:color w:val="1967d2"/>
          <w:rtl w:val="0"/>
        </w:rPr>
        <w:t xml:space="preserve">export</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1967d2"/>
          <w:rtl w:val="0"/>
        </w:rPr>
        <w:t xml:space="preserve">class</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NavbarComponent</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6">
      <w:pPr>
        <w:spacing w:after="240" w:before="240" w:lineRule="auto"/>
        <w:ind w:right="278.6089238845155"/>
        <w:jc w:val="both"/>
        <w:rPr>
          <w:rFonts w:ascii="Roboto Mono" w:cs="Roboto Mono" w:eastAsia="Roboto Mono" w:hAnsi="Roboto Mono"/>
          <w:color w:val="d3e3fd"/>
        </w:rPr>
      </w:pP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188038"/>
          <w:rtl w:val="0"/>
        </w:rPr>
        <w:t xml:space="preserve">constructor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d3e3fd"/>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7">
      <w:pPr>
        <w:spacing w:after="240" w:before="240" w:lineRule="auto"/>
        <w:ind w:right="278.6089238845155"/>
        <w:jc w:val="both"/>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18">
      <w:pPr>
        <w:spacing w:after="240" w:before="240" w:lineRule="auto"/>
        <w:ind w:right="278.6089238845155"/>
        <w:jc w:val="both"/>
        <w:rPr/>
      </w:pPr>
      <w:r w:rsidDel="00000000" w:rsidR="00000000" w:rsidRPr="00000000">
        <w:rPr>
          <w:rFonts w:ascii="Courier New" w:cs="Courier New" w:eastAsia="Courier New" w:hAnsi="Courier New"/>
          <w:color w:val="c792ea"/>
          <w:highlight w:val="black"/>
          <w:rtl w:val="0"/>
        </w:rPr>
        <w:t xml:space="preserve"></w:t>
      </w:r>
      <w:r w:rsidDel="00000000" w:rsidR="00000000" w:rsidRPr="00000000">
        <w:rPr>
          <w:rtl w:val="0"/>
        </w:rPr>
        <w:t xml:space="preserve">Lo primero que se hace es importar </w:t>
      </w:r>
      <w:r w:rsidDel="00000000" w:rsidR="00000000" w:rsidRPr="00000000">
        <w:rPr>
          <w:rtl w:val="0"/>
        </w:rPr>
        <w:t xml:space="preserve">Component</w:t>
      </w:r>
      <w:r w:rsidDel="00000000" w:rsidR="00000000" w:rsidRPr="00000000">
        <w:rPr>
          <w:rtl w:val="0"/>
        </w:rPr>
        <w:t xml:space="preserve"> de </w:t>
      </w:r>
      <w:r w:rsidDel="00000000" w:rsidR="00000000" w:rsidRPr="00000000">
        <w:rPr>
          <w:b w:val="1"/>
          <w:color w:val="188038"/>
          <w:rtl w:val="0"/>
        </w:rPr>
        <w:t xml:space="preserve">@angular/core</w:t>
      </w:r>
      <w:r w:rsidDel="00000000" w:rsidR="00000000" w:rsidRPr="00000000">
        <w:rPr>
          <w:rtl w:val="0"/>
        </w:rPr>
        <w:t xml:space="preserve">. Esto sirve para poder invocar justo debajo </w:t>
      </w:r>
      <w:r w:rsidDel="00000000" w:rsidR="00000000" w:rsidRPr="00000000">
        <w:rPr>
          <w:b w:val="1"/>
          <w:color w:val="188038"/>
          <w:rtl w:val="0"/>
        </w:rPr>
        <w:t xml:space="preserve">@Component</w:t>
      </w:r>
      <w:r w:rsidDel="00000000" w:rsidR="00000000" w:rsidRPr="00000000">
        <w:rPr>
          <w:rtl w:val="0"/>
        </w:rPr>
        <w:t xml:space="preserve">, una especie de método que recibe un objeto con la configuración del componente. Dentro de esa configuración hay tres propiedades:</w:t>
      </w:r>
    </w:p>
    <w:p w:rsidR="00000000" w:rsidDel="00000000" w:rsidP="00000000" w:rsidRDefault="00000000" w:rsidRPr="00000000" w14:paraId="00000019">
      <w:pPr>
        <w:numPr>
          <w:ilvl w:val="0"/>
          <w:numId w:val="3"/>
        </w:numPr>
        <w:spacing w:after="0" w:afterAutospacing="0" w:before="240" w:lineRule="auto"/>
        <w:ind w:left="708.6614173228344" w:right="278.6089238845155" w:hanging="360"/>
        <w:jc w:val="both"/>
      </w:pPr>
      <w:r w:rsidDel="00000000" w:rsidR="00000000" w:rsidRPr="00000000">
        <w:rPr>
          <w:b w:val="1"/>
          <w:rtl w:val="0"/>
        </w:rPr>
        <w:t xml:space="preserve">selector:</w:t>
      </w:r>
      <w:r w:rsidDel="00000000" w:rsidR="00000000" w:rsidRPr="00000000">
        <w:rPr>
          <w:rtl w:val="0"/>
        </w:rPr>
        <w:t xml:space="preserve"> El selector es el nombre que va a tener la etiqueta HTML que sirve para poder usar este componente, para este ejemplo del navbar será &lt;app-navbar&gt;&lt;/app-navbar&gt;, es decir, desde el HTML de cualquier otro componente poniendo esa etiqueta se pintará el navbar.</w:t>
      </w:r>
    </w:p>
    <w:p w:rsidR="00000000" w:rsidDel="00000000" w:rsidP="00000000" w:rsidRDefault="00000000" w:rsidRPr="00000000" w14:paraId="0000001A">
      <w:pPr>
        <w:numPr>
          <w:ilvl w:val="0"/>
          <w:numId w:val="3"/>
        </w:numPr>
        <w:spacing w:after="0" w:afterAutospacing="0" w:before="0" w:beforeAutospacing="0" w:lineRule="auto"/>
        <w:ind w:left="708.6614173228344" w:right="278.6089238845155" w:hanging="360"/>
        <w:jc w:val="both"/>
      </w:pPr>
      <w:r w:rsidDel="00000000" w:rsidR="00000000" w:rsidRPr="00000000">
        <w:rPr>
          <w:b w:val="1"/>
          <w:rtl w:val="0"/>
        </w:rPr>
        <w:t xml:space="preserve">templateUrl:</w:t>
      </w:r>
      <w:r w:rsidDel="00000000" w:rsidR="00000000" w:rsidRPr="00000000">
        <w:rPr>
          <w:rtl w:val="0"/>
        </w:rPr>
        <w:t xml:space="preserve"> La ruta al fichero .html de ese componente para crear la vista.</w:t>
      </w:r>
    </w:p>
    <w:p w:rsidR="00000000" w:rsidDel="00000000" w:rsidP="00000000" w:rsidRDefault="00000000" w:rsidRPr="00000000" w14:paraId="0000001B">
      <w:pPr>
        <w:numPr>
          <w:ilvl w:val="0"/>
          <w:numId w:val="3"/>
        </w:numPr>
        <w:spacing w:after="240" w:before="0" w:beforeAutospacing="0" w:lineRule="auto"/>
        <w:ind w:left="708.6614173228344" w:right="278.6089238845155" w:hanging="360"/>
        <w:jc w:val="both"/>
      </w:pPr>
      <w:r w:rsidDel="00000000" w:rsidR="00000000" w:rsidRPr="00000000">
        <w:rPr>
          <w:b w:val="1"/>
          <w:rtl w:val="0"/>
        </w:rPr>
        <w:t xml:space="preserve">styleUrl:</w:t>
      </w:r>
      <w:r w:rsidDel="00000000" w:rsidR="00000000" w:rsidRPr="00000000">
        <w:rPr>
          <w:rtl w:val="0"/>
        </w:rPr>
        <w:t xml:space="preserve"> La ruta al fichero .html de ese componente para crear la vista.</w:t>
      </w:r>
    </w:p>
    <w:p w:rsidR="00000000" w:rsidDel="00000000" w:rsidP="00000000" w:rsidRDefault="00000000" w:rsidRPr="00000000" w14:paraId="0000001C">
      <w:pPr>
        <w:spacing w:after="240" w:before="240" w:lineRule="auto"/>
        <w:ind w:right="278.6089238845155"/>
        <w:jc w:val="both"/>
        <w:rPr/>
      </w:pPr>
      <w:r w:rsidDel="00000000" w:rsidR="00000000" w:rsidRPr="00000000">
        <w:rPr>
          <w:rtl w:val="0"/>
        </w:rPr>
        <w:t xml:space="preserve">Lo normal es que estás rutas </w:t>
      </w:r>
      <w:r w:rsidDel="00000000" w:rsidR="00000000" w:rsidRPr="00000000">
        <w:rPr>
          <w:rtl w:val="0"/>
        </w:rPr>
        <w:t xml:space="preserve">empiecen</w:t>
      </w:r>
      <w:r w:rsidDel="00000000" w:rsidR="00000000" w:rsidRPr="00000000">
        <w:rPr>
          <w:rtl w:val="0"/>
        </w:rPr>
        <w:t xml:space="preserve"> por ./ (carpeta actual) ya que normalmente los ficheros html y css se encuentran en la misma carpeta que el fichero .ts.</w:t>
      </w:r>
    </w:p>
    <w:p w:rsidR="00000000" w:rsidDel="00000000" w:rsidP="00000000" w:rsidRDefault="00000000" w:rsidRPr="00000000" w14:paraId="0000001D">
      <w:pPr>
        <w:spacing w:after="240" w:before="240" w:lineRule="auto"/>
        <w:ind w:right="278.6089238845155"/>
        <w:jc w:val="both"/>
        <w:rPr/>
      </w:pPr>
      <w:r w:rsidDel="00000000" w:rsidR="00000000" w:rsidRPr="00000000">
        <w:rPr>
          <w:rtl w:val="0"/>
        </w:rPr>
        <w:t xml:space="preserve">Por último hacemos export class con el nombre del componente (sin guiones aquí). Dentro del export se crea el método constructor (vacío por el momento).” (Angular - Cómo Crear Componentes y Su Estructura Principal, 2020)</w:t>
      </w:r>
    </w:p>
    <w:p w:rsidR="00000000" w:rsidDel="00000000" w:rsidP="00000000" w:rsidRDefault="00000000" w:rsidRPr="00000000" w14:paraId="0000001E">
      <w:pPr>
        <w:numPr>
          <w:ilvl w:val="1"/>
          <w:numId w:val="1"/>
        </w:numPr>
        <w:spacing w:after="240" w:before="240" w:lineRule="auto"/>
        <w:ind w:left="566.9291338582675" w:hanging="360"/>
        <w:rPr/>
      </w:pPr>
      <w:r w:rsidDel="00000000" w:rsidR="00000000" w:rsidRPr="00000000">
        <w:rPr>
          <w:b w:val="1"/>
          <w:rtl w:val="0"/>
        </w:rPr>
        <w:t xml:space="preserve">Diferencia entre un componente de página (vista completa) y uno reutilizable (ej. </w:t>
      </w:r>
      <w:r w:rsidDel="00000000" w:rsidR="00000000" w:rsidRPr="00000000">
        <w:rPr>
          <w:rFonts w:ascii="Roboto Mono" w:cs="Roboto Mono" w:eastAsia="Roboto Mono" w:hAnsi="Roboto Mono"/>
          <w:b w:val="1"/>
          <w:color w:val="188038"/>
          <w:rtl w:val="0"/>
        </w:rPr>
        <w:t xml:space="preserve">ProductCard</w:t>
      </w:r>
      <w:r w:rsidDel="00000000" w:rsidR="00000000" w:rsidRPr="00000000">
        <w:rPr>
          <w:b w:val="1"/>
          <w:rtl w:val="0"/>
        </w:rPr>
        <w:t xml:space="preserve">).</w:t>
      </w:r>
    </w:p>
    <w:p w:rsidR="00000000" w:rsidDel="00000000" w:rsidP="00000000" w:rsidRDefault="00000000" w:rsidRPr="00000000" w14:paraId="0000001F">
      <w:pPr>
        <w:spacing w:after="240" w:before="240" w:lineRule="auto"/>
        <w:ind w:left="0" w:firstLine="0"/>
        <w:rPr>
          <w:b w:val="1"/>
        </w:rPr>
      </w:pPr>
      <w:r w:rsidDel="00000000" w:rsidR="00000000" w:rsidRPr="00000000">
        <w:rPr>
          <w:rtl w:val="0"/>
        </w:rPr>
        <w:t xml:space="preserve">“Los Web Components se fundamentan en tres tecnologías principales que permiten la creación de componentes robustos, encapsulados y reutilizables”</w:t>
      </w:r>
      <w:r w:rsidDel="00000000" w:rsidR="00000000" w:rsidRPr="00000000">
        <w:rPr>
          <w:b w:val="1"/>
          <w:rtl w:val="0"/>
        </w:rPr>
        <w:br w:type="textWrapping"/>
      </w:r>
    </w:p>
    <w:p w:rsidR="00000000" w:rsidDel="00000000" w:rsidP="00000000" w:rsidRDefault="00000000" w:rsidRPr="00000000" w14:paraId="00000020">
      <w:pPr>
        <w:spacing w:after="240" w:before="240" w:lineRule="auto"/>
        <w:ind w:left="0" w:firstLine="0"/>
        <w:rPr>
          <w:b w:val="1"/>
        </w:rPr>
      </w:pPr>
      <w:r w:rsidDel="00000000" w:rsidR="00000000" w:rsidRPr="00000000">
        <w:rPr>
          <w:b w:val="1"/>
          <w:rtl w:val="0"/>
        </w:rPr>
        <w:t xml:space="preserve">2. Standalone Components (Angular 15+)</w:t>
      </w:r>
    </w:p>
    <w:p w:rsidR="00000000" w:rsidDel="00000000" w:rsidP="00000000" w:rsidRDefault="00000000" w:rsidRPr="00000000" w14:paraId="00000021">
      <w:pPr>
        <w:numPr>
          <w:ilvl w:val="1"/>
          <w:numId w:val="5"/>
        </w:numPr>
        <w:spacing w:after="240" w:before="240" w:lineRule="auto"/>
        <w:ind w:left="566.9291338582675" w:hanging="360"/>
      </w:pPr>
      <w:r w:rsidDel="00000000" w:rsidR="00000000" w:rsidRPr="00000000">
        <w:rPr>
          <w:b w:val="1"/>
          <w:rtl w:val="0"/>
        </w:rPr>
        <w:t xml:space="preserve">Qué significa que no hay módulos (</w:t>
      </w:r>
      <w:r w:rsidDel="00000000" w:rsidR="00000000" w:rsidRPr="00000000">
        <w:rPr>
          <w:rFonts w:ascii="Roboto Mono" w:cs="Roboto Mono" w:eastAsia="Roboto Mono" w:hAnsi="Roboto Mono"/>
          <w:b w:val="1"/>
          <w:color w:val="188038"/>
          <w:rtl w:val="0"/>
        </w:rPr>
        <w:t xml:space="preserve">NgModule</w:t>
      </w:r>
      <w:r w:rsidDel="00000000" w:rsidR="00000000" w:rsidRPr="00000000">
        <w:rPr>
          <w:b w:val="1"/>
          <w:rtl w:val="0"/>
        </w:rPr>
        <w:t xml:space="preserve">).</w:t>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numPr>
          <w:ilvl w:val="1"/>
          <w:numId w:val="5"/>
        </w:numPr>
        <w:spacing w:after="240" w:before="240" w:lineRule="auto"/>
        <w:ind w:left="566.9291338582675" w:hanging="360"/>
      </w:pPr>
      <w:r w:rsidDel="00000000" w:rsidR="00000000" w:rsidRPr="00000000">
        <w:rPr>
          <w:b w:val="1"/>
          <w:rtl w:val="0"/>
        </w:rPr>
        <w:t xml:space="preserve">Uso de la propiedad </w:t>
      </w:r>
      <w:r w:rsidDel="00000000" w:rsidR="00000000" w:rsidRPr="00000000">
        <w:rPr>
          <w:rFonts w:ascii="Roboto Mono" w:cs="Roboto Mono" w:eastAsia="Roboto Mono" w:hAnsi="Roboto Mono"/>
          <w:b w:val="1"/>
          <w:color w:val="188038"/>
          <w:rtl w:val="0"/>
        </w:rPr>
        <w:t xml:space="preserve">standalone: true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“La propiedad </w:t>
      </w:r>
      <w:r w:rsidDel="00000000" w:rsidR="00000000" w:rsidRPr="00000000">
        <w:rPr>
          <w:b w:val="1"/>
          <w:color w:val="ff0000"/>
          <w:rtl w:val="0"/>
        </w:rPr>
        <w:t xml:space="preserve">standalone: true</w:t>
      </w:r>
      <w:r w:rsidDel="00000000" w:rsidR="00000000" w:rsidRPr="00000000">
        <w:rPr>
          <w:rtl w:val="0"/>
        </w:rPr>
        <w:t xml:space="preserve"> en Angular marca un componente, directiva o pipe como autónomo, eliminando la necesidad de declararlo en un NgModule.”(</w:t>
      </w:r>
      <w:r w:rsidDel="00000000" w:rsidR="00000000" w:rsidRPr="00000000">
        <w:rPr>
          <w:i w:val="1"/>
          <w:rtl w:val="0"/>
        </w:rPr>
        <w:t xml:space="preserve">Google Gemini</w:t>
      </w:r>
      <w:r w:rsidDel="00000000" w:rsidR="00000000" w:rsidRPr="00000000">
        <w:rPr>
          <w:rtl w:val="0"/>
        </w:rPr>
        <w:t xml:space="preserve">, n.d.)</w:t>
      </w:r>
    </w:p>
    <w:p w:rsidR="00000000" w:rsidDel="00000000" w:rsidP="00000000" w:rsidRDefault="00000000" w:rsidRPr="00000000" w14:paraId="00000025">
      <w:pPr>
        <w:numPr>
          <w:ilvl w:val="1"/>
          <w:numId w:val="4"/>
        </w:numPr>
        <w:spacing w:after="240" w:before="240" w:lineRule="auto"/>
        <w:ind w:left="566.9291338582675" w:hanging="360"/>
      </w:pPr>
      <w:r w:rsidDel="00000000" w:rsidR="00000000" w:rsidRPr="00000000">
        <w:rPr>
          <w:b w:val="1"/>
          <w:rtl w:val="0"/>
        </w:rPr>
        <w:t xml:space="preserve">Importación de otros componentes/módulos dentro de </w:t>
      </w:r>
      <w:r w:rsidDel="00000000" w:rsidR="00000000" w:rsidRPr="00000000">
        <w:rPr>
          <w:rFonts w:ascii="Roboto Mono" w:cs="Roboto Mono" w:eastAsia="Roboto Mono" w:hAnsi="Roboto Mono"/>
          <w:b w:val="1"/>
          <w:color w:val="188038"/>
          <w:rtl w:val="0"/>
        </w:rPr>
        <w:t xml:space="preserve">imports</w:t>
      </w:r>
      <w:r w:rsidDel="00000000" w:rsidR="00000000" w:rsidRPr="00000000">
        <w:rPr>
          <w:b w:val="1"/>
          <w:rtl w:val="0"/>
        </w:rPr>
        <w:t xml:space="preserve">.</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La sentencia </w:t>
      </w:r>
      <w:r w:rsidDel="00000000" w:rsidR="00000000" w:rsidRPr="00000000">
        <w:rPr>
          <w:b w:val="1"/>
          <w:color w:val="ff0000"/>
          <w:rtl w:val="0"/>
        </w:rPr>
        <w:t xml:space="preserve">import</w:t>
      </w:r>
      <w:r w:rsidDel="00000000" w:rsidR="00000000" w:rsidRPr="00000000">
        <w:rPr>
          <w:rtl w:val="0"/>
        </w:rPr>
        <w:t xml:space="preserve"> se usa para importar funciones que han sido exportadas desde un módulo externo.</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Algunos ejemplos de como realizar este proceso:</w:t>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053.2031249999998"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spacing w:after="660" w:before="240" w:lineRule="auto"/>
              <w:rPr>
                <w:color w:val="eeeeee"/>
              </w:rPr>
            </w:pPr>
            <w:r w:rsidDel="00000000" w:rsidR="00000000" w:rsidRPr="00000000">
              <w:rPr>
                <w:rFonts w:ascii="Courier New" w:cs="Courier New" w:eastAsia="Courier New" w:hAnsi="Courier New"/>
                <w:color w:val="8ca2e3"/>
                <w:rtl w:val="0"/>
              </w:rPr>
              <w:t xml:space="preserve">import { nombre } from "./file.js"</w:t>
            </w:r>
            <w:r w:rsidDel="00000000" w:rsidR="00000000" w:rsidRPr="00000000">
              <w:rPr>
                <w:rtl w:val="0"/>
              </w:rPr>
            </w:r>
          </w:p>
        </w:tc>
        <w:tc>
          <w:tcPr>
            <w:tcBorders>
              <w:top w:color="000000" w:space="0" w:sz="0" w:val="nil"/>
              <w:left w:color="171717"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spacing w:after="660" w:before="240" w:lineRule="auto"/>
              <w:rPr>
                <w:color w:val="eeeeee"/>
              </w:rPr>
            </w:pPr>
            <w:r w:rsidDel="00000000" w:rsidR="00000000" w:rsidRPr="00000000">
              <w:rPr>
                <w:color w:val="eeeeee"/>
                <w:rtl w:val="0"/>
              </w:rPr>
              <w:t xml:space="preserve">Importa el elemento </w:t>
            </w:r>
            <w:r w:rsidDel="00000000" w:rsidR="00000000" w:rsidRPr="00000000">
              <w:rPr>
                <w:rFonts w:ascii="Courier New" w:cs="Courier New" w:eastAsia="Courier New" w:hAnsi="Courier New"/>
                <w:color w:val="8ca2e3"/>
                <w:rtl w:val="0"/>
              </w:rPr>
              <w:t xml:space="preserve">nombre</w:t>
            </w:r>
            <w:r w:rsidDel="00000000" w:rsidR="00000000" w:rsidRPr="00000000">
              <w:rPr>
                <w:color w:val="eeeeee"/>
                <w:rtl w:val="0"/>
              </w:rPr>
              <w:t xml:space="preserve"> de </w:t>
            </w:r>
            <w:r w:rsidDel="00000000" w:rsidR="00000000" w:rsidRPr="00000000">
              <w:rPr>
                <w:rFonts w:ascii="Courier New" w:cs="Courier New" w:eastAsia="Courier New" w:hAnsi="Courier New"/>
                <w:color w:val="8ca2e3"/>
                <w:rtl w:val="0"/>
              </w:rPr>
              <w:t xml:space="preserve">file.js</w:t>
            </w:r>
            <w:r w:rsidDel="00000000" w:rsidR="00000000" w:rsidRPr="00000000">
              <w:rPr>
                <w:color w:val="eeeeee"/>
                <w:rtl w:val="0"/>
              </w:rPr>
              <w:t xml:space="preserv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spacing w:after="660" w:before="240" w:lineRule="auto"/>
              <w:rPr>
                <w:color w:val="eeeeee"/>
              </w:rPr>
            </w:pPr>
            <w:r w:rsidDel="00000000" w:rsidR="00000000" w:rsidRPr="00000000">
              <w:rPr>
                <w:rFonts w:ascii="Courier New" w:cs="Courier New" w:eastAsia="Courier New" w:hAnsi="Courier New"/>
                <w:color w:val="8ca2e3"/>
                <w:rtl w:val="0"/>
              </w:rPr>
              <w:t xml:space="preserve">import { nombre as newName } from "./file.js"</w:t>
            </w:r>
            <w:r w:rsidDel="00000000" w:rsidR="00000000" w:rsidRPr="00000000">
              <w:rPr>
                <w:rtl w:val="0"/>
              </w:rPr>
            </w:r>
          </w:p>
        </w:tc>
        <w:tc>
          <w:tcPr>
            <w:tcBorders>
              <w:top w:color="000000" w:space="0" w:sz="0" w:val="nil"/>
              <w:left w:color="171717"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spacing w:after="660" w:before="240" w:lineRule="auto"/>
              <w:rPr>
                <w:color w:val="eeeeee"/>
              </w:rPr>
            </w:pPr>
            <w:r w:rsidDel="00000000" w:rsidR="00000000" w:rsidRPr="00000000">
              <w:rPr>
                <w:color w:val="eeeeee"/>
                <w:rtl w:val="0"/>
              </w:rPr>
              <w:t xml:space="preserve">Importa el elemento </w:t>
            </w:r>
            <w:r w:rsidDel="00000000" w:rsidR="00000000" w:rsidRPr="00000000">
              <w:rPr>
                <w:rFonts w:ascii="Courier New" w:cs="Courier New" w:eastAsia="Courier New" w:hAnsi="Courier New"/>
                <w:color w:val="8ca2e3"/>
                <w:rtl w:val="0"/>
              </w:rPr>
              <w:t xml:space="preserve">nombre</w:t>
            </w:r>
            <w:r w:rsidDel="00000000" w:rsidR="00000000" w:rsidRPr="00000000">
              <w:rPr>
                <w:color w:val="eeeeee"/>
                <w:rtl w:val="0"/>
              </w:rPr>
              <w:t xml:space="preserve"> de </w:t>
            </w:r>
            <w:r w:rsidDel="00000000" w:rsidR="00000000" w:rsidRPr="00000000">
              <w:rPr>
                <w:rFonts w:ascii="Courier New" w:cs="Courier New" w:eastAsia="Courier New" w:hAnsi="Courier New"/>
                <w:color w:val="8ca2e3"/>
                <w:rtl w:val="0"/>
              </w:rPr>
              <w:t xml:space="preserve">file.js</w:t>
            </w:r>
            <w:r w:rsidDel="00000000" w:rsidR="00000000" w:rsidRPr="00000000">
              <w:rPr>
                <w:color w:val="eeeeee"/>
                <w:rtl w:val="0"/>
              </w:rPr>
              <w:t xml:space="preserve"> como </w:t>
            </w:r>
            <w:r w:rsidDel="00000000" w:rsidR="00000000" w:rsidRPr="00000000">
              <w:rPr>
                <w:rFonts w:ascii="Courier New" w:cs="Courier New" w:eastAsia="Courier New" w:hAnsi="Courier New"/>
                <w:color w:val="8ca2e3"/>
                <w:rtl w:val="0"/>
              </w:rPr>
              <w:t xml:space="preserve">newName</w:t>
            </w:r>
            <w:r w:rsidDel="00000000" w:rsidR="00000000" w:rsidRPr="00000000">
              <w:rPr>
                <w:color w:val="eeeeee"/>
                <w:rtl w:val="0"/>
              </w:rPr>
              <w:t xml:space="preserv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spacing w:after="660" w:before="240" w:lineRule="auto"/>
              <w:rPr>
                <w:color w:val="eeeeee"/>
              </w:rPr>
            </w:pPr>
            <w:r w:rsidDel="00000000" w:rsidR="00000000" w:rsidRPr="00000000">
              <w:rPr>
                <w:rFonts w:ascii="Courier New" w:cs="Courier New" w:eastAsia="Courier New" w:hAnsi="Courier New"/>
                <w:color w:val="8ca2e3"/>
                <w:rtl w:val="0"/>
              </w:rPr>
              <w:t xml:space="preserve">import { n1, n2... } from "./file.js"</w:t>
            </w:r>
            <w:r w:rsidDel="00000000" w:rsidR="00000000" w:rsidRPr="00000000">
              <w:rPr>
                <w:rtl w:val="0"/>
              </w:rPr>
            </w:r>
          </w:p>
        </w:tc>
        <w:tc>
          <w:tcPr>
            <w:tcBorders>
              <w:top w:color="000000" w:space="0" w:sz="0" w:val="nil"/>
              <w:left w:color="171717"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spacing w:after="660" w:before="240" w:lineRule="auto"/>
              <w:rPr>
                <w:color w:val="eeeeee"/>
              </w:rPr>
            </w:pPr>
            <w:r w:rsidDel="00000000" w:rsidR="00000000" w:rsidRPr="00000000">
              <w:rPr>
                <w:color w:val="eeeeee"/>
                <w:rtl w:val="0"/>
              </w:rPr>
              <w:t xml:space="preserve">Importa los elementos indicados desde </w:t>
            </w:r>
            <w:r w:rsidDel="00000000" w:rsidR="00000000" w:rsidRPr="00000000">
              <w:rPr>
                <w:rFonts w:ascii="Courier New" w:cs="Courier New" w:eastAsia="Courier New" w:hAnsi="Courier New"/>
                <w:color w:val="8ca2e3"/>
                <w:rtl w:val="0"/>
              </w:rPr>
              <w:t xml:space="preserve">file.js</w:t>
            </w:r>
            <w:r w:rsidDel="00000000" w:rsidR="00000000" w:rsidRPr="00000000">
              <w:rPr>
                <w:color w:val="eeeeee"/>
                <w:rtl w:val="0"/>
              </w:rPr>
              <w:t xml:space="preserv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spacing w:after="660" w:before="240" w:lineRule="auto"/>
              <w:rPr>
                <w:color w:val="eeeeee"/>
              </w:rPr>
            </w:pPr>
            <w:r w:rsidDel="00000000" w:rsidR="00000000" w:rsidRPr="00000000">
              <w:rPr>
                <w:rFonts w:ascii="Courier New" w:cs="Courier New" w:eastAsia="Courier New" w:hAnsi="Courier New"/>
                <w:color w:val="8ca2e3"/>
                <w:rtl w:val="0"/>
              </w:rPr>
              <w:t xml:space="preserve">import nombre from "./file.js"</w:t>
            </w:r>
            <w:r w:rsidDel="00000000" w:rsidR="00000000" w:rsidRPr="00000000">
              <w:rPr>
                <w:rtl w:val="0"/>
              </w:rPr>
            </w:r>
          </w:p>
        </w:tc>
        <w:tc>
          <w:tcPr>
            <w:tcBorders>
              <w:top w:color="000000" w:space="0" w:sz="0" w:val="nil"/>
              <w:left w:color="171717"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spacing w:after="660" w:before="240" w:lineRule="auto"/>
              <w:rPr>
                <w:color w:val="eeeeee"/>
              </w:rPr>
            </w:pPr>
            <w:r w:rsidDel="00000000" w:rsidR="00000000" w:rsidRPr="00000000">
              <w:rPr>
                <w:color w:val="eeeeee"/>
                <w:rtl w:val="0"/>
              </w:rPr>
              <w:t xml:space="preserve">Importa el elemento </w:t>
            </w:r>
            <w:r w:rsidDel="00000000" w:rsidR="00000000" w:rsidRPr="00000000">
              <w:rPr>
                <w:b w:val="1"/>
                <w:color w:val="bbbbbb"/>
                <w:rtl w:val="0"/>
              </w:rPr>
              <w:t xml:space="preserve">por defecto</w:t>
            </w:r>
            <w:r w:rsidDel="00000000" w:rsidR="00000000" w:rsidRPr="00000000">
              <w:rPr>
                <w:color w:val="eeeeee"/>
                <w:rtl w:val="0"/>
              </w:rPr>
              <w:t xml:space="preserve"> de </w:t>
            </w:r>
            <w:r w:rsidDel="00000000" w:rsidR="00000000" w:rsidRPr="00000000">
              <w:rPr>
                <w:rFonts w:ascii="Courier New" w:cs="Courier New" w:eastAsia="Courier New" w:hAnsi="Courier New"/>
                <w:color w:val="8ca2e3"/>
                <w:rtl w:val="0"/>
              </w:rPr>
              <w:t xml:space="preserve">file.js</w:t>
            </w:r>
            <w:r w:rsidDel="00000000" w:rsidR="00000000" w:rsidRPr="00000000">
              <w:rPr>
                <w:color w:val="eeeeee"/>
                <w:rtl w:val="0"/>
              </w:rPr>
              <w:t xml:space="preserve"> como </w:t>
            </w:r>
            <w:r w:rsidDel="00000000" w:rsidR="00000000" w:rsidRPr="00000000">
              <w:rPr>
                <w:rFonts w:ascii="Courier New" w:cs="Courier New" w:eastAsia="Courier New" w:hAnsi="Courier New"/>
                <w:color w:val="8ca2e3"/>
                <w:rtl w:val="0"/>
              </w:rPr>
              <w:t xml:space="preserve">nombre</w:t>
            </w:r>
            <w:r w:rsidDel="00000000" w:rsidR="00000000" w:rsidRPr="00000000">
              <w:rPr>
                <w:color w:val="eeeeee"/>
                <w:rtl w:val="0"/>
              </w:rPr>
              <w:t xml:space="preserv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5">
            <w:pPr>
              <w:spacing w:after="660" w:before="240" w:lineRule="auto"/>
              <w:rPr>
                <w:color w:val="eeeeee"/>
              </w:rPr>
            </w:pPr>
            <w:r w:rsidDel="00000000" w:rsidR="00000000" w:rsidRPr="00000000">
              <w:rPr>
                <w:rFonts w:ascii="Courier New" w:cs="Courier New" w:eastAsia="Courier New" w:hAnsi="Courier New"/>
                <w:color w:val="8ca2e3"/>
                <w:rtl w:val="0"/>
              </w:rPr>
              <w:t xml:space="preserve">import * as name from "./file.js"</w:t>
            </w:r>
            <w:r w:rsidDel="00000000" w:rsidR="00000000" w:rsidRPr="00000000">
              <w:rPr>
                <w:rtl w:val="0"/>
              </w:rPr>
            </w:r>
          </w:p>
        </w:tc>
        <w:tc>
          <w:tcPr>
            <w:tcBorders>
              <w:top w:color="000000" w:space="0" w:sz="0" w:val="nil"/>
              <w:left w:color="171717"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spacing w:after="660" w:before="240" w:lineRule="auto"/>
              <w:rPr>
                <w:color w:val="eeeeee"/>
              </w:rPr>
            </w:pPr>
            <w:r w:rsidDel="00000000" w:rsidR="00000000" w:rsidRPr="00000000">
              <w:rPr>
                <w:color w:val="eeeeee"/>
                <w:rtl w:val="0"/>
              </w:rPr>
              <w:t xml:space="preserve">Importa todos los elementos de </w:t>
            </w:r>
            <w:r w:rsidDel="00000000" w:rsidR="00000000" w:rsidRPr="00000000">
              <w:rPr>
                <w:rFonts w:ascii="Courier New" w:cs="Courier New" w:eastAsia="Courier New" w:hAnsi="Courier New"/>
                <w:color w:val="8ca2e3"/>
                <w:rtl w:val="0"/>
              </w:rPr>
              <w:t xml:space="preserve">file.js</w:t>
            </w:r>
            <w:r w:rsidDel="00000000" w:rsidR="00000000" w:rsidRPr="00000000">
              <w:rPr>
                <w:color w:val="eeeeee"/>
                <w:rtl w:val="0"/>
              </w:rPr>
              <w:t xml:space="preserve"> en el objeto </w:t>
            </w:r>
            <w:r w:rsidDel="00000000" w:rsidR="00000000" w:rsidRPr="00000000">
              <w:rPr>
                <w:rFonts w:ascii="Courier New" w:cs="Courier New" w:eastAsia="Courier New" w:hAnsi="Courier New"/>
                <w:color w:val="8ca2e3"/>
                <w:rtl w:val="0"/>
              </w:rPr>
              <w:t xml:space="preserve">name</w:t>
            </w:r>
            <w:r w:rsidDel="00000000" w:rsidR="00000000" w:rsidRPr="00000000">
              <w:rPr>
                <w:color w:val="eeeeee"/>
                <w:rtl w:val="0"/>
              </w:rPr>
              <w:t xml:space="preserve">.</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7">
            <w:pPr>
              <w:spacing w:after="660" w:before="240" w:lineRule="auto"/>
              <w:rPr>
                <w:color w:val="eeeeee"/>
              </w:rPr>
            </w:pPr>
            <w:r w:rsidDel="00000000" w:rsidR="00000000" w:rsidRPr="00000000">
              <w:rPr>
                <w:rFonts w:ascii="Courier New" w:cs="Courier New" w:eastAsia="Courier New" w:hAnsi="Courier New"/>
                <w:color w:val="8ca2e3"/>
                <w:rtl w:val="0"/>
              </w:rPr>
              <w:t xml:space="preserve">import "./file.js"</w:t>
            </w:r>
            <w:r w:rsidDel="00000000" w:rsidR="00000000" w:rsidRPr="00000000">
              <w:rPr>
                <w:rtl w:val="0"/>
              </w:rPr>
            </w:r>
          </w:p>
        </w:tc>
        <w:tc>
          <w:tcPr>
            <w:tcBorders>
              <w:top w:color="000000" w:space="0" w:sz="0" w:val="nil"/>
              <w:left w:color="171717"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8">
            <w:pPr>
              <w:spacing w:after="660" w:before="240" w:lineRule="auto"/>
              <w:rPr>
                <w:color w:val="eeeeee"/>
              </w:rPr>
            </w:pPr>
            <w:r w:rsidDel="00000000" w:rsidR="00000000" w:rsidRPr="00000000">
              <w:rPr>
                <w:color w:val="eeeeee"/>
                <w:rtl w:val="0"/>
              </w:rPr>
              <w:t xml:space="preserve">Ejecuta el código de </w:t>
            </w:r>
            <w:r w:rsidDel="00000000" w:rsidR="00000000" w:rsidRPr="00000000">
              <w:rPr>
                <w:rFonts w:ascii="Courier New" w:cs="Courier New" w:eastAsia="Courier New" w:hAnsi="Courier New"/>
                <w:color w:val="8ca2e3"/>
                <w:rtl w:val="0"/>
              </w:rPr>
              <w:t xml:space="preserve">file.js</w:t>
            </w:r>
            <w:r w:rsidDel="00000000" w:rsidR="00000000" w:rsidRPr="00000000">
              <w:rPr>
                <w:color w:val="eeeeee"/>
                <w:rtl w:val="0"/>
              </w:rPr>
              <w:t xml:space="preserve">. No importa ningún elemento.</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9">
            <w:pPr>
              <w:spacing w:after="660" w:before="240" w:lineRule="auto"/>
              <w:rPr>
                <w:color w:val="eeeeee"/>
              </w:rPr>
            </w:pPr>
            <w:r w:rsidDel="00000000" w:rsidR="00000000" w:rsidRPr="00000000">
              <w:rPr>
                <w:rFonts w:ascii="Courier New" w:cs="Courier New" w:eastAsia="Courier New" w:hAnsi="Courier New"/>
                <w:color w:val="8ca2e3"/>
                <w:rtl w:val="0"/>
              </w:rPr>
              <w:t xml:space="preserve">import { name } from "https://web.com/file.js"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660" w:before="240" w:lineRule="auto"/>
              <w:rPr>
                <w:color w:val="eeeeee"/>
              </w:rPr>
            </w:pPr>
            <w:r w:rsidDel="00000000" w:rsidR="00000000" w:rsidRPr="00000000">
              <w:rPr>
                <w:rtl w:val="0"/>
              </w:rPr>
            </w:r>
          </w:p>
        </w:tc>
      </w:tr>
    </w:tbl>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w:t>
      </w:r>
      <w:r w:rsidDel="00000000" w:rsidR="00000000" w:rsidRPr="00000000">
        <w:rPr>
          <w:i w:val="1"/>
          <w:rtl w:val="0"/>
        </w:rPr>
        <w:t xml:space="preserve">Importar Módulos - Javascript En Español</w:t>
      </w:r>
      <w:r w:rsidDel="00000000" w:rsidR="00000000" w:rsidRPr="00000000">
        <w:rPr>
          <w:rtl w:val="0"/>
        </w:rPr>
        <w:t xml:space="preserve">, n.d.)</w:t>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b w:val="1"/>
        </w:rPr>
      </w:pPr>
      <w:r w:rsidDel="00000000" w:rsidR="00000000" w:rsidRPr="00000000">
        <w:rPr>
          <w:b w:val="1"/>
          <w:rtl w:val="0"/>
        </w:rPr>
        <w:t xml:space="preserve">3. Data Binding</w:t>
      </w:r>
    </w:p>
    <w:p w:rsidR="00000000" w:rsidDel="00000000" w:rsidP="00000000" w:rsidRDefault="00000000" w:rsidRPr="00000000" w14:paraId="0000003E">
      <w:pPr>
        <w:numPr>
          <w:ilvl w:val="1"/>
          <w:numId w:val="2"/>
        </w:numPr>
        <w:spacing w:after="240" w:before="240" w:lineRule="auto"/>
        <w:ind w:left="283.46456692913375" w:hanging="360"/>
      </w:pPr>
      <w:r w:rsidDel="00000000" w:rsidR="00000000" w:rsidRPr="00000000">
        <w:rPr>
          <w:b w:val="1"/>
          <w:rtl w:val="0"/>
        </w:rPr>
        <w:t xml:space="preserve">Interpolación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Es uno de los tipos de Data Binding que existen, este utiliza doble llave ({{ }}) ara enlazar datos del componente a la vista.</w:t>
      </w:r>
    </w:p>
    <w:p w:rsidR="00000000" w:rsidDel="00000000" w:rsidP="00000000" w:rsidRDefault="00000000" w:rsidRPr="00000000" w14:paraId="00000040">
      <w:pPr>
        <w:numPr>
          <w:ilvl w:val="1"/>
          <w:numId w:val="2"/>
        </w:numPr>
        <w:spacing w:after="240" w:before="240" w:lineRule="auto"/>
        <w:ind w:left="283.46456692913375" w:hanging="360"/>
      </w:pPr>
      <w:r w:rsidDel="00000000" w:rsidR="00000000" w:rsidRPr="00000000">
        <w:rPr>
          <w:b w:val="1"/>
          <w:rtl w:val="0"/>
        </w:rPr>
        <w:t xml:space="preserve">Property Binding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[prop]="value"</w:t>
      </w:r>
      <w:r w:rsidDel="00000000" w:rsidR="00000000" w:rsidRPr="00000000">
        <w:rPr>
          <w:rtl w:val="0"/>
        </w:rPr>
        <w:t xml:space="preserve">) </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Usa corchetes ([ ]) para enlazar propiedades del componente a propiedades del DOM.</w:t>
      </w:r>
    </w:p>
    <w:p w:rsidR="00000000" w:rsidDel="00000000" w:rsidP="00000000" w:rsidRDefault="00000000" w:rsidRPr="00000000" w14:paraId="00000042">
      <w:pPr>
        <w:numPr>
          <w:ilvl w:val="1"/>
          <w:numId w:val="2"/>
        </w:numPr>
        <w:spacing w:after="240" w:before="240" w:lineRule="auto"/>
        <w:ind w:left="283.46456692913375" w:hanging="360"/>
      </w:pPr>
      <w:r w:rsidDel="00000000" w:rsidR="00000000" w:rsidRPr="00000000">
        <w:rPr>
          <w:b w:val="1"/>
          <w:rtl w:val="0"/>
        </w:rPr>
        <w:t xml:space="preserve">Event Binding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(event)="handler()"</w:t>
      </w:r>
      <w:r w:rsidDel="00000000" w:rsidR="00000000" w:rsidRPr="00000000">
        <w:rPr>
          <w:rtl w:val="0"/>
        </w:rPr>
        <w:t xml:space="preserve">) </w:t>
      </w:r>
    </w:p>
    <w:p w:rsidR="00000000" w:rsidDel="00000000" w:rsidP="00000000" w:rsidRDefault="00000000" w:rsidRPr="00000000" w14:paraId="00000043">
      <w:pPr>
        <w:spacing w:after="240" w:before="240" w:lineRule="auto"/>
        <w:ind w:right="278.6089238845155"/>
        <w:jc w:val="both"/>
        <w:rPr/>
      </w:pPr>
      <w:r w:rsidDel="00000000" w:rsidR="00000000" w:rsidRPr="00000000">
        <w:rPr>
          <w:rtl w:val="0"/>
        </w:rPr>
        <w:t xml:space="preserve">Usa paréntesis (( )) para enlazar eventos del DOM a métodos del componente.</w:t>
      </w:r>
    </w:p>
    <w:p w:rsidR="00000000" w:rsidDel="00000000" w:rsidP="00000000" w:rsidRDefault="00000000" w:rsidRPr="00000000" w14:paraId="00000044">
      <w:pPr>
        <w:spacing w:after="240" w:before="240" w:lineRule="auto"/>
        <w:ind w:right="278.6089238845155"/>
        <w:jc w:val="both"/>
        <w:rPr>
          <w:b w:val="1"/>
        </w:rPr>
      </w:pPr>
      <w:r w:rsidDel="00000000" w:rsidR="00000000" w:rsidRPr="00000000">
        <w:rPr>
          <w:b w:val="1"/>
          <w:rtl w:val="0"/>
        </w:rPr>
        <w:t xml:space="preserve">Referencias</w:t>
      </w:r>
    </w:p>
    <w:p w:rsidR="00000000" w:rsidDel="00000000" w:rsidP="00000000" w:rsidRDefault="00000000" w:rsidRPr="00000000" w14:paraId="00000045">
      <w:pPr>
        <w:ind w:right="278.6089238845155"/>
        <w:jc w:val="both"/>
        <w:rPr/>
      </w:pPr>
      <w:r w:rsidDel="00000000" w:rsidR="00000000" w:rsidRPr="00000000">
        <w:rPr>
          <w:rtl w:val="0"/>
        </w:rPr>
        <w:t xml:space="preserve">Angular - Cómo crear componentes y su estructura principal. (2020, September 9). </w:t>
      </w:r>
      <w:hyperlink r:id="rId6">
        <w:r w:rsidDel="00000000" w:rsidR="00000000" w:rsidRPr="00000000">
          <w:rPr>
            <w:color w:val="1155cc"/>
            <w:u w:val="single"/>
            <w:rtl w:val="0"/>
          </w:rPr>
          <w:t xml:space="preserve">https://codingpotions.com/angular-componentes/</w:t>
        </w:r>
      </w:hyperlink>
      <w:r w:rsidDel="00000000" w:rsidR="00000000" w:rsidRPr="00000000">
        <w:rPr>
          <w:rtl w:val="0"/>
        </w:rPr>
        <w:t xml:space="preserve"> </w:t>
      </w:r>
    </w:p>
    <w:p w:rsidR="00000000" w:rsidDel="00000000" w:rsidP="00000000" w:rsidRDefault="00000000" w:rsidRPr="00000000" w14:paraId="00000046">
      <w:pPr>
        <w:spacing w:after="240" w:before="240" w:lineRule="auto"/>
        <w:ind w:left="0" w:firstLine="0"/>
        <w:jc w:val="both"/>
        <w:rPr/>
      </w:pPr>
      <w:r w:rsidDel="00000000" w:rsidR="00000000" w:rsidRPr="00000000">
        <w:rPr>
          <w:i w:val="1"/>
          <w:rtl w:val="0"/>
        </w:rPr>
        <w:t xml:space="preserve">Angular — Interpolación y Binding (Property &amp; Event) | by Fernando Andrade | Medium</w:t>
      </w:r>
      <w:r w:rsidDel="00000000" w:rsidR="00000000" w:rsidRPr="00000000">
        <w:rPr>
          <w:rtl w:val="0"/>
        </w:rPr>
        <w:t xml:space="preserve">. (n.d.). Retrieved September 15, 2025, from </w:t>
      </w:r>
      <w:hyperlink r:id="rId7">
        <w:r w:rsidDel="00000000" w:rsidR="00000000" w:rsidRPr="00000000">
          <w:rPr>
            <w:color w:val="1155cc"/>
            <w:u w:val="single"/>
            <w:rtl w:val="0"/>
          </w:rPr>
          <w:t xml:space="preserve">https://medium.com/@ingenieroandrade/angular-interpolaci%C3%B3n-y-binding-property-event-fff0fd7723dc</w:t>
        </w:r>
      </w:hyperlink>
      <w:r w:rsidDel="00000000" w:rsidR="00000000" w:rsidRPr="00000000">
        <w:rPr>
          <w:rtl w:val="0"/>
        </w:rPr>
        <w:t xml:space="preserve"> </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Bosarreyes, R. (2023, June 25). </w:t>
      </w:r>
      <w:r w:rsidDel="00000000" w:rsidR="00000000" w:rsidRPr="00000000">
        <w:rPr>
          <w:i w:val="1"/>
          <w:rtl w:val="0"/>
        </w:rPr>
        <w:t xml:space="preserve">¿Qué son los componentes y cómo se crean? | Rodrigo Bosarreyes | Medium</w:t>
      </w:r>
      <w:r w:rsidDel="00000000" w:rsidR="00000000" w:rsidRPr="00000000">
        <w:rPr>
          <w:rtl w:val="0"/>
        </w:rPr>
        <w:t xml:space="preserve">. </w:t>
      </w:r>
      <w:hyperlink r:id="rId8">
        <w:r w:rsidDel="00000000" w:rsidR="00000000" w:rsidRPr="00000000">
          <w:rPr>
            <w:color w:val="1155cc"/>
            <w:u w:val="single"/>
            <w:rtl w:val="0"/>
          </w:rPr>
          <w:t xml:space="preserve">https://medium.com/@bosarreyesrodrigo/componentes-en-angular-i-63db68231067</w:t>
        </w:r>
      </w:hyperlink>
      <w:r w:rsidDel="00000000" w:rsidR="00000000" w:rsidRPr="00000000">
        <w:rPr>
          <w:rtl w:val="0"/>
        </w:rPr>
        <w:t xml:space="preserve"> </w:t>
      </w:r>
    </w:p>
    <w:p w:rsidR="00000000" w:rsidDel="00000000" w:rsidP="00000000" w:rsidRDefault="00000000" w:rsidRPr="00000000" w14:paraId="00000048">
      <w:pPr>
        <w:spacing w:after="240" w:before="240" w:lineRule="auto"/>
        <w:jc w:val="both"/>
        <w:rPr/>
      </w:pPr>
      <w:r w:rsidDel="00000000" w:rsidR="00000000" w:rsidRPr="00000000">
        <w:rPr>
          <w:i w:val="1"/>
          <w:rtl w:val="0"/>
        </w:rPr>
        <w:t xml:space="preserve">Google Gemini</w:t>
      </w:r>
      <w:r w:rsidDel="00000000" w:rsidR="00000000" w:rsidRPr="00000000">
        <w:rPr>
          <w:rtl w:val="0"/>
        </w:rPr>
        <w:t xml:space="preserve">. (n.d.). Retrieved September 15, 2025</w:t>
      </w:r>
    </w:p>
    <w:p w:rsidR="00000000" w:rsidDel="00000000" w:rsidP="00000000" w:rsidRDefault="00000000" w:rsidRPr="00000000" w14:paraId="00000049">
      <w:pPr>
        <w:spacing w:after="240" w:before="240" w:lineRule="auto"/>
        <w:ind w:left="0" w:firstLine="0"/>
        <w:jc w:val="both"/>
        <w:rPr/>
      </w:pPr>
      <w:r w:rsidDel="00000000" w:rsidR="00000000" w:rsidRPr="00000000">
        <w:rPr>
          <w:i w:val="1"/>
          <w:rtl w:val="0"/>
        </w:rPr>
        <w:t xml:space="preserve">Importar módulos - Javascript en español</w:t>
      </w:r>
      <w:r w:rsidDel="00000000" w:rsidR="00000000" w:rsidRPr="00000000">
        <w:rPr>
          <w:rtl w:val="0"/>
        </w:rPr>
        <w:t xml:space="preserve">. (n.d.). Retrieved September 15, 2025, from </w:t>
      </w:r>
      <w:hyperlink r:id="rId9">
        <w:r w:rsidDel="00000000" w:rsidR="00000000" w:rsidRPr="00000000">
          <w:rPr>
            <w:color w:val="1155cc"/>
            <w:u w:val="single"/>
            <w:rtl w:val="0"/>
          </w:rPr>
          <w:t xml:space="preserve">https://lenguajejs.com/javascript/modulos/import/</w:t>
        </w:r>
      </w:hyperlink>
      <w:r w:rsidDel="00000000" w:rsidR="00000000" w:rsidRPr="00000000">
        <w:rPr>
          <w:rtl w:val="0"/>
        </w:rPr>
        <w:t xml:space="preserve">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Simões, C. (2024, May 6). </w:t>
      </w:r>
      <w:r w:rsidDel="00000000" w:rsidR="00000000" w:rsidRPr="00000000">
        <w:rPr>
          <w:i w:val="1"/>
          <w:rtl w:val="0"/>
        </w:rPr>
        <w:t xml:space="preserve">Componentes reutilizables con Web Components</w:t>
      </w:r>
      <w:r w:rsidDel="00000000" w:rsidR="00000000" w:rsidRPr="00000000">
        <w:rPr>
          <w:rtl w:val="0"/>
        </w:rPr>
        <w:t xml:space="preserve">. </w:t>
      </w:r>
      <w:hyperlink r:id="rId10">
        <w:r w:rsidDel="00000000" w:rsidR="00000000" w:rsidRPr="00000000">
          <w:rPr>
            <w:color w:val="1155cc"/>
            <w:u w:val="single"/>
            <w:rtl w:val="0"/>
          </w:rPr>
          <w:t xml:space="preserve">https://www.itdo.com/blog/componentes-reutilizables-con-web-components/</w:t>
        </w:r>
      </w:hyperlink>
      <w:r w:rsidDel="00000000" w:rsidR="00000000" w:rsidRPr="00000000">
        <w:rPr>
          <w:rtl w:val="0"/>
        </w:rPr>
        <w:t xml:space="preserve"> </w:t>
      </w:r>
    </w:p>
    <w:p w:rsidR="00000000" w:rsidDel="00000000" w:rsidP="00000000" w:rsidRDefault="00000000" w:rsidRPr="00000000" w14:paraId="0000004B">
      <w:pPr>
        <w:spacing w:after="240" w:before="240" w:lineRule="auto"/>
        <w:jc w:val="both"/>
        <w:rPr/>
      </w:pPr>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D">
      <w:pPr>
        <w:ind w:right="278.6089238845155"/>
        <w:jc w:val="both"/>
        <w:rPr/>
      </w:pPr>
      <w:r w:rsidDel="00000000" w:rsidR="00000000" w:rsidRPr="00000000">
        <w:rPr>
          <w:rtl w:val="0"/>
        </w:rPr>
      </w:r>
    </w:p>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566.9291338582675" w:hanging="359.99999999999994"/>
      </w:pPr>
      <w:rPr>
        <w:rFonts w:ascii="Arial" w:cs="Arial" w:eastAsia="Arial" w:hAnsi="Arial"/>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283.46456692913375"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08.66141732283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566.9291338582675" w:hanging="359.99999999999994"/>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566.9291338582675" w:hanging="359.99999999999994"/>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425.19685039370086" w:hanging="360"/>
      </w:pPr>
      <w:rPr>
        <w:rFonts w:ascii="Arial" w:cs="Arial" w:eastAsia="Arial" w:hAnsi="Arial"/>
        <w:b w:val="1"/>
        <w:u w:val="none"/>
      </w:rPr>
    </w:lvl>
    <w:lvl w:ilvl="1">
      <w:start w:val="1"/>
      <w:numFmt w:val="bullet"/>
      <w:lvlText w:val="○"/>
      <w:lvlJc w:val="left"/>
      <w:pPr>
        <w:ind w:left="566.9291338582675" w:hanging="359.99999999999994"/>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17171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tdo.com/blog/componentes-reutilizables-con-web-components/" TargetMode="External"/><Relationship Id="rId9" Type="http://schemas.openxmlformats.org/officeDocument/2006/relationships/hyperlink" Target="https://lenguajejs.com/javascript/modulos/import/" TargetMode="External"/><Relationship Id="rId5" Type="http://schemas.openxmlformats.org/officeDocument/2006/relationships/styles" Target="styles.xml"/><Relationship Id="rId6" Type="http://schemas.openxmlformats.org/officeDocument/2006/relationships/hyperlink" Target="https://codingpotions.com/angular-componentes/" TargetMode="External"/><Relationship Id="rId7" Type="http://schemas.openxmlformats.org/officeDocument/2006/relationships/hyperlink" Target="https://medium.com/@ingenieroandrade/angular-interpolaci%C3%B3n-y-binding-property-event-fff0fd7723dc" TargetMode="External"/><Relationship Id="rId8" Type="http://schemas.openxmlformats.org/officeDocument/2006/relationships/hyperlink" Target="https://medium.com/@bosarreyesrodrigo/componentes-en-angular-i-63db682310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