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left="283.46456692913375" w:right="-324.3307086614169" w:firstLine="1133.8582677165355"/>
        <w:rPr>
          <w:sz w:val="40"/>
          <w:szCs w:val="40"/>
        </w:rPr>
      </w:pPr>
      <w:r w:rsidDel="00000000" w:rsidR="00000000" w:rsidRPr="00000000">
        <w:rPr>
          <w:sz w:val="40"/>
          <w:szCs w:val="40"/>
          <w:rtl w:val="0"/>
        </w:rPr>
        <w:t xml:space="preserve">YAYASAN DANAR DANA SWADHARMA</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876300" cy="800100"/>
            <wp:effectExtent b="0" l="0" r="0" t="0"/>
            <wp:wrapNone/>
            <wp:docPr id="1" name="image1.png"/>
            <a:graphic>
              <a:graphicData uri="http://schemas.openxmlformats.org/drawingml/2006/picture">
                <pic:pic>
                  <pic:nvPicPr>
                    <pic:cNvPr id="0" name="image1.png"/>
                    <pic:cNvPicPr preferRelativeResize="0"/>
                  </pic:nvPicPr>
                  <pic:blipFill>
                    <a:blip r:embed="rId6"/>
                    <a:srcRect b="18677" l="4485" r="61121" t="13687"/>
                    <a:stretch>
                      <a:fillRect/>
                    </a:stretch>
                  </pic:blipFill>
                  <pic:spPr>
                    <a:xfrm>
                      <a:off x="0" y="0"/>
                      <a:ext cx="876300" cy="800100"/>
                    </a:xfrm>
                    <a:prstGeom prst="rect"/>
                    <a:ln/>
                  </pic:spPr>
                </pic:pic>
              </a:graphicData>
            </a:graphic>
          </wp:anchor>
        </w:drawing>
      </w:r>
    </w:p>
    <w:p w:rsidR="00000000" w:rsidDel="00000000" w:rsidP="00000000" w:rsidRDefault="00000000" w:rsidRPr="00000000" w14:paraId="00000002">
      <w:pPr>
        <w:spacing w:line="312" w:lineRule="auto"/>
        <w:ind w:left="283.46456692913375" w:right="-324.3307086614169" w:firstLine="1133.8582677165355"/>
        <w:rPr>
          <w:sz w:val="18"/>
          <w:szCs w:val="18"/>
        </w:rPr>
      </w:pPr>
      <w:r w:rsidDel="00000000" w:rsidR="00000000" w:rsidRPr="00000000">
        <w:rPr>
          <w:sz w:val="18"/>
          <w:szCs w:val="18"/>
          <w:rtl w:val="0"/>
        </w:rPr>
        <w:t xml:space="preserve">Jl. R.S. Fatmawati D.3/115, Jakarta Selatan 12430, Telp 7590-5264, 7590-5265 (Langsung),</w:t>
      </w:r>
    </w:p>
    <w:p w:rsidR="00000000" w:rsidDel="00000000" w:rsidP="00000000" w:rsidRDefault="00000000" w:rsidRPr="00000000" w14:paraId="00000003">
      <w:pPr>
        <w:spacing w:line="312" w:lineRule="auto"/>
        <w:ind w:left="283.46456692913375" w:right="-324.3307086614169" w:firstLine="1133.8582677165355"/>
        <w:rPr>
          <w:sz w:val="18"/>
          <w:szCs w:val="18"/>
        </w:rPr>
      </w:pPr>
      <w:r w:rsidDel="00000000" w:rsidR="00000000" w:rsidRPr="00000000">
        <w:rPr>
          <w:sz w:val="18"/>
          <w:szCs w:val="18"/>
          <w:rtl w:val="0"/>
        </w:rPr>
        <w:t xml:space="preserve">Fax. : (021) 7590-5266, Bank : BNI Cabang Fatmawati</w:t>
      </w:r>
    </w:p>
    <w:p w:rsidR="00000000" w:rsidDel="00000000" w:rsidP="00000000" w:rsidRDefault="00000000" w:rsidRPr="00000000" w14:paraId="00000004">
      <w:pPr>
        <w:spacing w:line="312" w:lineRule="auto"/>
        <w:ind w:left="283.46456692913375" w:right="-324.3307086614169" w:firstLine="1133.8582677165355"/>
        <w:rPr>
          <w:sz w:val="18"/>
          <w:szCs w:val="18"/>
        </w:rPr>
      </w:pPr>
      <w:r w:rsidDel="00000000" w:rsidR="00000000" w:rsidRPr="00000000">
        <w:rPr>
          <w:sz w:val="18"/>
          <w:szCs w:val="18"/>
          <w:rtl w:val="0"/>
        </w:rPr>
        <w:t xml:space="preserve">E-mail</w:t>
      </w:r>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yddswadharma</w:t>
        </w:r>
      </w:hyperlink>
      <w:hyperlink r:id="rId8">
        <w:r w:rsidDel="00000000" w:rsidR="00000000" w:rsidRPr="00000000">
          <w:rPr>
            <w:color w:val="1155cc"/>
            <w:sz w:val="18"/>
            <w:szCs w:val="18"/>
            <w:u w:val="single"/>
            <w:rtl w:val="0"/>
          </w:rPr>
          <w:t xml:space="preserve">@yahoo.co.id</w:t>
        </w:r>
      </w:hyperlink>
      <w:r w:rsidDel="00000000" w:rsidR="00000000" w:rsidRPr="00000000">
        <w:rPr>
          <w:sz w:val="18"/>
          <w:szCs w:val="18"/>
          <w:rtl w:val="0"/>
        </w:rPr>
        <w:t xml:space="preserve"> - </w:t>
      </w:r>
      <w:hyperlink r:id="rId9">
        <w:r w:rsidDel="00000000" w:rsidR="00000000" w:rsidRPr="00000000">
          <w:rPr>
            <w:color w:val="1155cc"/>
            <w:sz w:val="18"/>
            <w:szCs w:val="18"/>
            <w:u w:val="single"/>
            <w:rtl w:val="0"/>
          </w:rPr>
          <w:t xml:space="preserve">yddswadharma</w:t>
        </w:r>
      </w:hyperlink>
      <w:r w:rsidDel="00000000" w:rsidR="00000000" w:rsidRPr="00000000">
        <w:rPr>
          <w:sz w:val="18"/>
          <w:szCs w:val="18"/>
          <w:rtl w:val="0"/>
        </w:rPr>
        <w:t xml:space="preserve">@cbn.net.id</w:t>
      </w:r>
    </w:p>
    <w:p w:rsidR="00000000" w:rsidDel="00000000" w:rsidP="00000000" w:rsidRDefault="00000000" w:rsidRPr="00000000" w14:paraId="00000005">
      <w:pPr>
        <w:spacing w:line="312" w:lineRule="auto"/>
        <w:ind w:left="-283.46456692913375" w:right="-324.3307086614169" w:firstLine="0"/>
        <w:rPr>
          <w:sz w:val="20"/>
          <w:szCs w:val="20"/>
        </w:rPr>
        <w:sectPr>
          <w:pgSz w:h="16834" w:w="11909"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07">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8">
      <w:pPr>
        <w:spacing w:line="312" w:lineRule="auto"/>
        <w:ind w:left="-283.46456692913375" w:right="-324.3307086614169" w:firstLine="0"/>
        <w:rPr>
          <w:sz w:val="20"/>
          <w:szCs w:val="20"/>
        </w:rPr>
      </w:pPr>
      <w:r w:rsidDel="00000000" w:rsidR="00000000" w:rsidRPr="00000000">
        <w:rPr>
          <w:sz w:val="20"/>
          <w:szCs w:val="20"/>
          <w:rtl w:val="0"/>
        </w:rPr>
        <w:t xml:space="preserve">No </w:t>
        <w:tab/>
        <w:t xml:space="preserve">:   </w:t>
      </w:r>
      <w:r w:rsidDel="00000000" w:rsidR="00000000" w:rsidRPr="00000000">
        <w:rPr>
          <w:sz w:val="20"/>
          <w:szCs w:val="20"/>
          <w:rtl w:val="0"/>
        </w:rPr>
        <w:t xml:space="preserve"> {id}</w:t>
      </w:r>
    </w:p>
    <w:p w:rsidR="00000000" w:rsidDel="00000000" w:rsidP="00000000" w:rsidRDefault="00000000" w:rsidRPr="00000000" w14:paraId="00000009">
      <w:pPr>
        <w:spacing w:line="312" w:lineRule="auto"/>
        <w:ind w:left="-283.46456692913375" w:right="-324.3307086614169" w:firstLine="0"/>
        <w:rPr>
          <w:sz w:val="20"/>
          <w:szCs w:val="20"/>
        </w:rPr>
      </w:pPr>
      <w:r w:rsidDel="00000000" w:rsidR="00000000" w:rsidRPr="00000000">
        <w:rPr>
          <w:sz w:val="20"/>
          <w:szCs w:val="20"/>
          <w:rtl w:val="0"/>
        </w:rPr>
        <w:t xml:space="preserve">Hal </w:t>
        <w:tab/>
        <w:t xml:space="preserve">:    Permohonan Bantuan</w:t>
      </w:r>
    </w:p>
    <w:p w:rsidR="00000000" w:rsidDel="00000000" w:rsidP="00000000" w:rsidRDefault="00000000" w:rsidRPr="00000000" w14:paraId="0000000A">
      <w:pPr>
        <w:spacing w:line="312" w:lineRule="auto"/>
        <w:ind w:left="992.1259842519685" w:right="-324.3307086614169" w:firstLine="0"/>
        <w:rPr>
          <w:sz w:val="20"/>
          <w:szCs w:val="20"/>
        </w:rPr>
      </w:pPr>
      <w:r w:rsidDel="00000000" w:rsidR="00000000" w:rsidRPr="00000000">
        <w:rPr>
          <w:sz w:val="20"/>
          <w:szCs w:val="20"/>
          <w:rtl w:val="0"/>
        </w:rPr>
        <w:t xml:space="preserve">Biaya Perawatan</w:t>
      </w:r>
    </w:p>
    <w:p w:rsidR="00000000" w:rsidDel="00000000" w:rsidP="00000000" w:rsidRDefault="00000000" w:rsidRPr="00000000" w14:paraId="0000000B">
      <w:pPr>
        <w:spacing w:line="312" w:lineRule="auto"/>
        <w:ind w:left="-283.46456692913375" w:right="-324.3307086614169" w:firstLine="0"/>
        <w:rPr>
          <w:sz w:val="20"/>
          <w:szCs w:val="20"/>
        </w:rPr>
      </w:pPr>
      <w:r w:rsidDel="00000000" w:rsidR="00000000" w:rsidRPr="00000000">
        <w:rPr>
          <w:sz w:val="20"/>
          <w:szCs w:val="20"/>
          <w:rtl w:val="0"/>
        </w:rPr>
        <w:t xml:space="preserve">Lamp.</w:t>
        <w:tab/>
        <w:t xml:space="preserve">:    —</w:t>
      </w:r>
    </w:p>
    <w:p w:rsidR="00000000" w:rsidDel="00000000" w:rsidP="00000000" w:rsidRDefault="00000000" w:rsidRPr="00000000" w14:paraId="0000000C">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D">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E">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F">
      <w:pPr>
        <w:spacing w:line="312" w:lineRule="auto"/>
        <w:ind w:right="-324.3307086614169"/>
        <w:rPr>
          <w:sz w:val="20"/>
          <w:szCs w:val="20"/>
        </w:rPr>
      </w:pPr>
      <w:r w:rsidDel="00000000" w:rsidR="00000000" w:rsidRPr="00000000">
        <w:rPr>
          <w:sz w:val="20"/>
          <w:szCs w:val="20"/>
          <w:rtl w:val="0"/>
        </w:rPr>
        <w:t xml:space="preserve">{letterProvince}</w:t>
      </w:r>
      <w:r w:rsidDel="00000000" w:rsidR="00000000" w:rsidRPr="00000000">
        <w:rPr>
          <w:sz w:val="20"/>
          <w:szCs w:val="20"/>
          <w:rtl w:val="0"/>
        </w:rPr>
        <w:t xml:space="preserve">, </w:t>
      </w:r>
      <w:r w:rsidDel="00000000" w:rsidR="00000000" w:rsidRPr="00000000">
        <w:rPr>
          <w:sz w:val="20"/>
          <w:szCs w:val="20"/>
          <w:rtl w:val="0"/>
        </w:rPr>
        <w:t xml:space="preserve">{createdAt}</w:t>
      </w:r>
    </w:p>
    <w:p w:rsidR="00000000" w:rsidDel="00000000" w:rsidP="00000000" w:rsidRDefault="00000000" w:rsidRPr="00000000" w14:paraId="00000010">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1">
      <w:pPr>
        <w:spacing w:line="312" w:lineRule="auto"/>
        <w:ind w:right="-324.3307086614169"/>
        <w:rPr>
          <w:sz w:val="20"/>
          <w:szCs w:val="20"/>
        </w:rPr>
      </w:pPr>
      <w:r w:rsidDel="00000000" w:rsidR="00000000" w:rsidRPr="00000000">
        <w:rPr>
          <w:sz w:val="20"/>
          <w:szCs w:val="20"/>
          <w:rtl w:val="0"/>
        </w:rPr>
        <w:t xml:space="preserve">{greeting}</w:t>
      </w:r>
    </w:p>
    <w:p w:rsidR="00000000" w:rsidDel="00000000" w:rsidP="00000000" w:rsidRDefault="00000000" w:rsidRPr="00000000" w14:paraId="00000012">
      <w:pPr>
        <w:spacing w:line="312" w:lineRule="auto"/>
        <w:ind w:right="-324.3307086614169"/>
        <w:rPr>
          <w:sz w:val="20"/>
          <w:szCs w:val="20"/>
        </w:rPr>
      </w:pPr>
      <w:r w:rsidDel="00000000" w:rsidR="00000000" w:rsidRPr="00000000">
        <w:rPr>
          <w:sz w:val="20"/>
          <w:szCs w:val="20"/>
          <w:rtl w:val="0"/>
        </w:rPr>
        <w:t xml:space="preserve">{name}</w:t>
      </w:r>
    </w:p>
    <w:p w:rsidR="00000000" w:rsidDel="00000000" w:rsidP="00000000" w:rsidRDefault="00000000" w:rsidRPr="00000000" w14:paraId="00000013">
      <w:pPr>
        <w:spacing w:line="312" w:lineRule="auto"/>
        <w:ind w:right="-324.3307086614169"/>
        <w:rPr>
          <w:sz w:val="20"/>
          <w:szCs w:val="20"/>
        </w:rPr>
      </w:pPr>
      <w:r w:rsidDel="00000000" w:rsidR="00000000" w:rsidRPr="00000000">
        <w:rPr>
          <w:sz w:val="20"/>
          <w:szCs w:val="20"/>
          <w:rtl w:val="0"/>
        </w:rPr>
        <w:t xml:space="preserve">{address}</w:t>
      </w:r>
    </w:p>
    <w:p w:rsidR="00000000" w:rsidDel="00000000" w:rsidP="00000000" w:rsidRDefault="00000000" w:rsidRPr="00000000" w14:paraId="00000014">
      <w:pPr>
        <w:spacing w:line="312" w:lineRule="auto"/>
        <w:ind w:right="-324.3307086614169"/>
        <w:rPr>
          <w:b w:val="1"/>
          <w:sz w:val="20"/>
          <w:szCs w:val="20"/>
          <w:u w:val="singl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b w:val="1"/>
          <w:sz w:val="20"/>
          <w:szCs w:val="20"/>
          <w:u w:val="single"/>
          <w:rtl w:val="0"/>
        </w:rPr>
        <w:t xml:space="preserve">{province} - {postalCode}</w:t>
      </w:r>
    </w:p>
    <w:p w:rsidR="00000000" w:rsidDel="00000000" w:rsidP="00000000" w:rsidRDefault="00000000" w:rsidRPr="00000000" w14:paraId="00000015">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6">
      <w:pPr>
        <w:spacing w:line="312" w:lineRule="auto"/>
        <w:ind w:left="708.6614173228347" w:right="-324.3307086614169" w:firstLine="0"/>
        <w:jc w:val="center"/>
        <w:rPr>
          <w:sz w:val="20"/>
          <w:szCs w:val="20"/>
          <w:u w:val="single"/>
        </w:rPr>
      </w:pPr>
      <w:r w:rsidDel="00000000" w:rsidR="00000000" w:rsidRPr="00000000">
        <w:rPr>
          <w:sz w:val="20"/>
          <w:szCs w:val="20"/>
          <w:u w:val="single"/>
          <w:rtl w:val="0"/>
        </w:rPr>
        <w:t xml:space="preserve">Surat Saudara </w:t>
      </w:r>
      <w:r w:rsidDel="00000000" w:rsidR="00000000" w:rsidRPr="00000000">
        <w:rPr>
          <w:sz w:val="20"/>
          <w:szCs w:val="20"/>
          <w:u w:val="single"/>
          <w:rtl w:val="0"/>
        </w:rPr>
        <w:t xml:space="preserve">Tgl</w:t>
      </w:r>
      <w:r w:rsidDel="00000000" w:rsidR="00000000" w:rsidRPr="00000000">
        <w:rPr>
          <w:sz w:val="20"/>
          <w:szCs w:val="20"/>
          <w:u w:val="single"/>
          <w:rtl w:val="0"/>
        </w:rPr>
        <w:t xml:space="preserve"> </w:t>
      </w:r>
      <w:r w:rsidDel="00000000" w:rsidR="00000000" w:rsidRPr="00000000">
        <w:rPr>
          <w:sz w:val="20"/>
          <w:szCs w:val="20"/>
          <w:u w:val="single"/>
          <w:rtl w:val="0"/>
        </w:rPr>
        <w:t xml:space="preserve">{</w:t>
      </w:r>
      <w:r w:rsidDel="00000000" w:rsidR="00000000" w:rsidRPr="00000000">
        <w:rPr>
          <w:sz w:val="20"/>
          <w:szCs w:val="20"/>
          <w:u w:val="single"/>
          <w:rtl w:val="0"/>
        </w:rPr>
        <w:t xml:space="preserve">dateSubmission</w:t>
      </w:r>
      <w:r w:rsidDel="00000000" w:rsidR="00000000" w:rsidRPr="00000000">
        <w:rPr>
          <w:sz w:val="20"/>
          <w:szCs w:val="20"/>
          <w:u w:val="single"/>
          <w:rtl w:val="0"/>
        </w:rPr>
        <w:t xml:space="preserve">}</w:t>
      </w:r>
    </w:p>
    <w:p w:rsidR="00000000" w:rsidDel="00000000" w:rsidP="00000000" w:rsidRDefault="00000000" w:rsidRPr="00000000" w14:paraId="00000017">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8">
      <w:pPr>
        <w:spacing w:after="200" w:line="312" w:lineRule="auto"/>
        <w:ind w:left="708.6614173228347" w:right="-324.3307086614169" w:firstLine="0"/>
        <w:jc w:val="both"/>
        <w:rPr>
          <w:sz w:val="20"/>
          <w:szCs w:val="20"/>
        </w:rPr>
      </w:pPr>
      <w:r w:rsidDel="00000000" w:rsidR="00000000" w:rsidRPr="00000000">
        <w:rPr>
          <w:sz w:val="20"/>
          <w:szCs w:val="20"/>
          <w:rtl w:val="0"/>
        </w:rPr>
        <w:t xml:space="preserve">Menunjuk surat tsb. di atas perihal seperti pada pokok surat, dengan ini kami sampaikan sbb. :</w:t>
      </w:r>
    </w:p>
    <w:p w:rsidR="00000000" w:rsidDel="00000000" w:rsidP="00000000" w:rsidRDefault="00000000" w:rsidRPr="00000000" w14:paraId="00000019">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Kami telah menerima berkas Saudara mengenai permohonan bantuan biaya perawatan (Rawat </w:t>
      </w:r>
      <w:r w:rsidDel="00000000" w:rsidR="00000000" w:rsidRPr="00000000">
        <w:rPr>
          <w:sz w:val="20"/>
          <w:szCs w:val="20"/>
          <w:rtl w:val="0"/>
        </w:rPr>
        <w:t xml:space="preserve">lnap</w:t>
      </w:r>
      <w:r w:rsidDel="00000000" w:rsidR="00000000" w:rsidRPr="00000000">
        <w:rPr>
          <w:sz w:val="20"/>
          <w:szCs w:val="20"/>
          <w:rtl w:val="0"/>
        </w:rPr>
        <w:t xml:space="preserve">) yang tidak ditanggung/dicover BPJS Kesehatan pensiunan a/n. </w:t>
      </w:r>
      <w:r w:rsidDel="00000000" w:rsidR="00000000" w:rsidRPr="00000000">
        <w:rPr>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1A">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Cfm. surat YDDS No. YDDS/II/D/2083 tanggal 19-12-2022 dan surat PP BNI No.4O7/PPBNI/2022 tanggal 23-12-2022 disampaikan bahwa untuk membantu meringankan beban pensiunan dalam mengatasi biaya perawatan di Rumah Sakit telah disetujui dibantu melalui pemberian bantuan perawatan untuk biaya rawat inap (telah melalui prosedur BPJS Kes.) ternyata masih ada biaya perawatan yang tidak ditanggung/dicover BPJS Kesehatan dengan syarat-syarat al.sbb :</w:t>
      </w:r>
    </w:p>
    <w:p w:rsidR="00000000" w:rsidDel="00000000" w:rsidP="00000000" w:rsidRDefault="00000000" w:rsidRPr="00000000" w14:paraId="0000001B">
      <w:pPr>
        <w:numPr>
          <w:ilvl w:val="0"/>
          <w:numId w:val="1"/>
        </w:numPr>
        <w:spacing w:after="0" w:before="0" w:line="312" w:lineRule="auto"/>
        <w:ind w:left="1275.5905511811022" w:right="-324.3307086614169" w:hanging="283.46456692913375"/>
        <w:jc w:val="both"/>
        <w:rPr>
          <w:sz w:val="20"/>
          <w:szCs w:val="20"/>
        </w:rPr>
      </w:pPr>
      <w:r w:rsidDel="00000000" w:rsidR="00000000" w:rsidRPr="00000000">
        <w:rPr>
          <w:sz w:val="20"/>
          <w:szCs w:val="20"/>
          <w:rtl w:val="0"/>
        </w:rPr>
        <w:t xml:space="preserve">Bantuan yang diberikan sebesar 50% dari biaya yang dibayar pensiunan ke RS dengan maksimal sebesar Rp. 40.000.000,-, dalam 1 (satu) tahun per pensiunan (pensiunan dan pasangan).</w:t>
      </w:r>
    </w:p>
    <w:p w:rsidR="00000000" w:rsidDel="00000000" w:rsidP="00000000" w:rsidRDefault="00000000" w:rsidRPr="00000000" w14:paraId="0000001C">
      <w:pPr>
        <w:numPr>
          <w:ilvl w:val="0"/>
          <w:numId w:val="1"/>
        </w:numPr>
        <w:spacing w:after="0" w:line="312" w:lineRule="auto"/>
        <w:ind w:left="1275.5905511811022" w:right="-324.3307086614169" w:hanging="283.46456692913375"/>
        <w:jc w:val="both"/>
        <w:rPr>
          <w:sz w:val="20"/>
          <w:szCs w:val="20"/>
        </w:rPr>
      </w:pPr>
      <w:r w:rsidDel="00000000" w:rsidR="00000000" w:rsidRPr="00000000">
        <w:rPr>
          <w:sz w:val="20"/>
          <w:szCs w:val="20"/>
          <w:rtl w:val="0"/>
        </w:rPr>
        <w:t xml:space="preserve">Pelayanan kesehatan dilakukan di fasilitas kesehatan yang bekerjasama dengan BPJS Kesehatan.</w:t>
      </w:r>
    </w:p>
    <w:p w:rsidR="00000000" w:rsidDel="00000000" w:rsidP="00000000" w:rsidRDefault="00000000" w:rsidRPr="00000000" w14:paraId="0000001D">
      <w:pPr>
        <w:numPr>
          <w:ilvl w:val="0"/>
          <w:numId w:val="1"/>
        </w:numPr>
        <w:spacing w:after="200" w:line="312" w:lineRule="auto"/>
        <w:ind w:left="1275.5905511811022" w:right="-324.3307086614169" w:hanging="283.46456692913375"/>
        <w:jc w:val="both"/>
        <w:rPr>
          <w:sz w:val="20"/>
          <w:szCs w:val="20"/>
        </w:rPr>
      </w:pPr>
      <w:r w:rsidDel="00000000" w:rsidR="00000000" w:rsidRPr="00000000">
        <w:rPr>
          <w:sz w:val="20"/>
          <w:szCs w:val="20"/>
          <w:rtl w:val="0"/>
        </w:rPr>
        <w:t xml:space="preserve">Mengajukan permohonan penggantian biaya yang tidak ditanggung oleh BPJS Kesehatan dengan </w:t>
      </w:r>
      <w:r w:rsidDel="00000000" w:rsidR="00000000" w:rsidRPr="00000000">
        <w:rPr>
          <w:sz w:val="20"/>
          <w:szCs w:val="20"/>
          <w:u w:val="single"/>
          <w:rtl w:val="0"/>
        </w:rPr>
        <w:t xml:space="preserve">melampirkan asli kuitansi biaya perawatan dari RS/rujukan BPJS</w:t>
      </w:r>
      <w:r w:rsidDel="00000000" w:rsidR="00000000" w:rsidRPr="00000000">
        <w:rPr>
          <w:sz w:val="20"/>
          <w:szCs w:val="20"/>
          <w:rtl w:val="0"/>
        </w:rPr>
        <w:t xml:space="preserve"> Kes. beserta perincian biaya perawatan RS.</w:t>
      </w:r>
    </w:p>
    <w:p w:rsidR="00000000" w:rsidDel="00000000" w:rsidP="00000000" w:rsidRDefault="00000000" w:rsidRPr="00000000" w14:paraId="0000001E">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Cfm. surat PP No.: 389/PPBNI/2017 tgl. 18-12-2017 butir 2, apabila pensiunan/pasangan sakit dan opname di RS tidak menggunakan fasilitas BPJS Kesehatan (menggunakan asuransi umum atau seluruh biaya ditanggung sendiri) dapat diberikan bantuan-dengan ketentuan sbb.:</w:t>
      </w:r>
    </w:p>
    <w:p w:rsidR="00000000" w:rsidDel="00000000" w:rsidP="00000000" w:rsidRDefault="00000000" w:rsidRPr="00000000" w14:paraId="0000001F">
      <w:pPr>
        <w:numPr>
          <w:ilvl w:val="0"/>
          <w:numId w:val="2"/>
        </w:numPr>
        <w:spacing w:after="0" w:afterAutospacing="0" w:line="312" w:lineRule="auto"/>
        <w:ind w:left="1275.5905511811022" w:right="-324.3307086614169" w:hanging="283.46456692913375"/>
        <w:jc w:val="both"/>
        <w:rPr>
          <w:sz w:val="20"/>
          <w:szCs w:val="20"/>
        </w:rPr>
      </w:pPr>
      <w:r w:rsidDel="00000000" w:rsidR="00000000" w:rsidRPr="00000000">
        <w:rPr>
          <w:sz w:val="20"/>
          <w:szCs w:val="20"/>
          <w:rtl w:val="0"/>
        </w:rPr>
        <w:t xml:space="preserve">Dapat diberikan bantuan sebesar 50% dari biaya yang dibayar sendiri oleh pensiunan setelah diperhitungkan dengan OCP/ASO selama menjalani opname.</w:t>
      </w:r>
    </w:p>
    <w:p w:rsidR="00000000" w:rsidDel="00000000" w:rsidP="00000000" w:rsidRDefault="00000000" w:rsidRPr="00000000" w14:paraId="00000020">
      <w:pPr>
        <w:numPr>
          <w:ilvl w:val="0"/>
          <w:numId w:val="2"/>
        </w:numPr>
        <w:spacing w:after="0" w:afterAutospacing="0" w:line="312" w:lineRule="auto"/>
        <w:ind w:left="1275.5905511811022" w:right="-324.3307086614169" w:hanging="283.46456692913375"/>
        <w:jc w:val="both"/>
        <w:rPr>
          <w:sz w:val="20"/>
          <w:szCs w:val="20"/>
        </w:rPr>
      </w:pPr>
      <w:r w:rsidDel="00000000" w:rsidR="00000000" w:rsidRPr="00000000">
        <w:rPr>
          <w:sz w:val="20"/>
          <w:szCs w:val="20"/>
          <w:rtl w:val="0"/>
        </w:rPr>
        <w:t xml:space="preserve">Pemberian bantuan maksimal Rp. 10.000.000,-/tahun untuk pensiunan dan pasangan.</w:t>
      </w:r>
    </w:p>
    <w:p w:rsidR="00000000" w:rsidDel="00000000" w:rsidP="00000000" w:rsidRDefault="00000000" w:rsidRPr="00000000" w14:paraId="00000021">
      <w:pPr>
        <w:numPr>
          <w:ilvl w:val="0"/>
          <w:numId w:val="2"/>
        </w:numPr>
        <w:spacing w:after="200" w:before="0" w:line="312" w:lineRule="auto"/>
        <w:ind w:left="1275.5905511811022" w:right="-324.3307086614169" w:hanging="283.46456692913375"/>
        <w:jc w:val="both"/>
        <w:rPr>
          <w:sz w:val="20"/>
          <w:szCs w:val="20"/>
        </w:rPr>
      </w:pPr>
      <w:r w:rsidDel="00000000" w:rsidR="00000000" w:rsidRPr="00000000">
        <w:rPr>
          <w:sz w:val="20"/>
          <w:szCs w:val="20"/>
          <w:rtl w:val="0"/>
        </w:rPr>
        <w:t xml:space="preserve">Bantuan tsb. berlaku sejak Januari 2018.</w:t>
      </w:r>
    </w:p>
    <w:p w:rsidR="00000000" w:rsidDel="00000000" w:rsidP="00000000" w:rsidRDefault="00000000" w:rsidRPr="00000000" w14:paraId="00000022">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Menurut penelitian kami berdasarkan dokumen yang Saudara sampaikan, bantuan biaya perawatan Pensiunan a/n. saudara tsb. tidak dapat kami proses lebih lanjut karena </w:t>
      </w:r>
      <w:r w:rsidDel="00000000" w:rsidR="00000000" w:rsidRPr="00000000">
        <w:rPr>
          <w:sz w:val="20"/>
          <w:szCs w:val="20"/>
          <w:u w:val="single"/>
          <w:rtl w:val="0"/>
        </w:rPr>
        <w:t xml:space="preserve">{reason}</w:t>
      </w:r>
      <w:r w:rsidDel="00000000" w:rsidR="00000000" w:rsidRPr="00000000">
        <w:rPr>
          <w:sz w:val="20"/>
          <w:szCs w:val="20"/>
          <w:u w:val="single"/>
          <w:rtl w:val="0"/>
        </w:rPr>
        <w:t xml:space="preserve">.</w:t>
      </w:r>
      <w:r w:rsidDel="00000000" w:rsidR="00000000" w:rsidRPr="00000000">
        <w:rPr>
          <w:rtl w:val="0"/>
        </w:rPr>
      </w:r>
    </w:p>
    <w:p w:rsidR="00000000" w:rsidDel="00000000" w:rsidP="00000000" w:rsidRDefault="00000000" w:rsidRPr="00000000" w14:paraId="00000023">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Biaya perawatan yang dapat dibantu YDDS adalah biaya perawatan (Rawat </w:t>
      </w:r>
      <w:r w:rsidDel="00000000" w:rsidR="00000000" w:rsidRPr="00000000">
        <w:rPr>
          <w:sz w:val="20"/>
          <w:szCs w:val="20"/>
          <w:rtl w:val="0"/>
        </w:rPr>
        <w:t xml:space="preserve">lnap</w:t>
      </w:r>
      <w:r w:rsidDel="00000000" w:rsidR="00000000" w:rsidRPr="00000000">
        <w:rPr>
          <w:sz w:val="20"/>
          <w:szCs w:val="20"/>
          <w:rtl w:val="0"/>
        </w:rPr>
        <w:t xml:space="preserve">) yang menjadi tanggungan pensiunan.</w:t>
      </w:r>
    </w:p>
    <w:p w:rsidR="00000000" w:rsidDel="00000000" w:rsidP="00000000" w:rsidRDefault="00000000" w:rsidRPr="00000000" w14:paraId="00000024">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Terlampir kami sampaikan kembali dokumen - dokumen lampiran klaim surat Saudara tsb. di atas, agar dapat diterima dengan baik.</w:t>
      </w:r>
    </w:p>
    <w:p w:rsidR="00000000" w:rsidDel="00000000" w:rsidP="00000000" w:rsidRDefault="00000000" w:rsidRPr="00000000" w14:paraId="00000025">
      <w:pPr>
        <w:spacing w:after="200" w:line="312" w:lineRule="auto"/>
        <w:ind w:left="720" w:right="-324.3307086614169" w:firstLine="0"/>
        <w:jc w:val="both"/>
        <w:rPr>
          <w:sz w:val="20"/>
          <w:szCs w:val="20"/>
        </w:rPr>
      </w:pPr>
      <w:r w:rsidDel="00000000" w:rsidR="00000000" w:rsidRPr="00000000">
        <w:rPr>
          <w:sz w:val="20"/>
          <w:szCs w:val="20"/>
          <w:rtl w:val="0"/>
        </w:rPr>
        <w:t xml:space="preserve">Demikian agar Saudara maklum dan atas perhatian Saudara kami ucapkan terima kasih.</w:t>
      </w:r>
    </w:p>
    <w:p w:rsidR="00000000" w:rsidDel="00000000" w:rsidP="00000000" w:rsidRDefault="00000000" w:rsidRPr="00000000" w14:paraId="00000026">
      <w:pPr>
        <w:spacing w:line="312" w:lineRule="auto"/>
        <w:ind w:left="708.6614173228347" w:right="-324.3307086614169" w:firstLine="0"/>
        <w:rPr>
          <w:sz w:val="20"/>
          <w:szCs w:val="20"/>
        </w:rPr>
      </w:pPr>
      <w:r w:rsidDel="00000000" w:rsidR="00000000" w:rsidRPr="00000000">
        <w:rPr>
          <w:rtl w:val="0"/>
        </w:rPr>
      </w:r>
    </w:p>
    <w:p w:rsidR="00000000" w:rsidDel="00000000" w:rsidP="00000000" w:rsidRDefault="00000000" w:rsidRPr="00000000" w14:paraId="00000027">
      <w:pPr>
        <w:spacing w:line="312" w:lineRule="auto"/>
        <w:ind w:left="708.6614173228347" w:right="242.5984251968515" w:firstLine="0"/>
        <w:jc w:val="right"/>
        <w:rPr>
          <w:sz w:val="40"/>
          <w:szCs w:val="40"/>
        </w:rPr>
        <w:sectPr>
          <w:type w:val="continuous"/>
          <w:pgSz w:h="16834" w:w="11909" w:orient="portrait"/>
          <w:pgMar w:bottom="1440" w:top="1440" w:left="1440" w:right="1440" w:header="720" w:footer="720"/>
        </w:sectPr>
      </w:pPr>
      <w:r w:rsidDel="00000000" w:rsidR="00000000" w:rsidRPr="00000000">
        <w:rPr>
          <w:b w:val="1"/>
          <w:sz w:val="20"/>
          <w:szCs w:val="20"/>
          <w:rtl w:val="0"/>
        </w:rPr>
        <w:t xml:space="preserve">YAYASAN DANAR DANA SWADHARMA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ddswadharma@yahoo.co.i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yddswadharma@yahoo.co.id" TargetMode="External"/><Relationship Id="rId8" Type="http://schemas.openxmlformats.org/officeDocument/2006/relationships/hyperlink" Target="mailto:yddswadharma@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