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04719" w14:textId="4AAC4AAC" w:rsidR="006F514F" w:rsidRPr="009D3B93" w:rsidRDefault="009D3B93" w:rsidP="009D3B93">
      <w:pPr>
        <w:jc w:val="center"/>
        <w:rPr>
          <w:rFonts w:ascii="Times New Roman" w:hAnsi="Times New Roman" w:cs="Times New Roman"/>
          <w:b/>
          <w:bCs/>
          <w:sz w:val="28"/>
          <w:szCs w:val="28"/>
        </w:rPr>
      </w:pPr>
      <w:r w:rsidRPr="009D3B93">
        <w:rPr>
          <w:rFonts w:ascii="Times New Roman" w:hAnsi="Times New Roman" w:cs="Times New Roman"/>
          <w:b/>
          <w:bCs/>
          <w:sz w:val="28"/>
          <w:szCs w:val="28"/>
        </w:rPr>
        <w:t>AIT 622 BIG DATA CASE STUDY</w:t>
      </w:r>
    </w:p>
    <w:p w14:paraId="4EB985D8" w14:textId="31211C38" w:rsidR="009D3B93" w:rsidRPr="009D3B93" w:rsidRDefault="009D3B93" w:rsidP="009D3B93">
      <w:pPr>
        <w:jc w:val="center"/>
        <w:rPr>
          <w:rFonts w:ascii="Times New Roman" w:hAnsi="Times New Roman" w:cs="Times New Roman"/>
          <w:b/>
          <w:bCs/>
          <w:sz w:val="28"/>
          <w:szCs w:val="28"/>
        </w:rPr>
      </w:pPr>
      <w:r w:rsidRPr="009D3B93">
        <w:rPr>
          <w:rFonts w:ascii="Times New Roman" w:hAnsi="Times New Roman" w:cs="Times New Roman"/>
          <w:b/>
          <w:bCs/>
          <w:sz w:val="28"/>
          <w:szCs w:val="28"/>
        </w:rPr>
        <w:t xml:space="preserve">REAL WORLD </w:t>
      </w:r>
      <w:r w:rsidR="00FD0B4A">
        <w:rPr>
          <w:rFonts w:ascii="Times New Roman" w:hAnsi="Times New Roman" w:cs="Times New Roman"/>
          <w:b/>
          <w:bCs/>
          <w:sz w:val="28"/>
          <w:szCs w:val="28"/>
        </w:rPr>
        <w:t>MEDICAL</w:t>
      </w:r>
      <w:r w:rsidRPr="009D3B93">
        <w:rPr>
          <w:rFonts w:ascii="Times New Roman" w:hAnsi="Times New Roman" w:cs="Times New Roman"/>
          <w:b/>
          <w:bCs/>
          <w:sz w:val="28"/>
          <w:szCs w:val="28"/>
        </w:rPr>
        <w:t xml:space="preserve"> ANALYTICS BY CITIUSTECH</w:t>
      </w:r>
    </w:p>
    <w:p w14:paraId="093B61F2" w14:textId="46293F1B" w:rsidR="009D3B93" w:rsidRPr="009D3B93" w:rsidRDefault="009D3B93" w:rsidP="009D3B93">
      <w:pPr>
        <w:jc w:val="both"/>
        <w:rPr>
          <w:rFonts w:ascii="Times New Roman" w:hAnsi="Times New Roman" w:cs="Times New Roman"/>
          <w:b/>
          <w:bCs/>
          <w:sz w:val="28"/>
          <w:szCs w:val="28"/>
        </w:rPr>
      </w:pPr>
    </w:p>
    <w:p w14:paraId="23C409B2" w14:textId="606AEA60" w:rsidR="007C2AF4" w:rsidRDefault="009D3B93" w:rsidP="007C2AF4">
      <w:pPr>
        <w:pStyle w:val="ListParagraph"/>
        <w:numPr>
          <w:ilvl w:val="0"/>
          <w:numId w:val="1"/>
        </w:numPr>
        <w:jc w:val="both"/>
        <w:rPr>
          <w:rFonts w:ascii="Times New Roman" w:hAnsi="Times New Roman" w:cs="Times New Roman"/>
          <w:b/>
          <w:bCs/>
          <w:sz w:val="24"/>
          <w:szCs w:val="24"/>
        </w:rPr>
      </w:pPr>
      <w:r w:rsidRPr="009D3B93">
        <w:rPr>
          <w:rFonts w:ascii="Times New Roman" w:hAnsi="Times New Roman" w:cs="Times New Roman"/>
          <w:b/>
          <w:bCs/>
          <w:sz w:val="24"/>
          <w:szCs w:val="24"/>
        </w:rPr>
        <w:t>W</w:t>
      </w:r>
      <w:r w:rsidR="00EC5D5E">
        <w:rPr>
          <w:rFonts w:ascii="Times New Roman" w:hAnsi="Times New Roman" w:cs="Times New Roman"/>
          <w:b/>
          <w:bCs/>
          <w:sz w:val="24"/>
          <w:szCs w:val="24"/>
        </w:rPr>
        <w:t>ho</w:t>
      </w:r>
      <w:r w:rsidRPr="009D3B93">
        <w:rPr>
          <w:rFonts w:ascii="Times New Roman" w:hAnsi="Times New Roman" w:cs="Times New Roman"/>
          <w:b/>
          <w:bCs/>
          <w:sz w:val="24"/>
          <w:szCs w:val="24"/>
        </w:rPr>
        <w:t xml:space="preserve"> </w:t>
      </w:r>
    </w:p>
    <w:p w14:paraId="165D4878" w14:textId="5C32CBDF" w:rsidR="00AA5D2E" w:rsidRPr="007C2AF4" w:rsidRDefault="009D3B93" w:rsidP="007C2AF4">
      <w:pPr>
        <w:ind w:firstLine="720"/>
        <w:jc w:val="both"/>
        <w:rPr>
          <w:rFonts w:ascii="Times New Roman" w:hAnsi="Times New Roman" w:cs="Times New Roman"/>
          <w:b/>
          <w:bCs/>
          <w:sz w:val="24"/>
          <w:szCs w:val="24"/>
        </w:rPr>
      </w:pPr>
      <w:r w:rsidRPr="007C2AF4">
        <w:rPr>
          <w:rFonts w:ascii="Times New Roman" w:hAnsi="Times New Roman" w:cs="Times New Roman"/>
          <w:sz w:val="24"/>
          <w:szCs w:val="24"/>
        </w:rPr>
        <w:t>The medical services industry is one the biggest and the quickest developing field of the general economy. Today the medical services industry is one of the exceptionally created and profoundly tech-prepared industry. All the associations in this industry give experiences, interview and answers for their customers. CitiusTech is one the business driving associations in medical care. This organization offers chances to medical services IT experts to assume a fundamental part to change or improve the manner in which medical services is overseen.</w:t>
      </w:r>
    </w:p>
    <w:p w14:paraId="49F980BB" w14:textId="251850B7" w:rsidR="00FD0B4A" w:rsidRPr="00AA5D2E" w:rsidRDefault="00FD0B4A" w:rsidP="007C2AF4">
      <w:pPr>
        <w:ind w:firstLine="720"/>
        <w:jc w:val="both"/>
        <w:rPr>
          <w:rFonts w:ascii="Times New Roman" w:hAnsi="Times New Roman" w:cs="Times New Roman"/>
          <w:b/>
          <w:bCs/>
          <w:sz w:val="24"/>
          <w:szCs w:val="24"/>
        </w:rPr>
      </w:pPr>
      <w:r w:rsidRPr="00AA5D2E">
        <w:rPr>
          <w:rFonts w:ascii="Times New Roman" w:hAnsi="Times New Roman" w:cs="Times New Roman"/>
          <w:sz w:val="24"/>
          <w:szCs w:val="24"/>
        </w:rPr>
        <w:t xml:space="preserve">CitiusTech is the biggest provider of medical consideration items and arrangements in business for medical recorded, life science organizations and 2700 and more medical specialists all through the world. The item's and innovative line up of CitiusTech incorporates the product </w:t>
      </w:r>
      <w:proofErr w:type="spellStart"/>
      <w:r w:rsidRPr="00AA5D2E">
        <w:rPr>
          <w:rFonts w:ascii="Times New Roman" w:hAnsi="Times New Roman" w:cs="Times New Roman"/>
          <w:sz w:val="24"/>
          <w:szCs w:val="24"/>
        </w:rPr>
        <w:t>updation</w:t>
      </w:r>
      <w:proofErr w:type="spellEnd"/>
      <w:r w:rsidRPr="00AA5D2E">
        <w:rPr>
          <w:rFonts w:ascii="Times New Roman" w:hAnsi="Times New Roman" w:cs="Times New Roman"/>
          <w:sz w:val="24"/>
          <w:szCs w:val="24"/>
        </w:rPr>
        <w:t xml:space="preserve"> and advancement, entomb and intra institutional operability in medical field, client care. It gives top notch administrations and encourages the customer to improve by utilizing best in class innovation. CitiusTech is delivers best in class arrangements in medical consideration all through the world at an entirely reasonable expense.</w:t>
      </w:r>
      <w:r w:rsidR="007841BF">
        <w:rPr>
          <w:rFonts w:ascii="Times New Roman" w:hAnsi="Times New Roman" w:cs="Times New Roman"/>
          <w:sz w:val="24"/>
          <w:szCs w:val="24"/>
        </w:rPr>
        <w:t xml:space="preserve"> </w:t>
      </w:r>
      <w:sdt>
        <w:sdtPr>
          <w:rPr>
            <w:rFonts w:ascii="Times New Roman" w:hAnsi="Times New Roman" w:cs="Times New Roman"/>
            <w:sz w:val="24"/>
            <w:szCs w:val="24"/>
          </w:rPr>
          <w:id w:val="639239187"/>
          <w:citation/>
        </w:sdtPr>
        <w:sdtEndPr/>
        <w:sdtContent>
          <w:r w:rsidR="007841BF">
            <w:rPr>
              <w:rFonts w:ascii="Times New Roman" w:hAnsi="Times New Roman" w:cs="Times New Roman"/>
              <w:sz w:val="24"/>
              <w:szCs w:val="24"/>
            </w:rPr>
            <w:fldChar w:fldCharType="begin"/>
          </w:r>
          <w:r w:rsidR="007841BF">
            <w:rPr>
              <w:rFonts w:ascii="Times New Roman" w:hAnsi="Times New Roman" w:cs="Times New Roman"/>
              <w:sz w:val="24"/>
              <w:szCs w:val="24"/>
            </w:rPr>
            <w:instrText xml:space="preserve"> CITATION Cit20 \l 1033 </w:instrText>
          </w:r>
          <w:r w:rsidR="007841BF">
            <w:rPr>
              <w:rFonts w:ascii="Times New Roman" w:hAnsi="Times New Roman" w:cs="Times New Roman"/>
              <w:sz w:val="24"/>
              <w:szCs w:val="24"/>
            </w:rPr>
            <w:fldChar w:fldCharType="separate"/>
          </w:r>
          <w:r w:rsidR="007841BF" w:rsidRPr="007841BF">
            <w:rPr>
              <w:rFonts w:ascii="Times New Roman" w:hAnsi="Times New Roman" w:cs="Times New Roman"/>
              <w:noProof/>
              <w:sz w:val="24"/>
              <w:szCs w:val="24"/>
            </w:rPr>
            <w:t>(Citiustech, 2020)</w:t>
          </w:r>
          <w:r w:rsidR="007841BF">
            <w:rPr>
              <w:rFonts w:ascii="Times New Roman" w:hAnsi="Times New Roman" w:cs="Times New Roman"/>
              <w:sz w:val="24"/>
              <w:szCs w:val="24"/>
            </w:rPr>
            <w:fldChar w:fldCharType="end"/>
          </w:r>
        </w:sdtContent>
      </w:sdt>
    </w:p>
    <w:p w14:paraId="66FBDC68" w14:textId="77777777" w:rsidR="00FD0B4A" w:rsidRDefault="00FD0B4A" w:rsidP="007C2AF4">
      <w:pPr>
        <w:pStyle w:val="ListParagraph"/>
        <w:ind w:left="1080"/>
        <w:jc w:val="both"/>
        <w:rPr>
          <w:rFonts w:ascii="Times New Roman" w:hAnsi="Times New Roman" w:cs="Times New Roman"/>
          <w:sz w:val="24"/>
          <w:szCs w:val="24"/>
        </w:rPr>
      </w:pPr>
    </w:p>
    <w:p w14:paraId="1B60EC62" w14:textId="1C1B4B61" w:rsidR="007841BF" w:rsidRDefault="00FD0B4A" w:rsidP="007C2AF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N</w:t>
      </w:r>
      <w:r w:rsidR="00EC5D5E">
        <w:rPr>
          <w:rFonts w:ascii="Times New Roman" w:hAnsi="Times New Roman" w:cs="Times New Roman"/>
          <w:b/>
          <w:bCs/>
          <w:sz w:val="24"/>
          <w:szCs w:val="24"/>
        </w:rPr>
        <w:t>eed</w:t>
      </w:r>
    </w:p>
    <w:p w14:paraId="7B2D0927" w14:textId="77777777" w:rsidR="00DC420F" w:rsidRDefault="00BC2A0C" w:rsidP="007C2AF4">
      <w:pPr>
        <w:ind w:firstLine="720"/>
        <w:jc w:val="both"/>
        <w:rPr>
          <w:rFonts w:ascii="Times New Roman" w:hAnsi="Times New Roman" w:cs="Times New Roman"/>
          <w:sz w:val="24"/>
          <w:szCs w:val="24"/>
        </w:rPr>
      </w:pPr>
      <w:r w:rsidRPr="007841BF">
        <w:rPr>
          <w:rFonts w:ascii="Times New Roman" w:hAnsi="Times New Roman" w:cs="Times New Roman"/>
          <w:sz w:val="24"/>
          <w:szCs w:val="24"/>
        </w:rPr>
        <w:t xml:space="preserve">The customer is a main symptomatic specialist co-op with a large group of patient </w:t>
      </w:r>
      <w:r w:rsidR="007841BF" w:rsidRPr="007841BF">
        <w:rPr>
          <w:rFonts w:ascii="Times New Roman" w:hAnsi="Times New Roman" w:cs="Times New Roman"/>
          <w:sz w:val="24"/>
          <w:szCs w:val="24"/>
        </w:rPr>
        <w:t>data</w:t>
      </w:r>
      <w:r w:rsidRPr="007841BF">
        <w:rPr>
          <w:rFonts w:ascii="Times New Roman" w:hAnsi="Times New Roman" w:cs="Times New Roman"/>
          <w:sz w:val="24"/>
          <w:szCs w:val="24"/>
        </w:rPr>
        <w:t xml:space="preserve"> that should be dissected to furnish their patients with the best </w:t>
      </w:r>
      <w:r w:rsidR="007841BF" w:rsidRPr="007841BF">
        <w:rPr>
          <w:rFonts w:ascii="Times New Roman" w:hAnsi="Times New Roman" w:cs="Times New Roman"/>
          <w:sz w:val="24"/>
          <w:szCs w:val="24"/>
        </w:rPr>
        <w:t>medical</w:t>
      </w:r>
      <w:r w:rsidRPr="007841BF">
        <w:rPr>
          <w:rFonts w:ascii="Times New Roman" w:hAnsi="Times New Roman" w:cs="Times New Roman"/>
          <w:sz w:val="24"/>
          <w:szCs w:val="24"/>
        </w:rPr>
        <w:t xml:space="preserve"> arrangements and </w:t>
      </w:r>
      <w:r w:rsidR="007841BF" w:rsidRPr="007841BF">
        <w:rPr>
          <w:rFonts w:ascii="Times New Roman" w:hAnsi="Times New Roman" w:cs="Times New Roman"/>
          <w:sz w:val="24"/>
          <w:szCs w:val="24"/>
        </w:rPr>
        <w:t>consultation</w:t>
      </w:r>
      <w:r w:rsidRPr="007841BF">
        <w:rPr>
          <w:rFonts w:ascii="Times New Roman" w:hAnsi="Times New Roman" w:cs="Times New Roman"/>
          <w:sz w:val="24"/>
          <w:szCs w:val="24"/>
        </w:rPr>
        <w:t xml:space="preserve">. </w:t>
      </w:r>
    </w:p>
    <w:p w14:paraId="4F0674CF" w14:textId="123A5200" w:rsidR="00FD4943" w:rsidRPr="007C2AF4" w:rsidRDefault="00BC2A0C" w:rsidP="007C2AF4">
      <w:pPr>
        <w:ind w:firstLine="720"/>
        <w:jc w:val="both"/>
        <w:rPr>
          <w:rFonts w:ascii="Times New Roman" w:hAnsi="Times New Roman" w:cs="Times New Roman"/>
          <w:sz w:val="24"/>
          <w:szCs w:val="24"/>
        </w:rPr>
      </w:pPr>
      <w:r w:rsidRPr="007841BF">
        <w:rPr>
          <w:rFonts w:ascii="Times New Roman" w:hAnsi="Times New Roman" w:cs="Times New Roman"/>
          <w:sz w:val="24"/>
          <w:szCs w:val="24"/>
        </w:rPr>
        <w:t xml:space="preserve">The primary objective for this firm is to change the current arrangement of </w:t>
      </w:r>
      <w:r w:rsidR="007841BF" w:rsidRPr="007841BF">
        <w:rPr>
          <w:rFonts w:ascii="Times New Roman" w:hAnsi="Times New Roman" w:cs="Times New Roman"/>
          <w:sz w:val="24"/>
          <w:szCs w:val="24"/>
        </w:rPr>
        <w:t>data</w:t>
      </w:r>
      <w:r w:rsidRPr="007841BF">
        <w:rPr>
          <w:rFonts w:ascii="Times New Roman" w:hAnsi="Times New Roman" w:cs="Times New Roman"/>
          <w:sz w:val="24"/>
          <w:szCs w:val="24"/>
        </w:rPr>
        <w:t xml:space="preserve"> warehousing arrangement with the end goal that their customers could get the best assistance as envisioned. The normal to and from </w:t>
      </w:r>
      <w:r w:rsidR="007841BF" w:rsidRPr="007841BF">
        <w:rPr>
          <w:rFonts w:ascii="Times New Roman" w:hAnsi="Times New Roman" w:cs="Times New Roman"/>
          <w:sz w:val="24"/>
          <w:szCs w:val="24"/>
        </w:rPr>
        <w:t>data</w:t>
      </w:r>
      <w:r w:rsidRPr="007841BF">
        <w:rPr>
          <w:rFonts w:ascii="Times New Roman" w:hAnsi="Times New Roman" w:cs="Times New Roman"/>
          <w:sz w:val="24"/>
          <w:szCs w:val="24"/>
        </w:rPr>
        <w:t xml:space="preserve"> every day is 5 – 10 million messages. The saw needs to improve the perceptions to get more intuitive visualizations of a </w:t>
      </w:r>
      <w:r w:rsidR="007841BF" w:rsidRPr="007841BF">
        <w:rPr>
          <w:rFonts w:ascii="Times New Roman" w:hAnsi="Times New Roman" w:cs="Times New Roman"/>
          <w:sz w:val="24"/>
          <w:szCs w:val="24"/>
        </w:rPr>
        <w:t>patient’s</w:t>
      </w:r>
      <w:r w:rsidRPr="007841BF">
        <w:rPr>
          <w:rFonts w:ascii="Times New Roman" w:hAnsi="Times New Roman" w:cs="Times New Roman"/>
          <w:sz w:val="24"/>
          <w:szCs w:val="24"/>
        </w:rPr>
        <w:t xml:space="preserve"> indicative </w:t>
      </w:r>
      <w:r w:rsidR="007841BF" w:rsidRPr="007841BF">
        <w:rPr>
          <w:rFonts w:ascii="Times New Roman" w:hAnsi="Times New Roman" w:cs="Times New Roman"/>
          <w:sz w:val="24"/>
          <w:szCs w:val="24"/>
        </w:rPr>
        <w:t>data</w:t>
      </w:r>
      <w:r w:rsidRPr="007841BF">
        <w:rPr>
          <w:rFonts w:ascii="Times New Roman" w:hAnsi="Times New Roman" w:cs="Times New Roman"/>
          <w:sz w:val="24"/>
          <w:szCs w:val="24"/>
        </w:rPr>
        <w:t xml:space="preserve"> and furthermore not many of the diagnostic inquiries that should have been fathomed to recover </w:t>
      </w:r>
      <w:r w:rsidR="007841BF" w:rsidRPr="007841BF">
        <w:rPr>
          <w:rFonts w:ascii="Times New Roman" w:hAnsi="Times New Roman" w:cs="Times New Roman"/>
          <w:sz w:val="24"/>
          <w:szCs w:val="24"/>
        </w:rPr>
        <w:t>data</w:t>
      </w:r>
      <w:r w:rsidRPr="007841BF">
        <w:rPr>
          <w:rFonts w:ascii="Times New Roman" w:hAnsi="Times New Roman" w:cs="Times New Roman"/>
          <w:sz w:val="24"/>
          <w:szCs w:val="24"/>
        </w:rPr>
        <w:t xml:space="preserve"> from huge datasets.</w:t>
      </w:r>
      <w:r w:rsidR="007841BF">
        <w:rPr>
          <w:rFonts w:ascii="Times New Roman" w:hAnsi="Times New Roman" w:cs="Times New Roman"/>
          <w:sz w:val="24"/>
          <w:szCs w:val="24"/>
        </w:rPr>
        <w:t xml:space="preserve"> </w:t>
      </w:r>
    </w:p>
    <w:p w14:paraId="08DE0E69" w14:textId="62688A83" w:rsidR="00AB4C55" w:rsidRDefault="007544AC" w:rsidP="007C2AF4">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problems that CitiusTech wanted to solve are to have a rigorous and robust data governance. They have been successful in achieving it and have also managed to take care of their data lakes and </w:t>
      </w:r>
      <w:r w:rsidR="00AB4C55">
        <w:rPr>
          <w:rFonts w:ascii="Times New Roman" w:hAnsi="Times New Roman" w:cs="Times New Roman"/>
          <w:sz w:val="24"/>
          <w:szCs w:val="24"/>
        </w:rPr>
        <w:t>warehouses and kept them updated from time to time in order to offer the best services to their clients.</w:t>
      </w:r>
      <w:sdt>
        <w:sdtPr>
          <w:rPr>
            <w:rFonts w:ascii="Times New Roman" w:hAnsi="Times New Roman" w:cs="Times New Roman"/>
            <w:sz w:val="24"/>
            <w:szCs w:val="24"/>
          </w:rPr>
          <w:id w:val="1343975526"/>
          <w:citation/>
        </w:sdtPr>
        <w:sdtEndPr/>
        <w:sdtContent>
          <w:r w:rsidR="00B906F5">
            <w:rPr>
              <w:rFonts w:ascii="Times New Roman" w:hAnsi="Times New Roman" w:cs="Times New Roman"/>
              <w:sz w:val="24"/>
              <w:szCs w:val="24"/>
            </w:rPr>
            <w:fldChar w:fldCharType="begin"/>
          </w:r>
          <w:r w:rsidR="00B906F5">
            <w:rPr>
              <w:rFonts w:ascii="Times New Roman" w:hAnsi="Times New Roman" w:cs="Times New Roman"/>
              <w:sz w:val="24"/>
              <w:szCs w:val="24"/>
            </w:rPr>
            <w:instrText xml:space="preserve"> CITATION Kno20 \l 1033 </w:instrText>
          </w:r>
          <w:r w:rsidR="00B906F5">
            <w:rPr>
              <w:rFonts w:ascii="Times New Roman" w:hAnsi="Times New Roman" w:cs="Times New Roman"/>
              <w:sz w:val="24"/>
              <w:szCs w:val="24"/>
            </w:rPr>
            <w:fldChar w:fldCharType="separate"/>
          </w:r>
          <w:r w:rsidR="00B906F5">
            <w:rPr>
              <w:rFonts w:ascii="Times New Roman" w:hAnsi="Times New Roman" w:cs="Times New Roman"/>
              <w:noProof/>
              <w:sz w:val="24"/>
              <w:szCs w:val="24"/>
            </w:rPr>
            <w:t xml:space="preserve"> </w:t>
          </w:r>
          <w:r w:rsidR="00B906F5" w:rsidRPr="00B906F5">
            <w:rPr>
              <w:rFonts w:ascii="Times New Roman" w:hAnsi="Times New Roman" w:cs="Times New Roman"/>
              <w:noProof/>
              <w:sz w:val="24"/>
              <w:szCs w:val="24"/>
            </w:rPr>
            <w:t>(Knowledge HUB, 2020)</w:t>
          </w:r>
          <w:r w:rsidR="00B906F5">
            <w:rPr>
              <w:rFonts w:ascii="Times New Roman" w:hAnsi="Times New Roman" w:cs="Times New Roman"/>
              <w:sz w:val="24"/>
              <w:szCs w:val="24"/>
            </w:rPr>
            <w:fldChar w:fldCharType="end"/>
          </w:r>
        </w:sdtContent>
      </w:sdt>
    </w:p>
    <w:p w14:paraId="5FB13781" w14:textId="77777777" w:rsidR="007C2AF4" w:rsidRDefault="007C2AF4" w:rsidP="007C2AF4">
      <w:pPr>
        <w:ind w:firstLine="720"/>
        <w:jc w:val="both"/>
        <w:rPr>
          <w:rFonts w:ascii="Times New Roman" w:hAnsi="Times New Roman" w:cs="Times New Roman"/>
          <w:sz w:val="24"/>
          <w:szCs w:val="24"/>
        </w:rPr>
      </w:pPr>
      <w:r w:rsidRPr="00AB4C55">
        <w:rPr>
          <w:rFonts w:ascii="Times New Roman" w:hAnsi="Times New Roman" w:cs="Times New Roman"/>
          <w:sz w:val="24"/>
          <w:szCs w:val="24"/>
        </w:rPr>
        <w:t>The foundation confronted a great deal of obstacles that any Diagnostic specialist co-op may have looked now and again, this would be in all honesty a determination cycle of appropriate specialist organization who can help these establishments in arriving at their prerequisites and that issue was illuminated when they met the CitiusTech firm.</w:t>
      </w:r>
      <w:r w:rsidRPr="00FD4943">
        <w:rPr>
          <w:rFonts w:ascii="Times New Roman" w:hAnsi="Times New Roman" w:cs="Times New Roman"/>
          <w:sz w:val="24"/>
          <w:szCs w:val="24"/>
        </w:rPr>
        <w:t xml:space="preserve"> </w:t>
      </w:r>
      <w:sdt>
        <w:sdtPr>
          <w:rPr>
            <w:rFonts w:ascii="Times New Roman" w:hAnsi="Times New Roman" w:cs="Times New Roman"/>
            <w:sz w:val="24"/>
            <w:szCs w:val="24"/>
          </w:rPr>
          <w:id w:val="-148662411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Rea20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906F5">
            <w:rPr>
              <w:rFonts w:ascii="Times New Roman" w:hAnsi="Times New Roman" w:cs="Times New Roman"/>
              <w:noProof/>
              <w:sz w:val="24"/>
              <w:szCs w:val="24"/>
            </w:rPr>
            <w:t>(Real World clinical analytics, 2020)</w:t>
          </w:r>
          <w:r>
            <w:rPr>
              <w:rFonts w:ascii="Times New Roman" w:hAnsi="Times New Roman" w:cs="Times New Roman"/>
              <w:sz w:val="24"/>
              <w:szCs w:val="24"/>
            </w:rPr>
            <w:fldChar w:fldCharType="end"/>
          </w:r>
        </w:sdtContent>
      </w:sdt>
    </w:p>
    <w:p w14:paraId="4B3F173D" w14:textId="77777777" w:rsidR="007C2AF4" w:rsidRDefault="007C2AF4" w:rsidP="007C2AF4">
      <w:pPr>
        <w:ind w:left="360" w:firstLine="360"/>
        <w:jc w:val="both"/>
        <w:rPr>
          <w:rFonts w:ascii="Times New Roman" w:hAnsi="Times New Roman" w:cs="Times New Roman"/>
          <w:sz w:val="24"/>
          <w:szCs w:val="24"/>
        </w:rPr>
      </w:pPr>
    </w:p>
    <w:p w14:paraId="0898D44C" w14:textId="3D10DEC6" w:rsidR="00AB4C55" w:rsidRDefault="00AB4C55" w:rsidP="007C2AF4">
      <w:pPr>
        <w:ind w:left="360" w:firstLine="360"/>
        <w:jc w:val="both"/>
        <w:rPr>
          <w:rFonts w:ascii="Times New Roman" w:hAnsi="Times New Roman" w:cs="Times New Roman"/>
          <w:sz w:val="24"/>
          <w:szCs w:val="24"/>
        </w:rPr>
      </w:pPr>
      <w:r w:rsidRPr="00AB4C55">
        <w:rPr>
          <w:rFonts w:ascii="Times New Roman" w:hAnsi="Times New Roman" w:cs="Times New Roman"/>
          <w:sz w:val="24"/>
          <w:szCs w:val="24"/>
        </w:rPr>
        <w:lastRenderedPageBreak/>
        <w:t>This is viewed as a major information issue as it envelops all the V's:</w:t>
      </w:r>
    </w:p>
    <w:p w14:paraId="17950DC3" w14:textId="7289A2C0" w:rsidR="00AB4C55" w:rsidRDefault="00B906F5" w:rsidP="007C2A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Variety</w:t>
      </w:r>
    </w:p>
    <w:p w14:paraId="25359431" w14:textId="6F3F0BCD" w:rsidR="00B906F5" w:rsidRDefault="00B906F5" w:rsidP="007C2A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Volume</w:t>
      </w:r>
    </w:p>
    <w:p w14:paraId="60B4A88A" w14:textId="2B8749EA" w:rsidR="00B906F5" w:rsidRDefault="00B906F5" w:rsidP="007C2A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Velocity</w:t>
      </w:r>
    </w:p>
    <w:p w14:paraId="0661EF35" w14:textId="7CD8C955" w:rsidR="00B906F5" w:rsidRDefault="00B906F5" w:rsidP="007C2AF4">
      <w:pPr>
        <w:jc w:val="both"/>
        <w:rPr>
          <w:rFonts w:ascii="Times New Roman" w:hAnsi="Times New Roman" w:cs="Times New Roman"/>
          <w:sz w:val="24"/>
          <w:szCs w:val="24"/>
        </w:rPr>
      </w:pPr>
    </w:p>
    <w:p w14:paraId="3B88D7DE" w14:textId="77777777" w:rsidR="00B906F5" w:rsidRDefault="00B906F5" w:rsidP="007C2AF4">
      <w:pPr>
        <w:ind w:left="720"/>
        <w:jc w:val="both"/>
        <w:rPr>
          <w:rFonts w:ascii="Times New Roman" w:hAnsi="Times New Roman" w:cs="Times New Roman"/>
          <w:b/>
          <w:bCs/>
          <w:sz w:val="24"/>
          <w:szCs w:val="24"/>
        </w:rPr>
      </w:pPr>
      <w:r>
        <w:rPr>
          <w:rFonts w:ascii="Times New Roman" w:hAnsi="Times New Roman" w:cs="Times New Roman"/>
          <w:b/>
          <w:bCs/>
          <w:sz w:val="24"/>
          <w:szCs w:val="24"/>
        </w:rPr>
        <w:t>VARIETY:</w:t>
      </w:r>
    </w:p>
    <w:p w14:paraId="23B0B053" w14:textId="79B598F4" w:rsidR="00B906F5" w:rsidRDefault="00B906F5" w:rsidP="007C2AF4">
      <w:pPr>
        <w:ind w:left="720"/>
        <w:jc w:val="both"/>
        <w:rPr>
          <w:rFonts w:ascii="Times New Roman" w:hAnsi="Times New Roman" w:cs="Times New Roman"/>
          <w:sz w:val="24"/>
          <w:szCs w:val="24"/>
        </w:rPr>
      </w:pPr>
      <w:r>
        <w:rPr>
          <w:rFonts w:ascii="Times New Roman" w:hAnsi="Times New Roman" w:cs="Times New Roman"/>
          <w:b/>
          <w:bCs/>
          <w:sz w:val="24"/>
          <w:szCs w:val="24"/>
        </w:rPr>
        <w:tab/>
      </w:r>
      <w:r w:rsidRPr="00B906F5">
        <w:rPr>
          <w:rFonts w:ascii="Times New Roman" w:hAnsi="Times New Roman" w:cs="Times New Roman"/>
          <w:sz w:val="24"/>
          <w:szCs w:val="24"/>
        </w:rPr>
        <w:t xml:space="preserve">The diagnostic specialist co-op deals with a scope of data on the grounds that there are various kinds of reports that they produce, for instance, blood test reports, X-beam reports, ECG reports, MMR reports, and so forth. </w:t>
      </w:r>
    </w:p>
    <w:p w14:paraId="46B9B24A" w14:textId="1D2DBF6B" w:rsidR="00B906F5" w:rsidRDefault="00B906F5" w:rsidP="007C2AF4">
      <w:pPr>
        <w:ind w:left="720"/>
        <w:jc w:val="both"/>
        <w:rPr>
          <w:rFonts w:ascii="Times New Roman" w:hAnsi="Times New Roman" w:cs="Times New Roman"/>
          <w:b/>
          <w:bCs/>
          <w:sz w:val="24"/>
          <w:szCs w:val="24"/>
        </w:rPr>
      </w:pPr>
      <w:r>
        <w:rPr>
          <w:rFonts w:ascii="Times New Roman" w:hAnsi="Times New Roman" w:cs="Times New Roman"/>
          <w:b/>
          <w:bCs/>
          <w:sz w:val="24"/>
          <w:szCs w:val="24"/>
        </w:rPr>
        <w:t>VOLUME:</w:t>
      </w:r>
    </w:p>
    <w:p w14:paraId="7F1533CC" w14:textId="16E30932" w:rsidR="00B906F5" w:rsidRDefault="00B906F5" w:rsidP="007C2AF4">
      <w:pPr>
        <w:ind w:left="720"/>
        <w:jc w:val="both"/>
        <w:rPr>
          <w:rFonts w:ascii="Times New Roman" w:hAnsi="Times New Roman" w:cs="Times New Roman"/>
          <w:sz w:val="24"/>
          <w:szCs w:val="24"/>
        </w:rPr>
      </w:pPr>
      <w:r>
        <w:rPr>
          <w:rFonts w:ascii="Times New Roman" w:hAnsi="Times New Roman" w:cs="Times New Roman"/>
          <w:b/>
          <w:bCs/>
          <w:sz w:val="24"/>
          <w:szCs w:val="24"/>
        </w:rPr>
        <w:tab/>
      </w:r>
      <w:r w:rsidRPr="00B906F5">
        <w:rPr>
          <w:rFonts w:ascii="Times New Roman" w:hAnsi="Times New Roman" w:cs="Times New Roman"/>
          <w:sz w:val="24"/>
          <w:szCs w:val="24"/>
        </w:rPr>
        <w:t>Diagnostic Service Provider deals with various patient records every day, and when consolidated, these archives add up to petabytes of information. The customer handles 5-10 million messages for each day, which is a ton of information, as expressed above.</w:t>
      </w:r>
    </w:p>
    <w:p w14:paraId="1EE47CA3" w14:textId="1AC7B381" w:rsidR="00B906F5" w:rsidRDefault="00B906F5" w:rsidP="007C2AF4">
      <w:pPr>
        <w:ind w:left="720"/>
        <w:jc w:val="both"/>
        <w:rPr>
          <w:rFonts w:ascii="Times New Roman" w:hAnsi="Times New Roman" w:cs="Times New Roman"/>
          <w:b/>
          <w:bCs/>
          <w:sz w:val="24"/>
          <w:szCs w:val="24"/>
        </w:rPr>
      </w:pPr>
      <w:r>
        <w:rPr>
          <w:rFonts w:ascii="Times New Roman" w:hAnsi="Times New Roman" w:cs="Times New Roman"/>
          <w:b/>
          <w:bCs/>
          <w:sz w:val="24"/>
          <w:szCs w:val="24"/>
        </w:rPr>
        <w:t>VELOCITY:</w:t>
      </w:r>
    </w:p>
    <w:p w14:paraId="375F3B11" w14:textId="51EF872F" w:rsidR="00FD4943" w:rsidRDefault="00B906F5" w:rsidP="007C2AF4">
      <w:pPr>
        <w:ind w:left="720"/>
        <w:jc w:val="both"/>
        <w:rPr>
          <w:rFonts w:ascii="Times New Roman" w:hAnsi="Times New Roman" w:cs="Times New Roman"/>
          <w:sz w:val="24"/>
          <w:szCs w:val="24"/>
        </w:rPr>
      </w:pPr>
      <w:r>
        <w:rPr>
          <w:rFonts w:ascii="Times New Roman" w:hAnsi="Times New Roman" w:cs="Times New Roman"/>
          <w:b/>
          <w:bCs/>
          <w:sz w:val="24"/>
          <w:szCs w:val="24"/>
        </w:rPr>
        <w:tab/>
      </w:r>
      <w:r w:rsidRPr="00B906F5">
        <w:rPr>
          <w:rFonts w:ascii="Times New Roman" w:hAnsi="Times New Roman" w:cs="Times New Roman"/>
          <w:sz w:val="24"/>
          <w:szCs w:val="24"/>
        </w:rPr>
        <w:t>The quantity of patients being treated by the Diagnostic Service Provider keeps on rising step by step and an expansion in the quantity of patients is straightforwardly corresponding to the increment in the quantity of records, which implies there are a fast inflow and outpouring of information demonstrating the attributes of speed.</w:t>
      </w:r>
    </w:p>
    <w:p w14:paraId="6D21FB13" w14:textId="77777777" w:rsidR="00FD4943" w:rsidRDefault="00FD4943" w:rsidP="007C2AF4">
      <w:pPr>
        <w:ind w:left="720"/>
        <w:jc w:val="both"/>
        <w:rPr>
          <w:rFonts w:ascii="Times New Roman" w:hAnsi="Times New Roman" w:cs="Times New Roman"/>
          <w:sz w:val="24"/>
          <w:szCs w:val="24"/>
        </w:rPr>
      </w:pPr>
    </w:p>
    <w:p w14:paraId="4C8FE558" w14:textId="6F1C9D22" w:rsidR="00FD4943" w:rsidRPr="00FD4943" w:rsidRDefault="00DC420F" w:rsidP="007C2AF4">
      <w:pPr>
        <w:pStyle w:val="ListParagraph"/>
        <w:numPr>
          <w:ilvl w:val="0"/>
          <w:numId w:val="1"/>
        </w:numPr>
        <w:jc w:val="both"/>
        <w:rPr>
          <w:rFonts w:ascii="Times New Roman" w:hAnsi="Times New Roman" w:cs="Times New Roman"/>
          <w:sz w:val="24"/>
          <w:szCs w:val="24"/>
        </w:rPr>
      </w:pPr>
      <w:r w:rsidRPr="00FD4943">
        <w:rPr>
          <w:b/>
          <w:bCs/>
          <w:sz w:val="24"/>
        </w:rPr>
        <w:t xml:space="preserve"> C</w:t>
      </w:r>
      <w:r w:rsidR="00EC5D5E">
        <w:rPr>
          <w:b/>
          <w:bCs/>
          <w:sz w:val="24"/>
        </w:rPr>
        <w:t>hallenges</w:t>
      </w:r>
    </w:p>
    <w:p w14:paraId="4A0DC5EF" w14:textId="5E7A2B00" w:rsidR="00FD4943" w:rsidRDefault="00DC420F" w:rsidP="007C2AF4">
      <w:pPr>
        <w:ind w:firstLine="720"/>
        <w:jc w:val="both"/>
        <w:rPr>
          <w:sz w:val="24"/>
        </w:rPr>
      </w:pPr>
      <w:r w:rsidRPr="00A70889">
        <w:rPr>
          <w:sz w:val="24"/>
        </w:rPr>
        <w:t xml:space="preserve">The primary members would be the specialist co-op and their customers that is The CitiusTech and the </w:t>
      </w:r>
      <w:r>
        <w:rPr>
          <w:sz w:val="24"/>
        </w:rPr>
        <w:t>diagnostic service</w:t>
      </w:r>
      <w:r w:rsidRPr="00A70889">
        <w:rPr>
          <w:sz w:val="24"/>
        </w:rPr>
        <w:t xml:space="preserve"> co-op including medical care foundation, the patients and all the people associated with the d</w:t>
      </w:r>
      <w:r>
        <w:rPr>
          <w:sz w:val="24"/>
        </w:rPr>
        <w:t>iagnostic</w:t>
      </w:r>
      <w:r w:rsidRPr="00A70889">
        <w:rPr>
          <w:sz w:val="24"/>
        </w:rPr>
        <w:t xml:space="preserve"> s</w:t>
      </w:r>
      <w:r>
        <w:rPr>
          <w:sz w:val="24"/>
        </w:rPr>
        <w:t>ervice</w:t>
      </w:r>
      <w:r w:rsidRPr="00A70889">
        <w:rPr>
          <w:sz w:val="24"/>
        </w:rPr>
        <w:t xml:space="preserve"> organization.</w:t>
      </w:r>
      <w:r w:rsidR="00FD4943">
        <w:rPr>
          <w:sz w:val="24"/>
        </w:rPr>
        <w:t xml:space="preserve"> </w:t>
      </w:r>
    </w:p>
    <w:p w14:paraId="308518CB" w14:textId="77777777" w:rsidR="00054A6D" w:rsidRDefault="00DC420F" w:rsidP="007C2AF4">
      <w:pPr>
        <w:jc w:val="both"/>
        <w:rPr>
          <w:sz w:val="24"/>
        </w:rPr>
      </w:pPr>
      <w:r>
        <w:rPr>
          <w:sz w:val="24"/>
        </w:rPr>
        <w:tab/>
        <w:t xml:space="preserve">In order to enhance the service quality the client wanted to replace the existing system with a data lake which could handle immense volume of data which count to petabytes and 5-10 Million messages on a daily basis. </w:t>
      </w:r>
    </w:p>
    <w:p w14:paraId="4E49227E" w14:textId="43F2EEE4" w:rsidR="00DC420F" w:rsidRPr="007C2AF4" w:rsidRDefault="00DC420F" w:rsidP="007C2AF4">
      <w:pPr>
        <w:ind w:firstLine="720"/>
        <w:jc w:val="both"/>
        <w:rPr>
          <w:sz w:val="24"/>
        </w:rPr>
      </w:pPr>
      <w:r>
        <w:rPr>
          <w:sz w:val="24"/>
        </w:rPr>
        <w:t>The data is owned by the diagnostics service provider</w:t>
      </w:r>
      <w:r w:rsidR="0020537A">
        <w:rPr>
          <w:sz w:val="24"/>
        </w:rPr>
        <w:t xml:space="preserve"> and all the individuals</w:t>
      </w:r>
      <w:r w:rsidR="00054A6D">
        <w:rPr>
          <w:sz w:val="24"/>
        </w:rPr>
        <w:t>.</w:t>
      </w:r>
      <w:r w:rsidR="005A0985">
        <w:rPr>
          <w:sz w:val="24"/>
        </w:rPr>
        <w:t xml:space="preserve"> CitiusTech </w:t>
      </w:r>
      <w:r w:rsidR="0020537A">
        <w:rPr>
          <w:sz w:val="24"/>
        </w:rPr>
        <w:t>will handle all the necessary actions related to data access for individuals or firm. Upon request it may allow individuals and firms to alter their own data. They have a very strict rules on the data privacy.</w:t>
      </w:r>
    </w:p>
    <w:p w14:paraId="76AB9C08" w14:textId="5B0D5D4B" w:rsidR="00DC420F" w:rsidRDefault="0020537A" w:rsidP="007C2AF4">
      <w:pPr>
        <w:ind w:firstLine="720"/>
        <w:jc w:val="both"/>
        <w:rPr>
          <w:rFonts w:ascii="Times New Roman" w:hAnsi="Times New Roman" w:cs="Times New Roman"/>
          <w:sz w:val="24"/>
          <w:szCs w:val="24"/>
        </w:rPr>
      </w:pPr>
      <w:r>
        <w:rPr>
          <w:rFonts w:ascii="Times New Roman" w:hAnsi="Times New Roman" w:cs="Times New Roman"/>
          <w:sz w:val="24"/>
          <w:szCs w:val="24"/>
        </w:rPr>
        <w:t>The privacy of data is a huge a deal in organizations so as in CitiusTech they are bound to rules and bound to the individual’s or firm’s data. They do not allow or let the privacy of the data to fall at risk.</w:t>
      </w:r>
    </w:p>
    <w:p w14:paraId="0BB274F8" w14:textId="48CE10B4" w:rsidR="0020537A" w:rsidRDefault="0020537A" w:rsidP="007C2AF4">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Quality of data is a very important part of handling the data. The organizations have few protocols where they can manage and maintain the quality of the data. This is one of the key roles to be played by the data scientist / data manager.</w:t>
      </w:r>
    </w:p>
    <w:p w14:paraId="37FF4B4D" w14:textId="62A0B6FE" w:rsidR="003436C3" w:rsidRDefault="003436C3" w:rsidP="007C2AF4">
      <w:pPr>
        <w:ind w:firstLine="720"/>
        <w:jc w:val="both"/>
        <w:rPr>
          <w:rFonts w:ascii="Times New Roman" w:hAnsi="Times New Roman" w:cs="Times New Roman"/>
          <w:sz w:val="24"/>
          <w:szCs w:val="24"/>
        </w:rPr>
      </w:pPr>
      <w:r w:rsidRPr="003436C3">
        <w:rPr>
          <w:rFonts w:ascii="Times New Roman" w:hAnsi="Times New Roman" w:cs="Times New Roman"/>
          <w:sz w:val="24"/>
          <w:szCs w:val="24"/>
        </w:rPr>
        <w:t>The main challenge for them was to choose proper service provider who could help the</w:t>
      </w:r>
      <w:r>
        <w:rPr>
          <w:rFonts w:ascii="Times New Roman" w:hAnsi="Times New Roman" w:cs="Times New Roman"/>
          <w:sz w:val="24"/>
          <w:szCs w:val="24"/>
        </w:rPr>
        <w:t>m</w:t>
      </w:r>
      <w:r w:rsidRPr="003436C3">
        <w:rPr>
          <w:rFonts w:ascii="Times New Roman" w:hAnsi="Times New Roman" w:cs="Times New Roman"/>
          <w:sz w:val="24"/>
          <w:szCs w:val="24"/>
        </w:rPr>
        <w:t xml:space="preserve"> in meeting their requirements</w:t>
      </w:r>
      <w:r>
        <w:rPr>
          <w:rFonts w:ascii="Times New Roman" w:hAnsi="Times New Roman" w:cs="Times New Roman"/>
          <w:sz w:val="24"/>
          <w:szCs w:val="24"/>
        </w:rPr>
        <w:t>. This selection process is trickiest part. CitiusTech fits in perfect to solve this problem for the diagnostics service providers.</w:t>
      </w:r>
    </w:p>
    <w:p w14:paraId="0AF9D1DC" w14:textId="7CECEF8E" w:rsidR="0020537A" w:rsidRDefault="00E2131F" w:rsidP="007C2AF4">
      <w:pPr>
        <w:ind w:firstLine="360"/>
        <w:jc w:val="both"/>
        <w:rPr>
          <w:rFonts w:ascii="Times New Roman" w:hAnsi="Times New Roman" w:cs="Times New Roman"/>
          <w:sz w:val="24"/>
          <w:szCs w:val="24"/>
        </w:rPr>
      </w:pPr>
      <w:r>
        <w:rPr>
          <w:rFonts w:ascii="Times New Roman" w:hAnsi="Times New Roman" w:cs="Times New Roman"/>
          <w:sz w:val="24"/>
          <w:szCs w:val="24"/>
        </w:rPr>
        <w:t>Handling the huge datasets is a major challenge that can be faced by any organization. Managing these huge datasets and also handling the incoming and outgoing data on a daily basis can be tricky and challenging. CitiusTech helps these medical organizations to serve their customers better.</w:t>
      </w:r>
    </w:p>
    <w:p w14:paraId="45CBE477" w14:textId="77777777" w:rsidR="007C2AF4" w:rsidRDefault="00E2131F" w:rsidP="007C2AF4">
      <w:pPr>
        <w:pStyle w:val="ListParagraph"/>
        <w:numPr>
          <w:ilvl w:val="0"/>
          <w:numId w:val="1"/>
        </w:numPr>
        <w:jc w:val="both"/>
        <w:rPr>
          <w:rFonts w:ascii="Times New Roman" w:hAnsi="Times New Roman" w:cs="Times New Roman"/>
          <w:b/>
          <w:bCs/>
          <w:sz w:val="24"/>
          <w:szCs w:val="24"/>
        </w:rPr>
      </w:pPr>
      <w:r w:rsidRPr="00E2131F">
        <w:rPr>
          <w:rFonts w:ascii="Times New Roman" w:hAnsi="Times New Roman" w:cs="Times New Roman"/>
          <w:b/>
          <w:bCs/>
          <w:sz w:val="24"/>
          <w:szCs w:val="24"/>
        </w:rPr>
        <w:t>Stak</w:t>
      </w:r>
      <w:r>
        <w:rPr>
          <w:rFonts w:ascii="Times New Roman" w:hAnsi="Times New Roman" w:cs="Times New Roman"/>
          <w:b/>
          <w:bCs/>
          <w:sz w:val="24"/>
          <w:szCs w:val="24"/>
        </w:rPr>
        <w:t>e</w:t>
      </w:r>
      <w:r w:rsidRPr="00E2131F">
        <w:rPr>
          <w:rFonts w:ascii="Times New Roman" w:hAnsi="Times New Roman" w:cs="Times New Roman"/>
          <w:b/>
          <w:bCs/>
          <w:sz w:val="24"/>
          <w:szCs w:val="24"/>
        </w:rPr>
        <w:t>holders</w:t>
      </w:r>
    </w:p>
    <w:p w14:paraId="2E4A013C" w14:textId="65A9FFEC" w:rsidR="00E2131F" w:rsidRPr="007C2AF4" w:rsidRDefault="00C8002B" w:rsidP="007C2AF4">
      <w:pPr>
        <w:ind w:firstLine="720"/>
        <w:jc w:val="both"/>
        <w:rPr>
          <w:rFonts w:ascii="Times New Roman" w:hAnsi="Times New Roman" w:cs="Times New Roman"/>
          <w:b/>
          <w:bCs/>
          <w:sz w:val="24"/>
          <w:szCs w:val="24"/>
        </w:rPr>
      </w:pPr>
      <w:r w:rsidRPr="007C2AF4">
        <w:rPr>
          <w:rFonts w:ascii="Times New Roman" w:hAnsi="Times New Roman" w:cs="Times New Roman"/>
          <w:sz w:val="24"/>
          <w:szCs w:val="24"/>
        </w:rPr>
        <w:t xml:space="preserve">Governing bodies like NCQA, CMS and ONC publish new measures are the stakeholders of CitiusTech. </w:t>
      </w:r>
      <w:r w:rsidRPr="007C2AF4">
        <w:rPr>
          <w:rFonts w:ascii="Times New Roman" w:hAnsi="Times New Roman" w:cs="Times New Roman"/>
          <w:sz w:val="24"/>
          <w:szCs w:val="24"/>
        </w:rPr>
        <w:t>The improvement of clinical, IT, and authoritative cycles to advance execution against these measures has become a center competency that payers and suppliers must overhaul ceaselessly to facilitate and fulfill suppliers and keep accounts sound</w:t>
      </w:r>
      <w:r w:rsidRPr="007C2AF4">
        <w:rPr>
          <w:rFonts w:ascii="Times New Roman" w:hAnsi="Times New Roman" w:cs="Times New Roman"/>
          <w:sz w:val="24"/>
          <w:szCs w:val="24"/>
        </w:rPr>
        <w:t>.</w:t>
      </w:r>
    </w:p>
    <w:p w14:paraId="620B3C52" w14:textId="24081517" w:rsidR="00C8002B" w:rsidRPr="00C8002B" w:rsidRDefault="00C8002B" w:rsidP="007C2AF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Requirements, resources needed</w:t>
      </w:r>
    </w:p>
    <w:p w14:paraId="76ECB3C8" w14:textId="61F9B840" w:rsidR="00C8002B" w:rsidRDefault="007C2AF4" w:rsidP="007C2AF4">
      <w:pPr>
        <w:ind w:firstLine="720"/>
        <w:jc w:val="both"/>
        <w:rPr>
          <w:rFonts w:ascii="Times New Roman" w:hAnsi="Times New Roman" w:cs="Times New Roman"/>
          <w:sz w:val="24"/>
          <w:szCs w:val="24"/>
        </w:rPr>
      </w:pPr>
      <w:r w:rsidRPr="007C2AF4">
        <w:rPr>
          <w:rFonts w:ascii="Times New Roman" w:hAnsi="Times New Roman" w:cs="Times New Roman"/>
          <w:sz w:val="24"/>
          <w:szCs w:val="24"/>
        </w:rPr>
        <w:t>CitiusTech was chosen by the customer to build up the framework, given its solid skill across medical services work processes, information mining and normalization, large information preparing and progressed investigation use cases in medical services. CitiusTech set up a group of area specialists and large information experts to do a point by point investigation of the customer's current information climate. In view of its examination, CitiusTech planned the arrangement dependent on Cloudera Hadoop appropriation, MapReduce, Spark Streaming and other Hadoop/Big information advances.</w:t>
      </w:r>
    </w:p>
    <w:p w14:paraId="04AEF7A6" w14:textId="193DE369" w:rsidR="00E2131F" w:rsidRDefault="007C2AF4" w:rsidP="007C2AF4">
      <w:pPr>
        <w:pStyle w:val="ListParagraph"/>
        <w:numPr>
          <w:ilvl w:val="0"/>
          <w:numId w:val="1"/>
        </w:numPr>
        <w:jc w:val="both"/>
        <w:rPr>
          <w:rFonts w:ascii="Times New Roman" w:hAnsi="Times New Roman" w:cs="Times New Roman"/>
          <w:b/>
          <w:bCs/>
          <w:sz w:val="24"/>
          <w:szCs w:val="24"/>
        </w:rPr>
      </w:pPr>
      <w:r w:rsidRPr="007C2AF4">
        <w:rPr>
          <w:rFonts w:ascii="Times New Roman" w:hAnsi="Times New Roman" w:cs="Times New Roman"/>
          <w:b/>
          <w:bCs/>
          <w:sz w:val="24"/>
          <w:szCs w:val="24"/>
        </w:rPr>
        <w:t>Time</w:t>
      </w:r>
    </w:p>
    <w:p w14:paraId="764A0138" w14:textId="258AA8FA" w:rsidR="007C2AF4" w:rsidRDefault="007C2AF4" w:rsidP="007C2AF4">
      <w:pPr>
        <w:ind w:firstLine="720"/>
        <w:jc w:val="both"/>
        <w:rPr>
          <w:rFonts w:ascii="Times New Roman" w:hAnsi="Times New Roman" w:cs="Times New Roman"/>
          <w:sz w:val="24"/>
          <w:szCs w:val="24"/>
        </w:rPr>
      </w:pPr>
      <w:r>
        <w:rPr>
          <w:rFonts w:ascii="Times New Roman" w:hAnsi="Times New Roman" w:cs="Times New Roman"/>
          <w:sz w:val="24"/>
          <w:szCs w:val="24"/>
        </w:rPr>
        <w:t>The time period cannot be defined for this institution as it provides a continuous on-going service to its clients unless and until they want to change the service provider.</w:t>
      </w:r>
    </w:p>
    <w:p w14:paraId="53813CDC" w14:textId="0D6455B0" w:rsidR="007C2AF4" w:rsidRDefault="007C2AF4" w:rsidP="007C2AF4">
      <w:pPr>
        <w:pStyle w:val="ListParagraph"/>
        <w:numPr>
          <w:ilvl w:val="0"/>
          <w:numId w:val="1"/>
        </w:numPr>
        <w:jc w:val="both"/>
        <w:rPr>
          <w:rFonts w:ascii="Times New Roman" w:hAnsi="Times New Roman" w:cs="Times New Roman"/>
          <w:b/>
          <w:bCs/>
          <w:sz w:val="24"/>
          <w:szCs w:val="24"/>
        </w:rPr>
      </w:pPr>
      <w:r w:rsidRPr="007C2AF4">
        <w:rPr>
          <w:rFonts w:ascii="Times New Roman" w:hAnsi="Times New Roman" w:cs="Times New Roman"/>
          <w:b/>
          <w:bCs/>
          <w:sz w:val="24"/>
          <w:szCs w:val="24"/>
        </w:rPr>
        <w:t>Results/Findings</w:t>
      </w:r>
    </w:p>
    <w:p w14:paraId="5D37FBE8" w14:textId="2BFA69DA" w:rsidR="007C2AF4" w:rsidRDefault="007C2AF4" w:rsidP="007C2AF4">
      <w:pPr>
        <w:ind w:firstLine="720"/>
        <w:jc w:val="both"/>
        <w:rPr>
          <w:rFonts w:ascii="Times New Roman" w:hAnsi="Times New Roman" w:cs="Times New Roman"/>
          <w:sz w:val="24"/>
          <w:szCs w:val="24"/>
        </w:rPr>
      </w:pPr>
      <w:r w:rsidRPr="007C2AF4">
        <w:rPr>
          <w:rFonts w:ascii="Times New Roman" w:hAnsi="Times New Roman" w:cs="Times New Roman"/>
          <w:sz w:val="24"/>
          <w:szCs w:val="24"/>
        </w:rPr>
        <w:t xml:space="preserve">CitiusTech directed nitty gritty appraisal of the customer's current information climate. The arrangement included structure an adaptable and configurable information model to speak to medical care </w:t>
      </w:r>
      <w:r w:rsidRPr="007C2AF4">
        <w:rPr>
          <w:rFonts w:ascii="Times New Roman" w:hAnsi="Times New Roman" w:cs="Times New Roman"/>
          <w:sz w:val="24"/>
          <w:szCs w:val="24"/>
        </w:rPr>
        <w:t>information and</w:t>
      </w:r>
      <w:r w:rsidRPr="007C2AF4">
        <w:rPr>
          <w:rFonts w:ascii="Times New Roman" w:hAnsi="Times New Roman" w:cs="Times New Roman"/>
          <w:sz w:val="24"/>
          <w:szCs w:val="24"/>
        </w:rPr>
        <w:t xml:space="preserve"> empower progressed examination.</w:t>
      </w:r>
    </w:p>
    <w:p w14:paraId="2E96BC9A" w14:textId="43DD8A95" w:rsidR="00B906F5" w:rsidRDefault="007C2AF4" w:rsidP="007C2AF4">
      <w:pPr>
        <w:ind w:firstLine="720"/>
        <w:jc w:val="both"/>
        <w:rPr>
          <w:rFonts w:ascii="Times New Roman" w:hAnsi="Times New Roman" w:cs="Times New Roman"/>
          <w:sz w:val="24"/>
          <w:szCs w:val="24"/>
        </w:rPr>
      </w:pPr>
      <w:r>
        <w:rPr>
          <w:rFonts w:ascii="Times New Roman" w:hAnsi="Times New Roman" w:cs="Times New Roman"/>
          <w:sz w:val="24"/>
          <w:szCs w:val="24"/>
        </w:rPr>
        <w:t>The project is a huge success many institution</w:t>
      </w:r>
      <w:r w:rsidR="00D340F3">
        <w:rPr>
          <w:rFonts w:ascii="Times New Roman" w:hAnsi="Times New Roman" w:cs="Times New Roman"/>
          <w:sz w:val="24"/>
          <w:szCs w:val="24"/>
        </w:rPr>
        <w:t xml:space="preserve">s </w:t>
      </w:r>
      <w:r>
        <w:rPr>
          <w:rFonts w:ascii="Times New Roman" w:hAnsi="Times New Roman" w:cs="Times New Roman"/>
          <w:sz w:val="24"/>
          <w:szCs w:val="24"/>
        </w:rPr>
        <w:t>have</w:t>
      </w:r>
      <w:r w:rsidR="00D340F3">
        <w:rPr>
          <w:rFonts w:ascii="Times New Roman" w:hAnsi="Times New Roman" w:cs="Times New Roman"/>
          <w:sz w:val="24"/>
          <w:szCs w:val="24"/>
        </w:rPr>
        <w:t xml:space="preserve"> approached and </w:t>
      </w:r>
      <w:r>
        <w:rPr>
          <w:rFonts w:ascii="Times New Roman" w:hAnsi="Times New Roman" w:cs="Times New Roman"/>
          <w:sz w:val="24"/>
          <w:szCs w:val="24"/>
        </w:rPr>
        <w:t xml:space="preserve"> associated with CitiusTech </w:t>
      </w:r>
      <w:r w:rsidR="00D340F3">
        <w:rPr>
          <w:rFonts w:ascii="Times New Roman" w:hAnsi="Times New Roman" w:cs="Times New Roman"/>
          <w:sz w:val="24"/>
          <w:szCs w:val="24"/>
        </w:rPr>
        <w:t>based on</w:t>
      </w:r>
      <w:r>
        <w:rPr>
          <w:rFonts w:ascii="Times New Roman" w:hAnsi="Times New Roman" w:cs="Times New Roman"/>
          <w:sz w:val="24"/>
          <w:szCs w:val="24"/>
        </w:rPr>
        <w:t xml:space="preserve"> the services they provide their clients.</w:t>
      </w:r>
      <w:r w:rsidR="00D340F3">
        <w:rPr>
          <w:rFonts w:ascii="Times New Roman" w:hAnsi="Times New Roman" w:cs="Times New Roman"/>
          <w:sz w:val="24"/>
          <w:szCs w:val="24"/>
        </w:rPr>
        <w:t xml:space="preserve"> The institutions like Amazon, partnering in AWS, Google partnering in Google Cloud Platform, IBM, Microsoft, Automation Anywhere, Tableau, UiPath, Tricentis, Cloudera, Infor, Veeva, Atmosera, ClearData, CloudCheckr, Datica, Talend are active partners with CitiusTech. </w:t>
      </w:r>
    </w:p>
    <w:p w14:paraId="0714CFBE" w14:textId="018051AA" w:rsidR="00D340F3" w:rsidRPr="007C2AF4" w:rsidRDefault="00D340F3" w:rsidP="00D340F3">
      <w:pPr>
        <w:ind w:firstLine="720"/>
        <w:jc w:val="both"/>
        <w:rPr>
          <w:rFonts w:ascii="Times New Roman" w:hAnsi="Times New Roman" w:cs="Times New Roman"/>
          <w:sz w:val="24"/>
          <w:szCs w:val="24"/>
        </w:rPr>
      </w:pPr>
      <w:r>
        <w:rPr>
          <w:noProof/>
        </w:rPr>
        <w:lastRenderedPageBreak/>
        <w:drawing>
          <wp:anchor distT="0" distB="0" distL="0" distR="0" simplePos="0" relativeHeight="251659264" behindDoc="0" locked="0" layoutInCell="1" allowOverlap="1" wp14:anchorId="32C99BF5" wp14:editId="7B70DE7E">
            <wp:simplePos x="0" y="0"/>
            <wp:positionH relativeFrom="page">
              <wp:posOffset>914400</wp:posOffset>
            </wp:positionH>
            <wp:positionV relativeFrom="paragraph">
              <wp:posOffset>294640</wp:posOffset>
            </wp:positionV>
            <wp:extent cx="5733672" cy="5052060"/>
            <wp:effectExtent l="0" t="0" r="0" b="0"/>
            <wp:wrapTopAndBottom/>
            <wp:docPr id="1" name="image1.jpeg" descr="ai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33672" cy="5052060"/>
                    </a:xfrm>
                    <a:prstGeom prst="rect">
                      <a:avLst/>
                    </a:prstGeom>
                  </pic:spPr>
                </pic:pic>
              </a:graphicData>
            </a:graphic>
          </wp:anchor>
        </w:drawing>
      </w:r>
    </w:p>
    <w:p w14:paraId="4472620C" w14:textId="77777777" w:rsidR="00D340F3" w:rsidRPr="007C2AF4" w:rsidRDefault="00D340F3" w:rsidP="00D340F3">
      <w:pPr>
        <w:ind w:firstLine="720"/>
        <w:jc w:val="center"/>
        <w:rPr>
          <w:rFonts w:ascii="Times New Roman" w:hAnsi="Times New Roman" w:cs="Times New Roman"/>
          <w:sz w:val="24"/>
          <w:szCs w:val="24"/>
        </w:rPr>
      </w:pPr>
      <w:r>
        <w:rPr>
          <w:rFonts w:ascii="Times New Roman" w:hAnsi="Times New Roman" w:cs="Times New Roman"/>
          <w:sz w:val="24"/>
          <w:szCs w:val="24"/>
        </w:rPr>
        <w:t>Fig. Sequence of steps followed in the project</w:t>
      </w:r>
    </w:p>
    <w:p w14:paraId="251A604E" w14:textId="3B570C02" w:rsidR="00D340F3" w:rsidRPr="006F4397" w:rsidRDefault="006F4397" w:rsidP="006F4397">
      <w:pPr>
        <w:pStyle w:val="ListParagraph"/>
        <w:numPr>
          <w:ilvl w:val="0"/>
          <w:numId w:val="13"/>
        </w:numPr>
        <w:jc w:val="both"/>
        <w:rPr>
          <w:rFonts w:ascii="Times New Roman" w:hAnsi="Times New Roman" w:cs="Times New Roman"/>
          <w:b/>
          <w:bCs/>
          <w:sz w:val="24"/>
          <w:szCs w:val="24"/>
        </w:rPr>
      </w:pPr>
      <w:r w:rsidRPr="006F4397">
        <w:rPr>
          <w:rFonts w:ascii="Times New Roman" w:hAnsi="Times New Roman" w:cs="Times New Roman"/>
          <w:b/>
          <w:bCs/>
          <w:sz w:val="24"/>
          <w:szCs w:val="24"/>
        </w:rPr>
        <w:t>Data Ingestion :</w:t>
      </w:r>
    </w:p>
    <w:p w14:paraId="3E6F5082" w14:textId="76722785" w:rsidR="006F4397" w:rsidRDefault="006F4397" w:rsidP="006F4397">
      <w:pPr>
        <w:pStyle w:val="ListParagraph"/>
        <w:ind w:left="2160"/>
        <w:jc w:val="both"/>
        <w:rPr>
          <w:rFonts w:ascii="Times New Roman" w:hAnsi="Times New Roman" w:cs="Times New Roman"/>
          <w:sz w:val="24"/>
          <w:szCs w:val="24"/>
        </w:rPr>
      </w:pPr>
      <w:r w:rsidRPr="006F4397">
        <w:rPr>
          <w:rFonts w:ascii="Times New Roman" w:hAnsi="Times New Roman" w:cs="Times New Roman"/>
          <w:sz w:val="24"/>
          <w:szCs w:val="24"/>
        </w:rPr>
        <w:t>Ingestion and storage of HL7 V2.5.1, V3 (Spark Streaming) and BFE messages (billing data flat files) in data lake i.e., HBase + HDFS which is done via Spark and the positions that are capable enough of processing 20,000+ records per second.</w:t>
      </w:r>
      <w:r>
        <w:rPr>
          <w:rFonts w:ascii="Times New Roman" w:hAnsi="Times New Roman" w:cs="Times New Roman"/>
          <w:sz w:val="24"/>
          <w:szCs w:val="24"/>
        </w:rPr>
        <w:t xml:space="preserve"> Using MapReduce to perform Cleaning, Standardizing and de-duplication of data. In standardizing LOINC and SNOMED are done. The HL7 and BFE traverse are stored in HBase tables.</w:t>
      </w:r>
    </w:p>
    <w:p w14:paraId="1463164D" w14:textId="77777777" w:rsidR="006F4397" w:rsidRDefault="006F4397" w:rsidP="006F4397">
      <w:pPr>
        <w:pStyle w:val="ListParagraph"/>
        <w:ind w:left="2160"/>
        <w:jc w:val="both"/>
        <w:rPr>
          <w:rFonts w:ascii="Times New Roman" w:hAnsi="Times New Roman" w:cs="Times New Roman"/>
          <w:sz w:val="24"/>
          <w:szCs w:val="24"/>
        </w:rPr>
      </w:pPr>
    </w:p>
    <w:p w14:paraId="6AD977B2" w14:textId="385B4617" w:rsidR="006F4397" w:rsidRDefault="006F4397" w:rsidP="006F4397">
      <w:pPr>
        <w:pStyle w:val="ListParagraph"/>
        <w:numPr>
          <w:ilvl w:val="0"/>
          <w:numId w:val="13"/>
        </w:numPr>
        <w:jc w:val="both"/>
        <w:rPr>
          <w:rFonts w:ascii="Times New Roman" w:hAnsi="Times New Roman" w:cs="Times New Roman"/>
          <w:b/>
          <w:bCs/>
          <w:sz w:val="24"/>
          <w:szCs w:val="24"/>
        </w:rPr>
      </w:pPr>
      <w:r w:rsidRPr="006F4397">
        <w:rPr>
          <w:rFonts w:ascii="Times New Roman" w:hAnsi="Times New Roman" w:cs="Times New Roman"/>
          <w:b/>
          <w:bCs/>
          <w:sz w:val="24"/>
          <w:szCs w:val="24"/>
        </w:rPr>
        <w:t>Data Processing and Integration:</w:t>
      </w:r>
    </w:p>
    <w:p w14:paraId="6C8E1BFD" w14:textId="048356B8" w:rsidR="00EC5D5E" w:rsidRDefault="006F4397" w:rsidP="006F4397">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MapReduce is used to process the data in the HBase and using Cloudera Impala for converting the messages into</w:t>
      </w:r>
      <w:r w:rsidR="00486339">
        <w:rPr>
          <w:rFonts w:ascii="Times New Roman" w:hAnsi="Times New Roman" w:cs="Times New Roman"/>
          <w:sz w:val="24"/>
          <w:szCs w:val="24"/>
        </w:rPr>
        <w:t xml:space="preserve"> parquet</w:t>
      </w:r>
      <w:r>
        <w:rPr>
          <w:rFonts w:ascii="Times New Roman" w:hAnsi="Times New Roman" w:cs="Times New Roman"/>
          <w:sz w:val="24"/>
          <w:szCs w:val="24"/>
        </w:rPr>
        <w:t xml:space="preserve"> format that can be queried. The IBM data stage of ETL is used for exposing the </w:t>
      </w:r>
      <w:r w:rsidR="00486339">
        <w:rPr>
          <w:rFonts w:ascii="Times New Roman" w:hAnsi="Times New Roman" w:cs="Times New Roman"/>
          <w:sz w:val="24"/>
          <w:szCs w:val="24"/>
        </w:rPr>
        <w:t xml:space="preserve">parquet </w:t>
      </w:r>
      <w:r>
        <w:rPr>
          <w:rFonts w:ascii="Times New Roman" w:hAnsi="Times New Roman" w:cs="Times New Roman"/>
          <w:sz w:val="24"/>
          <w:szCs w:val="24"/>
        </w:rPr>
        <w:t>data</w:t>
      </w:r>
      <w:r w:rsidR="00EC5D5E">
        <w:rPr>
          <w:rFonts w:ascii="Times New Roman" w:hAnsi="Times New Roman" w:cs="Times New Roman"/>
          <w:sz w:val="24"/>
          <w:szCs w:val="24"/>
        </w:rPr>
        <w:t>.</w:t>
      </w:r>
    </w:p>
    <w:p w14:paraId="6758216F" w14:textId="77777777" w:rsidR="00EC5D5E" w:rsidRDefault="00EC5D5E" w:rsidP="006F4397">
      <w:pPr>
        <w:pStyle w:val="ListParagraph"/>
        <w:ind w:left="2160"/>
        <w:jc w:val="both"/>
        <w:rPr>
          <w:rFonts w:ascii="Times New Roman" w:hAnsi="Times New Roman" w:cs="Times New Roman"/>
          <w:sz w:val="24"/>
          <w:szCs w:val="24"/>
        </w:rPr>
      </w:pPr>
    </w:p>
    <w:p w14:paraId="4CFC53CC" w14:textId="534B4C1B" w:rsidR="00EC5D5E" w:rsidRPr="00EC5D5E" w:rsidRDefault="00EC5D5E" w:rsidP="00EC5D5E">
      <w:pPr>
        <w:pStyle w:val="ListParagraph"/>
        <w:numPr>
          <w:ilvl w:val="0"/>
          <w:numId w:val="13"/>
        </w:numPr>
        <w:jc w:val="both"/>
        <w:rPr>
          <w:rFonts w:ascii="Times New Roman" w:hAnsi="Times New Roman" w:cs="Times New Roman"/>
          <w:b/>
          <w:bCs/>
          <w:sz w:val="24"/>
          <w:szCs w:val="24"/>
        </w:rPr>
      </w:pPr>
      <w:r w:rsidRPr="00EC5D5E">
        <w:rPr>
          <w:rFonts w:ascii="Times New Roman" w:hAnsi="Times New Roman" w:cs="Times New Roman"/>
          <w:b/>
          <w:bCs/>
          <w:sz w:val="24"/>
          <w:szCs w:val="24"/>
        </w:rPr>
        <w:lastRenderedPageBreak/>
        <w:t>Data Aggregation and Storage:</w:t>
      </w:r>
    </w:p>
    <w:p w14:paraId="2D211F7E" w14:textId="17D44475" w:rsidR="00EC5D5E" w:rsidRDefault="00EC5D5E" w:rsidP="00EC5D5E">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In this step all the messages are put into the IBM healthcare data model which is on IBM PDA from the Impala tables.</w:t>
      </w:r>
    </w:p>
    <w:p w14:paraId="4552ECD5" w14:textId="77777777" w:rsidR="00EC5D5E" w:rsidRDefault="00EC5D5E" w:rsidP="00EC5D5E">
      <w:pPr>
        <w:pStyle w:val="ListParagraph"/>
        <w:ind w:left="2160"/>
        <w:jc w:val="both"/>
        <w:rPr>
          <w:rFonts w:ascii="Times New Roman" w:hAnsi="Times New Roman" w:cs="Times New Roman"/>
          <w:sz w:val="24"/>
          <w:szCs w:val="24"/>
        </w:rPr>
      </w:pPr>
    </w:p>
    <w:p w14:paraId="72DEB25F" w14:textId="0AB38A91" w:rsidR="00EC5D5E" w:rsidRPr="00EC5D5E" w:rsidRDefault="00EC5D5E" w:rsidP="00EC5D5E">
      <w:pPr>
        <w:pStyle w:val="ListParagraph"/>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Data Presentation:</w:t>
      </w:r>
    </w:p>
    <w:p w14:paraId="24D79F97" w14:textId="58DE2D99" w:rsidR="00EC5D5E" w:rsidRDefault="00EC5D5E" w:rsidP="00EC5D5E">
      <w:pPr>
        <w:pStyle w:val="ListParagraph"/>
        <w:ind w:left="2160"/>
        <w:jc w:val="both"/>
        <w:rPr>
          <w:rFonts w:ascii="Times New Roman" w:hAnsi="Times New Roman" w:cs="Times New Roman"/>
          <w:sz w:val="24"/>
          <w:szCs w:val="24"/>
        </w:rPr>
      </w:pPr>
      <w:r w:rsidRPr="00EC5D5E">
        <w:rPr>
          <w:rFonts w:ascii="Times New Roman" w:hAnsi="Times New Roman" w:cs="Times New Roman"/>
          <w:sz w:val="24"/>
          <w:szCs w:val="24"/>
        </w:rPr>
        <w:t>Using big data lake as the source of information to downstream analytics applications, providing visualizations using BI/analytics apparatus that leverage multi-dimensional models like Cognos.</w:t>
      </w:r>
    </w:p>
    <w:p w14:paraId="5E8825F7" w14:textId="2F8EFDE7" w:rsidR="00EC5D5E" w:rsidRPr="00EC5D5E" w:rsidRDefault="00EC5D5E" w:rsidP="00EC5D5E">
      <w:pPr>
        <w:jc w:val="both"/>
        <w:rPr>
          <w:rFonts w:ascii="Times New Roman" w:hAnsi="Times New Roman" w:cs="Times New Roman"/>
          <w:sz w:val="24"/>
          <w:szCs w:val="24"/>
        </w:rPr>
      </w:pPr>
      <w:r>
        <w:rPr>
          <w:rFonts w:ascii="Times New Roman" w:hAnsi="Times New Roman" w:cs="Times New Roman"/>
          <w:sz w:val="24"/>
          <w:szCs w:val="24"/>
        </w:rPr>
        <w:tab/>
        <w:t xml:space="preserve">As a result of this project CitiusTech was able to associate with many other institutions as described above to expand its services in many places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he world and it has been the best in its sector to lead as one of the most successful medical service provider.</w:t>
      </w:r>
    </w:p>
    <w:p w14:paraId="14A66E84" w14:textId="0BAF506D" w:rsidR="00EC5D5E" w:rsidRPr="00EC5D5E" w:rsidRDefault="00EC5D5E" w:rsidP="00EC5D5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Critique</w:t>
      </w:r>
    </w:p>
    <w:p w14:paraId="233AE1F9" w14:textId="31216962" w:rsidR="00486339" w:rsidRDefault="00486339" w:rsidP="00486339">
      <w:pPr>
        <w:ind w:firstLine="720"/>
        <w:jc w:val="both"/>
        <w:rPr>
          <w:rFonts w:cstheme="minorHAnsi"/>
          <w:sz w:val="24"/>
          <w:szCs w:val="24"/>
        </w:rPr>
      </w:pPr>
      <w:r w:rsidRPr="00486339">
        <w:rPr>
          <w:rFonts w:cstheme="minorHAnsi"/>
          <w:sz w:val="24"/>
          <w:szCs w:val="24"/>
        </w:rPr>
        <w:t>The current venture is a good one that addresses all the customer's issues. Whenever requested any progressions or enhancements in the venture I would recommend that we can incorporate some extra highlights into it. A bit of the additional features could take after creation a patient door to give the Diagnostic Report Visualizations genuinely to the patients and subject to the observations conveyed the patients must be given a reality report and suggestions over which pro should be advised, so these are a segment of the modifications that can be made to the current endeavor.</w:t>
      </w:r>
      <w:r>
        <w:rPr>
          <w:rFonts w:cstheme="minorHAnsi"/>
          <w:sz w:val="24"/>
          <w:szCs w:val="24"/>
        </w:rPr>
        <w:t xml:space="preserve"> </w:t>
      </w:r>
    </w:p>
    <w:p w14:paraId="69D49842" w14:textId="3F6743E8" w:rsidR="00486339" w:rsidRDefault="00486339" w:rsidP="00486339">
      <w:pPr>
        <w:pStyle w:val="ListParagraph"/>
        <w:numPr>
          <w:ilvl w:val="0"/>
          <w:numId w:val="1"/>
        </w:numPr>
        <w:jc w:val="both"/>
        <w:rPr>
          <w:rFonts w:cstheme="minorHAnsi"/>
          <w:b/>
          <w:bCs/>
          <w:sz w:val="24"/>
          <w:szCs w:val="24"/>
        </w:rPr>
      </w:pPr>
      <w:r w:rsidRPr="00486339">
        <w:rPr>
          <w:rFonts w:cstheme="minorHAnsi"/>
          <w:b/>
          <w:bCs/>
          <w:sz w:val="24"/>
          <w:szCs w:val="24"/>
        </w:rPr>
        <w:t>Define Terms</w:t>
      </w:r>
    </w:p>
    <w:p w14:paraId="0C0F3273" w14:textId="06D7E64D" w:rsidR="00486339" w:rsidRPr="0017308F" w:rsidRDefault="00486339" w:rsidP="0017308F">
      <w:pPr>
        <w:widowControl w:val="0"/>
        <w:tabs>
          <w:tab w:val="left" w:pos="259"/>
        </w:tabs>
        <w:autoSpaceDE w:val="0"/>
        <w:autoSpaceDN w:val="0"/>
        <w:spacing w:before="238" w:after="0" w:line="360" w:lineRule="auto"/>
        <w:ind w:right="140"/>
        <w:jc w:val="both"/>
        <w:rPr>
          <w:bCs/>
          <w:sz w:val="24"/>
        </w:rPr>
      </w:pPr>
      <w:r w:rsidRPr="00C10EA9">
        <w:rPr>
          <w:b/>
          <w:sz w:val="24"/>
        </w:rPr>
        <w:t>HBase</w:t>
      </w:r>
      <w:r w:rsidRPr="0017308F">
        <w:rPr>
          <w:bCs/>
          <w:sz w:val="24"/>
        </w:rPr>
        <w:t xml:space="preserve">: </w:t>
      </w:r>
      <w:r w:rsidR="0017308F">
        <w:rPr>
          <w:bCs/>
          <w:sz w:val="24"/>
        </w:rPr>
        <w:t>HBase is an Open-Source non-relational distributed database which has been built on the basis of Google’s Bigtable</w:t>
      </w:r>
      <w:r w:rsidR="00C10EA9">
        <w:rPr>
          <w:bCs/>
          <w:sz w:val="24"/>
        </w:rPr>
        <w:t xml:space="preserve"> and is built on Java programing language developed as a part of the Apache Software Foundations.</w:t>
      </w:r>
      <w:sdt>
        <w:sdtPr>
          <w:rPr>
            <w:bCs/>
            <w:sz w:val="24"/>
          </w:rPr>
          <w:id w:val="136000870"/>
          <w:citation/>
        </w:sdtPr>
        <w:sdtContent>
          <w:r w:rsidR="002E69FC">
            <w:rPr>
              <w:bCs/>
              <w:sz w:val="24"/>
            </w:rPr>
            <w:fldChar w:fldCharType="begin"/>
          </w:r>
          <w:r w:rsidR="002E69FC">
            <w:rPr>
              <w:bCs/>
              <w:sz w:val="24"/>
            </w:rPr>
            <w:instrText xml:space="preserve"> CITATION Wik \l 1033 </w:instrText>
          </w:r>
          <w:r w:rsidR="002E69FC">
            <w:rPr>
              <w:bCs/>
              <w:sz w:val="24"/>
            </w:rPr>
            <w:fldChar w:fldCharType="separate"/>
          </w:r>
          <w:r w:rsidR="002E69FC">
            <w:rPr>
              <w:bCs/>
              <w:noProof/>
              <w:sz w:val="24"/>
            </w:rPr>
            <w:t xml:space="preserve"> </w:t>
          </w:r>
          <w:r w:rsidR="002E69FC" w:rsidRPr="002E69FC">
            <w:rPr>
              <w:noProof/>
              <w:sz w:val="24"/>
            </w:rPr>
            <w:t>(Wiki, n.d.)</w:t>
          </w:r>
          <w:r w:rsidR="002E69FC">
            <w:rPr>
              <w:bCs/>
              <w:sz w:val="24"/>
            </w:rPr>
            <w:fldChar w:fldCharType="end"/>
          </w:r>
        </w:sdtContent>
      </w:sdt>
    </w:p>
    <w:p w14:paraId="3E0F19B4" w14:textId="0C823EB3" w:rsidR="00486339" w:rsidRPr="0017308F" w:rsidRDefault="00486339" w:rsidP="0017308F">
      <w:pPr>
        <w:widowControl w:val="0"/>
        <w:tabs>
          <w:tab w:val="left" w:pos="267"/>
        </w:tabs>
        <w:autoSpaceDE w:val="0"/>
        <w:autoSpaceDN w:val="0"/>
        <w:spacing w:before="203" w:after="0" w:line="240" w:lineRule="auto"/>
        <w:jc w:val="both"/>
        <w:rPr>
          <w:bCs/>
          <w:sz w:val="28"/>
        </w:rPr>
      </w:pPr>
      <w:r w:rsidRPr="00C10EA9">
        <w:rPr>
          <w:b/>
          <w:sz w:val="24"/>
        </w:rPr>
        <w:t>HDFS</w:t>
      </w:r>
      <w:r w:rsidRPr="0017308F">
        <w:rPr>
          <w:bCs/>
          <w:sz w:val="24"/>
        </w:rPr>
        <w:t xml:space="preserve">: </w:t>
      </w:r>
      <w:r w:rsidR="00C10EA9">
        <w:rPr>
          <w:bCs/>
          <w:sz w:val="24"/>
        </w:rPr>
        <w:t>HDFS is a distributed, scalable and portable file system built on java programing language for Hadoop system.</w:t>
      </w:r>
      <w:sdt>
        <w:sdtPr>
          <w:rPr>
            <w:bCs/>
            <w:sz w:val="24"/>
          </w:rPr>
          <w:id w:val="1942261046"/>
          <w:citation/>
        </w:sdtPr>
        <w:sdtContent>
          <w:r w:rsidR="002E69FC">
            <w:rPr>
              <w:bCs/>
              <w:sz w:val="24"/>
            </w:rPr>
            <w:fldChar w:fldCharType="begin"/>
          </w:r>
          <w:r w:rsidR="002E69FC">
            <w:rPr>
              <w:bCs/>
              <w:sz w:val="24"/>
            </w:rPr>
            <w:instrText xml:space="preserve"> CITATION Wik1 \l 1033 </w:instrText>
          </w:r>
          <w:r w:rsidR="002E69FC">
            <w:rPr>
              <w:bCs/>
              <w:sz w:val="24"/>
            </w:rPr>
            <w:fldChar w:fldCharType="separate"/>
          </w:r>
          <w:r w:rsidR="002E69FC">
            <w:rPr>
              <w:bCs/>
              <w:noProof/>
              <w:sz w:val="24"/>
            </w:rPr>
            <w:t xml:space="preserve"> </w:t>
          </w:r>
          <w:r w:rsidR="002E69FC" w:rsidRPr="002E69FC">
            <w:rPr>
              <w:noProof/>
              <w:sz w:val="24"/>
            </w:rPr>
            <w:t>(Wiki, n.d.)</w:t>
          </w:r>
          <w:r w:rsidR="002E69FC">
            <w:rPr>
              <w:bCs/>
              <w:sz w:val="24"/>
            </w:rPr>
            <w:fldChar w:fldCharType="end"/>
          </w:r>
        </w:sdtContent>
      </w:sdt>
    </w:p>
    <w:p w14:paraId="6459E382" w14:textId="77777777" w:rsidR="00486339" w:rsidRPr="00A215E5" w:rsidRDefault="00486339" w:rsidP="00486339">
      <w:pPr>
        <w:pStyle w:val="BodyText"/>
        <w:spacing w:before="2"/>
        <w:rPr>
          <w:bCs/>
          <w:sz w:val="31"/>
        </w:rPr>
      </w:pPr>
    </w:p>
    <w:p w14:paraId="6779D940" w14:textId="6DEC0987" w:rsidR="00486339" w:rsidRPr="0017308F" w:rsidRDefault="00486339" w:rsidP="0017308F">
      <w:pPr>
        <w:widowControl w:val="0"/>
        <w:tabs>
          <w:tab w:val="left" w:pos="322"/>
        </w:tabs>
        <w:autoSpaceDE w:val="0"/>
        <w:autoSpaceDN w:val="0"/>
        <w:spacing w:after="0" w:line="360" w:lineRule="auto"/>
        <w:ind w:right="141"/>
        <w:jc w:val="both"/>
        <w:rPr>
          <w:bCs/>
          <w:sz w:val="24"/>
        </w:rPr>
      </w:pPr>
      <w:r w:rsidRPr="00C10EA9">
        <w:rPr>
          <w:b/>
          <w:sz w:val="24"/>
        </w:rPr>
        <w:t>HL7 V2.5.1</w:t>
      </w:r>
      <w:r w:rsidRPr="0017308F">
        <w:rPr>
          <w:bCs/>
          <w:sz w:val="24"/>
        </w:rPr>
        <w:t xml:space="preserve">: </w:t>
      </w:r>
      <w:r w:rsidR="00171F91" w:rsidRPr="00171F91">
        <w:rPr>
          <w:bCs/>
          <w:sz w:val="24"/>
        </w:rPr>
        <w:t>HL7 is the world's most widely implemented messaging standard for Healthcare data exchange and V2.5.1 stands for version description.</w:t>
      </w:r>
      <w:sdt>
        <w:sdtPr>
          <w:rPr>
            <w:bCs/>
            <w:sz w:val="24"/>
          </w:rPr>
          <w:id w:val="1373033922"/>
          <w:citation/>
        </w:sdtPr>
        <w:sdtContent>
          <w:r w:rsidR="002E69FC">
            <w:rPr>
              <w:bCs/>
              <w:sz w:val="24"/>
            </w:rPr>
            <w:fldChar w:fldCharType="begin"/>
          </w:r>
          <w:r w:rsidR="002E69FC">
            <w:rPr>
              <w:bCs/>
              <w:sz w:val="24"/>
            </w:rPr>
            <w:instrText xml:space="preserve"> CITATION HL7 \l 1033 </w:instrText>
          </w:r>
          <w:r w:rsidR="002E69FC">
            <w:rPr>
              <w:bCs/>
              <w:sz w:val="24"/>
            </w:rPr>
            <w:fldChar w:fldCharType="separate"/>
          </w:r>
          <w:r w:rsidR="002E69FC">
            <w:rPr>
              <w:bCs/>
              <w:noProof/>
              <w:sz w:val="24"/>
            </w:rPr>
            <w:t xml:space="preserve"> </w:t>
          </w:r>
          <w:r w:rsidR="002E69FC" w:rsidRPr="002E69FC">
            <w:rPr>
              <w:noProof/>
              <w:sz w:val="24"/>
            </w:rPr>
            <w:t>(HL7 International, n.d.)</w:t>
          </w:r>
          <w:r w:rsidR="002E69FC">
            <w:rPr>
              <w:bCs/>
              <w:sz w:val="24"/>
            </w:rPr>
            <w:fldChar w:fldCharType="end"/>
          </w:r>
        </w:sdtContent>
      </w:sdt>
    </w:p>
    <w:p w14:paraId="48906316" w14:textId="612F2F87" w:rsidR="00486339" w:rsidRPr="0017308F" w:rsidRDefault="00486339" w:rsidP="0017308F">
      <w:pPr>
        <w:widowControl w:val="0"/>
        <w:tabs>
          <w:tab w:val="left" w:pos="255"/>
        </w:tabs>
        <w:autoSpaceDE w:val="0"/>
        <w:autoSpaceDN w:val="0"/>
        <w:spacing w:before="200" w:after="0" w:line="360" w:lineRule="auto"/>
        <w:ind w:right="137"/>
        <w:jc w:val="both"/>
        <w:rPr>
          <w:bCs/>
          <w:color w:val="242424"/>
          <w:sz w:val="24"/>
        </w:rPr>
      </w:pPr>
      <w:r w:rsidRPr="00171F91">
        <w:rPr>
          <w:b/>
          <w:color w:val="242424"/>
          <w:sz w:val="24"/>
        </w:rPr>
        <w:t>LOINC, SNOMED</w:t>
      </w:r>
      <w:r w:rsidRPr="0017308F">
        <w:rPr>
          <w:bCs/>
          <w:color w:val="242424"/>
          <w:sz w:val="24"/>
        </w:rPr>
        <w:t xml:space="preserve">: </w:t>
      </w:r>
      <w:proofErr w:type="spellStart"/>
      <w:r w:rsidR="00171F91">
        <w:rPr>
          <w:bCs/>
          <w:color w:val="242424"/>
          <w:sz w:val="24"/>
        </w:rPr>
        <w:t>Loinc</w:t>
      </w:r>
      <w:proofErr w:type="spellEnd"/>
      <w:r w:rsidR="00171F91">
        <w:rPr>
          <w:bCs/>
          <w:color w:val="242424"/>
          <w:sz w:val="24"/>
        </w:rPr>
        <w:t xml:space="preserve"> is a message code used for HL7. </w:t>
      </w:r>
      <w:proofErr w:type="spellStart"/>
      <w:r w:rsidR="00171F91">
        <w:rPr>
          <w:bCs/>
          <w:color w:val="242424"/>
          <w:sz w:val="24"/>
        </w:rPr>
        <w:t>Loinc</w:t>
      </w:r>
      <w:proofErr w:type="spellEnd"/>
      <w:r w:rsidR="00171F91">
        <w:rPr>
          <w:bCs/>
          <w:color w:val="242424"/>
          <w:sz w:val="24"/>
        </w:rPr>
        <w:t xml:space="preserve"> code is used to define question, </w:t>
      </w:r>
      <w:proofErr w:type="spellStart"/>
      <w:r w:rsidR="00171F91">
        <w:rPr>
          <w:bCs/>
          <w:color w:val="242424"/>
          <w:sz w:val="24"/>
        </w:rPr>
        <w:t>Snomed</w:t>
      </w:r>
      <w:proofErr w:type="spellEnd"/>
      <w:r w:rsidR="00171F91">
        <w:rPr>
          <w:bCs/>
          <w:color w:val="242424"/>
          <w:sz w:val="24"/>
        </w:rPr>
        <w:t xml:space="preserve"> is used to represent the answer.</w:t>
      </w:r>
      <w:sdt>
        <w:sdtPr>
          <w:rPr>
            <w:bCs/>
            <w:color w:val="242424"/>
            <w:sz w:val="24"/>
          </w:rPr>
          <w:id w:val="-1024172512"/>
          <w:citation/>
        </w:sdtPr>
        <w:sdtContent>
          <w:r w:rsidR="002E69FC">
            <w:rPr>
              <w:bCs/>
              <w:color w:val="242424"/>
              <w:sz w:val="24"/>
            </w:rPr>
            <w:fldChar w:fldCharType="begin"/>
          </w:r>
          <w:r w:rsidR="002E69FC">
            <w:rPr>
              <w:bCs/>
              <w:color w:val="242424"/>
              <w:sz w:val="24"/>
            </w:rPr>
            <w:instrText xml:space="preserve"> CITATION EHR \l 1033 </w:instrText>
          </w:r>
          <w:r w:rsidR="002E69FC">
            <w:rPr>
              <w:bCs/>
              <w:color w:val="242424"/>
              <w:sz w:val="24"/>
            </w:rPr>
            <w:fldChar w:fldCharType="separate"/>
          </w:r>
          <w:r w:rsidR="002E69FC">
            <w:rPr>
              <w:bCs/>
              <w:noProof/>
              <w:color w:val="242424"/>
              <w:sz w:val="24"/>
            </w:rPr>
            <w:t xml:space="preserve"> </w:t>
          </w:r>
          <w:r w:rsidR="002E69FC" w:rsidRPr="002E69FC">
            <w:rPr>
              <w:noProof/>
              <w:color w:val="242424"/>
              <w:sz w:val="24"/>
            </w:rPr>
            <w:t>(EHR Intelligence, n.d.)</w:t>
          </w:r>
          <w:r w:rsidR="002E69FC">
            <w:rPr>
              <w:bCs/>
              <w:color w:val="242424"/>
              <w:sz w:val="24"/>
            </w:rPr>
            <w:fldChar w:fldCharType="end"/>
          </w:r>
        </w:sdtContent>
      </w:sdt>
    </w:p>
    <w:p w14:paraId="66361FFA" w14:textId="107C9E94" w:rsidR="00486339" w:rsidRPr="0017308F" w:rsidRDefault="00486339" w:rsidP="0017308F">
      <w:pPr>
        <w:widowControl w:val="0"/>
        <w:tabs>
          <w:tab w:val="left" w:pos="264"/>
        </w:tabs>
        <w:autoSpaceDE w:val="0"/>
        <w:autoSpaceDN w:val="0"/>
        <w:spacing w:before="200" w:after="0" w:line="360" w:lineRule="auto"/>
        <w:ind w:right="139"/>
        <w:jc w:val="both"/>
        <w:rPr>
          <w:bCs/>
          <w:sz w:val="24"/>
        </w:rPr>
      </w:pPr>
      <w:r w:rsidRPr="00171F91">
        <w:rPr>
          <w:b/>
          <w:sz w:val="24"/>
        </w:rPr>
        <w:t>Cloudera Impala</w:t>
      </w:r>
      <w:r w:rsidRPr="0017308F">
        <w:rPr>
          <w:bCs/>
          <w:sz w:val="24"/>
        </w:rPr>
        <w:t xml:space="preserve">: </w:t>
      </w:r>
      <w:r w:rsidR="00171F91">
        <w:rPr>
          <w:bCs/>
          <w:sz w:val="24"/>
        </w:rPr>
        <w:t>It offers fast and interactive queries to Apache Hadoop and HDFS or HBase. It has similar syntax as SQL and shares the same interface as Apache Hive.</w:t>
      </w:r>
      <w:sdt>
        <w:sdtPr>
          <w:rPr>
            <w:bCs/>
            <w:sz w:val="24"/>
          </w:rPr>
          <w:id w:val="244929336"/>
          <w:citation/>
        </w:sdtPr>
        <w:sdtContent>
          <w:r w:rsidR="002E69FC">
            <w:rPr>
              <w:bCs/>
              <w:sz w:val="24"/>
            </w:rPr>
            <w:fldChar w:fldCharType="begin"/>
          </w:r>
          <w:r w:rsidR="002E69FC">
            <w:rPr>
              <w:bCs/>
              <w:sz w:val="24"/>
            </w:rPr>
            <w:instrText xml:space="preserve"> CITATION Clo \l 1033 </w:instrText>
          </w:r>
          <w:r w:rsidR="002E69FC">
            <w:rPr>
              <w:bCs/>
              <w:sz w:val="24"/>
            </w:rPr>
            <w:fldChar w:fldCharType="separate"/>
          </w:r>
          <w:r w:rsidR="002E69FC">
            <w:rPr>
              <w:bCs/>
              <w:noProof/>
              <w:sz w:val="24"/>
            </w:rPr>
            <w:t xml:space="preserve"> </w:t>
          </w:r>
          <w:r w:rsidR="002E69FC" w:rsidRPr="002E69FC">
            <w:rPr>
              <w:noProof/>
              <w:sz w:val="24"/>
            </w:rPr>
            <w:t>(Cloudera, n.d.)</w:t>
          </w:r>
          <w:r w:rsidR="002E69FC">
            <w:rPr>
              <w:bCs/>
              <w:sz w:val="24"/>
            </w:rPr>
            <w:fldChar w:fldCharType="end"/>
          </w:r>
        </w:sdtContent>
      </w:sdt>
    </w:p>
    <w:p w14:paraId="77A4E5C2" w14:textId="2A378E7C" w:rsidR="00486339" w:rsidRDefault="00486339" w:rsidP="0017308F">
      <w:pPr>
        <w:widowControl w:val="0"/>
        <w:tabs>
          <w:tab w:val="left" w:pos="252"/>
        </w:tabs>
        <w:autoSpaceDE w:val="0"/>
        <w:autoSpaceDN w:val="0"/>
        <w:spacing w:before="201" w:after="0" w:line="360" w:lineRule="auto"/>
        <w:ind w:right="136"/>
        <w:jc w:val="both"/>
        <w:rPr>
          <w:bCs/>
          <w:sz w:val="24"/>
        </w:rPr>
      </w:pPr>
      <w:r w:rsidRPr="002E69FC">
        <w:rPr>
          <w:b/>
          <w:sz w:val="24"/>
        </w:rPr>
        <w:lastRenderedPageBreak/>
        <w:t>Parquet</w:t>
      </w:r>
      <w:r w:rsidRPr="0017308F">
        <w:rPr>
          <w:bCs/>
          <w:sz w:val="24"/>
        </w:rPr>
        <w:t xml:space="preserve">: </w:t>
      </w:r>
      <w:r w:rsidR="00171F91">
        <w:rPr>
          <w:bCs/>
          <w:sz w:val="24"/>
        </w:rPr>
        <w:t>Apache Parquet is an Open-Source data storage format and originates from the Hadoop ecosystems.</w:t>
      </w:r>
      <w:sdt>
        <w:sdtPr>
          <w:rPr>
            <w:bCs/>
            <w:sz w:val="24"/>
          </w:rPr>
          <w:id w:val="-1931958340"/>
          <w:citation/>
        </w:sdtPr>
        <w:sdtContent>
          <w:r w:rsidR="002E69FC">
            <w:rPr>
              <w:bCs/>
              <w:sz w:val="24"/>
            </w:rPr>
            <w:fldChar w:fldCharType="begin"/>
          </w:r>
          <w:r w:rsidR="002E69FC">
            <w:rPr>
              <w:bCs/>
              <w:sz w:val="24"/>
            </w:rPr>
            <w:instrText xml:space="preserve"> CITATION Par \l 1033 </w:instrText>
          </w:r>
          <w:r w:rsidR="002E69FC">
            <w:rPr>
              <w:bCs/>
              <w:sz w:val="24"/>
            </w:rPr>
            <w:fldChar w:fldCharType="separate"/>
          </w:r>
          <w:r w:rsidR="002E69FC">
            <w:rPr>
              <w:bCs/>
              <w:noProof/>
              <w:sz w:val="24"/>
            </w:rPr>
            <w:t xml:space="preserve"> </w:t>
          </w:r>
          <w:r w:rsidR="002E69FC" w:rsidRPr="002E69FC">
            <w:rPr>
              <w:noProof/>
              <w:sz w:val="24"/>
            </w:rPr>
            <w:t>(Parquet, n.d.)</w:t>
          </w:r>
          <w:r w:rsidR="002E69FC">
            <w:rPr>
              <w:bCs/>
              <w:sz w:val="24"/>
            </w:rPr>
            <w:fldChar w:fldCharType="end"/>
          </w:r>
        </w:sdtContent>
      </w:sdt>
    </w:p>
    <w:sdt>
      <w:sdtPr>
        <w:id w:val="1153100037"/>
        <w:docPartObj>
          <w:docPartGallery w:val="Bibliographies"/>
          <w:docPartUnique/>
        </w:docPartObj>
      </w:sdtPr>
      <w:sdtEndPr>
        <w:rPr>
          <w:rFonts w:asciiTheme="minorHAnsi" w:eastAsiaTheme="minorHAnsi" w:hAnsiTheme="minorHAnsi" w:cstheme="minorBidi"/>
          <w:color w:val="auto"/>
          <w:sz w:val="22"/>
          <w:szCs w:val="22"/>
        </w:rPr>
      </w:sdtEndPr>
      <w:sdtContent>
        <w:p w14:paraId="371A3614" w14:textId="1BFF0B33" w:rsidR="002E69FC" w:rsidRDefault="002E69FC">
          <w:pPr>
            <w:pStyle w:val="Heading1"/>
          </w:pPr>
          <w:r>
            <w:t>References</w:t>
          </w:r>
        </w:p>
        <w:sdt>
          <w:sdtPr>
            <w:id w:val="-573587230"/>
            <w:bibliography/>
          </w:sdtPr>
          <w:sdtContent>
            <w:p w14:paraId="4D98700C" w14:textId="77777777" w:rsidR="002E69FC" w:rsidRDefault="002E69FC" w:rsidP="002E69FC">
              <w:pPr>
                <w:pStyle w:val="Bibliography"/>
                <w:ind w:left="720" w:hanging="720"/>
                <w:rPr>
                  <w:noProof/>
                  <w:sz w:val="24"/>
                  <w:szCs w:val="24"/>
                </w:rPr>
              </w:pPr>
              <w:r>
                <w:fldChar w:fldCharType="begin"/>
              </w:r>
              <w:r>
                <w:instrText xml:space="preserve"> BIBLIOGRAPHY </w:instrText>
              </w:r>
              <w:r>
                <w:fldChar w:fldCharType="separate"/>
              </w:r>
              <w:r>
                <w:rPr>
                  <w:noProof/>
                </w:rPr>
                <w:t>(2020). Retrieved from Citiustech: https://www.citiustech.com/aboutus/</w:t>
              </w:r>
            </w:p>
            <w:p w14:paraId="6C0F6CF9" w14:textId="77777777" w:rsidR="002E69FC" w:rsidRDefault="002E69FC" w:rsidP="002E69FC">
              <w:pPr>
                <w:pStyle w:val="Bibliography"/>
                <w:ind w:left="720" w:hanging="720"/>
                <w:rPr>
                  <w:noProof/>
                </w:rPr>
              </w:pPr>
              <w:r>
                <w:rPr>
                  <w:i/>
                  <w:iCs/>
                  <w:noProof/>
                </w:rPr>
                <w:t>Cloudera</w:t>
              </w:r>
              <w:r>
                <w:rPr>
                  <w:noProof/>
                </w:rPr>
                <w:t>. (n.d.). Retrieved from Cloudera Impala: https://docs.cloudera.com/documentation/enterprise/5-3-x/topics/impala_intro.html</w:t>
              </w:r>
            </w:p>
            <w:p w14:paraId="26D48CE3" w14:textId="77777777" w:rsidR="002E69FC" w:rsidRDefault="002E69FC" w:rsidP="002E69FC">
              <w:pPr>
                <w:pStyle w:val="Bibliography"/>
                <w:ind w:left="720" w:hanging="720"/>
                <w:rPr>
                  <w:noProof/>
                </w:rPr>
              </w:pPr>
              <w:r>
                <w:rPr>
                  <w:i/>
                  <w:iCs/>
                  <w:noProof/>
                </w:rPr>
                <w:t>EHR Intelligence</w:t>
              </w:r>
              <w:r>
                <w:rPr>
                  <w:noProof/>
                </w:rPr>
                <w:t>. (n.d.). Retrieved from Loinc, Snomed: https://ehrintelligence.com/news/snomed-and-loinc-team-up-ahead-of-icd-10</w:t>
              </w:r>
            </w:p>
            <w:p w14:paraId="432DA0D4" w14:textId="77777777" w:rsidR="002E69FC" w:rsidRDefault="002E69FC" w:rsidP="002E69FC">
              <w:pPr>
                <w:pStyle w:val="Bibliography"/>
                <w:ind w:left="720" w:hanging="720"/>
                <w:rPr>
                  <w:noProof/>
                </w:rPr>
              </w:pPr>
              <w:r>
                <w:rPr>
                  <w:i/>
                  <w:iCs/>
                  <w:noProof/>
                </w:rPr>
                <w:t>HL7 International</w:t>
              </w:r>
              <w:r>
                <w:rPr>
                  <w:noProof/>
                </w:rPr>
                <w:t>. (n.d.). Retrieved from HL7: https://www.hl7.org/implement/standards/product_brief.cfm?product_id=94</w:t>
              </w:r>
            </w:p>
            <w:p w14:paraId="487FBFFA" w14:textId="77777777" w:rsidR="002E69FC" w:rsidRDefault="002E69FC" w:rsidP="002E69FC">
              <w:pPr>
                <w:pStyle w:val="Bibliography"/>
                <w:ind w:left="720" w:hanging="720"/>
                <w:rPr>
                  <w:noProof/>
                </w:rPr>
              </w:pPr>
              <w:r>
                <w:rPr>
                  <w:i/>
                  <w:iCs/>
                  <w:noProof/>
                </w:rPr>
                <w:t>Knowledge HUB</w:t>
              </w:r>
              <w:r>
                <w:rPr>
                  <w:noProof/>
                </w:rPr>
                <w:t>. (2020). Retrieved from CitiusTech: https://www.citiustech.com/knowledge-hub/detail?id=tLFf7y1aqx0=</w:t>
              </w:r>
            </w:p>
            <w:p w14:paraId="67F4C74A" w14:textId="77777777" w:rsidR="002E69FC" w:rsidRDefault="002E69FC" w:rsidP="002E69FC">
              <w:pPr>
                <w:pStyle w:val="Bibliography"/>
                <w:ind w:left="720" w:hanging="720"/>
                <w:rPr>
                  <w:noProof/>
                </w:rPr>
              </w:pPr>
              <w:r>
                <w:rPr>
                  <w:i/>
                  <w:iCs/>
                  <w:noProof/>
                </w:rPr>
                <w:t>Parquet</w:t>
              </w:r>
              <w:r>
                <w:rPr>
                  <w:noProof/>
                </w:rPr>
                <w:t>. (n.d.). Retrieved from Apache Parquet: https://parquet.apache.org/</w:t>
              </w:r>
            </w:p>
            <w:p w14:paraId="348E4A2F" w14:textId="77777777" w:rsidR="002E69FC" w:rsidRDefault="002E69FC" w:rsidP="002E69FC">
              <w:pPr>
                <w:pStyle w:val="Bibliography"/>
                <w:ind w:left="720" w:hanging="720"/>
                <w:rPr>
                  <w:noProof/>
                </w:rPr>
              </w:pPr>
              <w:r>
                <w:rPr>
                  <w:i/>
                  <w:iCs/>
                  <w:noProof/>
                </w:rPr>
                <w:t>Real World clinical analytics</w:t>
              </w:r>
              <w:r>
                <w:rPr>
                  <w:noProof/>
                </w:rPr>
                <w:t>. (2020). Retrieved from CitiusTech: https://www.citiustech.com/uploads/knowledgehub/pdf/big-data-for-real-world-</w:t>
              </w:r>
            </w:p>
            <w:p w14:paraId="51C0C0EB" w14:textId="77777777" w:rsidR="002E69FC" w:rsidRDefault="002E69FC" w:rsidP="002E69FC">
              <w:pPr>
                <w:pStyle w:val="Bibliography"/>
                <w:ind w:left="720" w:hanging="720"/>
                <w:rPr>
                  <w:noProof/>
                </w:rPr>
              </w:pPr>
              <w:r>
                <w:rPr>
                  <w:i/>
                  <w:iCs/>
                  <w:noProof/>
                </w:rPr>
                <w:t>Wiki</w:t>
              </w:r>
              <w:r>
                <w:rPr>
                  <w:noProof/>
                </w:rPr>
                <w:t>. (n.d.). Retrieved from Apache HBase: https://en.wikipedia.org/wiki/Apache_HBase</w:t>
              </w:r>
            </w:p>
            <w:p w14:paraId="6AB5DB06" w14:textId="77777777" w:rsidR="002E69FC" w:rsidRDefault="002E69FC" w:rsidP="002E69FC">
              <w:pPr>
                <w:pStyle w:val="Bibliography"/>
                <w:ind w:left="720" w:hanging="720"/>
                <w:rPr>
                  <w:noProof/>
                </w:rPr>
              </w:pPr>
              <w:r>
                <w:rPr>
                  <w:i/>
                  <w:iCs/>
                  <w:noProof/>
                </w:rPr>
                <w:t>Wiki</w:t>
              </w:r>
              <w:r>
                <w:rPr>
                  <w:noProof/>
                </w:rPr>
                <w:t>. (n.d.). Retrieved from HDFS: https://en.wikipedia.org/wiki/Apache_Hadoop#Hadoop_distributed_file_system</w:t>
              </w:r>
            </w:p>
            <w:p w14:paraId="03997A68" w14:textId="1EBB8C38" w:rsidR="002E69FC" w:rsidRDefault="002E69FC" w:rsidP="002E69FC">
              <w:r>
                <w:rPr>
                  <w:b/>
                  <w:bCs/>
                  <w:noProof/>
                </w:rPr>
                <w:fldChar w:fldCharType="end"/>
              </w:r>
            </w:p>
          </w:sdtContent>
        </w:sdt>
      </w:sdtContent>
    </w:sdt>
    <w:p w14:paraId="306203EA" w14:textId="77777777" w:rsidR="002E69FC" w:rsidRDefault="002E69FC" w:rsidP="0017308F">
      <w:pPr>
        <w:widowControl w:val="0"/>
        <w:tabs>
          <w:tab w:val="left" w:pos="252"/>
        </w:tabs>
        <w:autoSpaceDE w:val="0"/>
        <w:autoSpaceDN w:val="0"/>
        <w:spacing w:before="201" w:after="0" w:line="360" w:lineRule="auto"/>
        <w:ind w:right="136"/>
        <w:jc w:val="both"/>
        <w:rPr>
          <w:bCs/>
          <w:sz w:val="24"/>
        </w:rPr>
      </w:pPr>
    </w:p>
    <w:p w14:paraId="24FA2646" w14:textId="77777777" w:rsidR="002E69FC" w:rsidRPr="0017308F" w:rsidRDefault="002E69FC" w:rsidP="0017308F">
      <w:pPr>
        <w:widowControl w:val="0"/>
        <w:tabs>
          <w:tab w:val="left" w:pos="252"/>
        </w:tabs>
        <w:autoSpaceDE w:val="0"/>
        <w:autoSpaceDN w:val="0"/>
        <w:spacing w:before="201" w:after="0" w:line="360" w:lineRule="auto"/>
        <w:ind w:right="136"/>
        <w:jc w:val="both"/>
        <w:rPr>
          <w:rFonts w:cstheme="minorHAnsi"/>
          <w:bCs/>
          <w:sz w:val="24"/>
          <w:szCs w:val="24"/>
        </w:rPr>
      </w:pPr>
    </w:p>
    <w:p w14:paraId="1CBB667C" w14:textId="77777777" w:rsidR="00486339" w:rsidRPr="00486339" w:rsidRDefault="00486339" w:rsidP="00486339">
      <w:pPr>
        <w:pStyle w:val="ListParagraph"/>
        <w:widowControl w:val="0"/>
        <w:tabs>
          <w:tab w:val="left" w:pos="252"/>
        </w:tabs>
        <w:autoSpaceDE w:val="0"/>
        <w:autoSpaceDN w:val="0"/>
        <w:spacing w:before="201" w:after="0" w:line="360" w:lineRule="auto"/>
        <w:ind w:left="100" w:right="136"/>
        <w:contextualSpacing w:val="0"/>
        <w:jc w:val="both"/>
        <w:rPr>
          <w:rFonts w:cstheme="minorHAnsi"/>
          <w:b/>
          <w:bCs/>
          <w:sz w:val="24"/>
          <w:szCs w:val="24"/>
        </w:rPr>
      </w:pPr>
      <w:bookmarkStart w:id="0" w:name="_GoBack"/>
      <w:bookmarkEnd w:id="0"/>
    </w:p>
    <w:sectPr w:rsidR="00486339" w:rsidRPr="0048633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E998B" w14:textId="77777777" w:rsidR="00550059" w:rsidRDefault="00550059" w:rsidP="008C46C0">
      <w:pPr>
        <w:spacing w:after="0" w:line="240" w:lineRule="auto"/>
      </w:pPr>
      <w:r>
        <w:separator/>
      </w:r>
    </w:p>
  </w:endnote>
  <w:endnote w:type="continuationSeparator" w:id="0">
    <w:p w14:paraId="4BD03A87" w14:textId="77777777" w:rsidR="00550059" w:rsidRDefault="00550059" w:rsidP="008C4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707678"/>
      <w:docPartObj>
        <w:docPartGallery w:val="Page Numbers (Bottom of Page)"/>
        <w:docPartUnique/>
      </w:docPartObj>
    </w:sdtPr>
    <w:sdtEndPr>
      <w:rPr>
        <w:color w:val="7F7F7F" w:themeColor="background1" w:themeShade="7F"/>
        <w:spacing w:val="60"/>
      </w:rPr>
    </w:sdtEndPr>
    <w:sdtContent>
      <w:p w14:paraId="607533CE" w14:textId="4A4EDBA0" w:rsidR="002E69FC" w:rsidRDefault="002E69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8528E8" w14:textId="77777777" w:rsidR="008C46C0" w:rsidRDefault="008C4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47E97" w14:textId="77777777" w:rsidR="00550059" w:rsidRDefault="00550059" w:rsidP="008C46C0">
      <w:pPr>
        <w:spacing w:after="0" w:line="240" w:lineRule="auto"/>
      </w:pPr>
      <w:r>
        <w:separator/>
      </w:r>
    </w:p>
  </w:footnote>
  <w:footnote w:type="continuationSeparator" w:id="0">
    <w:p w14:paraId="1550D639" w14:textId="77777777" w:rsidR="00550059" w:rsidRDefault="00550059" w:rsidP="008C4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F293D" w14:textId="016B0A11" w:rsidR="008C46C0" w:rsidRDefault="008C46C0">
    <w:pPr>
      <w:pStyle w:val="Header"/>
    </w:pPr>
    <w:r>
      <w:t>G#01225856</w:t>
    </w:r>
    <w:r>
      <w:tab/>
      <w:t>AIT622 : Section002</w:t>
    </w:r>
    <w:r>
      <w:tab/>
      <w:t>SAI GAURAV DAULA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7423"/>
    <w:multiLevelType w:val="hybridMultilevel"/>
    <w:tmpl w:val="86C0F588"/>
    <w:lvl w:ilvl="0" w:tplc="8572FF0C">
      <w:numFmt w:val="bullet"/>
      <w:lvlText w:val="•"/>
      <w:lvlJc w:val="left"/>
      <w:pPr>
        <w:ind w:left="720" w:hanging="360"/>
      </w:pPr>
      <w:rPr>
        <w:rFonts w:hint="default"/>
        <w:spacing w:val="-6"/>
        <w:w w:val="99"/>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94F4B"/>
    <w:multiLevelType w:val="hybridMultilevel"/>
    <w:tmpl w:val="7C4876BE"/>
    <w:lvl w:ilvl="0" w:tplc="0409001B">
      <w:start w:val="1"/>
      <w:numFmt w:val="lowerRoman"/>
      <w:lvlText w:val="%1."/>
      <w:lvlJc w:val="righ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A41BD6"/>
    <w:multiLevelType w:val="hybridMultilevel"/>
    <w:tmpl w:val="F08847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C843F1"/>
    <w:multiLevelType w:val="hybridMultilevel"/>
    <w:tmpl w:val="D3DA12C4"/>
    <w:lvl w:ilvl="0" w:tplc="1E2011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C94A23"/>
    <w:multiLevelType w:val="hybridMultilevel"/>
    <w:tmpl w:val="F244CA94"/>
    <w:lvl w:ilvl="0" w:tplc="E3560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3B7989"/>
    <w:multiLevelType w:val="hybridMultilevel"/>
    <w:tmpl w:val="C1DA6946"/>
    <w:lvl w:ilvl="0" w:tplc="32B0F614">
      <w:start w:val="1"/>
      <w:numFmt w:val="decimal"/>
      <w:lvlText w:val="%1)"/>
      <w:lvlJc w:val="left"/>
      <w:pPr>
        <w:ind w:left="720" w:hanging="360"/>
      </w:pPr>
      <w:rPr>
        <w:rFonts w:hint="default"/>
        <w:b/>
        <w:bCs/>
      </w:rPr>
    </w:lvl>
    <w:lvl w:ilvl="1" w:tplc="A52C0668">
      <w:start w:val="1"/>
      <w:numFmt w:val="lowerLetter"/>
      <w:lvlText w:val="%2."/>
      <w:lvlJc w:val="left"/>
      <w:pPr>
        <w:ind w:left="1440" w:hanging="360"/>
      </w:pPr>
      <w:rPr>
        <w:b/>
        <w:bCs/>
      </w:rPr>
    </w:lvl>
    <w:lvl w:ilvl="2" w:tplc="19D20D66">
      <w:start w:val="4"/>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A3142"/>
    <w:multiLevelType w:val="hybridMultilevel"/>
    <w:tmpl w:val="EFB0E9FE"/>
    <w:lvl w:ilvl="0" w:tplc="35FA3D02">
      <w:numFmt w:val="bullet"/>
      <w:lvlText w:val="•"/>
      <w:lvlJc w:val="left"/>
      <w:pPr>
        <w:ind w:left="100" w:hanging="159"/>
      </w:pPr>
      <w:rPr>
        <w:rFonts w:hint="default"/>
        <w:b/>
        <w:bCs/>
        <w:w w:val="100"/>
        <w:lang w:val="en-US" w:eastAsia="en-US" w:bidi="ar-SA"/>
      </w:rPr>
    </w:lvl>
    <w:lvl w:ilvl="1" w:tplc="E990BA18">
      <w:numFmt w:val="bullet"/>
      <w:lvlText w:val="•"/>
      <w:lvlJc w:val="left"/>
      <w:pPr>
        <w:ind w:left="1016" w:hanging="159"/>
      </w:pPr>
      <w:rPr>
        <w:rFonts w:hint="default"/>
        <w:lang w:val="en-US" w:eastAsia="en-US" w:bidi="ar-SA"/>
      </w:rPr>
    </w:lvl>
    <w:lvl w:ilvl="2" w:tplc="99CE0D0E">
      <w:numFmt w:val="bullet"/>
      <w:lvlText w:val="•"/>
      <w:lvlJc w:val="left"/>
      <w:pPr>
        <w:ind w:left="1933" w:hanging="159"/>
      </w:pPr>
      <w:rPr>
        <w:rFonts w:hint="default"/>
        <w:lang w:val="en-US" w:eastAsia="en-US" w:bidi="ar-SA"/>
      </w:rPr>
    </w:lvl>
    <w:lvl w:ilvl="3" w:tplc="1952B390">
      <w:numFmt w:val="bullet"/>
      <w:lvlText w:val="•"/>
      <w:lvlJc w:val="left"/>
      <w:pPr>
        <w:ind w:left="2849" w:hanging="159"/>
      </w:pPr>
      <w:rPr>
        <w:rFonts w:hint="default"/>
        <w:lang w:val="en-US" w:eastAsia="en-US" w:bidi="ar-SA"/>
      </w:rPr>
    </w:lvl>
    <w:lvl w:ilvl="4" w:tplc="0FF21904">
      <w:numFmt w:val="bullet"/>
      <w:lvlText w:val="•"/>
      <w:lvlJc w:val="left"/>
      <w:pPr>
        <w:ind w:left="3766" w:hanging="159"/>
      </w:pPr>
      <w:rPr>
        <w:rFonts w:hint="default"/>
        <w:lang w:val="en-US" w:eastAsia="en-US" w:bidi="ar-SA"/>
      </w:rPr>
    </w:lvl>
    <w:lvl w:ilvl="5" w:tplc="0B6A2F3E">
      <w:numFmt w:val="bullet"/>
      <w:lvlText w:val="•"/>
      <w:lvlJc w:val="left"/>
      <w:pPr>
        <w:ind w:left="4683" w:hanging="159"/>
      </w:pPr>
      <w:rPr>
        <w:rFonts w:hint="default"/>
        <w:lang w:val="en-US" w:eastAsia="en-US" w:bidi="ar-SA"/>
      </w:rPr>
    </w:lvl>
    <w:lvl w:ilvl="6" w:tplc="B87CDE6E">
      <w:numFmt w:val="bullet"/>
      <w:lvlText w:val="•"/>
      <w:lvlJc w:val="left"/>
      <w:pPr>
        <w:ind w:left="5599" w:hanging="159"/>
      </w:pPr>
      <w:rPr>
        <w:rFonts w:hint="default"/>
        <w:lang w:val="en-US" w:eastAsia="en-US" w:bidi="ar-SA"/>
      </w:rPr>
    </w:lvl>
    <w:lvl w:ilvl="7" w:tplc="BA82B052">
      <w:numFmt w:val="bullet"/>
      <w:lvlText w:val="•"/>
      <w:lvlJc w:val="left"/>
      <w:pPr>
        <w:ind w:left="6516" w:hanging="159"/>
      </w:pPr>
      <w:rPr>
        <w:rFonts w:hint="default"/>
        <w:lang w:val="en-US" w:eastAsia="en-US" w:bidi="ar-SA"/>
      </w:rPr>
    </w:lvl>
    <w:lvl w:ilvl="8" w:tplc="B47ED89C">
      <w:numFmt w:val="bullet"/>
      <w:lvlText w:val="•"/>
      <w:lvlJc w:val="left"/>
      <w:pPr>
        <w:ind w:left="7433" w:hanging="159"/>
      </w:pPr>
      <w:rPr>
        <w:rFonts w:hint="default"/>
        <w:lang w:val="en-US" w:eastAsia="en-US" w:bidi="ar-SA"/>
      </w:rPr>
    </w:lvl>
  </w:abstractNum>
  <w:abstractNum w:abstractNumId="7" w15:restartNumberingAfterBreak="0">
    <w:nsid w:val="317523E9"/>
    <w:multiLevelType w:val="hybridMultilevel"/>
    <w:tmpl w:val="9740E43C"/>
    <w:lvl w:ilvl="0" w:tplc="8572FF0C">
      <w:numFmt w:val="bullet"/>
      <w:lvlText w:val="•"/>
      <w:lvlJc w:val="left"/>
      <w:pPr>
        <w:ind w:left="100" w:hanging="221"/>
      </w:pPr>
      <w:rPr>
        <w:rFonts w:hint="default"/>
        <w:spacing w:val="-6"/>
        <w:w w:val="99"/>
        <w:lang w:val="en-US" w:eastAsia="en-US" w:bidi="ar-SA"/>
      </w:rPr>
    </w:lvl>
    <w:lvl w:ilvl="1" w:tplc="1A92C0CA">
      <w:numFmt w:val="bullet"/>
      <w:lvlText w:val="•"/>
      <w:lvlJc w:val="left"/>
      <w:pPr>
        <w:ind w:left="1016" w:hanging="221"/>
      </w:pPr>
      <w:rPr>
        <w:rFonts w:hint="default"/>
        <w:lang w:val="en-US" w:eastAsia="en-US" w:bidi="ar-SA"/>
      </w:rPr>
    </w:lvl>
    <w:lvl w:ilvl="2" w:tplc="A07EB0C4">
      <w:numFmt w:val="bullet"/>
      <w:lvlText w:val="•"/>
      <w:lvlJc w:val="left"/>
      <w:pPr>
        <w:ind w:left="1933" w:hanging="221"/>
      </w:pPr>
      <w:rPr>
        <w:rFonts w:hint="default"/>
        <w:lang w:val="en-US" w:eastAsia="en-US" w:bidi="ar-SA"/>
      </w:rPr>
    </w:lvl>
    <w:lvl w:ilvl="3" w:tplc="01F47104">
      <w:numFmt w:val="bullet"/>
      <w:lvlText w:val="•"/>
      <w:lvlJc w:val="left"/>
      <w:pPr>
        <w:ind w:left="2849" w:hanging="221"/>
      </w:pPr>
      <w:rPr>
        <w:rFonts w:hint="default"/>
        <w:lang w:val="en-US" w:eastAsia="en-US" w:bidi="ar-SA"/>
      </w:rPr>
    </w:lvl>
    <w:lvl w:ilvl="4" w:tplc="027833D4">
      <w:numFmt w:val="bullet"/>
      <w:lvlText w:val="•"/>
      <w:lvlJc w:val="left"/>
      <w:pPr>
        <w:ind w:left="3766" w:hanging="221"/>
      </w:pPr>
      <w:rPr>
        <w:rFonts w:hint="default"/>
        <w:lang w:val="en-US" w:eastAsia="en-US" w:bidi="ar-SA"/>
      </w:rPr>
    </w:lvl>
    <w:lvl w:ilvl="5" w:tplc="A1281EF0">
      <w:numFmt w:val="bullet"/>
      <w:lvlText w:val="•"/>
      <w:lvlJc w:val="left"/>
      <w:pPr>
        <w:ind w:left="4683" w:hanging="221"/>
      </w:pPr>
      <w:rPr>
        <w:rFonts w:hint="default"/>
        <w:lang w:val="en-US" w:eastAsia="en-US" w:bidi="ar-SA"/>
      </w:rPr>
    </w:lvl>
    <w:lvl w:ilvl="6" w:tplc="3EFA7942">
      <w:numFmt w:val="bullet"/>
      <w:lvlText w:val="•"/>
      <w:lvlJc w:val="left"/>
      <w:pPr>
        <w:ind w:left="5599" w:hanging="221"/>
      </w:pPr>
      <w:rPr>
        <w:rFonts w:hint="default"/>
        <w:lang w:val="en-US" w:eastAsia="en-US" w:bidi="ar-SA"/>
      </w:rPr>
    </w:lvl>
    <w:lvl w:ilvl="7" w:tplc="79B0F0F8">
      <w:numFmt w:val="bullet"/>
      <w:lvlText w:val="•"/>
      <w:lvlJc w:val="left"/>
      <w:pPr>
        <w:ind w:left="6516" w:hanging="221"/>
      </w:pPr>
      <w:rPr>
        <w:rFonts w:hint="default"/>
        <w:lang w:val="en-US" w:eastAsia="en-US" w:bidi="ar-SA"/>
      </w:rPr>
    </w:lvl>
    <w:lvl w:ilvl="8" w:tplc="F110923A">
      <w:numFmt w:val="bullet"/>
      <w:lvlText w:val="•"/>
      <w:lvlJc w:val="left"/>
      <w:pPr>
        <w:ind w:left="7433" w:hanging="221"/>
      </w:pPr>
      <w:rPr>
        <w:rFonts w:hint="default"/>
        <w:lang w:val="en-US" w:eastAsia="en-US" w:bidi="ar-SA"/>
      </w:rPr>
    </w:lvl>
  </w:abstractNum>
  <w:abstractNum w:abstractNumId="8" w15:restartNumberingAfterBreak="0">
    <w:nsid w:val="35A1280B"/>
    <w:multiLevelType w:val="hybridMultilevel"/>
    <w:tmpl w:val="B442BC2C"/>
    <w:lvl w:ilvl="0" w:tplc="DE5280FA">
      <w:numFmt w:val="bullet"/>
      <w:lvlText w:val="•"/>
      <w:lvlJc w:val="left"/>
      <w:pPr>
        <w:ind w:left="720" w:hanging="360"/>
      </w:pPr>
      <w:rPr>
        <w:rFonts w:ascii="Times New Roman" w:eastAsia="Times New Roman" w:hAnsi="Times New Roman" w:cs="Times New Roman" w:hint="default"/>
        <w:w w:val="100"/>
        <w:sz w:val="22"/>
        <w:szCs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574ED"/>
    <w:multiLevelType w:val="hybridMultilevel"/>
    <w:tmpl w:val="E6563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856480"/>
    <w:multiLevelType w:val="hybridMultilevel"/>
    <w:tmpl w:val="C220B74A"/>
    <w:lvl w:ilvl="0" w:tplc="DE5280FA">
      <w:numFmt w:val="bullet"/>
      <w:lvlText w:val="•"/>
      <w:lvlJc w:val="left"/>
      <w:pPr>
        <w:ind w:left="720" w:hanging="360"/>
      </w:pPr>
      <w:rPr>
        <w:rFonts w:ascii="Times New Roman" w:eastAsia="Times New Roman" w:hAnsi="Times New Roman" w:cs="Times New Roman" w:hint="default"/>
        <w:w w:val="100"/>
        <w:sz w:val="22"/>
        <w:szCs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D16AF"/>
    <w:multiLevelType w:val="hybridMultilevel"/>
    <w:tmpl w:val="A106D70C"/>
    <w:lvl w:ilvl="0" w:tplc="E9AE76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3D74EC"/>
    <w:multiLevelType w:val="hybridMultilevel"/>
    <w:tmpl w:val="A1A23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7E7CA7"/>
    <w:multiLevelType w:val="hybridMultilevel"/>
    <w:tmpl w:val="C2C0DC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B2A5B06"/>
    <w:multiLevelType w:val="hybridMultilevel"/>
    <w:tmpl w:val="23D85D92"/>
    <w:lvl w:ilvl="0" w:tplc="90D0FF92">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613EAB"/>
    <w:multiLevelType w:val="hybridMultilevel"/>
    <w:tmpl w:val="18D2B3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F3D1B52"/>
    <w:multiLevelType w:val="hybridMultilevel"/>
    <w:tmpl w:val="8D8EF378"/>
    <w:lvl w:ilvl="0" w:tplc="91AE51F4">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4"/>
  </w:num>
  <w:num w:numId="4">
    <w:abstractNumId w:val="12"/>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5"/>
  </w:num>
  <w:num w:numId="8">
    <w:abstractNumId w:val="13"/>
  </w:num>
  <w:num w:numId="9">
    <w:abstractNumId w:val="14"/>
  </w:num>
  <w:num w:numId="10">
    <w:abstractNumId w:val="16"/>
  </w:num>
  <w:num w:numId="11">
    <w:abstractNumId w:val="1"/>
  </w:num>
  <w:num w:numId="12">
    <w:abstractNumId w:val="9"/>
  </w:num>
  <w:num w:numId="13">
    <w:abstractNumId w:val="2"/>
  </w:num>
  <w:num w:numId="14">
    <w:abstractNumId w:val="7"/>
  </w:num>
  <w:num w:numId="15">
    <w:abstractNumId w:val="6"/>
  </w:num>
  <w:num w:numId="16">
    <w:abstractNumId w:val="0"/>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jE2tjQxMzYyMzdQ0lEKTi0uzszPAykwrAUAylFy/SwAAAA="/>
  </w:docVars>
  <w:rsids>
    <w:rsidRoot w:val="009D3B93"/>
    <w:rsid w:val="00054A6D"/>
    <w:rsid w:val="00162802"/>
    <w:rsid w:val="00171F91"/>
    <w:rsid w:val="0017308F"/>
    <w:rsid w:val="0020537A"/>
    <w:rsid w:val="002E69FC"/>
    <w:rsid w:val="003436C3"/>
    <w:rsid w:val="00486339"/>
    <w:rsid w:val="00486ADB"/>
    <w:rsid w:val="004B4884"/>
    <w:rsid w:val="00550059"/>
    <w:rsid w:val="005A0985"/>
    <w:rsid w:val="006F4397"/>
    <w:rsid w:val="006F514F"/>
    <w:rsid w:val="007544AC"/>
    <w:rsid w:val="007841BF"/>
    <w:rsid w:val="007C2AF4"/>
    <w:rsid w:val="008C46C0"/>
    <w:rsid w:val="009D3B93"/>
    <w:rsid w:val="00A215E5"/>
    <w:rsid w:val="00AA5D2E"/>
    <w:rsid w:val="00AB4C55"/>
    <w:rsid w:val="00B906F5"/>
    <w:rsid w:val="00BC2A0C"/>
    <w:rsid w:val="00C10EA9"/>
    <w:rsid w:val="00C8002B"/>
    <w:rsid w:val="00D340F3"/>
    <w:rsid w:val="00DC420F"/>
    <w:rsid w:val="00E2131F"/>
    <w:rsid w:val="00EC5D5E"/>
    <w:rsid w:val="00FD0B4A"/>
    <w:rsid w:val="00FD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E618"/>
  <w15:chartTrackingRefBased/>
  <w15:docId w15:val="{BDE9DEC6-2171-4021-A1A5-412AD15A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D3B93"/>
    <w:pPr>
      <w:ind w:left="720"/>
      <w:contextualSpacing/>
    </w:pPr>
  </w:style>
  <w:style w:type="character" w:customStyle="1" w:styleId="Heading1Char">
    <w:name w:val="Heading 1 Char"/>
    <w:basedOn w:val="DefaultParagraphFont"/>
    <w:link w:val="Heading1"/>
    <w:uiPriority w:val="9"/>
    <w:rsid w:val="008C46C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C46C0"/>
  </w:style>
  <w:style w:type="paragraph" w:styleId="Header">
    <w:name w:val="header"/>
    <w:basedOn w:val="Normal"/>
    <w:link w:val="HeaderChar"/>
    <w:uiPriority w:val="99"/>
    <w:unhideWhenUsed/>
    <w:rsid w:val="008C4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6C0"/>
  </w:style>
  <w:style w:type="paragraph" w:styleId="Footer">
    <w:name w:val="footer"/>
    <w:basedOn w:val="Normal"/>
    <w:link w:val="FooterChar"/>
    <w:uiPriority w:val="99"/>
    <w:unhideWhenUsed/>
    <w:rsid w:val="008C4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6C0"/>
  </w:style>
  <w:style w:type="paragraph" w:customStyle="1" w:styleId="p1">
    <w:name w:val="p1"/>
    <w:basedOn w:val="Normal"/>
    <w:rsid w:val="00DC420F"/>
    <w:pPr>
      <w:spacing w:after="0" w:line="240" w:lineRule="auto"/>
    </w:pPr>
    <w:rPr>
      <w:rFonts w:ascii="Times New Roman" w:hAnsi="Times New Roman" w:cs="Times New Roman"/>
      <w:sz w:val="18"/>
      <w:szCs w:val="18"/>
    </w:rPr>
  </w:style>
  <w:style w:type="character" w:customStyle="1" w:styleId="words">
    <w:name w:val="words"/>
    <w:basedOn w:val="DefaultParagraphFont"/>
    <w:rsid w:val="00486339"/>
  </w:style>
  <w:style w:type="paragraph" w:styleId="BodyText">
    <w:name w:val="Body Text"/>
    <w:basedOn w:val="Normal"/>
    <w:link w:val="BodyTextChar"/>
    <w:uiPriority w:val="1"/>
    <w:qFormat/>
    <w:rsid w:val="00486339"/>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863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632459">
      <w:bodyDiv w:val="1"/>
      <w:marLeft w:val="0"/>
      <w:marRight w:val="0"/>
      <w:marTop w:val="0"/>
      <w:marBottom w:val="0"/>
      <w:divBdr>
        <w:top w:val="none" w:sz="0" w:space="0" w:color="auto"/>
        <w:left w:val="none" w:sz="0" w:space="0" w:color="auto"/>
        <w:bottom w:val="none" w:sz="0" w:space="0" w:color="auto"/>
        <w:right w:val="none" w:sz="0" w:space="0" w:color="auto"/>
      </w:divBdr>
    </w:div>
    <w:div w:id="838422145">
      <w:bodyDiv w:val="1"/>
      <w:marLeft w:val="0"/>
      <w:marRight w:val="0"/>
      <w:marTop w:val="0"/>
      <w:marBottom w:val="0"/>
      <w:divBdr>
        <w:top w:val="none" w:sz="0" w:space="0" w:color="auto"/>
        <w:left w:val="none" w:sz="0" w:space="0" w:color="auto"/>
        <w:bottom w:val="none" w:sz="0" w:space="0" w:color="auto"/>
        <w:right w:val="none" w:sz="0" w:space="0" w:color="auto"/>
      </w:divBdr>
    </w:div>
    <w:div w:id="975649633">
      <w:bodyDiv w:val="1"/>
      <w:marLeft w:val="0"/>
      <w:marRight w:val="0"/>
      <w:marTop w:val="0"/>
      <w:marBottom w:val="0"/>
      <w:divBdr>
        <w:top w:val="none" w:sz="0" w:space="0" w:color="auto"/>
        <w:left w:val="none" w:sz="0" w:space="0" w:color="auto"/>
        <w:bottom w:val="none" w:sz="0" w:space="0" w:color="auto"/>
        <w:right w:val="none" w:sz="0" w:space="0" w:color="auto"/>
      </w:divBdr>
    </w:div>
    <w:div w:id="1022441718">
      <w:bodyDiv w:val="1"/>
      <w:marLeft w:val="0"/>
      <w:marRight w:val="0"/>
      <w:marTop w:val="0"/>
      <w:marBottom w:val="0"/>
      <w:divBdr>
        <w:top w:val="none" w:sz="0" w:space="0" w:color="auto"/>
        <w:left w:val="none" w:sz="0" w:space="0" w:color="auto"/>
        <w:bottom w:val="none" w:sz="0" w:space="0" w:color="auto"/>
        <w:right w:val="none" w:sz="0" w:space="0" w:color="auto"/>
      </w:divBdr>
    </w:div>
    <w:div w:id="1076781746">
      <w:bodyDiv w:val="1"/>
      <w:marLeft w:val="0"/>
      <w:marRight w:val="0"/>
      <w:marTop w:val="0"/>
      <w:marBottom w:val="0"/>
      <w:divBdr>
        <w:top w:val="none" w:sz="0" w:space="0" w:color="auto"/>
        <w:left w:val="none" w:sz="0" w:space="0" w:color="auto"/>
        <w:bottom w:val="none" w:sz="0" w:space="0" w:color="auto"/>
        <w:right w:val="none" w:sz="0" w:space="0" w:color="auto"/>
      </w:divBdr>
    </w:div>
    <w:div w:id="1101338612">
      <w:bodyDiv w:val="1"/>
      <w:marLeft w:val="0"/>
      <w:marRight w:val="0"/>
      <w:marTop w:val="0"/>
      <w:marBottom w:val="0"/>
      <w:divBdr>
        <w:top w:val="none" w:sz="0" w:space="0" w:color="auto"/>
        <w:left w:val="none" w:sz="0" w:space="0" w:color="auto"/>
        <w:bottom w:val="none" w:sz="0" w:space="0" w:color="auto"/>
        <w:right w:val="none" w:sz="0" w:space="0" w:color="auto"/>
      </w:divBdr>
    </w:div>
    <w:div w:id="1161971383">
      <w:bodyDiv w:val="1"/>
      <w:marLeft w:val="0"/>
      <w:marRight w:val="0"/>
      <w:marTop w:val="0"/>
      <w:marBottom w:val="0"/>
      <w:divBdr>
        <w:top w:val="none" w:sz="0" w:space="0" w:color="auto"/>
        <w:left w:val="none" w:sz="0" w:space="0" w:color="auto"/>
        <w:bottom w:val="none" w:sz="0" w:space="0" w:color="auto"/>
        <w:right w:val="none" w:sz="0" w:space="0" w:color="auto"/>
      </w:divBdr>
    </w:div>
    <w:div w:id="1288782494">
      <w:bodyDiv w:val="1"/>
      <w:marLeft w:val="0"/>
      <w:marRight w:val="0"/>
      <w:marTop w:val="0"/>
      <w:marBottom w:val="0"/>
      <w:divBdr>
        <w:top w:val="none" w:sz="0" w:space="0" w:color="auto"/>
        <w:left w:val="none" w:sz="0" w:space="0" w:color="auto"/>
        <w:bottom w:val="none" w:sz="0" w:space="0" w:color="auto"/>
        <w:right w:val="none" w:sz="0" w:space="0" w:color="auto"/>
      </w:divBdr>
    </w:div>
    <w:div w:id="1419062431">
      <w:bodyDiv w:val="1"/>
      <w:marLeft w:val="0"/>
      <w:marRight w:val="0"/>
      <w:marTop w:val="0"/>
      <w:marBottom w:val="0"/>
      <w:divBdr>
        <w:top w:val="none" w:sz="0" w:space="0" w:color="auto"/>
        <w:left w:val="none" w:sz="0" w:space="0" w:color="auto"/>
        <w:bottom w:val="none" w:sz="0" w:space="0" w:color="auto"/>
        <w:right w:val="none" w:sz="0" w:space="0" w:color="auto"/>
      </w:divBdr>
    </w:div>
    <w:div w:id="1535312243">
      <w:bodyDiv w:val="1"/>
      <w:marLeft w:val="0"/>
      <w:marRight w:val="0"/>
      <w:marTop w:val="0"/>
      <w:marBottom w:val="0"/>
      <w:divBdr>
        <w:top w:val="none" w:sz="0" w:space="0" w:color="auto"/>
        <w:left w:val="none" w:sz="0" w:space="0" w:color="auto"/>
        <w:bottom w:val="none" w:sz="0" w:space="0" w:color="auto"/>
        <w:right w:val="none" w:sz="0" w:space="0" w:color="auto"/>
      </w:divBdr>
    </w:div>
    <w:div w:id="1562908553">
      <w:bodyDiv w:val="1"/>
      <w:marLeft w:val="0"/>
      <w:marRight w:val="0"/>
      <w:marTop w:val="0"/>
      <w:marBottom w:val="0"/>
      <w:divBdr>
        <w:top w:val="none" w:sz="0" w:space="0" w:color="auto"/>
        <w:left w:val="none" w:sz="0" w:space="0" w:color="auto"/>
        <w:bottom w:val="none" w:sz="0" w:space="0" w:color="auto"/>
        <w:right w:val="none" w:sz="0" w:space="0" w:color="auto"/>
      </w:divBdr>
    </w:div>
    <w:div w:id="1652295388">
      <w:bodyDiv w:val="1"/>
      <w:marLeft w:val="0"/>
      <w:marRight w:val="0"/>
      <w:marTop w:val="0"/>
      <w:marBottom w:val="0"/>
      <w:divBdr>
        <w:top w:val="none" w:sz="0" w:space="0" w:color="auto"/>
        <w:left w:val="none" w:sz="0" w:space="0" w:color="auto"/>
        <w:bottom w:val="none" w:sz="0" w:space="0" w:color="auto"/>
        <w:right w:val="none" w:sz="0" w:space="0" w:color="auto"/>
      </w:divBdr>
    </w:div>
    <w:div w:id="1700617531">
      <w:bodyDiv w:val="1"/>
      <w:marLeft w:val="0"/>
      <w:marRight w:val="0"/>
      <w:marTop w:val="0"/>
      <w:marBottom w:val="0"/>
      <w:divBdr>
        <w:top w:val="none" w:sz="0" w:space="0" w:color="auto"/>
        <w:left w:val="none" w:sz="0" w:space="0" w:color="auto"/>
        <w:bottom w:val="none" w:sz="0" w:space="0" w:color="auto"/>
        <w:right w:val="none" w:sz="0" w:space="0" w:color="auto"/>
      </w:divBdr>
    </w:div>
    <w:div w:id="1954511406">
      <w:bodyDiv w:val="1"/>
      <w:marLeft w:val="0"/>
      <w:marRight w:val="0"/>
      <w:marTop w:val="0"/>
      <w:marBottom w:val="0"/>
      <w:divBdr>
        <w:top w:val="none" w:sz="0" w:space="0" w:color="auto"/>
        <w:left w:val="none" w:sz="0" w:space="0" w:color="auto"/>
        <w:bottom w:val="none" w:sz="0" w:space="0" w:color="auto"/>
        <w:right w:val="none" w:sz="0" w:space="0" w:color="auto"/>
      </w:divBdr>
    </w:div>
    <w:div w:id="2061782749">
      <w:bodyDiv w:val="1"/>
      <w:marLeft w:val="0"/>
      <w:marRight w:val="0"/>
      <w:marTop w:val="0"/>
      <w:marBottom w:val="0"/>
      <w:divBdr>
        <w:top w:val="none" w:sz="0" w:space="0" w:color="auto"/>
        <w:left w:val="none" w:sz="0" w:space="0" w:color="auto"/>
        <w:bottom w:val="none" w:sz="0" w:space="0" w:color="auto"/>
        <w:right w:val="none" w:sz="0" w:space="0" w:color="auto"/>
      </w:divBdr>
    </w:div>
    <w:div w:id="2108575189">
      <w:bodyDiv w:val="1"/>
      <w:marLeft w:val="0"/>
      <w:marRight w:val="0"/>
      <w:marTop w:val="0"/>
      <w:marBottom w:val="0"/>
      <w:divBdr>
        <w:top w:val="none" w:sz="0" w:space="0" w:color="auto"/>
        <w:left w:val="none" w:sz="0" w:space="0" w:color="auto"/>
        <w:bottom w:val="none" w:sz="0" w:space="0" w:color="auto"/>
        <w:right w:val="none" w:sz="0" w:space="0" w:color="auto"/>
      </w:divBdr>
    </w:div>
    <w:div w:id="212764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Cit20</b:Tag>
    <b:SourceType>InternetSite</b:SourceType>
    <b:Guid>{D7CA1111-CA27-4C9C-A8C2-2932F7D64A8B}</b:Guid>
    <b:InternetSiteTitle>Citiustech</b:InternetSiteTitle>
    <b:Year>2020</b:Year>
    <b:URL>https://www.citiustech.com/aboutus/</b:URL>
    <b:RefOrder>1</b:RefOrder>
  </b:Source>
  <b:Source>
    <b:Tag>Kno20</b:Tag>
    <b:SourceType>InternetSite</b:SourceType>
    <b:Guid>{56A95C4A-9365-45E9-BF35-DA524AB8A0B6}</b:Guid>
    <b:Title>Knowledge HUB</b:Title>
    <b:InternetSiteTitle>CitiusTech</b:InternetSiteTitle>
    <b:Year>2020</b:Year>
    <b:URL>https://www.citiustech.com/knowledge-hub/detail?id=tLFf7y1aqx0=</b:URL>
    <b:RefOrder>2</b:RefOrder>
  </b:Source>
  <b:Source>
    <b:Tag>Rea20</b:Tag>
    <b:SourceType>InternetSite</b:SourceType>
    <b:Guid>{C51859D7-7865-45D1-8B09-7777E146A178}</b:Guid>
    <b:Title>Real World clinical analytics</b:Title>
    <b:InternetSiteTitle>CitiusTech</b:InternetSiteTitle>
    <b:Year>2020</b:Year>
    <b:URL>https://www.citiustech.com/uploads/knowledgehub/pdf/big-data-for-real-world-</b:URL>
    <b:RefOrder>3</b:RefOrder>
  </b:Source>
  <b:Source>
    <b:Tag>Wik</b:Tag>
    <b:SourceType>InternetSite</b:SourceType>
    <b:Guid>{81319951-7BBA-47F7-8488-901785FED959}</b:Guid>
    <b:Title>Wiki</b:Title>
    <b:InternetSiteTitle>Apache HBase</b:InternetSiteTitle>
    <b:URL>https://en.wikipedia.org/wiki/Apache_HBase</b:URL>
    <b:RefOrder>4</b:RefOrder>
  </b:Source>
  <b:Source>
    <b:Tag>Wik1</b:Tag>
    <b:SourceType>InternetSite</b:SourceType>
    <b:Guid>{5AB2AFA3-603D-4801-A318-78B80D03E151}</b:Guid>
    <b:Title>Wiki</b:Title>
    <b:InternetSiteTitle>HDFS</b:InternetSiteTitle>
    <b:URL>https://en.wikipedia.org/wiki/Apache_Hadoop#Hadoop_distributed_file_system</b:URL>
    <b:RefOrder>5</b:RefOrder>
  </b:Source>
  <b:Source>
    <b:Tag>HL7</b:Tag>
    <b:SourceType>InternetSite</b:SourceType>
    <b:Guid>{886CB379-514E-40AA-AD98-F19ED1BA5F98}</b:Guid>
    <b:Title>HL7 International</b:Title>
    <b:InternetSiteTitle>HL7</b:InternetSiteTitle>
    <b:URL>https://www.hl7.org/implement/standards/product_brief.cfm?product_id=94</b:URL>
    <b:RefOrder>6</b:RefOrder>
  </b:Source>
  <b:Source>
    <b:Tag>EHR</b:Tag>
    <b:SourceType>InternetSite</b:SourceType>
    <b:Guid>{ABB91BEF-CB45-4613-BAAC-B26AFD46E46E}</b:Guid>
    <b:Title>EHR Intelligence</b:Title>
    <b:InternetSiteTitle>Loinc, Snomed</b:InternetSiteTitle>
    <b:URL>https://ehrintelligence.com/news/snomed-and-loinc-team-up-ahead-of-icd-10</b:URL>
    <b:RefOrder>7</b:RefOrder>
  </b:Source>
  <b:Source>
    <b:Tag>Clo</b:Tag>
    <b:SourceType>InternetSite</b:SourceType>
    <b:Guid>{7706C13B-0514-4B62-A789-507D4AC27175}</b:Guid>
    <b:Title>Cloudera</b:Title>
    <b:InternetSiteTitle>Cloudera Impala</b:InternetSiteTitle>
    <b:URL>https://docs.cloudera.com/documentation/enterprise/5-3-x/topics/impala_intro.html</b:URL>
    <b:RefOrder>8</b:RefOrder>
  </b:Source>
  <b:Source>
    <b:Tag>Par</b:Tag>
    <b:SourceType>InternetSite</b:SourceType>
    <b:Guid>{D49804DC-237D-4D7C-A543-3EB240E1FEA1}</b:Guid>
    <b:Title>Parquet</b:Title>
    <b:InternetSiteTitle>Apache Parquet</b:InternetSiteTitle>
    <b:URL>https://parquet.apache.org/</b:URL>
    <b:RefOrder>9</b:RefOrder>
  </b:Source>
</b:Sources>
</file>

<file path=customXml/itemProps1.xml><?xml version="1.0" encoding="utf-8"?>
<ds:datastoreItem xmlns:ds="http://schemas.openxmlformats.org/officeDocument/2006/customXml" ds:itemID="{24D71BA7-4D78-4CFE-9A4F-7231D596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Gaurav Daula</dc:creator>
  <cp:keywords/>
  <dc:description/>
  <cp:lastModifiedBy>Sai Gaurav Daula</cp:lastModifiedBy>
  <cp:revision>7</cp:revision>
  <dcterms:created xsi:type="dcterms:W3CDTF">2020-09-30T22:55:00Z</dcterms:created>
  <dcterms:modified xsi:type="dcterms:W3CDTF">2020-10-12T02:59:00Z</dcterms:modified>
</cp:coreProperties>
</file>