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8A8D" w14:textId="77777777" w:rsidR="00CB4F0F" w:rsidRPr="00CB4F0F" w:rsidRDefault="00CB4F0F" w:rsidP="00CB4F0F">
      <w:pPr>
        <w:keepNext/>
        <w:spacing w:after="120" w:line="240" w:lineRule="auto"/>
        <w:jc w:val="center"/>
        <w:rPr>
          <w:rFonts w:ascii="Times New Roman" w:hAnsi="Times New Roman" w:cs="Times New Roman"/>
          <w:b/>
          <w:sz w:val="28"/>
          <w:szCs w:val="28"/>
        </w:rPr>
      </w:pPr>
      <w:r w:rsidRPr="00CB4F0F">
        <w:rPr>
          <w:rFonts w:ascii="Times New Roman" w:hAnsi="Times New Roman" w:cs="Times New Roman"/>
          <w:b/>
          <w:sz w:val="28"/>
          <w:szCs w:val="28"/>
        </w:rPr>
        <w:t>PROYEK MANAJEMEN TEKNOLOGI INFORMASI</w:t>
      </w:r>
    </w:p>
    <w:p w14:paraId="6AB0FF17" w14:textId="77777777" w:rsidR="00CB4F0F" w:rsidRPr="00CB4F0F" w:rsidRDefault="00CB4F0F" w:rsidP="00CB4F0F">
      <w:pPr>
        <w:keepNext/>
        <w:spacing w:after="120" w:line="240" w:lineRule="auto"/>
        <w:jc w:val="center"/>
        <w:rPr>
          <w:rFonts w:ascii="Times New Roman" w:hAnsi="Times New Roman" w:cs="Times New Roman"/>
          <w:b/>
          <w:sz w:val="28"/>
          <w:szCs w:val="28"/>
        </w:rPr>
      </w:pPr>
      <w:r w:rsidRPr="00CB4F0F">
        <w:rPr>
          <w:rFonts w:ascii="Times New Roman" w:hAnsi="Times New Roman" w:cs="Times New Roman"/>
          <w:b/>
          <w:sz w:val="28"/>
          <w:szCs w:val="28"/>
        </w:rPr>
        <w:t>SISTEM ANTRIAN ONLINE TERPADU (SIPAT)</w:t>
      </w:r>
    </w:p>
    <w:p w14:paraId="04EED99E" w14:textId="2336F437" w:rsidR="0095567D" w:rsidRDefault="00CB4F0F" w:rsidP="00CB4F0F">
      <w:pPr>
        <w:keepNext/>
        <w:spacing w:after="120" w:line="240" w:lineRule="auto"/>
        <w:jc w:val="center"/>
        <w:rPr>
          <w:rFonts w:ascii="Times New Roman" w:hAnsi="Times New Roman" w:cs="Times New Roman"/>
          <w:b/>
          <w:sz w:val="28"/>
          <w:szCs w:val="28"/>
        </w:rPr>
      </w:pPr>
      <w:r w:rsidRPr="00CB4F0F">
        <w:rPr>
          <w:rFonts w:ascii="Times New Roman" w:hAnsi="Times New Roman" w:cs="Times New Roman"/>
          <w:b/>
          <w:sz w:val="28"/>
          <w:szCs w:val="28"/>
        </w:rPr>
        <w:t xml:space="preserve">Studi Kasus: Klinik </w:t>
      </w:r>
      <w:proofErr w:type="spellStart"/>
      <w:r w:rsidRPr="00CB4F0F">
        <w:rPr>
          <w:rFonts w:ascii="Times New Roman" w:hAnsi="Times New Roman" w:cs="Times New Roman"/>
          <w:b/>
          <w:sz w:val="28"/>
          <w:szCs w:val="28"/>
        </w:rPr>
        <w:t>Menganti</w:t>
      </w:r>
      <w:proofErr w:type="spellEnd"/>
    </w:p>
    <w:p w14:paraId="77EECD88" w14:textId="77777777" w:rsidR="00CB4F0F" w:rsidRDefault="00CB4F0F" w:rsidP="00CB4F0F">
      <w:pPr>
        <w:keepNext/>
        <w:spacing w:after="120" w:line="240" w:lineRule="auto"/>
        <w:jc w:val="center"/>
        <w:rPr>
          <w:rFonts w:ascii="Times New Roman" w:hAnsi="Times New Roman" w:cs="Times New Roman"/>
          <w:b/>
          <w:sz w:val="28"/>
          <w:szCs w:val="28"/>
        </w:rPr>
      </w:pPr>
    </w:p>
    <w:p w14:paraId="6261501C" w14:textId="3A0C4CE6" w:rsidR="00AF317D" w:rsidRDefault="0095567D" w:rsidP="00563E3E">
      <w:pPr>
        <w:keepNext/>
        <w:spacing w:before="280" w:after="120"/>
        <w:jc w:val="both"/>
        <w:rPr>
          <w:rFonts w:ascii="Times New Roman" w:hAnsi="Times New Roman" w:cs="Times New Roman"/>
          <w:b/>
          <w:sz w:val="24"/>
          <w:szCs w:val="24"/>
        </w:rPr>
      </w:pPr>
      <w:r w:rsidRPr="0095567D">
        <w:rPr>
          <w:rFonts w:ascii="Times New Roman" w:hAnsi="Times New Roman" w:cs="Times New Roman"/>
          <w:b/>
          <w:sz w:val="24"/>
          <w:szCs w:val="24"/>
        </w:rPr>
        <w:t>1. MASALAH ATAU PELUANG DI LINGKUNGAN KLINIK</w:t>
      </w:r>
    </w:p>
    <w:p w14:paraId="522FCBCF" w14:textId="15FE9330"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 xml:space="preserve">1.1 </w:t>
      </w:r>
      <w:proofErr w:type="spellStart"/>
      <w:r w:rsidRPr="00563E3E">
        <w:rPr>
          <w:rFonts w:ascii="Times New Roman" w:hAnsi="Times New Roman" w:cs="Times New Roman"/>
          <w:b/>
          <w:sz w:val="24"/>
          <w:szCs w:val="24"/>
        </w:rPr>
        <w:t>Profil</w:t>
      </w:r>
      <w:proofErr w:type="spellEnd"/>
      <w:r w:rsidRPr="00563E3E">
        <w:rPr>
          <w:rFonts w:ascii="Times New Roman" w:hAnsi="Times New Roman" w:cs="Times New Roman"/>
          <w:b/>
          <w:sz w:val="24"/>
          <w:szCs w:val="24"/>
        </w:rPr>
        <w:t xml:space="preserve"> Klinik </w:t>
      </w:r>
      <w:proofErr w:type="spellStart"/>
      <w:r w:rsidRPr="00563E3E">
        <w:rPr>
          <w:rFonts w:ascii="Times New Roman" w:hAnsi="Times New Roman" w:cs="Times New Roman"/>
          <w:b/>
          <w:sz w:val="24"/>
          <w:szCs w:val="24"/>
        </w:rPr>
        <w:t>Menganti</w:t>
      </w:r>
      <w:proofErr w:type="spellEnd"/>
    </w:p>
    <w:p w14:paraId="0EAAB0EC"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Klinik Menganti merupakan klinik kesehatan yang melayani pasien BPJS dan pasien umum. Saat ini, klinik telah memiliki sistem pendaftaran online hanya untuk pasien BPJS melalui aplikasi Mobile JKN. Pasien umum belum memiliki kanal pendaftaran online sama sekali.</w:t>
      </w:r>
    </w:p>
    <w:p w14:paraId="455216B7"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1.2 Masalah Nyata Berdasarkan Wawancara dengan Mitra Klinik Menganti</w:t>
      </w:r>
    </w:p>
    <w:p w14:paraId="793E412B"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Berdasarkan hasil wawancara langsung dengan pihak Klinik Menganti, terdapat masalah utama dalam sistem pendaftaran dan antrian:</w:t>
      </w:r>
    </w:p>
    <w:p w14:paraId="645714E4"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Pendaftaran online hanya tersedia untuk pasien BPJS </w:t>
      </w:r>
      <w:r w:rsidRPr="00563E3E">
        <w:rPr>
          <w:rFonts w:ascii="Times New Roman" w:hAnsi="Times New Roman" w:cs="Times New Roman"/>
          <w:sz w:val="24"/>
          <w:szCs w:val="24"/>
        </w:rPr>
        <w:t>melalui aplikasi BPJS (Mobile JKN). Pasien BPJS dapat mendaftar dari rumah, memilih dokter, mendapatkan nomor antrian, dan estimasi jam datang.</w:t>
      </w:r>
    </w:p>
    <w:p w14:paraId="7BC95BD8"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Pasien umum belum memiliki sistem pendaftaran online. </w:t>
      </w:r>
      <w:r w:rsidRPr="00563E3E">
        <w:rPr>
          <w:rFonts w:ascii="Times New Roman" w:hAnsi="Times New Roman" w:cs="Times New Roman"/>
          <w:sz w:val="24"/>
          <w:szCs w:val="24"/>
        </w:rPr>
        <w:t>Mereka harus datang langsung ke klinik untuk mengambil antrian secara manual.</w:t>
      </w:r>
    </w:p>
    <w:p w14:paraId="76D578A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Antrian BPJS dan umum tercampur. </w:t>
      </w:r>
      <w:r w:rsidRPr="00563E3E">
        <w:rPr>
          <w:rFonts w:ascii="Times New Roman" w:hAnsi="Times New Roman" w:cs="Times New Roman"/>
          <w:sz w:val="24"/>
          <w:szCs w:val="24"/>
        </w:rPr>
        <w:t>Karena pasien BPJS sudah mendaftar online sejak awal, sementara pasien umum baru daftar saat datang, nomor urut antrian menjadi tidak sinkron.</w:t>
      </w:r>
    </w:p>
    <w:p w14:paraId="7683BE4B"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Pasien umum sering tertinggal. </w:t>
      </w:r>
      <w:r w:rsidRPr="00563E3E">
        <w:rPr>
          <w:rFonts w:ascii="Times New Roman" w:hAnsi="Times New Roman" w:cs="Times New Roman"/>
          <w:sz w:val="24"/>
          <w:szCs w:val="24"/>
        </w:rPr>
        <w:t>Mereka bisa datang lebih pagi, tetapi mendapatkan nomor antrian yang lebih besar dibandingkan pasien BPJS yang mendaftar online dari rumah.</w:t>
      </w:r>
    </w:p>
    <w:p w14:paraId="372832AA"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Alur pendaftaran BPJS saat ini: </w:t>
      </w:r>
      <w:r w:rsidRPr="00563E3E">
        <w:rPr>
          <w:rFonts w:ascii="Times New Roman" w:hAnsi="Times New Roman" w:cs="Times New Roman"/>
          <w:sz w:val="24"/>
          <w:szCs w:val="24"/>
        </w:rPr>
        <w:t>daftar online → pilih dokter → klik antrian → dapat nomor antrian + estimasi jam datang → datang ke klinik → tunjukkan bukti di HP (nomor antrian, nama, tanggal lahir) → petugas mencetak kartu antrian → menunggu dipanggil.</w:t>
      </w:r>
    </w:p>
    <w:p w14:paraId="1C2C817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Pasien memiliki Nomor Rekam Medis (No RM). </w:t>
      </w:r>
      <w:r w:rsidRPr="00563E3E">
        <w:rPr>
          <w:rFonts w:ascii="Times New Roman" w:hAnsi="Times New Roman" w:cs="Times New Roman"/>
          <w:sz w:val="24"/>
          <w:szCs w:val="24"/>
        </w:rPr>
        <w:t>Pasien lama cukup menggunakan No RM. Pasien baru harus mendaftar terlebih dahulu dengan mengisi nama, tanggal lahir, alamat, dan data diri lainnya.</w:t>
      </w:r>
    </w:p>
    <w:p w14:paraId="7270A187"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Klinik menginginkan sistem antrian yang tidak membedakan BPJS dan non-BPJS. </w:t>
      </w:r>
      <w:r w:rsidRPr="00563E3E">
        <w:rPr>
          <w:rFonts w:ascii="Times New Roman" w:hAnsi="Times New Roman" w:cs="Times New Roman"/>
          <w:sz w:val="24"/>
          <w:szCs w:val="24"/>
        </w:rPr>
        <w:t>Semua pasien harus mendapat urutan antrian yang adil.</w:t>
      </w:r>
    </w:p>
    <w:p w14:paraId="65F1A151"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1.3 Data Pendukung dari Mitra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312"/>
        <w:gridCol w:w="3456"/>
      </w:tblGrid>
      <w:tr w:rsidR="00B8617F" w:rsidRPr="00563E3E" w14:paraId="42380B6D" w14:textId="77777777" w:rsidTr="005F7D6D">
        <w:trPr>
          <w:jc w:val="center"/>
        </w:trPr>
        <w:tc>
          <w:tcPr>
            <w:tcW w:w="2592" w:type="dxa"/>
          </w:tcPr>
          <w:p w14:paraId="01C68236" w14:textId="77777777" w:rsidR="00B8617F" w:rsidRPr="00563E3E" w:rsidRDefault="00000000" w:rsidP="005F7D6D">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Aspek</w:t>
            </w:r>
          </w:p>
        </w:tc>
        <w:tc>
          <w:tcPr>
            <w:tcW w:w="3312" w:type="dxa"/>
          </w:tcPr>
          <w:p w14:paraId="377E06AB" w14:textId="77777777" w:rsidR="00B8617F" w:rsidRPr="00563E3E" w:rsidRDefault="00000000" w:rsidP="005F7D6D">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Kondisi Saat Ini</w:t>
            </w:r>
          </w:p>
        </w:tc>
        <w:tc>
          <w:tcPr>
            <w:tcW w:w="3456" w:type="dxa"/>
          </w:tcPr>
          <w:p w14:paraId="78D298AD" w14:textId="77777777" w:rsidR="00B8617F" w:rsidRPr="00563E3E" w:rsidRDefault="00000000" w:rsidP="005F7D6D">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Dampak</w:t>
            </w:r>
          </w:p>
        </w:tc>
      </w:tr>
      <w:tr w:rsidR="00B8617F" w:rsidRPr="00563E3E" w14:paraId="4F9F6151" w14:textId="77777777" w:rsidTr="005F7D6D">
        <w:trPr>
          <w:jc w:val="center"/>
        </w:trPr>
        <w:tc>
          <w:tcPr>
            <w:tcW w:w="2592" w:type="dxa"/>
          </w:tcPr>
          <w:p w14:paraId="7B1B21B2"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Pendaftaran online</w:t>
            </w:r>
          </w:p>
        </w:tc>
        <w:tc>
          <w:tcPr>
            <w:tcW w:w="3312" w:type="dxa"/>
          </w:tcPr>
          <w:p w14:paraId="5AE8A65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Hanya untuk pasien BPJS via </w:t>
            </w:r>
            <w:r w:rsidRPr="00563E3E">
              <w:rPr>
                <w:rFonts w:ascii="Times New Roman" w:hAnsi="Times New Roman" w:cs="Times New Roman"/>
                <w:sz w:val="24"/>
                <w:szCs w:val="24"/>
              </w:rPr>
              <w:lastRenderedPageBreak/>
              <w:t>Mobile JKN</w:t>
            </w:r>
          </w:p>
        </w:tc>
        <w:tc>
          <w:tcPr>
            <w:tcW w:w="3456" w:type="dxa"/>
          </w:tcPr>
          <w:p w14:paraId="2A42616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lastRenderedPageBreak/>
              <w:t>Pasien umum tidak terakomodasi</w:t>
            </w:r>
          </w:p>
        </w:tc>
      </w:tr>
      <w:tr w:rsidR="00B8617F" w:rsidRPr="00563E3E" w14:paraId="2616B7AB" w14:textId="77777777" w:rsidTr="005F7D6D">
        <w:trPr>
          <w:jc w:val="center"/>
        </w:trPr>
        <w:tc>
          <w:tcPr>
            <w:tcW w:w="2592" w:type="dxa"/>
          </w:tcPr>
          <w:p w14:paraId="3065436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Pendaftaran pasien umum</w:t>
            </w:r>
          </w:p>
        </w:tc>
        <w:tc>
          <w:tcPr>
            <w:tcW w:w="3312" w:type="dxa"/>
          </w:tcPr>
          <w:p w14:paraId="37D7C49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Manual, datang langsung ke klinik</w:t>
            </w:r>
          </w:p>
        </w:tc>
        <w:tc>
          <w:tcPr>
            <w:tcW w:w="3456" w:type="dxa"/>
          </w:tcPr>
          <w:p w14:paraId="6B9DF6E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Waktu tunggu tidak pasti, antrian menumpuk</w:t>
            </w:r>
          </w:p>
        </w:tc>
      </w:tr>
      <w:tr w:rsidR="00B8617F" w:rsidRPr="00563E3E" w14:paraId="6149FA02" w14:textId="77777777" w:rsidTr="005F7D6D">
        <w:trPr>
          <w:jc w:val="center"/>
        </w:trPr>
        <w:tc>
          <w:tcPr>
            <w:tcW w:w="2592" w:type="dxa"/>
          </w:tcPr>
          <w:p w14:paraId="5090DF6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Sistem antrian</w:t>
            </w:r>
          </w:p>
        </w:tc>
        <w:tc>
          <w:tcPr>
            <w:tcW w:w="3312" w:type="dxa"/>
          </w:tcPr>
          <w:p w14:paraId="60D6784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BPJS dan umum tercampur</w:t>
            </w:r>
          </w:p>
        </w:tc>
        <w:tc>
          <w:tcPr>
            <w:tcW w:w="3456" w:type="dxa"/>
          </w:tcPr>
          <w:p w14:paraId="1ED15F8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Nomor urut tidak sinkron, pasien umum tertinggal</w:t>
            </w:r>
          </w:p>
        </w:tc>
      </w:tr>
      <w:tr w:rsidR="00B8617F" w:rsidRPr="00563E3E" w14:paraId="20CF657A" w14:textId="77777777" w:rsidTr="005F7D6D">
        <w:trPr>
          <w:jc w:val="center"/>
        </w:trPr>
        <w:tc>
          <w:tcPr>
            <w:tcW w:w="2592" w:type="dxa"/>
          </w:tcPr>
          <w:p w14:paraId="6E08FB4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Rekam medis</w:t>
            </w:r>
          </w:p>
        </w:tc>
        <w:tc>
          <w:tcPr>
            <w:tcW w:w="3312" w:type="dxa"/>
          </w:tcPr>
          <w:p w14:paraId="699C1FB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Pasien memiliki No RM</w:t>
            </w:r>
          </w:p>
        </w:tc>
        <w:tc>
          <w:tcPr>
            <w:tcW w:w="3456" w:type="dxa"/>
          </w:tcPr>
          <w:p w14:paraId="2578A7F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Data pasien sebenarnya sudah siap untuk digitalisasi</w:t>
            </w:r>
          </w:p>
        </w:tc>
      </w:tr>
      <w:tr w:rsidR="00B8617F" w:rsidRPr="00563E3E" w14:paraId="45E22758" w14:textId="77777777" w:rsidTr="005F7D6D">
        <w:trPr>
          <w:jc w:val="center"/>
        </w:trPr>
        <w:tc>
          <w:tcPr>
            <w:tcW w:w="2592" w:type="dxa"/>
          </w:tcPr>
          <w:p w14:paraId="4F74B12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Harapan klinik</w:t>
            </w:r>
          </w:p>
        </w:tc>
        <w:tc>
          <w:tcPr>
            <w:tcW w:w="3312" w:type="dxa"/>
          </w:tcPr>
          <w:p w14:paraId="4ABC984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Antrian tidak dibedakan BPJS/non-BPJS</w:t>
            </w:r>
          </w:p>
        </w:tc>
        <w:tc>
          <w:tcPr>
            <w:tcW w:w="3456" w:type="dxa"/>
          </w:tcPr>
          <w:p w14:paraId="402AD2B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Perlu sistem antrian tunggal yang adil</w:t>
            </w:r>
          </w:p>
        </w:tc>
      </w:tr>
    </w:tbl>
    <w:p w14:paraId="100C40A6"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1.4 Data Antrian dan Waktu Tunggu</w:t>
      </w:r>
    </w:p>
    <w:p w14:paraId="4118E670"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Berdasarkan wawancara, klinik belum memiliki data kuantitatif resmi mengenai rata-rata waktu tunggu pasien umum. Namun, indikasi masalahnya jelas:</w:t>
      </w:r>
    </w:p>
    <w:p w14:paraId="734D3120"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Pasien umum harus datang langsung hanya untuk mengambil antrian.</w:t>
      </w:r>
    </w:p>
    <w:p w14:paraId="73627BAD"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Tidak ada estimasi jam datang untuk pasien umum.</w:t>
      </w:r>
    </w:p>
    <w:p w14:paraId="242FA126"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Nomor antrian pasien umum sering tertinggal dibandingkan pasien BPJS.</w:t>
      </w:r>
    </w:p>
    <w:p w14:paraId="5245E7AD"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Sebagai data sekunder umum, rata-rata waktu tunggu yang dianggap masih bisa diterima pasien klinik di Indonesia adalah 45 menit, dan 68% pasien membatalkan kunjungan karena antrian tidak teratur (Indovisual Presentatama, 2026).</w:t>
      </w:r>
    </w:p>
    <w:p w14:paraId="5ED5AC84"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1.5 Regulasi yang Mendesak</w:t>
      </w:r>
    </w:p>
    <w:p w14:paraId="46482788"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Berdasarkan Peraturan Menteri Kesehatan Nomor 24 Tahun 2022, seluruh fasilitas pelayanan kesehatan wajib menyelenggarakan Rekam Medis Elektronik. Digitalisasi pendaftaran dan antrian merupakan bagian dari transformasi digital kesehatan nasional. Klinik yang belum bertransformasi akan tertinggal.</w:t>
      </w:r>
    </w:p>
    <w:p w14:paraId="5921759B"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1.6 Peluang Teknologi</w:t>
      </w:r>
    </w:p>
    <w:p w14:paraId="73A9960B"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Perkembangan teknologi informasi membuka peluang untuk membuat Sistem Antrian Online Terpadu (SIPAT) berbasis web yang:</w:t>
      </w:r>
    </w:p>
    <w:p w14:paraId="4BEE22ED"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1. Menyediakan pendaftaran online untuk </w:t>
      </w:r>
      <w:r w:rsidRPr="00563E3E">
        <w:rPr>
          <w:rFonts w:ascii="Times New Roman" w:hAnsi="Times New Roman" w:cs="Times New Roman"/>
          <w:sz w:val="24"/>
          <w:szCs w:val="24"/>
        </w:rPr>
        <w:t>Pasien umum.</w:t>
      </w:r>
    </w:p>
    <w:p w14:paraId="09BEAC8D"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2. Menyatukan antrian BPJS dan umum ke dalam </w:t>
      </w:r>
      <w:r w:rsidRPr="00563E3E">
        <w:rPr>
          <w:rFonts w:ascii="Times New Roman" w:hAnsi="Times New Roman" w:cs="Times New Roman"/>
          <w:sz w:val="24"/>
          <w:szCs w:val="24"/>
        </w:rPr>
        <w:t>Satu nomor antrian tunggal.</w:t>
      </w:r>
    </w:p>
    <w:p w14:paraId="72EE5784"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3. Menyediakan </w:t>
      </w:r>
      <w:r w:rsidRPr="00563E3E">
        <w:rPr>
          <w:rFonts w:ascii="Times New Roman" w:hAnsi="Times New Roman" w:cs="Times New Roman"/>
          <w:sz w:val="24"/>
          <w:szCs w:val="24"/>
        </w:rPr>
        <w:t>Dashboard sederhana untuk monitoring antrian dan kunjungan.</w:t>
      </w:r>
    </w:p>
    <w:p w14:paraId="5F7C6E57" w14:textId="77777777" w:rsidR="00C125E2" w:rsidRDefault="00C125E2">
      <w:r>
        <w:br w:type="page"/>
      </w:r>
    </w:p>
    <w:tbl>
      <w:tblPr>
        <w:tblpPr w:leftFromText="180" w:rightFromText="180" w:horzAnchor="margin" w:tblpY="7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592"/>
        <w:gridCol w:w="2592"/>
        <w:gridCol w:w="2448"/>
      </w:tblGrid>
      <w:tr w:rsidR="00103F27" w:rsidRPr="00563E3E" w14:paraId="06714C93" w14:textId="77777777" w:rsidTr="00FE67F8">
        <w:tc>
          <w:tcPr>
            <w:tcW w:w="1728" w:type="dxa"/>
          </w:tcPr>
          <w:p w14:paraId="528F6264" w14:textId="53AB59C2" w:rsidR="00103F27" w:rsidRPr="00563E3E" w:rsidRDefault="000D304E" w:rsidP="00FE67F8">
            <w:pPr>
              <w:spacing w:before="80" w:after="80"/>
              <w:jc w:val="center"/>
              <w:rPr>
                <w:rFonts w:ascii="Times New Roman" w:hAnsi="Times New Roman" w:cs="Times New Roman"/>
                <w:sz w:val="24"/>
                <w:szCs w:val="24"/>
              </w:rPr>
            </w:pPr>
            <w:r w:rsidRPr="000D304E">
              <w:rPr>
                <w:rFonts w:ascii="Times New Roman" w:hAnsi="Times New Roman" w:cs="Times New Roman"/>
                <w:b/>
                <w:bCs/>
                <w:sz w:val="24"/>
                <w:szCs w:val="24"/>
              </w:rPr>
              <w:lastRenderedPageBreak/>
              <w:t>Stakeholder</w:t>
            </w:r>
          </w:p>
        </w:tc>
        <w:tc>
          <w:tcPr>
            <w:tcW w:w="2592" w:type="dxa"/>
          </w:tcPr>
          <w:p w14:paraId="61BE7915" w14:textId="2B7D7AC6" w:rsidR="00103F27" w:rsidRPr="00563E3E" w:rsidRDefault="000D304E" w:rsidP="00FE67F8">
            <w:pPr>
              <w:spacing w:before="80" w:after="80"/>
              <w:jc w:val="center"/>
              <w:rPr>
                <w:rFonts w:ascii="Times New Roman" w:hAnsi="Times New Roman" w:cs="Times New Roman"/>
                <w:sz w:val="24"/>
                <w:szCs w:val="24"/>
              </w:rPr>
            </w:pPr>
            <w:r w:rsidRPr="000D304E">
              <w:rPr>
                <w:rFonts w:ascii="Times New Roman" w:hAnsi="Times New Roman" w:cs="Times New Roman"/>
                <w:b/>
                <w:bCs/>
                <w:sz w:val="24"/>
                <w:szCs w:val="24"/>
              </w:rPr>
              <w:t xml:space="preserve">Peran &amp; </w:t>
            </w:r>
            <w:proofErr w:type="spellStart"/>
            <w:r w:rsidRPr="000D304E">
              <w:rPr>
                <w:rFonts w:ascii="Times New Roman" w:hAnsi="Times New Roman" w:cs="Times New Roman"/>
                <w:b/>
                <w:bCs/>
                <w:sz w:val="24"/>
                <w:szCs w:val="24"/>
              </w:rPr>
              <w:t>Dampak</w:t>
            </w:r>
            <w:proofErr w:type="spellEnd"/>
          </w:p>
        </w:tc>
        <w:tc>
          <w:tcPr>
            <w:tcW w:w="2592" w:type="dxa"/>
          </w:tcPr>
          <w:p w14:paraId="633803E7" w14:textId="5CA730C0" w:rsidR="00103F27" w:rsidRPr="000D304E" w:rsidRDefault="000D304E" w:rsidP="00FE67F8">
            <w:pPr>
              <w:spacing w:before="80" w:after="80"/>
              <w:jc w:val="center"/>
              <w:rPr>
                <w:rFonts w:ascii="Times New Roman" w:hAnsi="Times New Roman" w:cs="Times New Roman"/>
                <w:b/>
                <w:bCs/>
                <w:sz w:val="24"/>
                <w:szCs w:val="24"/>
              </w:rPr>
            </w:pPr>
            <w:r w:rsidRPr="000D304E">
              <w:rPr>
                <w:rFonts w:ascii="Times New Roman" w:hAnsi="Times New Roman" w:cs="Times New Roman"/>
                <w:b/>
                <w:bCs/>
                <w:sz w:val="24"/>
                <w:szCs w:val="24"/>
              </w:rPr>
              <w:t>Pain Points</w:t>
            </w:r>
          </w:p>
        </w:tc>
        <w:tc>
          <w:tcPr>
            <w:tcW w:w="2448" w:type="dxa"/>
          </w:tcPr>
          <w:p w14:paraId="76FA969F" w14:textId="2F4285C4" w:rsidR="00103F27" w:rsidRPr="00563E3E" w:rsidRDefault="00FE67F8" w:rsidP="00FE67F8">
            <w:pPr>
              <w:spacing w:before="80" w:after="80"/>
              <w:jc w:val="center"/>
              <w:rPr>
                <w:rFonts w:ascii="Times New Roman" w:hAnsi="Times New Roman" w:cs="Times New Roman"/>
                <w:sz w:val="24"/>
                <w:szCs w:val="24"/>
              </w:rPr>
            </w:pPr>
            <w:r w:rsidRPr="00FE67F8">
              <w:rPr>
                <w:rFonts w:ascii="Times New Roman" w:hAnsi="Times New Roman" w:cs="Times New Roman"/>
                <w:b/>
                <w:bCs/>
                <w:sz w:val="24"/>
                <w:szCs w:val="24"/>
              </w:rPr>
              <w:t>Harapan</w:t>
            </w:r>
          </w:p>
        </w:tc>
      </w:tr>
      <w:tr w:rsidR="00B8617F" w:rsidRPr="00563E3E" w14:paraId="7BF30A91" w14:textId="77777777" w:rsidTr="00FE67F8">
        <w:tc>
          <w:tcPr>
            <w:tcW w:w="1728" w:type="dxa"/>
          </w:tcPr>
          <w:p w14:paraId="4DDCC3FF" w14:textId="4C43C8D5" w:rsidR="00B8617F" w:rsidRPr="00563E3E" w:rsidRDefault="00000000" w:rsidP="00FE67F8">
            <w:pPr>
              <w:spacing w:before="80" w:after="80"/>
              <w:jc w:val="both"/>
              <w:rPr>
                <w:rFonts w:ascii="Times New Roman" w:hAnsi="Times New Roman" w:cs="Times New Roman"/>
                <w:sz w:val="24"/>
                <w:szCs w:val="24"/>
              </w:rPr>
            </w:pPr>
            <w:proofErr w:type="spellStart"/>
            <w:r w:rsidRPr="00563E3E">
              <w:rPr>
                <w:rFonts w:ascii="Times New Roman" w:hAnsi="Times New Roman" w:cs="Times New Roman"/>
                <w:sz w:val="24"/>
                <w:szCs w:val="24"/>
              </w:rPr>
              <w:t>Pasien</w:t>
            </w:r>
            <w:proofErr w:type="spellEnd"/>
            <w:r w:rsidRPr="00563E3E">
              <w:rPr>
                <w:rFonts w:ascii="Times New Roman" w:hAnsi="Times New Roman" w:cs="Times New Roman"/>
                <w:sz w:val="24"/>
                <w:szCs w:val="24"/>
              </w:rPr>
              <w:t xml:space="preserve"> Umum</w:t>
            </w:r>
          </w:p>
        </w:tc>
        <w:tc>
          <w:tcPr>
            <w:tcW w:w="2592" w:type="dxa"/>
          </w:tcPr>
          <w:p w14:paraId="2957FCC2"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Penerima layanan yang belum punya kanal online; sering tertinggal antriannya</w:t>
            </w:r>
          </w:p>
        </w:tc>
        <w:tc>
          <w:tcPr>
            <w:tcW w:w="2592" w:type="dxa"/>
          </w:tcPr>
          <w:p w14:paraId="2F886044"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Harus datang langsung, nomor antrian sering di belakang pasien BPJS, tidak ada estimasi jam</w:t>
            </w:r>
          </w:p>
        </w:tc>
        <w:tc>
          <w:tcPr>
            <w:tcW w:w="2448" w:type="dxa"/>
          </w:tcPr>
          <w:p w14:paraId="1DE1D69D"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Registrasi online dari rumah, antrian adil, estimasi jam jelas</w:t>
            </w:r>
          </w:p>
        </w:tc>
      </w:tr>
      <w:tr w:rsidR="00B8617F" w:rsidRPr="00563E3E" w14:paraId="636786EF" w14:textId="77777777" w:rsidTr="00FE67F8">
        <w:tc>
          <w:tcPr>
            <w:tcW w:w="1728" w:type="dxa"/>
          </w:tcPr>
          <w:p w14:paraId="35E94C18"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Pasien BPJS</w:t>
            </w:r>
          </w:p>
        </w:tc>
        <w:tc>
          <w:tcPr>
            <w:tcW w:w="2592" w:type="dxa"/>
          </w:tcPr>
          <w:p w14:paraId="52191274"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Sudah punya kanal online via Mobile JKN</w:t>
            </w:r>
          </w:p>
        </w:tc>
        <w:tc>
          <w:tcPr>
            <w:tcW w:w="2592" w:type="dxa"/>
          </w:tcPr>
          <w:p w14:paraId="26E5CEE6"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Tetap harus verifikasi di loket, antrian kadang menumpuk</w:t>
            </w:r>
          </w:p>
        </w:tc>
        <w:tc>
          <w:tcPr>
            <w:tcW w:w="2448" w:type="dxa"/>
          </w:tcPr>
          <w:p w14:paraId="593F1077"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Antrian tetap teratur, verifikasi cepat</w:t>
            </w:r>
          </w:p>
        </w:tc>
      </w:tr>
      <w:tr w:rsidR="00B8617F" w:rsidRPr="00563E3E" w14:paraId="07AB41D9" w14:textId="77777777" w:rsidTr="00FE67F8">
        <w:tc>
          <w:tcPr>
            <w:tcW w:w="1728" w:type="dxa"/>
          </w:tcPr>
          <w:p w14:paraId="15B079A2"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Dokter</w:t>
            </w:r>
          </w:p>
        </w:tc>
        <w:tc>
          <w:tcPr>
            <w:tcW w:w="2592" w:type="dxa"/>
          </w:tcPr>
          <w:p w14:paraId="2E370A87"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Penerima aliran pasien dari sistem antrian</w:t>
            </w:r>
          </w:p>
        </w:tc>
        <w:tc>
          <w:tcPr>
            <w:tcW w:w="2592" w:type="dxa"/>
          </w:tcPr>
          <w:p w14:paraId="109BAC3F"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Aliran pasien per jam bisa tidak merata</w:t>
            </w:r>
          </w:p>
        </w:tc>
        <w:tc>
          <w:tcPr>
            <w:tcW w:w="2448" w:type="dxa"/>
          </w:tcPr>
          <w:p w14:paraId="3F2BA023"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Aliran pasien teratur dan terprediksi</w:t>
            </w:r>
          </w:p>
        </w:tc>
      </w:tr>
      <w:tr w:rsidR="00B8617F" w:rsidRPr="00563E3E" w14:paraId="447400DD" w14:textId="77777777" w:rsidTr="00FE67F8">
        <w:tc>
          <w:tcPr>
            <w:tcW w:w="1728" w:type="dxa"/>
          </w:tcPr>
          <w:p w14:paraId="5009E139"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Petugas Administrasi</w:t>
            </w:r>
          </w:p>
        </w:tc>
        <w:tc>
          <w:tcPr>
            <w:tcW w:w="2592" w:type="dxa"/>
          </w:tcPr>
          <w:p w14:paraId="261214CF"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Mengelola pendaftaran dan antrian; input manual nomor BPJS</w:t>
            </w:r>
          </w:p>
        </w:tc>
        <w:tc>
          <w:tcPr>
            <w:tcW w:w="2592" w:type="dxa"/>
          </w:tcPr>
          <w:p w14:paraId="1EB51F85"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Beban kerja ganda, antrian kacau, melayani pendaftaran manual</w:t>
            </w:r>
          </w:p>
        </w:tc>
        <w:tc>
          <w:tcPr>
            <w:tcW w:w="2448" w:type="dxa"/>
          </w:tcPr>
          <w:p w14:paraId="2586EE63"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Sistem menyatukan antrian, mengurangi pekerjaan manual</w:t>
            </w:r>
          </w:p>
        </w:tc>
      </w:tr>
      <w:tr w:rsidR="00B8617F" w:rsidRPr="00563E3E" w14:paraId="1BBB63D8" w14:textId="77777777" w:rsidTr="00FE67F8">
        <w:tc>
          <w:tcPr>
            <w:tcW w:w="1728" w:type="dxa"/>
          </w:tcPr>
          <w:p w14:paraId="31520144"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Manajemen Klinik</w:t>
            </w:r>
          </w:p>
        </w:tc>
        <w:tc>
          <w:tcPr>
            <w:tcW w:w="2592" w:type="dxa"/>
          </w:tcPr>
          <w:p w14:paraId="32076585"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Bertanggung jawab atas efisiensi dan kualitas layanan</w:t>
            </w:r>
          </w:p>
        </w:tc>
        <w:tc>
          <w:tcPr>
            <w:tcW w:w="2592" w:type="dxa"/>
          </w:tcPr>
          <w:p w14:paraId="60CE74A8"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Kurang data real-time, keluhan pasien umum</w:t>
            </w:r>
          </w:p>
        </w:tc>
        <w:tc>
          <w:tcPr>
            <w:tcW w:w="2448" w:type="dxa"/>
          </w:tcPr>
          <w:p w14:paraId="6B5E4CF6"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Dashboard monitoring antrian dan data kunjungan</w:t>
            </w:r>
          </w:p>
        </w:tc>
      </w:tr>
      <w:tr w:rsidR="00B8617F" w:rsidRPr="00563E3E" w14:paraId="6D37C5AB" w14:textId="77777777" w:rsidTr="00FE67F8">
        <w:tc>
          <w:tcPr>
            <w:tcW w:w="1728" w:type="dxa"/>
          </w:tcPr>
          <w:p w14:paraId="7EF20D49"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Kementerian Kesehatan</w:t>
            </w:r>
          </w:p>
        </w:tc>
        <w:tc>
          <w:tcPr>
            <w:tcW w:w="2592" w:type="dxa"/>
          </w:tcPr>
          <w:p w14:paraId="26F4B616"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Regulator transformasi digital kesehatan</w:t>
            </w:r>
          </w:p>
        </w:tc>
        <w:tc>
          <w:tcPr>
            <w:tcW w:w="2592" w:type="dxa"/>
          </w:tcPr>
          <w:p w14:paraId="14FA3A8B"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Kepatuhan fasilitas kesehatan</w:t>
            </w:r>
          </w:p>
        </w:tc>
        <w:tc>
          <w:tcPr>
            <w:tcW w:w="2448" w:type="dxa"/>
          </w:tcPr>
          <w:p w14:paraId="5EA4A416" w14:textId="77777777" w:rsidR="00B8617F" w:rsidRPr="00563E3E" w:rsidRDefault="00000000" w:rsidP="00FE67F8">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Fasyankes menerapkan digitalisasi layanan</w:t>
            </w:r>
          </w:p>
        </w:tc>
      </w:tr>
    </w:tbl>
    <w:p w14:paraId="7DAF0D6F" w14:textId="3F22028B" w:rsidR="00C125E2" w:rsidRDefault="00FE67F8" w:rsidP="00563E3E">
      <w:pPr>
        <w:keepNext/>
        <w:spacing w:before="280" w:after="120"/>
        <w:jc w:val="both"/>
        <w:rPr>
          <w:rFonts w:ascii="Times New Roman" w:hAnsi="Times New Roman" w:cs="Times New Roman"/>
          <w:b/>
          <w:sz w:val="24"/>
          <w:szCs w:val="24"/>
        </w:rPr>
      </w:pPr>
      <w:r w:rsidRPr="00FE67F8">
        <w:rPr>
          <w:rFonts w:ascii="Times New Roman" w:hAnsi="Times New Roman" w:cs="Times New Roman"/>
          <w:b/>
          <w:sz w:val="24"/>
          <w:szCs w:val="24"/>
        </w:rPr>
        <w:t>2. STAKEHOLDER YANG TERDAMPAK</w:t>
      </w:r>
    </w:p>
    <w:p w14:paraId="79A1D449" w14:textId="77777777" w:rsidR="00C125E2" w:rsidRDefault="00C125E2">
      <w:pPr>
        <w:rPr>
          <w:rFonts w:ascii="Times New Roman" w:hAnsi="Times New Roman" w:cs="Times New Roman"/>
          <w:b/>
          <w:sz w:val="24"/>
          <w:szCs w:val="24"/>
        </w:rPr>
      </w:pPr>
      <w:r>
        <w:rPr>
          <w:rFonts w:ascii="Times New Roman" w:hAnsi="Times New Roman" w:cs="Times New Roman"/>
          <w:b/>
          <w:sz w:val="24"/>
          <w:szCs w:val="24"/>
        </w:rPr>
        <w:br w:type="page"/>
      </w:r>
    </w:p>
    <w:p w14:paraId="000F3788" w14:textId="3FA35FDF" w:rsidR="007B63E5" w:rsidRDefault="00C125E2" w:rsidP="00563E3E">
      <w:pPr>
        <w:keepNext/>
        <w:spacing w:before="280" w:after="120"/>
        <w:jc w:val="both"/>
        <w:rPr>
          <w:rFonts w:ascii="Times New Roman" w:hAnsi="Times New Roman" w:cs="Times New Roman"/>
          <w:b/>
          <w:sz w:val="24"/>
          <w:szCs w:val="24"/>
        </w:rPr>
      </w:pPr>
      <w:r w:rsidRPr="00C125E2">
        <w:rPr>
          <w:rFonts w:ascii="Times New Roman" w:hAnsi="Times New Roman" w:cs="Times New Roman"/>
          <w:b/>
          <w:sz w:val="24"/>
          <w:szCs w:val="24"/>
        </w:rPr>
        <w:lastRenderedPageBreak/>
        <w:t>3. MENGAPA MASALAH TERSEBUT PENTING UNTUK DISELESAIKAN?</w:t>
      </w:r>
    </w:p>
    <w:p w14:paraId="192810D7" w14:textId="38506A6A"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a. Keadilan Layanan untuk Semua Pasien</w:t>
      </w:r>
    </w:p>
    <w:p w14:paraId="311AC4CC"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Pasien umum memiliki hak yang sama untuk mendapatkan pelayanan cepat dan adil. Saat ini mereka dirugikan karena tidak memiliki akses pendaftaran online.</w:t>
      </w:r>
    </w:p>
    <w:p w14:paraId="6AFCA4E4"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b. Kualitas Layanan &amp; Kepuasan Pasien</w:t>
      </w:r>
    </w:p>
    <w:p w14:paraId="794EB669"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Antrian yang tidak adil menyebabkan keluhan, pembatalan kunjungan, dan ulasan negatif. Kepuasan pasien menurun.</w:t>
      </w:r>
    </w:p>
    <w:p w14:paraId="5BB8D673"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c. Efisiensi Operasional</w:t>
      </w:r>
    </w:p>
    <w:p w14:paraId="5D07E0CD"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Petugas administrasi harus bekerja ganda: melayani pendaftaran manual pasien umum dan input nomor BPJS dari Mobile JKN ke sistem klinik. Antrian tercampur memperlambat pelayanan.</w:t>
      </w:r>
    </w:p>
    <w:p w14:paraId="12480F50"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d. Daya Saing Klinik</w:t>
      </w:r>
    </w:p>
    <w:p w14:paraId="718026AF"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Klinik yang mampu memberikan pendaftaran online untuk semua pasien akan lebih kompetitif dibandingkan klinik yang masih manual.</w:t>
      </w:r>
    </w:p>
    <w:p w14:paraId="5C58F15F"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e. Transformasi Digital Kesehatan</w:t>
      </w:r>
    </w:p>
    <w:p w14:paraId="5B30B5A2"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Digitalisasi layanan kesehatan adalah bagian dari pilar ke-6 Transformasi Kesehatan Kemenkes RI. Klinik yang tidak bertransformasi akan tertinggal.</w:t>
      </w:r>
    </w:p>
    <w:p w14:paraId="1F0A376E" w14:textId="77777777" w:rsidR="00FE67F8" w:rsidRDefault="00FE67F8">
      <w:pPr>
        <w:rPr>
          <w:rFonts w:ascii="Times New Roman" w:hAnsi="Times New Roman" w:cs="Times New Roman"/>
          <w:b/>
          <w:sz w:val="24"/>
          <w:szCs w:val="24"/>
        </w:rPr>
      </w:pPr>
      <w:r>
        <w:rPr>
          <w:rFonts w:ascii="Times New Roman" w:hAnsi="Times New Roman" w:cs="Times New Roman"/>
          <w:b/>
          <w:sz w:val="24"/>
          <w:szCs w:val="24"/>
        </w:rPr>
        <w:br w:type="page"/>
      </w:r>
    </w:p>
    <w:p w14:paraId="09ADD123" w14:textId="3C096194" w:rsidR="00FE67F8" w:rsidRDefault="001C635A" w:rsidP="00563E3E">
      <w:pPr>
        <w:keepNext/>
        <w:spacing w:before="280" w:after="120"/>
        <w:jc w:val="both"/>
        <w:rPr>
          <w:rFonts w:ascii="Times New Roman" w:hAnsi="Times New Roman" w:cs="Times New Roman"/>
          <w:b/>
          <w:sz w:val="24"/>
          <w:szCs w:val="24"/>
        </w:rPr>
      </w:pPr>
      <w:r w:rsidRPr="001C635A">
        <w:rPr>
          <w:rFonts w:ascii="Times New Roman" w:hAnsi="Times New Roman" w:cs="Times New Roman"/>
          <w:b/>
          <w:sz w:val="24"/>
          <w:szCs w:val="24"/>
        </w:rPr>
        <w:lastRenderedPageBreak/>
        <w:t>4. SOLUSI TEKNOLOGI YANG PALING SESUAI</w:t>
      </w:r>
    </w:p>
    <w:p w14:paraId="14E12DDD" w14:textId="1BA7A691" w:rsidR="00B8617F" w:rsidRPr="00563E3E" w:rsidRDefault="00000000" w:rsidP="00563E3E">
      <w:pPr>
        <w:keepNext/>
        <w:spacing w:before="280" w:after="120"/>
        <w:jc w:val="both"/>
        <w:rPr>
          <w:rFonts w:ascii="Times New Roman" w:hAnsi="Times New Roman" w:cs="Times New Roman"/>
          <w:sz w:val="24"/>
          <w:szCs w:val="24"/>
        </w:rPr>
      </w:pPr>
      <w:proofErr w:type="spellStart"/>
      <w:r w:rsidRPr="00563E3E">
        <w:rPr>
          <w:rFonts w:ascii="Times New Roman" w:hAnsi="Times New Roman" w:cs="Times New Roman"/>
          <w:b/>
          <w:sz w:val="24"/>
          <w:szCs w:val="24"/>
        </w:rPr>
        <w:t>Sistem</w:t>
      </w:r>
      <w:proofErr w:type="spellEnd"/>
      <w:r w:rsidRPr="00563E3E">
        <w:rPr>
          <w:rFonts w:ascii="Times New Roman" w:hAnsi="Times New Roman" w:cs="Times New Roman"/>
          <w:b/>
          <w:sz w:val="24"/>
          <w:szCs w:val="24"/>
        </w:rPr>
        <w:t xml:space="preserve"> </w:t>
      </w:r>
      <w:proofErr w:type="spellStart"/>
      <w:r w:rsidRPr="00563E3E">
        <w:rPr>
          <w:rFonts w:ascii="Times New Roman" w:hAnsi="Times New Roman" w:cs="Times New Roman"/>
          <w:b/>
          <w:sz w:val="24"/>
          <w:szCs w:val="24"/>
        </w:rPr>
        <w:t>Antrian</w:t>
      </w:r>
      <w:proofErr w:type="spellEnd"/>
      <w:r w:rsidRPr="00563E3E">
        <w:rPr>
          <w:rFonts w:ascii="Times New Roman" w:hAnsi="Times New Roman" w:cs="Times New Roman"/>
          <w:b/>
          <w:sz w:val="24"/>
          <w:szCs w:val="24"/>
        </w:rPr>
        <w:t xml:space="preserve"> Online </w:t>
      </w:r>
      <w:proofErr w:type="spellStart"/>
      <w:r w:rsidRPr="00563E3E">
        <w:rPr>
          <w:rFonts w:ascii="Times New Roman" w:hAnsi="Times New Roman" w:cs="Times New Roman"/>
          <w:b/>
          <w:sz w:val="24"/>
          <w:szCs w:val="24"/>
        </w:rPr>
        <w:t>Terpadu</w:t>
      </w:r>
      <w:proofErr w:type="spellEnd"/>
      <w:r w:rsidRPr="00563E3E">
        <w:rPr>
          <w:rFonts w:ascii="Times New Roman" w:hAnsi="Times New Roman" w:cs="Times New Roman"/>
          <w:b/>
          <w:sz w:val="24"/>
          <w:szCs w:val="24"/>
        </w:rPr>
        <w:t xml:space="preserve"> (SIPAT) Berbasis Web</w:t>
      </w:r>
    </w:p>
    <w:p w14:paraId="1DA92DE9"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SIPAT menyatukan antrian BPJS dan umum ke dalam satu nomor antrian tunggal, dengan fokus utama menyediakan kanal pendaftaran online untuk pasien umum.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4608"/>
        <w:gridCol w:w="2160"/>
      </w:tblGrid>
      <w:tr w:rsidR="00B8617F" w:rsidRPr="00563E3E" w14:paraId="7FEAE243" w14:textId="77777777" w:rsidTr="00FE67F8">
        <w:trPr>
          <w:jc w:val="center"/>
        </w:trPr>
        <w:tc>
          <w:tcPr>
            <w:tcW w:w="2592" w:type="dxa"/>
          </w:tcPr>
          <w:p w14:paraId="7E530714"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Modul</w:t>
            </w:r>
          </w:p>
        </w:tc>
        <w:tc>
          <w:tcPr>
            <w:tcW w:w="4608" w:type="dxa"/>
          </w:tcPr>
          <w:p w14:paraId="52437663"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Fungsi</w:t>
            </w:r>
          </w:p>
        </w:tc>
        <w:tc>
          <w:tcPr>
            <w:tcW w:w="2160" w:type="dxa"/>
          </w:tcPr>
          <w:p w14:paraId="01219201"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Referensi</w:t>
            </w:r>
          </w:p>
        </w:tc>
      </w:tr>
      <w:tr w:rsidR="00B8617F" w:rsidRPr="00563E3E" w14:paraId="58972466" w14:textId="77777777" w:rsidTr="00FE67F8">
        <w:trPr>
          <w:jc w:val="center"/>
        </w:trPr>
        <w:tc>
          <w:tcPr>
            <w:tcW w:w="2592" w:type="dxa"/>
          </w:tcPr>
          <w:p w14:paraId="70F7237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Pendaftaran Online Pasien Umum</w:t>
            </w:r>
          </w:p>
        </w:tc>
        <w:tc>
          <w:tcPr>
            <w:tcW w:w="4608" w:type="dxa"/>
          </w:tcPr>
          <w:p w14:paraId="5419879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Pasien umum registrasi via web, pilih poli/jadwal, dapat nomor antrian + estimasi jam datang. Pasien baru isi data diri; pasien lama input No RM.</w:t>
            </w:r>
          </w:p>
        </w:tc>
        <w:tc>
          <w:tcPr>
            <w:tcW w:w="2160" w:type="dxa"/>
          </w:tcPr>
          <w:p w14:paraId="72739E9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Hasil Wawancara Klinik Menganti (2026)</w:t>
            </w:r>
          </w:p>
        </w:tc>
      </w:tr>
      <w:tr w:rsidR="00B8617F" w:rsidRPr="00563E3E" w14:paraId="24B0D824" w14:textId="77777777" w:rsidTr="00FE67F8">
        <w:trPr>
          <w:jc w:val="center"/>
        </w:trPr>
        <w:tc>
          <w:tcPr>
            <w:tcW w:w="2592" w:type="dxa"/>
          </w:tcPr>
          <w:p w14:paraId="395C437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Antrian Terpadu</w:t>
            </w:r>
          </w:p>
        </w:tc>
        <w:tc>
          <w:tcPr>
            <w:tcW w:w="4608" w:type="dxa"/>
          </w:tcPr>
          <w:p w14:paraId="2395AB2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Menyatukan antrian BPJS (input manual oleh petugas dari Mobile JKN) dan umum ke dalam satu nomor urut tunggal. Check-in di klinik dengan verifikasi nama &amp; tanggal lahir. Cetak kartu antrian.</w:t>
            </w:r>
          </w:p>
        </w:tc>
        <w:tc>
          <w:tcPr>
            <w:tcW w:w="2160" w:type="dxa"/>
          </w:tcPr>
          <w:p w14:paraId="3FD3354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Hasil Wawancara Klinik Menganti (2026)</w:t>
            </w:r>
          </w:p>
        </w:tc>
      </w:tr>
      <w:tr w:rsidR="00B8617F" w:rsidRPr="00563E3E" w14:paraId="653AD445" w14:textId="77777777" w:rsidTr="00FE67F8">
        <w:trPr>
          <w:jc w:val="center"/>
        </w:trPr>
        <w:tc>
          <w:tcPr>
            <w:tcW w:w="2592" w:type="dxa"/>
          </w:tcPr>
          <w:p w14:paraId="2F6098A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Dashboard Sederhana</w:t>
            </w:r>
          </w:p>
        </w:tc>
        <w:tc>
          <w:tcPr>
            <w:tcW w:w="4608" w:type="dxa"/>
          </w:tcPr>
          <w:p w14:paraId="27CCDB4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Menampilkan jumlah pasien hari ini, status antrian, rekap data dasar untuk monitoring.</w:t>
            </w:r>
          </w:p>
        </w:tc>
        <w:tc>
          <w:tcPr>
            <w:tcW w:w="2160" w:type="dxa"/>
          </w:tcPr>
          <w:p w14:paraId="79058E8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Hermanto et al. (2025)</w:t>
            </w:r>
          </w:p>
        </w:tc>
      </w:tr>
    </w:tbl>
    <w:p w14:paraId="4601A5D6" w14:textId="77777777" w:rsidR="00B8617F" w:rsidRPr="00563E3E" w:rsidRDefault="00000000" w:rsidP="00563E3E">
      <w:pPr>
        <w:keepNext/>
        <w:spacing w:before="280" w:after="120"/>
        <w:jc w:val="both"/>
        <w:rPr>
          <w:rFonts w:ascii="Times New Roman" w:hAnsi="Times New Roman" w:cs="Times New Roman"/>
          <w:sz w:val="24"/>
          <w:szCs w:val="24"/>
        </w:rPr>
      </w:pPr>
      <w:proofErr w:type="spellStart"/>
      <w:r w:rsidRPr="00563E3E">
        <w:rPr>
          <w:rFonts w:ascii="Times New Roman" w:hAnsi="Times New Roman" w:cs="Times New Roman"/>
          <w:b/>
          <w:sz w:val="24"/>
          <w:szCs w:val="24"/>
        </w:rPr>
        <w:t>Teknologi</w:t>
      </w:r>
      <w:proofErr w:type="spellEnd"/>
      <w:r w:rsidRPr="00563E3E">
        <w:rPr>
          <w:rFonts w:ascii="Times New Roman" w:hAnsi="Times New Roman" w:cs="Times New Roman"/>
          <w:b/>
          <w:sz w:val="24"/>
          <w:szCs w:val="24"/>
        </w:rPr>
        <w:t xml:space="preserve"> yang </w:t>
      </w:r>
      <w:proofErr w:type="spellStart"/>
      <w:r w:rsidRPr="00563E3E">
        <w:rPr>
          <w:rFonts w:ascii="Times New Roman" w:hAnsi="Times New Roman" w:cs="Times New Roman"/>
          <w:b/>
          <w:sz w:val="24"/>
          <w:szCs w:val="24"/>
        </w:rPr>
        <w:t>Digunakan</w:t>
      </w:r>
      <w:proofErr w:type="spellEnd"/>
    </w:p>
    <w:p w14:paraId="4843D7C9"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Backend: </w:t>
      </w:r>
      <w:r w:rsidRPr="00563E3E">
        <w:rPr>
          <w:rFonts w:ascii="Times New Roman" w:hAnsi="Times New Roman" w:cs="Times New Roman"/>
          <w:sz w:val="24"/>
          <w:szCs w:val="24"/>
        </w:rPr>
        <w:t>PHP / Laravel Framework</w:t>
      </w:r>
    </w:p>
    <w:p w14:paraId="6DBA1A13"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Database: </w:t>
      </w:r>
      <w:r w:rsidRPr="00563E3E">
        <w:rPr>
          <w:rFonts w:ascii="Times New Roman" w:hAnsi="Times New Roman" w:cs="Times New Roman"/>
          <w:sz w:val="24"/>
          <w:szCs w:val="24"/>
        </w:rPr>
        <w:t>MySQL</w:t>
      </w:r>
    </w:p>
    <w:p w14:paraId="178745DD"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Frontend: </w:t>
      </w:r>
      <w:r w:rsidRPr="00563E3E">
        <w:rPr>
          <w:rFonts w:ascii="Times New Roman" w:hAnsi="Times New Roman" w:cs="Times New Roman"/>
          <w:sz w:val="24"/>
          <w:szCs w:val="24"/>
        </w:rPr>
        <w:t>HTML, CSS, Bootstrap, JavaScript</w:t>
      </w:r>
    </w:p>
    <w:p w14:paraId="3B8FE59C"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Metode: </w:t>
      </w:r>
      <w:r w:rsidRPr="00563E3E">
        <w:rPr>
          <w:rFonts w:ascii="Times New Roman" w:hAnsi="Times New Roman" w:cs="Times New Roman"/>
          <w:sz w:val="24"/>
          <w:szCs w:val="24"/>
        </w:rPr>
        <w:t>Agile/Scrum</w:t>
      </w:r>
    </w:p>
    <w:p w14:paraId="18C7E126" w14:textId="77777777" w:rsidR="001C635A" w:rsidRDefault="001C635A">
      <w:pPr>
        <w:rPr>
          <w:rFonts w:ascii="Times New Roman" w:hAnsi="Times New Roman" w:cs="Times New Roman"/>
          <w:b/>
          <w:sz w:val="24"/>
          <w:szCs w:val="24"/>
        </w:rPr>
      </w:pPr>
      <w:r>
        <w:rPr>
          <w:rFonts w:ascii="Times New Roman" w:hAnsi="Times New Roman" w:cs="Times New Roman"/>
          <w:b/>
          <w:sz w:val="24"/>
          <w:szCs w:val="24"/>
        </w:rPr>
        <w:br w:type="page"/>
      </w:r>
    </w:p>
    <w:p w14:paraId="11DBF259" w14:textId="34ECE36B" w:rsidR="001C635A" w:rsidRDefault="001C635A" w:rsidP="00563E3E">
      <w:pPr>
        <w:keepNext/>
        <w:spacing w:before="280" w:after="120"/>
        <w:jc w:val="both"/>
        <w:rPr>
          <w:rFonts w:ascii="Times New Roman" w:hAnsi="Times New Roman" w:cs="Times New Roman"/>
          <w:b/>
          <w:sz w:val="24"/>
          <w:szCs w:val="24"/>
        </w:rPr>
      </w:pPr>
      <w:r w:rsidRPr="001C635A">
        <w:rPr>
          <w:rFonts w:ascii="Times New Roman" w:hAnsi="Times New Roman" w:cs="Times New Roman"/>
          <w:b/>
          <w:sz w:val="24"/>
          <w:szCs w:val="24"/>
        </w:rPr>
        <w:lastRenderedPageBreak/>
        <w:t>5. TUJUAN DAN MANFAAT PROYEK</w:t>
      </w:r>
    </w:p>
    <w:p w14:paraId="312846D3" w14:textId="53201BEB"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 xml:space="preserve">Tujuan </w:t>
      </w:r>
      <w:proofErr w:type="spellStart"/>
      <w:r w:rsidRPr="00563E3E">
        <w:rPr>
          <w:rFonts w:ascii="Times New Roman" w:hAnsi="Times New Roman" w:cs="Times New Roman"/>
          <w:b/>
          <w:sz w:val="24"/>
          <w:szCs w:val="24"/>
        </w:rPr>
        <w:t>Proyek</w:t>
      </w:r>
      <w:proofErr w:type="spellEnd"/>
    </w:p>
    <w:p w14:paraId="7131E91C"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1. Menyediakan sistem pendaftaran online untuk </w:t>
      </w:r>
      <w:r w:rsidRPr="00563E3E">
        <w:rPr>
          <w:rFonts w:ascii="Times New Roman" w:hAnsi="Times New Roman" w:cs="Times New Roman"/>
          <w:sz w:val="24"/>
          <w:szCs w:val="24"/>
        </w:rPr>
        <w:t>pasien umum.</w:t>
      </w:r>
    </w:p>
    <w:p w14:paraId="22C8DCEC"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2. Menyatukan antrian BPJS dan umum ke dalam </w:t>
      </w:r>
      <w:r w:rsidRPr="00563E3E">
        <w:rPr>
          <w:rFonts w:ascii="Times New Roman" w:hAnsi="Times New Roman" w:cs="Times New Roman"/>
          <w:sz w:val="24"/>
          <w:szCs w:val="24"/>
        </w:rPr>
        <w:t>satu sistem antrian tunggal yang adil.</w:t>
      </w:r>
    </w:p>
    <w:p w14:paraId="0ED0060E" w14:textId="77777777" w:rsidR="00B8617F" w:rsidRPr="00563E3E" w:rsidRDefault="00000000" w:rsidP="00563E3E">
      <w:pPr>
        <w:spacing w:before="40" w:after="80"/>
        <w:ind w:left="360"/>
        <w:jc w:val="both"/>
        <w:rPr>
          <w:rFonts w:ascii="Times New Roman" w:hAnsi="Times New Roman" w:cs="Times New Roman"/>
          <w:sz w:val="24"/>
          <w:szCs w:val="24"/>
        </w:rPr>
      </w:pPr>
      <w:r w:rsidRPr="00563E3E">
        <w:rPr>
          <w:rFonts w:ascii="Times New Roman" w:hAnsi="Times New Roman" w:cs="Times New Roman"/>
          <w:b/>
          <w:sz w:val="24"/>
          <w:szCs w:val="24"/>
        </w:rPr>
        <w:t xml:space="preserve">3. Menyediakan </w:t>
      </w:r>
      <w:r w:rsidRPr="00563E3E">
        <w:rPr>
          <w:rFonts w:ascii="Times New Roman" w:hAnsi="Times New Roman" w:cs="Times New Roman"/>
          <w:sz w:val="24"/>
          <w:szCs w:val="24"/>
        </w:rPr>
        <w:t>dashboard sederhana untuk monitoring antrian dan data kunjungan.</w:t>
      </w:r>
    </w:p>
    <w:p w14:paraId="5D850307"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Manfaat yang Dihasilkan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312"/>
        <w:gridCol w:w="3456"/>
      </w:tblGrid>
      <w:tr w:rsidR="00B8617F" w:rsidRPr="00563E3E" w14:paraId="01B3DEF6" w14:textId="77777777" w:rsidTr="001C635A">
        <w:trPr>
          <w:jc w:val="center"/>
        </w:trPr>
        <w:tc>
          <w:tcPr>
            <w:tcW w:w="2592" w:type="dxa"/>
          </w:tcPr>
          <w:p w14:paraId="52D2095F"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Manfaat</w:t>
            </w:r>
          </w:p>
        </w:tc>
        <w:tc>
          <w:tcPr>
            <w:tcW w:w="3312" w:type="dxa"/>
          </w:tcPr>
          <w:p w14:paraId="5EBE5594"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Indikator</w:t>
            </w:r>
          </w:p>
        </w:tc>
        <w:tc>
          <w:tcPr>
            <w:tcW w:w="3456" w:type="dxa"/>
          </w:tcPr>
          <w:p w14:paraId="46E60753" w14:textId="77777777" w:rsidR="00B8617F" w:rsidRPr="00563E3E" w:rsidRDefault="00000000" w:rsidP="001C635A">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Data Pendukung</w:t>
            </w:r>
          </w:p>
        </w:tc>
      </w:tr>
      <w:tr w:rsidR="00B8617F" w:rsidRPr="00563E3E" w14:paraId="429CA04F" w14:textId="77777777" w:rsidTr="001C635A">
        <w:trPr>
          <w:jc w:val="center"/>
        </w:trPr>
        <w:tc>
          <w:tcPr>
            <w:tcW w:w="2592" w:type="dxa"/>
          </w:tcPr>
          <w:p w14:paraId="6C7D34B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Keadilan Antrian</w:t>
            </w:r>
          </w:p>
        </w:tc>
        <w:tc>
          <w:tcPr>
            <w:tcW w:w="3312" w:type="dxa"/>
          </w:tcPr>
          <w:p w14:paraId="1A5D51C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Tidak ada lagi nomor urut yang tumpang tindih antara BPJS dan umum</w:t>
            </w:r>
          </w:p>
        </w:tc>
        <w:tc>
          <w:tcPr>
            <w:tcW w:w="3456" w:type="dxa"/>
          </w:tcPr>
          <w:p w14:paraId="0916969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Hasil wawancara: pasien umum sering tertinggal</w:t>
            </w:r>
          </w:p>
        </w:tc>
      </w:tr>
      <w:tr w:rsidR="00B8617F" w:rsidRPr="00563E3E" w14:paraId="4D73EA89" w14:textId="77777777" w:rsidTr="001C635A">
        <w:trPr>
          <w:jc w:val="center"/>
        </w:trPr>
        <w:tc>
          <w:tcPr>
            <w:tcW w:w="2592" w:type="dxa"/>
          </w:tcPr>
          <w:p w14:paraId="0DBED50A"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Akses Pendaftaran Online untuk Pasien Umum</w:t>
            </w:r>
          </w:p>
        </w:tc>
        <w:tc>
          <w:tcPr>
            <w:tcW w:w="3312" w:type="dxa"/>
          </w:tcPr>
          <w:p w14:paraId="6CFF880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Pasien umum bisa daftar dari rumah</w:t>
            </w:r>
          </w:p>
        </w:tc>
        <w:tc>
          <w:tcPr>
            <w:tcW w:w="3456" w:type="dxa"/>
          </w:tcPr>
          <w:p w14:paraId="2212FCA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Sebelumnya hanya BPJS yang bisa online</w:t>
            </w:r>
          </w:p>
        </w:tc>
      </w:tr>
      <w:tr w:rsidR="00B8617F" w:rsidRPr="00563E3E" w14:paraId="5A421D5A" w14:textId="77777777" w:rsidTr="001C635A">
        <w:trPr>
          <w:jc w:val="center"/>
        </w:trPr>
        <w:tc>
          <w:tcPr>
            <w:tcW w:w="2592" w:type="dxa"/>
          </w:tcPr>
          <w:p w14:paraId="72F96F5F"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Efisiensi Administrasi</w:t>
            </w:r>
          </w:p>
        </w:tc>
        <w:tc>
          <w:tcPr>
            <w:tcW w:w="3312" w:type="dxa"/>
          </w:tcPr>
          <w:p w14:paraId="6632750A"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Waktu registrasi pasien umum turun</w:t>
            </w:r>
          </w:p>
        </w:tc>
        <w:tc>
          <w:tcPr>
            <w:tcW w:w="3456" w:type="dxa"/>
          </w:tcPr>
          <w:p w14:paraId="38C0DF4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Petugas tidak lagi mencatat manual</w:t>
            </w:r>
          </w:p>
        </w:tc>
      </w:tr>
      <w:tr w:rsidR="00B8617F" w:rsidRPr="00563E3E" w14:paraId="5925CD09" w14:textId="77777777" w:rsidTr="001C635A">
        <w:trPr>
          <w:jc w:val="center"/>
        </w:trPr>
        <w:tc>
          <w:tcPr>
            <w:tcW w:w="2592" w:type="dxa"/>
          </w:tcPr>
          <w:p w14:paraId="356CE3E2"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Pengurangan Waktu Tunggu</w:t>
            </w:r>
          </w:p>
        </w:tc>
        <w:tc>
          <w:tcPr>
            <w:tcW w:w="3312" w:type="dxa"/>
          </w:tcPr>
          <w:p w14:paraId="2D6F14F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Waktu tunggu pasien umum lebih pasti</w:t>
            </w:r>
          </w:p>
        </w:tc>
        <w:tc>
          <w:tcPr>
            <w:tcW w:w="3456" w:type="dxa"/>
          </w:tcPr>
          <w:p w14:paraId="1983321A"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Ada estimasi jam datang</w:t>
            </w:r>
          </w:p>
        </w:tc>
      </w:tr>
      <w:tr w:rsidR="00B8617F" w:rsidRPr="00563E3E" w14:paraId="0BE6F830" w14:textId="77777777" w:rsidTr="001C635A">
        <w:trPr>
          <w:jc w:val="center"/>
        </w:trPr>
        <w:tc>
          <w:tcPr>
            <w:tcW w:w="2592" w:type="dxa"/>
          </w:tcPr>
          <w:p w14:paraId="1A37B7F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Kepuasan Pasien</w:t>
            </w:r>
          </w:p>
        </w:tc>
        <w:tc>
          <w:tcPr>
            <w:tcW w:w="3312" w:type="dxa"/>
          </w:tcPr>
          <w:p w14:paraId="6698AB6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Keluhan tentang antrian tidak adil berkurang</w:t>
            </w:r>
          </w:p>
        </w:tc>
        <w:tc>
          <w:tcPr>
            <w:tcW w:w="3456" w:type="dxa"/>
          </w:tcPr>
          <w:p w14:paraId="09F4B59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Survei kepuasan pasien</w:t>
            </w:r>
          </w:p>
        </w:tc>
      </w:tr>
      <w:tr w:rsidR="00B8617F" w:rsidRPr="00563E3E" w14:paraId="0C4AA98E" w14:textId="77777777" w:rsidTr="001C635A">
        <w:trPr>
          <w:jc w:val="center"/>
        </w:trPr>
        <w:tc>
          <w:tcPr>
            <w:tcW w:w="2592" w:type="dxa"/>
          </w:tcPr>
          <w:p w14:paraId="36CC01D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Monitoring Manajemen</w:t>
            </w:r>
          </w:p>
        </w:tc>
        <w:tc>
          <w:tcPr>
            <w:tcW w:w="3312" w:type="dxa"/>
          </w:tcPr>
          <w:p w14:paraId="4B70262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Data antrian dan kunjungan real-time</w:t>
            </w:r>
          </w:p>
        </w:tc>
        <w:tc>
          <w:tcPr>
            <w:tcW w:w="3456" w:type="dxa"/>
          </w:tcPr>
          <w:p w14:paraId="28742F6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Dashboard sederhana</w:t>
            </w:r>
          </w:p>
        </w:tc>
      </w:tr>
    </w:tbl>
    <w:p w14:paraId="58C44696" w14:textId="674EE066" w:rsidR="001C635A" w:rsidRDefault="001C635A">
      <w:pPr>
        <w:rPr>
          <w:rFonts w:ascii="Times New Roman" w:hAnsi="Times New Roman" w:cs="Times New Roman"/>
          <w:b/>
          <w:sz w:val="24"/>
          <w:szCs w:val="24"/>
        </w:rPr>
      </w:pPr>
    </w:p>
    <w:p w14:paraId="5803A369" w14:textId="77777777" w:rsidR="001C635A" w:rsidRDefault="001C635A">
      <w:pPr>
        <w:rPr>
          <w:rFonts w:ascii="Times New Roman" w:hAnsi="Times New Roman" w:cs="Times New Roman"/>
          <w:b/>
          <w:sz w:val="24"/>
          <w:szCs w:val="24"/>
        </w:rPr>
      </w:pPr>
      <w:r>
        <w:rPr>
          <w:rFonts w:ascii="Times New Roman" w:hAnsi="Times New Roman" w:cs="Times New Roman"/>
          <w:b/>
          <w:sz w:val="24"/>
          <w:szCs w:val="24"/>
        </w:rPr>
        <w:br w:type="page"/>
      </w:r>
    </w:p>
    <w:p w14:paraId="317EC4C1" w14:textId="499C6D08" w:rsidR="001C635A" w:rsidRDefault="00666995">
      <w:pPr>
        <w:rPr>
          <w:rFonts w:ascii="Times New Roman" w:hAnsi="Times New Roman" w:cs="Times New Roman"/>
          <w:b/>
          <w:sz w:val="24"/>
          <w:szCs w:val="24"/>
        </w:rPr>
      </w:pPr>
      <w:r w:rsidRPr="00666995">
        <w:rPr>
          <w:rFonts w:ascii="Times New Roman" w:hAnsi="Times New Roman" w:cs="Times New Roman"/>
          <w:b/>
          <w:sz w:val="24"/>
          <w:szCs w:val="24"/>
        </w:rPr>
        <w:lastRenderedPageBreak/>
        <w:t>6. PROYEK DAPAT DISELESAIKAN DALAM SATU SEMESTER (16 MINGGU)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152"/>
        <w:gridCol w:w="3888"/>
        <w:gridCol w:w="2592"/>
      </w:tblGrid>
      <w:tr w:rsidR="001C635A" w:rsidRPr="00563E3E" w14:paraId="0CFDB42D" w14:textId="77777777" w:rsidTr="001C635A">
        <w:trPr>
          <w:jc w:val="center"/>
        </w:trPr>
        <w:tc>
          <w:tcPr>
            <w:tcW w:w="1728" w:type="dxa"/>
          </w:tcPr>
          <w:p w14:paraId="56C74A24" w14:textId="52CBE5EE" w:rsidR="001C635A" w:rsidRPr="00563E3E" w:rsidRDefault="00666995" w:rsidP="00B94BD6">
            <w:pPr>
              <w:spacing w:before="80" w:after="80"/>
              <w:jc w:val="center"/>
              <w:rPr>
                <w:rFonts w:ascii="Times New Roman" w:hAnsi="Times New Roman" w:cs="Times New Roman"/>
                <w:sz w:val="24"/>
                <w:szCs w:val="24"/>
              </w:rPr>
            </w:pPr>
            <w:r w:rsidRPr="00666995">
              <w:rPr>
                <w:rFonts w:ascii="Times New Roman" w:hAnsi="Times New Roman" w:cs="Times New Roman"/>
                <w:b/>
                <w:bCs/>
                <w:sz w:val="24"/>
                <w:szCs w:val="24"/>
              </w:rPr>
              <w:t>Fase</w:t>
            </w:r>
          </w:p>
        </w:tc>
        <w:tc>
          <w:tcPr>
            <w:tcW w:w="1152" w:type="dxa"/>
          </w:tcPr>
          <w:p w14:paraId="36742B42" w14:textId="735AFEF2" w:rsidR="001C635A" w:rsidRPr="00563E3E" w:rsidRDefault="00666995" w:rsidP="00B94BD6">
            <w:pPr>
              <w:spacing w:before="80" w:after="80"/>
              <w:jc w:val="center"/>
              <w:rPr>
                <w:rFonts w:ascii="Times New Roman" w:hAnsi="Times New Roman" w:cs="Times New Roman"/>
                <w:sz w:val="24"/>
                <w:szCs w:val="24"/>
              </w:rPr>
            </w:pPr>
            <w:proofErr w:type="spellStart"/>
            <w:r w:rsidRPr="00666995">
              <w:rPr>
                <w:rFonts w:ascii="Times New Roman" w:hAnsi="Times New Roman" w:cs="Times New Roman"/>
                <w:b/>
                <w:bCs/>
                <w:sz w:val="24"/>
                <w:szCs w:val="24"/>
              </w:rPr>
              <w:t>Minggu</w:t>
            </w:r>
            <w:proofErr w:type="spellEnd"/>
          </w:p>
        </w:tc>
        <w:tc>
          <w:tcPr>
            <w:tcW w:w="3888" w:type="dxa"/>
          </w:tcPr>
          <w:p w14:paraId="21AC5733" w14:textId="2A757FB9" w:rsidR="001C635A" w:rsidRPr="00563E3E" w:rsidRDefault="00666995" w:rsidP="00B94BD6">
            <w:pPr>
              <w:spacing w:before="80" w:after="80"/>
              <w:jc w:val="center"/>
              <w:rPr>
                <w:rFonts w:ascii="Times New Roman" w:hAnsi="Times New Roman" w:cs="Times New Roman"/>
                <w:sz w:val="24"/>
                <w:szCs w:val="24"/>
              </w:rPr>
            </w:pPr>
            <w:proofErr w:type="spellStart"/>
            <w:r w:rsidRPr="00666995">
              <w:rPr>
                <w:rFonts w:ascii="Times New Roman" w:hAnsi="Times New Roman" w:cs="Times New Roman"/>
                <w:b/>
                <w:bCs/>
                <w:sz w:val="24"/>
                <w:szCs w:val="24"/>
              </w:rPr>
              <w:t>Aktivitas</w:t>
            </w:r>
            <w:proofErr w:type="spellEnd"/>
          </w:p>
        </w:tc>
        <w:tc>
          <w:tcPr>
            <w:tcW w:w="2592" w:type="dxa"/>
          </w:tcPr>
          <w:p w14:paraId="6B99F94B" w14:textId="7A782928" w:rsidR="001C635A" w:rsidRPr="00563E3E" w:rsidRDefault="00B94BD6" w:rsidP="00B94BD6">
            <w:pPr>
              <w:spacing w:before="80" w:after="80"/>
              <w:jc w:val="center"/>
              <w:rPr>
                <w:rFonts w:ascii="Times New Roman" w:hAnsi="Times New Roman" w:cs="Times New Roman"/>
                <w:sz w:val="24"/>
                <w:szCs w:val="24"/>
              </w:rPr>
            </w:pPr>
            <w:r w:rsidRPr="00B94BD6">
              <w:rPr>
                <w:rFonts w:ascii="Times New Roman" w:hAnsi="Times New Roman" w:cs="Times New Roman"/>
                <w:b/>
                <w:bCs/>
                <w:sz w:val="24"/>
                <w:szCs w:val="24"/>
              </w:rPr>
              <w:t>Output</w:t>
            </w:r>
          </w:p>
        </w:tc>
      </w:tr>
      <w:tr w:rsidR="00B8617F" w:rsidRPr="00563E3E" w14:paraId="716D6968" w14:textId="77777777" w:rsidTr="001C635A">
        <w:trPr>
          <w:jc w:val="center"/>
        </w:trPr>
        <w:tc>
          <w:tcPr>
            <w:tcW w:w="1728" w:type="dxa"/>
          </w:tcPr>
          <w:p w14:paraId="038D1739" w14:textId="77777777" w:rsidR="00B8617F" w:rsidRPr="00563E3E" w:rsidRDefault="00000000" w:rsidP="00563E3E">
            <w:pPr>
              <w:spacing w:before="80" w:after="80"/>
              <w:jc w:val="both"/>
              <w:rPr>
                <w:rFonts w:ascii="Times New Roman" w:hAnsi="Times New Roman" w:cs="Times New Roman"/>
                <w:sz w:val="24"/>
                <w:szCs w:val="24"/>
              </w:rPr>
            </w:pPr>
            <w:proofErr w:type="spellStart"/>
            <w:r w:rsidRPr="00563E3E">
              <w:rPr>
                <w:rFonts w:ascii="Times New Roman" w:hAnsi="Times New Roman" w:cs="Times New Roman"/>
                <w:sz w:val="24"/>
                <w:szCs w:val="24"/>
              </w:rPr>
              <w:t>Inisiasi</w:t>
            </w:r>
            <w:proofErr w:type="spellEnd"/>
          </w:p>
        </w:tc>
        <w:tc>
          <w:tcPr>
            <w:tcW w:w="1152" w:type="dxa"/>
          </w:tcPr>
          <w:p w14:paraId="56C0962F"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1-2</w:t>
            </w:r>
          </w:p>
        </w:tc>
        <w:tc>
          <w:tcPr>
            <w:tcW w:w="3888" w:type="dxa"/>
          </w:tcPr>
          <w:p w14:paraId="354E76E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Identifikasi masalah, business case, project charter, analisis stakeholder</w:t>
            </w:r>
          </w:p>
        </w:tc>
        <w:tc>
          <w:tcPr>
            <w:tcW w:w="2592" w:type="dxa"/>
          </w:tcPr>
          <w:p w14:paraId="1E34FA2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Dokumen proyek</w:t>
            </w:r>
          </w:p>
        </w:tc>
      </w:tr>
      <w:tr w:rsidR="00B8617F" w:rsidRPr="00563E3E" w14:paraId="258A2B59" w14:textId="77777777" w:rsidTr="001C635A">
        <w:trPr>
          <w:jc w:val="center"/>
        </w:trPr>
        <w:tc>
          <w:tcPr>
            <w:tcW w:w="1728" w:type="dxa"/>
          </w:tcPr>
          <w:p w14:paraId="0D71A05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Perencanaan</w:t>
            </w:r>
          </w:p>
        </w:tc>
        <w:tc>
          <w:tcPr>
            <w:tcW w:w="1152" w:type="dxa"/>
          </w:tcPr>
          <w:p w14:paraId="5B1FD55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3-4</w:t>
            </w:r>
          </w:p>
        </w:tc>
        <w:tc>
          <w:tcPr>
            <w:tcW w:w="3888" w:type="dxa"/>
          </w:tcPr>
          <w:p w14:paraId="6F48078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Scope management, WBS, penjadwalan, estimasi biaya &amp; sumber daya</w:t>
            </w:r>
          </w:p>
        </w:tc>
        <w:tc>
          <w:tcPr>
            <w:tcW w:w="2592" w:type="dxa"/>
          </w:tcPr>
          <w:p w14:paraId="3955A43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Rencana proyek detail</w:t>
            </w:r>
          </w:p>
        </w:tc>
      </w:tr>
      <w:tr w:rsidR="00B8617F" w:rsidRPr="00563E3E" w14:paraId="2A9B112F" w14:textId="77777777" w:rsidTr="001C635A">
        <w:trPr>
          <w:jc w:val="center"/>
        </w:trPr>
        <w:tc>
          <w:tcPr>
            <w:tcW w:w="1728" w:type="dxa"/>
          </w:tcPr>
          <w:p w14:paraId="40ADCCD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Analisis &amp; Desain</w:t>
            </w:r>
          </w:p>
        </w:tc>
        <w:tc>
          <w:tcPr>
            <w:tcW w:w="1152" w:type="dxa"/>
          </w:tcPr>
          <w:p w14:paraId="669880AA"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5-7</w:t>
            </w:r>
          </w:p>
        </w:tc>
        <w:tc>
          <w:tcPr>
            <w:tcW w:w="3888" w:type="dxa"/>
          </w:tcPr>
          <w:p w14:paraId="038CDFD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Analisis kebutuhan, perancangan database, desain UI/UX</w:t>
            </w:r>
          </w:p>
        </w:tc>
        <w:tc>
          <w:tcPr>
            <w:tcW w:w="2592" w:type="dxa"/>
          </w:tcPr>
          <w:p w14:paraId="4E72F12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Spesifikasi kebutuhan, ERD, mockup</w:t>
            </w:r>
          </w:p>
        </w:tc>
      </w:tr>
      <w:tr w:rsidR="00B8617F" w:rsidRPr="00563E3E" w14:paraId="3247BA4B" w14:textId="77777777" w:rsidTr="001C635A">
        <w:trPr>
          <w:jc w:val="center"/>
        </w:trPr>
        <w:tc>
          <w:tcPr>
            <w:tcW w:w="1728" w:type="dxa"/>
          </w:tcPr>
          <w:p w14:paraId="19EEF6A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Pengembangan</w:t>
            </w:r>
          </w:p>
        </w:tc>
        <w:tc>
          <w:tcPr>
            <w:tcW w:w="1152" w:type="dxa"/>
          </w:tcPr>
          <w:p w14:paraId="7F78BEC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8-12</w:t>
            </w:r>
          </w:p>
        </w:tc>
        <w:tc>
          <w:tcPr>
            <w:tcW w:w="3888" w:type="dxa"/>
          </w:tcPr>
          <w:p w14:paraId="563ACF6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Implementasi fitur inti (pendaftaran umum, antrian terpadu, dashboard)</w:t>
            </w:r>
          </w:p>
        </w:tc>
        <w:tc>
          <w:tcPr>
            <w:tcW w:w="2592" w:type="dxa"/>
          </w:tcPr>
          <w:p w14:paraId="29335B7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Sistem fungsional (MVP)</w:t>
            </w:r>
          </w:p>
        </w:tc>
      </w:tr>
      <w:tr w:rsidR="00B8617F" w:rsidRPr="00563E3E" w14:paraId="1799070B" w14:textId="77777777" w:rsidTr="001C635A">
        <w:trPr>
          <w:jc w:val="center"/>
        </w:trPr>
        <w:tc>
          <w:tcPr>
            <w:tcW w:w="1728" w:type="dxa"/>
          </w:tcPr>
          <w:p w14:paraId="04C2AA9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Pengujian</w:t>
            </w:r>
          </w:p>
        </w:tc>
        <w:tc>
          <w:tcPr>
            <w:tcW w:w="1152" w:type="dxa"/>
          </w:tcPr>
          <w:p w14:paraId="3B17001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13-14</w:t>
            </w:r>
          </w:p>
        </w:tc>
        <w:tc>
          <w:tcPr>
            <w:tcW w:w="3888" w:type="dxa"/>
          </w:tcPr>
          <w:p w14:paraId="7C6AD2F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Black Box Testing, User Acceptance Testing (UAT), perbaikan</w:t>
            </w:r>
          </w:p>
        </w:tc>
        <w:tc>
          <w:tcPr>
            <w:tcW w:w="2592" w:type="dxa"/>
          </w:tcPr>
          <w:p w14:paraId="292BFD16"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Sistem lolos uji</w:t>
            </w:r>
          </w:p>
        </w:tc>
      </w:tr>
      <w:tr w:rsidR="00B8617F" w:rsidRPr="00563E3E" w14:paraId="5D2DEDED" w14:textId="77777777" w:rsidTr="001C635A">
        <w:trPr>
          <w:jc w:val="center"/>
        </w:trPr>
        <w:tc>
          <w:tcPr>
            <w:tcW w:w="1728" w:type="dxa"/>
          </w:tcPr>
          <w:p w14:paraId="64AFE08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Pelatihan</w:t>
            </w:r>
          </w:p>
        </w:tc>
        <w:tc>
          <w:tcPr>
            <w:tcW w:w="1152" w:type="dxa"/>
          </w:tcPr>
          <w:p w14:paraId="4A446E7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15</w:t>
            </w:r>
          </w:p>
        </w:tc>
        <w:tc>
          <w:tcPr>
            <w:tcW w:w="3888" w:type="dxa"/>
          </w:tcPr>
          <w:p w14:paraId="3E4F58A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Pelatihan staf klinik, uji coba lapangan</w:t>
            </w:r>
          </w:p>
        </w:tc>
        <w:tc>
          <w:tcPr>
            <w:tcW w:w="2592" w:type="dxa"/>
          </w:tcPr>
          <w:p w14:paraId="05099F3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Staf terlatih</w:t>
            </w:r>
          </w:p>
        </w:tc>
      </w:tr>
      <w:tr w:rsidR="00B8617F" w:rsidRPr="00563E3E" w14:paraId="781A66B5" w14:textId="77777777" w:rsidTr="001C635A">
        <w:trPr>
          <w:jc w:val="center"/>
        </w:trPr>
        <w:tc>
          <w:tcPr>
            <w:tcW w:w="1728" w:type="dxa"/>
          </w:tcPr>
          <w:p w14:paraId="460D7AF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Penutupan</w:t>
            </w:r>
          </w:p>
        </w:tc>
        <w:tc>
          <w:tcPr>
            <w:tcW w:w="1152" w:type="dxa"/>
          </w:tcPr>
          <w:p w14:paraId="0E33DFE1"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16</w:t>
            </w:r>
          </w:p>
        </w:tc>
        <w:tc>
          <w:tcPr>
            <w:tcW w:w="3888" w:type="dxa"/>
          </w:tcPr>
          <w:p w14:paraId="7720756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Project closing, dokumentasi, lessons learned</w:t>
            </w:r>
          </w:p>
        </w:tc>
        <w:tc>
          <w:tcPr>
            <w:tcW w:w="2592" w:type="dxa"/>
          </w:tcPr>
          <w:p w14:paraId="3344F93D"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Laporan akhir</w:t>
            </w:r>
          </w:p>
        </w:tc>
      </w:tr>
    </w:tbl>
    <w:p w14:paraId="27E32DE2" w14:textId="77777777" w:rsidR="00B8617F" w:rsidRPr="00563E3E" w:rsidRDefault="00000000" w:rsidP="00563E3E">
      <w:pPr>
        <w:keepNext/>
        <w:spacing w:before="280" w:after="120"/>
        <w:jc w:val="both"/>
        <w:rPr>
          <w:rFonts w:ascii="Times New Roman" w:hAnsi="Times New Roman" w:cs="Times New Roman"/>
          <w:sz w:val="24"/>
          <w:szCs w:val="24"/>
        </w:rPr>
      </w:pPr>
      <w:proofErr w:type="spellStart"/>
      <w:r w:rsidRPr="00563E3E">
        <w:rPr>
          <w:rFonts w:ascii="Times New Roman" w:hAnsi="Times New Roman" w:cs="Times New Roman"/>
          <w:b/>
          <w:sz w:val="24"/>
          <w:szCs w:val="24"/>
        </w:rPr>
        <w:t>Struktur</w:t>
      </w:r>
      <w:proofErr w:type="spellEnd"/>
      <w:r w:rsidRPr="00563E3E">
        <w:rPr>
          <w:rFonts w:ascii="Times New Roman" w:hAnsi="Times New Roman" w:cs="Times New Roman"/>
          <w:b/>
          <w:sz w:val="24"/>
          <w:szCs w:val="24"/>
        </w:rPr>
        <w:t xml:space="preserve"> Tim </w:t>
      </w:r>
      <w:proofErr w:type="spellStart"/>
      <w:r w:rsidRPr="00563E3E">
        <w:rPr>
          <w:rFonts w:ascii="Times New Roman" w:hAnsi="Times New Roman" w:cs="Times New Roman"/>
          <w:b/>
          <w:sz w:val="24"/>
          <w:szCs w:val="24"/>
        </w:rPr>
        <w:t>Proyek</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880"/>
        <w:gridCol w:w="4320"/>
      </w:tblGrid>
      <w:tr w:rsidR="00B8617F" w:rsidRPr="00563E3E" w14:paraId="49622FC1" w14:textId="77777777" w:rsidTr="00B94BD6">
        <w:trPr>
          <w:jc w:val="center"/>
        </w:trPr>
        <w:tc>
          <w:tcPr>
            <w:tcW w:w="2160" w:type="dxa"/>
          </w:tcPr>
          <w:p w14:paraId="516401F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b/>
                <w:sz w:val="24"/>
                <w:szCs w:val="24"/>
              </w:rPr>
              <w:t>Peran</w:t>
            </w:r>
          </w:p>
        </w:tc>
        <w:tc>
          <w:tcPr>
            <w:tcW w:w="2880" w:type="dxa"/>
          </w:tcPr>
          <w:p w14:paraId="04ABD91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b/>
                <w:sz w:val="24"/>
                <w:szCs w:val="24"/>
              </w:rPr>
              <w:t>Nama</w:t>
            </w:r>
          </w:p>
        </w:tc>
        <w:tc>
          <w:tcPr>
            <w:tcW w:w="4320" w:type="dxa"/>
          </w:tcPr>
          <w:p w14:paraId="4FB40CF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b/>
                <w:sz w:val="24"/>
                <w:szCs w:val="24"/>
              </w:rPr>
              <w:t>Tanggung Jawab</w:t>
            </w:r>
          </w:p>
        </w:tc>
      </w:tr>
      <w:tr w:rsidR="00B8617F" w:rsidRPr="00563E3E" w14:paraId="55A0D78E" w14:textId="77777777" w:rsidTr="00B94BD6">
        <w:trPr>
          <w:jc w:val="center"/>
        </w:trPr>
        <w:tc>
          <w:tcPr>
            <w:tcW w:w="2160" w:type="dxa"/>
          </w:tcPr>
          <w:p w14:paraId="56CED8A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Product Owner</w:t>
            </w:r>
          </w:p>
        </w:tc>
        <w:tc>
          <w:tcPr>
            <w:tcW w:w="2880" w:type="dxa"/>
          </w:tcPr>
          <w:p w14:paraId="585A5AD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Adolfani Reginsia Seritus</w:t>
            </w:r>
          </w:p>
        </w:tc>
        <w:tc>
          <w:tcPr>
            <w:tcW w:w="4320" w:type="dxa"/>
          </w:tcPr>
          <w:p w14:paraId="1D5B60E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Menjembatani kebutuhan klinik dengan tim; memprioritaskan fitur</w:t>
            </w:r>
          </w:p>
        </w:tc>
      </w:tr>
      <w:tr w:rsidR="00B8617F" w:rsidRPr="00563E3E" w14:paraId="2F9C91BB" w14:textId="77777777" w:rsidTr="00B94BD6">
        <w:trPr>
          <w:jc w:val="center"/>
        </w:trPr>
        <w:tc>
          <w:tcPr>
            <w:tcW w:w="2160" w:type="dxa"/>
          </w:tcPr>
          <w:p w14:paraId="167A3C6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Scrum Master</w:t>
            </w:r>
          </w:p>
        </w:tc>
        <w:tc>
          <w:tcPr>
            <w:tcW w:w="2880" w:type="dxa"/>
          </w:tcPr>
          <w:p w14:paraId="6A6CF34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Doni Andika Saputra</w:t>
            </w:r>
          </w:p>
        </w:tc>
        <w:tc>
          <w:tcPr>
            <w:tcW w:w="4320" w:type="dxa"/>
          </w:tcPr>
          <w:p w14:paraId="70BD777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Memfasilitasi proses Scrum; menghilangkan hambatan tim</w:t>
            </w:r>
          </w:p>
        </w:tc>
      </w:tr>
      <w:tr w:rsidR="00B8617F" w:rsidRPr="00563E3E" w14:paraId="161CC55A" w14:textId="77777777" w:rsidTr="00B94BD6">
        <w:trPr>
          <w:jc w:val="center"/>
        </w:trPr>
        <w:tc>
          <w:tcPr>
            <w:tcW w:w="2160" w:type="dxa"/>
          </w:tcPr>
          <w:p w14:paraId="248F7EB0"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Dev Team – Designer</w:t>
            </w:r>
          </w:p>
        </w:tc>
        <w:tc>
          <w:tcPr>
            <w:tcW w:w="2880" w:type="dxa"/>
          </w:tcPr>
          <w:p w14:paraId="2FFBF1E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Rafi Kurniawan</w:t>
            </w:r>
          </w:p>
        </w:tc>
        <w:tc>
          <w:tcPr>
            <w:tcW w:w="4320" w:type="dxa"/>
          </w:tcPr>
          <w:p w14:paraId="6F7C7EE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Merancang UI/UX; membuat prototype</w:t>
            </w:r>
          </w:p>
        </w:tc>
      </w:tr>
      <w:tr w:rsidR="00B8617F" w:rsidRPr="00563E3E" w14:paraId="1FA4D62F" w14:textId="77777777" w:rsidTr="00B94BD6">
        <w:trPr>
          <w:jc w:val="center"/>
        </w:trPr>
        <w:tc>
          <w:tcPr>
            <w:tcW w:w="2160" w:type="dxa"/>
          </w:tcPr>
          <w:p w14:paraId="68CBBCF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Dev Team – Developer</w:t>
            </w:r>
          </w:p>
        </w:tc>
        <w:tc>
          <w:tcPr>
            <w:tcW w:w="2880" w:type="dxa"/>
          </w:tcPr>
          <w:p w14:paraId="6B1D8DE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Faris Dwi Asmalu din</w:t>
            </w:r>
          </w:p>
        </w:tc>
        <w:tc>
          <w:tcPr>
            <w:tcW w:w="4320" w:type="dxa"/>
          </w:tcPr>
          <w:p w14:paraId="67D98A8B"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Backend (Laravel), Frontend (Bootstrap), Database (MySQL)</w:t>
            </w:r>
          </w:p>
        </w:tc>
      </w:tr>
      <w:tr w:rsidR="00B8617F" w:rsidRPr="00563E3E" w14:paraId="10769DB2" w14:textId="77777777" w:rsidTr="00B94BD6">
        <w:trPr>
          <w:jc w:val="center"/>
        </w:trPr>
        <w:tc>
          <w:tcPr>
            <w:tcW w:w="2160" w:type="dxa"/>
          </w:tcPr>
          <w:p w14:paraId="11B97AD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Dev Team – Tester</w:t>
            </w:r>
          </w:p>
        </w:tc>
        <w:tc>
          <w:tcPr>
            <w:tcW w:w="2880" w:type="dxa"/>
          </w:tcPr>
          <w:p w14:paraId="13A9E1DF"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Sendy Arengga </w:t>
            </w:r>
            <w:proofErr w:type="gramStart"/>
            <w:r w:rsidRPr="00563E3E">
              <w:rPr>
                <w:rFonts w:ascii="Times New Roman" w:hAnsi="Times New Roman" w:cs="Times New Roman"/>
                <w:sz w:val="24"/>
                <w:szCs w:val="24"/>
              </w:rPr>
              <w:t>O.S</w:t>
            </w:r>
            <w:proofErr w:type="gramEnd"/>
          </w:p>
        </w:tc>
        <w:tc>
          <w:tcPr>
            <w:tcW w:w="4320" w:type="dxa"/>
          </w:tcPr>
          <w:p w14:paraId="774AED1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Pengujian fungsional, UAT, quality assurance</w:t>
            </w:r>
          </w:p>
        </w:tc>
      </w:tr>
    </w:tbl>
    <w:p w14:paraId="318C5F66"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lastRenderedPageBreak/>
        <w:t>Estimasi Biaya &amp; Sumber Daya</w:t>
      </w:r>
    </w:p>
    <w:p w14:paraId="7134AC8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Tim: </w:t>
      </w:r>
      <w:r w:rsidRPr="00563E3E">
        <w:rPr>
          <w:rFonts w:ascii="Times New Roman" w:hAnsi="Times New Roman" w:cs="Times New Roman"/>
          <w:sz w:val="24"/>
          <w:szCs w:val="24"/>
        </w:rPr>
        <w:t xml:space="preserve">5 </w:t>
      </w:r>
      <w:proofErr w:type="gramStart"/>
      <w:r w:rsidRPr="00563E3E">
        <w:rPr>
          <w:rFonts w:ascii="Times New Roman" w:hAnsi="Times New Roman" w:cs="Times New Roman"/>
          <w:sz w:val="24"/>
          <w:szCs w:val="24"/>
        </w:rPr>
        <w:t>orang</w:t>
      </w:r>
      <w:proofErr w:type="gramEnd"/>
    </w:p>
    <w:p w14:paraId="0CCCE85B"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Total Anggaran: </w:t>
      </w:r>
      <w:r w:rsidRPr="00563E3E">
        <w:rPr>
          <w:rFonts w:ascii="Times New Roman" w:hAnsi="Times New Roman" w:cs="Times New Roman"/>
          <w:sz w:val="24"/>
          <w:szCs w:val="24"/>
        </w:rPr>
        <w:t>Rp 70.000.000</w:t>
      </w:r>
    </w:p>
    <w:p w14:paraId="2BFAAF05"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  • Pengembangan: </w:t>
      </w:r>
      <w:r w:rsidRPr="00563E3E">
        <w:rPr>
          <w:rFonts w:ascii="Times New Roman" w:hAnsi="Times New Roman" w:cs="Times New Roman"/>
          <w:sz w:val="24"/>
          <w:szCs w:val="24"/>
        </w:rPr>
        <w:t>Rp 50.000.000</w:t>
      </w:r>
    </w:p>
    <w:p w14:paraId="4B1922FD"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  • Infrastruktur: </w:t>
      </w:r>
      <w:r w:rsidRPr="00563E3E">
        <w:rPr>
          <w:rFonts w:ascii="Times New Roman" w:hAnsi="Times New Roman" w:cs="Times New Roman"/>
          <w:sz w:val="24"/>
          <w:szCs w:val="24"/>
        </w:rPr>
        <w:t>Rp 10.000.000</w:t>
      </w:r>
    </w:p>
    <w:p w14:paraId="1E602B63"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  • Pelatihan: </w:t>
      </w:r>
      <w:r w:rsidRPr="00563E3E">
        <w:rPr>
          <w:rFonts w:ascii="Times New Roman" w:hAnsi="Times New Roman" w:cs="Times New Roman"/>
          <w:sz w:val="24"/>
          <w:szCs w:val="24"/>
        </w:rPr>
        <w:t>Rp 5.000.000</w:t>
      </w:r>
    </w:p>
    <w:p w14:paraId="6A6D48E2"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  • Lisensi &amp; Tools: </w:t>
      </w:r>
      <w:r w:rsidRPr="00563E3E">
        <w:rPr>
          <w:rFonts w:ascii="Times New Roman" w:hAnsi="Times New Roman" w:cs="Times New Roman"/>
          <w:sz w:val="24"/>
          <w:szCs w:val="24"/>
        </w:rPr>
        <w:t>Rp 5.000.000</w:t>
      </w:r>
    </w:p>
    <w:p w14:paraId="1A9A2CA0" w14:textId="77777777" w:rsidR="00B94BD6" w:rsidRDefault="00B94BD6">
      <w:pPr>
        <w:rPr>
          <w:rFonts w:ascii="Times New Roman" w:hAnsi="Times New Roman" w:cs="Times New Roman"/>
          <w:b/>
          <w:sz w:val="24"/>
          <w:szCs w:val="24"/>
        </w:rPr>
      </w:pPr>
      <w:r>
        <w:rPr>
          <w:rFonts w:ascii="Times New Roman" w:hAnsi="Times New Roman" w:cs="Times New Roman"/>
          <w:b/>
          <w:sz w:val="24"/>
          <w:szCs w:val="24"/>
        </w:rPr>
        <w:br w:type="page"/>
      </w:r>
    </w:p>
    <w:tbl>
      <w:tblPr>
        <w:tblpPr w:leftFromText="180" w:rightFromText="180" w:vertAnchor="page" w:horzAnchor="margin" w:tblpY="22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304"/>
        <w:gridCol w:w="2160"/>
        <w:gridCol w:w="2160"/>
        <w:gridCol w:w="2160"/>
      </w:tblGrid>
      <w:tr w:rsidR="00633716" w:rsidRPr="00563E3E" w14:paraId="191C59CA" w14:textId="77777777" w:rsidTr="00633716">
        <w:tc>
          <w:tcPr>
            <w:tcW w:w="576" w:type="dxa"/>
          </w:tcPr>
          <w:p w14:paraId="77D1E659" w14:textId="77777777" w:rsidR="00633716" w:rsidRPr="00A22332" w:rsidRDefault="00633716" w:rsidP="00A22332">
            <w:pPr>
              <w:spacing w:before="80" w:after="80"/>
              <w:jc w:val="center"/>
              <w:rPr>
                <w:rFonts w:ascii="Times New Roman" w:hAnsi="Times New Roman" w:cs="Times New Roman"/>
                <w:b/>
                <w:bCs/>
                <w:sz w:val="24"/>
                <w:szCs w:val="24"/>
              </w:rPr>
            </w:pPr>
            <w:r w:rsidRPr="00A22332">
              <w:rPr>
                <w:rFonts w:ascii="Times New Roman" w:hAnsi="Times New Roman" w:cs="Times New Roman"/>
                <w:b/>
                <w:bCs/>
                <w:sz w:val="24"/>
                <w:szCs w:val="24"/>
              </w:rPr>
              <w:lastRenderedPageBreak/>
              <w:t>No</w:t>
            </w:r>
          </w:p>
        </w:tc>
        <w:tc>
          <w:tcPr>
            <w:tcW w:w="2304" w:type="dxa"/>
          </w:tcPr>
          <w:p w14:paraId="4A7ED459" w14:textId="77777777" w:rsidR="00633716" w:rsidRPr="00A22332" w:rsidRDefault="00633716" w:rsidP="00A22332">
            <w:pPr>
              <w:spacing w:before="80" w:after="80"/>
              <w:jc w:val="center"/>
              <w:rPr>
                <w:rFonts w:ascii="Times New Roman" w:hAnsi="Times New Roman" w:cs="Times New Roman"/>
                <w:b/>
                <w:bCs/>
                <w:sz w:val="24"/>
                <w:szCs w:val="24"/>
              </w:rPr>
            </w:pPr>
            <w:proofErr w:type="spellStart"/>
            <w:r w:rsidRPr="00A22332">
              <w:rPr>
                <w:rFonts w:ascii="Times New Roman" w:hAnsi="Times New Roman" w:cs="Times New Roman"/>
                <w:b/>
                <w:bCs/>
                <w:sz w:val="24"/>
                <w:szCs w:val="24"/>
              </w:rPr>
              <w:t>Kriteria</w:t>
            </w:r>
            <w:proofErr w:type="spellEnd"/>
          </w:p>
        </w:tc>
        <w:tc>
          <w:tcPr>
            <w:tcW w:w="2160" w:type="dxa"/>
          </w:tcPr>
          <w:p w14:paraId="7EA54972" w14:textId="4CAA097C" w:rsidR="00633716" w:rsidRPr="00A22332" w:rsidRDefault="00633716" w:rsidP="00A22332">
            <w:pPr>
              <w:spacing w:before="80" w:after="80"/>
              <w:jc w:val="center"/>
              <w:rPr>
                <w:rFonts w:ascii="Times New Roman" w:hAnsi="Times New Roman" w:cs="Times New Roman"/>
                <w:b/>
                <w:bCs/>
                <w:sz w:val="24"/>
                <w:szCs w:val="24"/>
              </w:rPr>
            </w:pPr>
            <w:proofErr w:type="spellStart"/>
            <w:r w:rsidRPr="00A22332">
              <w:rPr>
                <w:rFonts w:ascii="Times New Roman" w:hAnsi="Times New Roman" w:cs="Times New Roman"/>
                <w:b/>
                <w:bCs/>
                <w:sz w:val="24"/>
                <w:szCs w:val="24"/>
              </w:rPr>
              <w:t>Metrik</w:t>
            </w:r>
            <w:proofErr w:type="spellEnd"/>
            <w:r w:rsidRPr="00A22332">
              <w:rPr>
                <w:rFonts w:ascii="Times New Roman" w:hAnsi="Times New Roman" w:cs="Times New Roman"/>
                <w:b/>
                <w:bCs/>
                <w:sz w:val="24"/>
                <w:szCs w:val="24"/>
              </w:rPr>
              <w:t xml:space="preserve"> Target</w:t>
            </w:r>
          </w:p>
        </w:tc>
        <w:tc>
          <w:tcPr>
            <w:tcW w:w="2160" w:type="dxa"/>
          </w:tcPr>
          <w:p w14:paraId="25FFA8EE" w14:textId="34E0D092" w:rsidR="00633716" w:rsidRPr="00A22332" w:rsidRDefault="00633716" w:rsidP="00A22332">
            <w:pPr>
              <w:spacing w:before="80" w:after="80"/>
              <w:jc w:val="center"/>
              <w:rPr>
                <w:rFonts w:ascii="Times New Roman" w:hAnsi="Times New Roman" w:cs="Times New Roman"/>
                <w:b/>
                <w:bCs/>
                <w:sz w:val="24"/>
                <w:szCs w:val="24"/>
              </w:rPr>
            </w:pPr>
            <w:r w:rsidRPr="00A22332">
              <w:rPr>
                <w:rFonts w:ascii="Times New Roman" w:hAnsi="Times New Roman" w:cs="Times New Roman"/>
                <w:b/>
                <w:bCs/>
                <w:sz w:val="24"/>
                <w:szCs w:val="24"/>
              </w:rPr>
              <w:t xml:space="preserve">Cara </w:t>
            </w:r>
            <w:proofErr w:type="spellStart"/>
            <w:r w:rsidRPr="00A22332">
              <w:rPr>
                <w:rFonts w:ascii="Times New Roman" w:hAnsi="Times New Roman" w:cs="Times New Roman"/>
                <w:b/>
                <w:bCs/>
                <w:sz w:val="24"/>
                <w:szCs w:val="24"/>
              </w:rPr>
              <w:t>Pengukuran</w:t>
            </w:r>
            <w:proofErr w:type="spellEnd"/>
          </w:p>
        </w:tc>
        <w:tc>
          <w:tcPr>
            <w:tcW w:w="2160" w:type="dxa"/>
          </w:tcPr>
          <w:p w14:paraId="5C007884" w14:textId="1C7E86E9" w:rsidR="00633716" w:rsidRPr="00A22332" w:rsidRDefault="00F654E9" w:rsidP="00A22332">
            <w:pPr>
              <w:spacing w:before="80" w:after="80"/>
              <w:jc w:val="center"/>
              <w:rPr>
                <w:rFonts w:ascii="Times New Roman" w:hAnsi="Times New Roman" w:cs="Times New Roman"/>
                <w:b/>
                <w:bCs/>
                <w:sz w:val="24"/>
                <w:szCs w:val="24"/>
              </w:rPr>
            </w:pPr>
            <w:proofErr w:type="spellStart"/>
            <w:r w:rsidRPr="00A22332">
              <w:rPr>
                <w:rFonts w:ascii="Times New Roman" w:hAnsi="Times New Roman" w:cs="Times New Roman"/>
                <w:b/>
                <w:bCs/>
                <w:sz w:val="24"/>
                <w:szCs w:val="24"/>
              </w:rPr>
              <w:t>Referensi</w:t>
            </w:r>
            <w:proofErr w:type="spellEnd"/>
          </w:p>
        </w:tc>
      </w:tr>
      <w:tr w:rsidR="00633716" w:rsidRPr="00563E3E" w14:paraId="249D1F06" w14:textId="77777777" w:rsidTr="00633716">
        <w:tc>
          <w:tcPr>
            <w:tcW w:w="576" w:type="dxa"/>
          </w:tcPr>
          <w:p w14:paraId="6FAD5B31" w14:textId="77777777" w:rsidR="00633716" w:rsidRPr="00563E3E" w:rsidRDefault="00633716" w:rsidP="00633716">
            <w:pPr>
              <w:spacing w:before="80" w:after="80"/>
              <w:jc w:val="both"/>
              <w:rPr>
                <w:rFonts w:ascii="Times New Roman" w:hAnsi="Times New Roman" w:cs="Times New Roman"/>
                <w:sz w:val="24"/>
                <w:szCs w:val="24"/>
              </w:rPr>
            </w:pPr>
            <w:r>
              <w:rPr>
                <w:rFonts w:ascii="Times New Roman" w:hAnsi="Times New Roman" w:cs="Times New Roman"/>
                <w:sz w:val="24"/>
                <w:szCs w:val="24"/>
              </w:rPr>
              <w:t>1</w:t>
            </w:r>
          </w:p>
        </w:tc>
        <w:tc>
          <w:tcPr>
            <w:tcW w:w="2304" w:type="dxa"/>
          </w:tcPr>
          <w:p w14:paraId="68906B92" w14:textId="0F5C9061" w:rsidR="00633716" w:rsidRPr="00563E3E" w:rsidRDefault="00F654E9" w:rsidP="00633716">
            <w:pPr>
              <w:spacing w:before="80" w:after="80"/>
              <w:jc w:val="both"/>
              <w:rPr>
                <w:rFonts w:ascii="Times New Roman" w:hAnsi="Times New Roman" w:cs="Times New Roman"/>
                <w:sz w:val="24"/>
                <w:szCs w:val="24"/>
              </w:rPr>
            </w:pPr>
            <w:proofErr w:type="spellStart"/>
            <w:r w:rsidRPr="00F654E9">
              <w:rPr>
                <w:rFonts w:ascii="Times New Roman" w:hAnsi="Times New Roman" w:cs="Times New Roman"/>
                <w:sz w:val="24"/>
                <w:szCs w:val="24"/>
              </w:rPr>
              <w:t>Fungsionalitas</w:t>
            </w:r>
            <w:proofErr w:type="spellEnd"/>
            <w:r w:rsidRPr="00F654E9">
              <w:rPr>
                <w:rFonts w:ascii="Times New Roman" w:hAnsi="Times New Roman" w:cs="Times New Roman"/>
                <w:sz w:val="24"/>
                <w:szCs w:val="24"/>
              </w:rPr>
              <w:t xml:space="preserve"> </w:t>
            </w:r>
            <w:proofErr w:type="spellStart"/>
            <w:r w:rsidRPr="00F654E9">
              <w:rPr>
                <w:rFonts w:ascii="Times New Roman" w:hAnsi="Times New Roman" w:cs="Times New Roman"/>
                <w:sz w:val="24"/>
                <w:szCs w:val="24"/>
              </w:rPr>
              <w:t>Sistem</w:t>
            </w:r>
            <w:proofErr w:type="spellEnd"/>
          </w:p>
        </w:tc>
        <w:tc>
          <w:tcPr>
            <w:tcW w:w="2160" w:type="dxa"/>
          </w:tcPr>
          <w:p w14:paraId="077BBB26" w14:textId="188FE6FD" w:rsidR="00633716" w:rsidRPr="00563E3E" w:rsidRDefault="00F654E9" w:rsidP="00633716">
            <w:pPr>
              <w:spacing w:before="80" w:after="80"/>
              <w:jc w:val="both"/>
              <w:rPr>
                <w:rFonts w:ascii="Times New Roman" w:hAnsi="Times New Roman" w:cs="Times New Roman"/>
                <w:sz w:val="24"/>
                <w:szCs w:val="24"/>
              </w:rPr>
            </w:pPr>
            <w:r w:rsidRPr="00F654E9">
              <w:rPr>
                <w:rFonts w:ascii="Times New Roman" w:hAnsi="Times New Roman" w:cs="Times New Roman"/>
                <w:sz w:val="24"/>
                <w:szCs w:val="24"/>
              </w:rPr>
              <w:t xml:space="preserve">≥ 80% </w:t>
            </w:r>
            <w:proofErr w:type="spellStart"/>
            <w:r w:rsidRPr="00F654E9">
              <w:rPr>
                <w:rFonts w:ascii="Times New Roman" w:hAnsi="Times New Roman" w:cs="Times New Roman"/>
                <w:sz w:val="24"/>
                <w:szCs w:val="24"/>
              </w:rPr>
              <w:t>fitur</w:t>
            </w:r>
            <w:proofErr w:type="spellEnd"/>
            <w:r w:rsidRPr="00F654E9">
              <w:rPr>
                <w:rFonts w:ascii="Times New Roman" w:hAnsi="Times New Roman" w:cs="Times New Roman"/>
                <w:sz w:val="24"/>
                <w:szCs w:val="24"/>
              </w:rPr>
              <w:t xml:space="preserve"> </w:t>
            </w:r>
            <w:proofErr w:type="spellStart"/>
            <w:r w:rsidRPr="00F654E9">
              <w:rPr>
                <w:rFonts w:ascii="Times New Roman" w:hAnsi="Times New Roman" w:cs="Times New Roman"/>
                <w:sz w:val="24"/>
                <w:szCs w:val="24"/>
              </w:rPr>
              <w:t>utama</w:t>
            </w:r>
            <w:proofErr w:type="spellEnd"/>
            <w:r w:rsidRPr="00F654E9">
              <w:rPr>
                <w:rFonts w:ascii="Times New Roman" w:hAnsi="Times New Roman" w:cs="Times New Roman"/>
                <w:sz w:val="24"/>
                <w:szCs w:val="24"/>
              </w:rPr>
              <w:t xml:space="preserve"> </w:t>
            </w:r>
            <w:proofErr w:type="spellStart"/>
            <w:r w:rsidRPr="00F654E9">
              <w:rPr>
                <w:rFonts w:ascii="Times New Roman" w:hAnsi="Times New Roman" w:cs="Times New Roman"/>
                <w:sz w:val="24"/>
                <w:szCs w:val="24"/>
              </w:rPr>
              <w:t>berfungsi</w:t>
            </w:r>
            <w:proofErr w:type="spellEnd"/>
          </w:p>
        </w:tc>
        <w:tc>
          <w:tcPr>
            <w:tcW w:w="2160" w:type="dxa"/>
          </w:tcPr>
          <w:p w14:paraId="30C764FE" w14:textId="0C905815" w:rsidR="00633716" w:rsidRPr="00563E3E" w:rsidRDefault="00F654E9" w:rsidP="00633716">
            <w:pPr>
              <w:spacing w:before="80" w:after="80"/>
              <w:jc w:val="both"/>
              <w:rPr>
                <w:rFonts w:ascii="Times New Roman" w:hAnsi="Times New Roman" w:cs="Times New Roman"/>
                <w:sz w:val="24"/>
                <w:szCs w:val="24"/>
              </w:rPr>
            </w:pPr>
            <w:r w:rsidRPr="00F654E9">
              <w:rPr>
                <w:rFonts w:ascii="Times New Roman" w:hAnsi="Times New Roman" w:cs="Times New Roman"/>
                <w:sz w:val="24"/>
                <w:szCs w:val="24"/>
              </w:rPr>
              <w:t>Black Box Testing, UAT</w:t>
            </w:r>
          </w:p>
        </w:tc>
        <w:tc>
          <w:tcPr>
            <w:tcW w:w="2160" w:type="dxa"/>
          </w:tcPr>
          <w:p w14:paraId="6C7A22FC" w14:textId="7621DFB7" w:rsidR="00633716" w:rsidRPr="00563E3E" w:rsidRDefault="00A22332" w:rsidP="00633716">
            <w:pPr>
              <w:spacing w:before="80" w:after="80"/>
              <w:jc w:val="both"/>
              <w:rPr>
                <w:rFonts w:ascii="Times New Roman" w:hAnsi="Times New Roman" w:cs="Times New Roman"/>
                <w:sz w:val="24"/>
                <w:szCs w:val="24"/>
              </w:rPr>
            </w:pPr>
            <w:r w:rsidRPr="00A22332">
              <w:rPr>
                <w:rFonts w:ascii="Times New Roman" w:hAnsi="Times New Roman" w:cs="Times New Roman"/>
                <w:sz w:val="24"/>
                <w:szCs w:val="24"/>
              </w:rPr>
              <w:t>Hasil Wawancara (2026)</w:t>
            </w:r>
          </w:p>
        </w:tc>
      </w:tr>
      <w:tr w:rsidR="00633716" w:rsidRPr="00563E3E" w14:paraId="0877B2A0" w14:textId="77777777" w:rsidTr="00633716">
        <w:tc>
          <w:tcPr>
            <w:tcW w:w="576" w:type="dxa"/>
          </w:tcPr>
          <w:p w14:paraId="3ABBFE3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2</w:t>
            </w:r>
          </w:p>
        </w:tc>
        <w:tc>
          <w:tcPr>
            <w:tcW w:w="2304" w:type="dxa"/>
          </w:tcPr>
          <w:p w14:paraId="5914B0C4"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Pendaftaran Online Pasien Umum</w:t>
            </w:r>
          </w:p>
        </w:tc>
        <w:tc>
          <w:tcPr>
            <w:tcW w:w="2160" w:type="dxa"/>
          </w:tcPr>
          <w:p w14:paraId="09CE23CD"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Pasien umum dapat daftar online</w:t>
            </w:r>
          </w:p>
        </w:tc>
        <w:tc>
          <w:tcPr>
            <w:tcW w:w="2160" w:type="dxa"/>
          </w:tcPr>
          <w:p w14:paraId="444025B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Uji coba sistem</w:t>
            </w:r>
          </w:p>
        </w:tc>
        <w:tc>
          <w:tcPr>
            <w:tcW w:w="2160" w:type="dxa"/>
          </w:tcPr>
          <w:p w14:paraId="6BF3F12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Hasil Wawancara (2026)</w:t>
            </w:r>
          </w:p>
        </w:tc>
      </w:tr>
      <w:tr w:rsidR="00633716" w:rsidRPr="00563E3E" w14:paraId="2830E3BB" w14:textId="77777777" w:rsidTr="00633716">
        <w:tc>
          <w:tcPr>
            <w:tcW w:w="576" w:type="dxa"/>
          </w:tcPr>
          <w:p w14:paraId="730C59FF"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3</w:t>
            </w:r>
          </w:p>
        </w:tc>
        <w:tc>
          <w:tcPr>
            <w:tcW w:w="2304" w:type="dxa"/>
          </w:tcPr>
          <w:p w14:paraId="3BE57C7B"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Sinkronisasi Antrian</w:t>
            </w:r>
          </w:p>
        </w:tc>
        <w:tc>
          <w:tcPr>
            <w:tcW w:w="2160" w:type="dxa"/>
          </w:tcPr>
          <w:p w14:paraId="6DE54370"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Tidak ada nomor urut tumpang tindih</w:t>
            </w:r>
          </w:p>
        </w:tc>
        <w:tc>
          <w:tcPr>
            <w:tcW w:w="2160" w:type="dxa"/>
          </w:tcPr>
          <w:p w14:paraId="0F5907D7"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Audit data antrian</w:t>
            </w:r>
          </w:p>
        </w:tc>
        <w:tc>
          <w:tcPr>
            <w:tcW w:w="2160" w:type="dxa"/>
          </w:tcPr>
          <w:p w14:paraId="658E892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Hasil Wawancara (2026)</w:t>
            </w:r>
          </w:p>
        </w:tc>
      </w:tr>
      <w:tr w:rsidR="00633716" w:rsidRPr="00563E3E" w14:paraId="03E76790" w14:textId="77777777" w:rsidTr="00633716">
        <w:tc>
          <w:tcPr>
            <w:tcW w:w="576" w:type="dxa"/>
          </w:tcPr>
          <w:p w14:paraId="769D3DBE"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4</w:t>
            </w:r>
          </w:p>
        </w:tc>
        <w:tc>
          <w:tcPr>
            <w:tcW w:w="2304" w:type="dxa"/>
          </w:tcPr>
          <w:p w14:paraId="0956A6CD"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Waktu Tunggu Pasien Umum</w:t>
            </w:r>
          </w:p>
        </w:tc>
        <w:tc>
          <w:tcPr>
            <w:tcW w:w="2160" w:type="dxa"/>
          </w:tcPr>
          <w:p w14:paraId="5C49B4DA"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&lt; 30 menit</w:t>
            </w:r>
          </w:p>
        </w:tc>
        <w:tc>
          <w:tcPr>
            <w:tcW w:w="2160" w:type="dxa"/>
          </w:tcPr>
          <w:p w14:paraId="12ABF9BF"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Observasi, sistem antrian</w:t>
            </w:r>
          </w:p>
        </w:tc>
        <w:tc>
          <w:tcPr>
            <w:tcW w:w="2160" w:type="dxa"/>
          </w:tcPr>
          <w:p w14:paraId="6A98D31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Indovisual (2026)</w:t>
            </w:r>
          </w:p>
        </w:tc>
      </w:tr>
      <w:tr w:rsidR="00633716" w:rsidRPr="00563E3E" w14:paraId="0CD51801" w14:textId="77777777" w:rsidTr="00633716">
        <w:tc>
          <w:tcPr>
            <w:tcW w:w="576" w:type="dxa"/>
          </w:tcPr>
          <w:p w14:paraId="5F7CADFE"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5</w:t>
            </w:r>
          </w:p>
        </w:tc>
        <w:tc>
          <w:tcPr>
            <w:tcW w:w="2304" w:type="dxa"/>
          </w:tcPr>
          <w:p w14:paraId="4D2BC955"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Kepuasan Pengguna</w:t>
            </w:r>
          </w:p>
        </w:tc>
        <w:tc>
          <w:tcPr>
            <w:tcW w:w="2160" w:type="dxa"/>
          </w:tcPr>
          <w:p w14:paraId="23D7967A"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80% puas</w:t>
            </w:r>
          </w:p>
        </w:tc>
        <w:tc>
          <w:tcPr>
            <w:tcW w:w="2160" w:type="dxa"/>
          </w:tcPr>
          <w:p w14:paraId="20B47C92"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Kuesioner</w:t>
            </w:r>
          </w:p>
        </w:tc>
        <w:tc>
          <w:tcPr>
            <w:tcW w:w="2160" w:type="dxa"/>
          </w:tcPr>
          <w:p w14:paraId="471BB3FF"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Hermanto et al. (2025)</w:t>
            </w:r>
          </w:p>
        </w:tc>
      </w:tr>
      <w:tr w:rsidR="00633716" w:rsidRPr="00563E3E" w14:paraId="57A8B43D" w14:textId="77777777" w:rsidTr="00633716">
        <w:tc>
          <w:tcPr>
            <w:tcW w:w="576" w:type="dxa"/>
          </w:tcPr>
          <w:p w14:paraId="66069416"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6</w:t>
            </w:r>
          </w:p>
        </w:tc>
        <w:tc>
          <w:tcPr>
            <w:tcW w:w="2304" w:type="dxa"/>
          </w:tcPr>
          <w:p w14:paraId="256BF2E6"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Adopsi Sistem</w:t>
            </w:r>
          </w:p>
        </w:tc>
        <w:tc>
          <w:tcPr>
            <w:tcW w:w="2160" w:type="dxa"/>
          </w:tcPr>
          <w:p w14:paraId="39523267"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70% staf menggunakan aktif</w:t>
            </w:r>
          </w:p>
        </w:tc>
        <w:tc>
          <w:tcPr>
            <w:tcW w:w="2160" w:type="dxa"/>
          </w:tcPr>
          <w:p w14:paraId="216472E2"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Log sistem</w:t>
            </w:r>
          </w:p>
        </w:tc>
        <w:tc>
          <w:tcPr>
            <w:tcW w:w="2160" w:type="dxa"/>
          </w:tcPr>
          <w:p w14:paraId="25981D4C"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Sari Lando (2025)</w:t>
            </w:r>
          </w:p>
        </w:tc>
      </w:tr>
      <w:tr w:rsidR="00633716" w:rsidRPr="00563E3E" w14:paraId="4C311459" w14:textId="77777777" w:rsidTr="00633716">
        <w:tc>
          <w:tcPr>
            <w:tcW w:w="576" w:type="dxa"/>
          </w:tcPr>
          <w:p w14:paraId="7E177ADF"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7</w:t>
            </w:r>
          </w:p>
        </w:tc>
        <w:tc>
          <w:tcPr>
            <w:tcW w:w="2304" w:type="dxa"/>
          </w:tcPr>
          <w:p w14:paraId="65D1C0BC"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Ketepatan Waktu</w:t>
            </w:r>
          </w:p>
        </w:tc>
        <w:tc>
          <w:tcPr>
            <w:tcW w:w="2160" w:type="dxa"/>
          </w:tcPr>
          <w:p w14:paraId="3ADBD2B9"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Deviasi jadwal ≤ 5%</w:t>
            </w:r>
          </w:p>
        </w:tc>
        <w:tc>
          <w:tcPr>
            <w:tcW w:w="2160" w:type="dxa"/>
          </w:tcPr>
          <w:p w14:paraId="1E2FE8AA"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Monitoring proyek</w:t>
            </w:r>
          </w:p>
        </w:tc>
        <w:tc>
          <w:tcPr>
            <w:tcW w:w="2160" w:type="dxa"/>
          </w:tcPr>
          <w:p w14:paraId="2EFD72FD"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t>
            </w:r>
          </w:p>
        </w:tc>
      </w:tr>
      <w:tr w:rsidR="00633716" w:rsidRPr="00563E3E" w14:paraId="5A120BB5" w14:textId="77777777" w:rsidTr="00633716">
        <w:tc>
          <w:tcPr>
            <w:tcW w:w="576" w:type="dxa"/>
          </w:tcPr>
          <w:p w14:paraId="11E67C44"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8</w:t>
            </w:r>
          </w:p>
        </w:tc>
        <w:tc>
          <w:tcPr>
            <w:tcW w:w="2304" w:type="dxa"/>
          </w:tcPr>
          <w:p w14:paraId="5239FFB0"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Ketepatan Anggaran</w:t>
            </w:r>
          </w:p>
        </w:tc>
        <w:tc>
          <w:tcPr>
            <w:tcW w:w="2160" w:type="dxa"/>
          </w:tcPr>
          <w:p w14:paraId="1612EB9D"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Deviasi anggaran ≤ 10%</w:t>
            </w:r>
          </w:p>
        </w:tc>
        <w:tc>
          <w:tcPr>
            <w:tcW w:w="2160" w:type="dxa"/>
          </w:tcPr>
          <w:p w14:paraId="6EE5B65B"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Laporan keuangan</w:t>
            </w:r>
          </w:p>
        </w:tc>
        <w:tc>
          <w:tcPr>
            <w:tcW w:w="2160" w:type="dxa"/>
          </w:tcPr>
          <w:p w14:paraId="7D91B678" w14:textId="77777777" w:rsidR="00633716" w:rsidRPr="00563E3E" w:rsidRDefault="00633716" w:rsidP="00633716">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w:t>
            </w:r>
          </w:p>
        </w:tc>
      </w:tr>
    </w:tbl>
    <w:p w14:paraId="787BCC6B" w14:textId="77777777" w:rsidR="00633716" w:rsidRPr="00633716" w:rsidRDefault="00633716" w:rsidP="00633716">
      <w:pPr>
        <w:rPr>
          <w:rFonts w:ascii="Times New Roman" w:hAnsi="Times New Roman" w:cs="Times New Roman"/>
          <w:b/>
          <w:bCs/>
          <w:sz w:val="24"/>
          <w:szCs w:val="24"/>
          <w:lang w:val="id-ID"/>
        </w:rPr>
      </w:pPr>
      <w:r w:rsidRPr="00633716">
        <w:rPr>
          <w:rFonts w:ascii="Times New Roman" w:hAnsi="Times New Roman" w:cs="Times New Roman"/>
          <w:b/>
          <w:bCs/>
          <w:sz w:val="24"/>
          <w:szCs w:val="24"/>
          <w:lang w:val="id-ID"/>
        </w:rPr>
        <w:t>7. KEBERHASILAN PROYEK AKAN DIUKUR</w:t>
      </w:r>
    </w:p>
    <w:p w14:paraId="48AAFCD6" w14:textId="77777777" w:rsidR="00CB54A1" w:rsidRDefault="00CB54A1">
      <w:pPr>
        <w:rPr>
          <w:rFonts w:ascii="Times New Roman" w:hAnsi="Times New Roman" w:cs="Times New Roman"/>
          <w:b/>
          <w:sz w:val="24"/>
          <w:szCs w:val="24"/>
        </w:rPr>
      </w:pPr>
      <w:r>
        <w:rPr>
          <w:rFonts w:ascii="Times New Roman" w:hAnsi="Times New Roman" w:cs="Times New Roman"/>
          <w:b/>
          <w:sz w:val="24"/>
          <w:szCs w:val="24"/>
        </w:rPr>
        <w:br w:type="page"/>
      </w:r>
    </w:p>
    <w:p w14:paraId="53358A7D" w14:textId="4F9C17BF" w:rsidR="00A22332" w:rsidRDefault="00A22332" w:rsidP="00563E3E">
      <w:pPr>
        <w:spacing w:after="100"/>
        <w:jc w:val="both"/>
        <w:rPr>
          <w:rFonts w:ascii="Times New Roman" w:hAnsi="Times New Roman" w:cs="Times New Roman"/>
          <w:b/>
          <w:sz w:val="24"/>
          <w:szCs w:val="24"/>
        </w:rPr>
      </w:pPr>
      <w:r w:rsidRPr="00A22332">
        <w:rPr>
          <w:rFonts w:ascii="Times New Roman" w:hAnsi="Times New Roman" w:cs="Times New Roman"/>
          <w:b/>
          <w:sz w:val="24"/>
          <w:szCs w:val="24"/>
        </w:rPr>
        <w:lastRenderedPageBreak/>
        <w:t>8. BUSINESS CASE</w:t>
      </w:r>
    </w:p>
    <w:p w14:paraId="4FB93B9F" w14:textId="0CA5E457" w:rsidR="00B8617F" w:rsidRPr="00563E3E" w:rsidRDefault="00000000" w:rsidP="00563E3E">
      <w:pPr>
        <w:spacing w:after="100"/>
        <w:jc w:val="both"/>
        <w:rPr>
          <w:rFonts w:ascii="Times New Roman" w:hAnsi="Times New Roman" w:cs="Times New Roman"/>
          <w:sz w:val="24"/>
          <w:szCs w:val="24"/>
        </w:rPr>
      </w:pPr>
      <w:proofErr w:type="spellStart"/>
      <w:r w:rsidRPr="00563E3E">
        <w:rPr>
          <w:rFonts w:ascii="Times New Roman" w:hAnsi="Times New Roman" w:cs="Times New Roman"/>
          <w:b/>
          <w:sz w:val="24"/>
          <w:szCs w:val="24"/>
        </w:rPr>
        <w:t>Judul</w:t>
      </w:r>
      <w:proofErr w:type="spellEnd"/>
      <w:r w:rsidRPr="00563E3E">
        <w:rPr>
          <w:rFonts w:ascii="Times New Roman" w:hAnsi="Times New Roman" w:cs="Times New Roman"/>
          <w:b/>
          <w:sz w:val="24"/>
          <w:szCs w:val="24"/>
        </w:rPr>
        <w:t xml:space="preserve"> Proyek: </w:t>
      </w:r>
      <w:proofErr w:type="spellStart"/>
      <w:r w:rsidRPr="00563E3E">
        <w:rPr>
          <w:rFonts w:ascii="Times New Roman" w:hAnsi="Times New Roman" w:cs="Times New Roman"/>
          <w:sz w:val="24"/>
          <w:szCs w:val="24"/>
        </w:rPr>
        <w:t>Pengembangan</w:t>
      </w:r>
      <w:proofErr w:type="spellEnd"/>
      <w:r w:rsidRPr="00563E3E">
        <w:rPr>
          <w:rFonts w:ascii="Times New Roman" w:hAnsi="Times New Roman" w:cs="Times New Roman"/>
          <w:sz w:val="24"/>
          <w:szCs w:val="24"/>
        </w:rPr>
        <w:t xml:space="preserve"> </w:t>
      </w:r>
      <w:proofErr w:type="spellStart"/>
      <w:r w:rsidRPr="00563E3E">
        <w:rPr>
          <w:rFonts w:ascii="Times New Roman" w:hAnsi="Times New Roman" w:cs="Times New Roman"/>
          <w:sz w:val="24"/>
          <w:szCs w:val="24"/>
        </w:rPr>
        <w:t>Sistem</w:t>
      </w:r>
      <w:proofErr w:type="spellEnd"/>
      <w:r w:rsidRPr="00563E3E">
        <w:rPr>
          <w:rFonts w:ascii="Times New Roman" w:hAnsi="Times New Roman" w:cs="Times New Roman"/>
          <w:sz w:val="24"/>
          <w:szCs w:val="24"/>
        </w:rPr>
        <w:t xml:space="preserve"> </w:t>
      </w:r>
      <w:proofErr w:type="spellStart"/>
      <w:r w:rsidRPr="00563E3E">
        <w:rPr>
          <w:rFonts w:ascii="Times New Roman" w:hAnsi="Times New Roman" w:cs="Times New Roman"/>
          <w:sz w:val="24"/>
          <w:szCs w:val="24"/>
        </w:rPr>
        <w:t>Antrian</w:t>
      </w:r>
      <w:proofErr w:type="spellEnd"/>
      <w:r w:rsidRPr="00563E3E">
        <w:rPr>
          <w:rFonts w:ascii="Times New Roman" w:hAnsi="Times New Roman" w:cs="Times New Roman"/>
          <w:sz w:val="24"/>
          <w:szCs w:val="24"/>
        </w:rPr>
        <w:t xml:space="preserve"> Online Terpadu (SIPAT) untuk Pasien Umum dan Penyatuan Antrian BPJS di Klinik Menganti.</w:t>
      </w:r>
    </w:p>
    <w:p w14:paraId="103127D8"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b/>
          <w:sz w:val="24"/>
          <w:szCs w:val="24"/>
        </w:rPr>
        <w:t xml:space="preserve">Latar Belakang: </w:t>
      </w:r>
      <w:r w:rsidRPr="00563E3E">
        <w:rPr>
          <w:rFonts w:ascii="Times New Roman" w:hAnsi="Times New Roman" w:cs="Times New Roman"/>
          <w:sz w:val="24"/>
          <w:szCs w:val="24"/>
        </w:rPr>
        <w:t>Klinik Menganti hanya memiliki pendaftaran online untuk pasien BPJS. Pasien umum harus datang langsung dan sering tertinggal antriannya. Klinik membutuhkan sistem antrian terpadu yang adil untuk semua pasien.</w:t>
      </w:r>
    </w:p>
    <w:p w14:paraId="48D23E38" w14:textId="77777777" w:rsidR="00B8617F" w:rsidRPr="00563E3E" w:rsidRDefault="00000000" w:rsidP="00563E3E">
      <w:pPr>
        <w:spacing w:after="100"/>
        <w:jc w:val="both"/>
        <w:rPr>
          <w:rFonts w:ascii="Times New Roman" w:hAnsi="Times New Roman" w:cs="Times New Roman"/>
          <w:sz w:val="24"/>
          <w:szCs w:val="24"/>
        </w:rPr>
      </w:pPr>
      <w:r w:rsidRPr="00563E3E">
        <w:rPr>
          <w:rFonts w:ascii="Times New Roman" w:hAnsi="Times New Roman" w:cs="Times New Roman"/>
          <w:sz w:val="24"/>
          <w:szCs w:val="24"/>
        </w:rPr>
        <w:t>Analisis Biaya-Manfaat: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0"/>
        <w:gridCol w:w="2880"/>
      </w:tblGrid>
      <w:tr w:rsidR="00B8617F" w:rsidRPr="00563E3E" w14:paraId="4D6CCFC6" w14:textId="77777777" w:rsidTr="00895983">
        <w:trPr>
          <w:jc w:val="center"/>
        </w:trPr>
        <w:tc>
          <w:tcPr>
            <w:tcW w:w="6480" w:type="dxa"/>
          </w:tcPr>
          <w:p w14:paraId="44A9BF63" w14:textId="77777777" w:rsidR="00B8617F" w:rsidRPr="00563E3E" w:rsidRDefault="00000000" w:rsidP="00895983">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Komponen</w:t>
            </w:r>
          </w:p>
        </w:tc>
        <w:tc>
          <w:tcPr>
            <w:tcW w:w="2880" w:type="dxa"/>
          </w:tcPr>
          <w:p w14:paraId="3F201906" w14:textId="77777777" w:rsidR="00B8617F" w:rsidRPr="00563E3E" w:rsidRDefault="00000000" w:rsidP="00895983">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Nilai (Rp)</w:t>
            </w:r>
          </w:p>
        </w:tc>
      </w:tr>
      <w:tr w:rsidR="00B8617F" w:rsidRPr="00563E3E" w14:paraId="47FA5E81" w14:textId="77777777" w:rsidTr="00895983">
        <w:trPr>
          <w:jc w:val="center"/>
        </w:trPr>
        <w:tc>
          <w:tcPr>
            <w:tcW w:w="6480" w:type="dxa"/>
          </w:tcPr>
          <w:p w14:paraId="626BBB8A"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Total Biaya Investasi</w:t>
            </w:r>
          </w:p>
        </w:tc>
        <w:tc>
          <w:tcPr>
            <w:tcW w:w="2880" w:type="dxa"/>
          </w:tcPr>
          <w:p w14:paraId="5A068A7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70.000.000</w:t>
            </w:r>
          </w:p>
        </w:tc>
      </w:tr>
      <w:tr w:rsidR="00B8617F" w:rsidRPr="00563E3E" w14:paraId="28745AEC" w14:textId="77777777" w:rsidTr="00895983">
        <w:trPr>
          <w:jc w:val="center"/>
        </w:trPr>
        <w:tc>
          <w:tcPr>
            <w:tcW w:w="6480" w:type="dxa"/>
          </w:tcPr>
          <w:p w14:paraId="6B0856F3"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Manfaat Tahunan (estimasi):</w:t>
            </w:r>
          </w:p>
        </w:tc>
        <w:tc>
          <w:tcPr>
            <w:tcW w:w="2880" w:type="dxa"/>
          </w:tcPr>
          <w:p w14:paraId="39FC8B2F" w14:textId="77777777" w:rsidR="00B8617F" w:rsidRPr="00563E3E" w:rsidRDefault="00B8617F" w:rsidP="00563E3E">
            <w:pPr>
              <w:spacing w:before="80" w:after="80"/>
              <w:jc w:val="both"/>
              <w:rPr>
                <w:rFonts w:ascii="Times New Roman" w:hAnsi="Times New Roman" w:cs="Times New Roman"/>
                <w:sz w:val="24"/>
                <w:szCs w:val="24"/>
              </w:rPr>
            </w:pPr>
          </w:p>
        </w:tc>
      </w:tr>
      <w:tr w:rsidR="00B8617F" w:rsidRPr="00563E3E" w14:paraId="549A66D6" w14:textId="77777777" w:rsidTr="00895983">
        <w:trPr>
          <w:jc w:val="center"/>
        </w:trPr>
        <w:tc>
          <w:tcPr>
            <w:tcW w:w="6480" w:type="dxa"/>
          </w:tcPr>
          <w:p w14:paraId="12D0E93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  Efisiensi administrasi</w:t>
            </w:r>
          </w:p>
        </w:tc>
        <w:tc>
          <w:tcPr>
            <w:tcW w:w="2880" w:type="dxa"/>
          </w:tcPr>
          <w:p w14:paraId="738F1EB8"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15.000.000</w:t>
            </w:r>
          </w:p>
        </w:tc>
      </w:tr>
      <w:tr w:rsidR="00B8617F" w:rsidRPr="00563E3E" w14:paraId="5F36D790" w14:textId="77777777" w:rsidTr="00895983">
        <w:trPr>
          <w:jc w:val="center"/>
        </w:trPr>
        <w:tc>
          <w:tcPr>
            <w:tcW w:w="6480" w:type="dxa"/>
          </w:tcPr>
          <w:p w14:paraId="4268127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  Peningkatan kapasitas pasien umum</w:t>
            </w:r>
          </w:p>
        </w:tc>
        <w:tc>
          <w:tcPr>
            <w:tcW w:w="2880" w:type="dxa"/>
          </w:tcPr>
          <w:p w14:paraId="2D98EFDE"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150.000.000</w:t>
            </w:r>
          </w:p>
        </w:tc>
      </w:tr>
      <w:tr w:rsidR="00B8617F" w:rsidRPr="00563E3E" w14:paraId="0FCC34E3" w14:textId="77777777" w:rsidTr="00895983">
        <w:trPr>
          <w:jc w:val="center"/>
        </w:trPr>
        <w:tc>
          <w:tcPr>
            <w:tcW w:w="6480" w:type="dxa"/>
          </w:tcPr>
          <w:p w14:paraId="55F886D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  Pengurangan keluhan &amp; pembatalan</w:t>
            </w:r>
          </w:p>
        </w:tc>
        <w:tc>
          <w:tcPr>
            <w:tcW w:w="2880" w:type="dxa"/>
          </w:tcPr>
          <w:p w14:paraId="3A5952D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10.000.000</w:t>
            </w:r>
          </w:p>
        </w:tc>
      </w:tr>
      <w:tr w:rsidR="00B8617F" w:rsidRPr="00563E3E" w14:paraId="544B7802" w14:textId="77777777" w:rsidTr="00895983">
        <w:trPr>
          <w:jc w:val="center"/>
        </w:trPr>
        <w:tc>
          <w:tcPr>
            <w:tcW w:w="6480" w:type="dxa"/>
          </w:tcPr>
          <w:p w14:paraId="2815AB14"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Total Manfaat Tahunan</w:t>
            </w:r>
          </w:p>
        </w:tc>
        <w:tc>
          <w:tcPr>
            <w:tcW w:w="2880" w:type="dxa"/>
          </w:tcPr>
          <w:p w14:paraId="6250E419"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175.000.000</w:t>
            </w:r>
          </w:p>
        </w:tc>
      </w:tr>
    </w:tbl>
    <w:p w14:paraId="6E47D843"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ROI: </w:t>
      </w:r>
      <w:r w:rsidRPr="00563E3E">
        <w:rPr>
          <w:rFonts w:ascii="Times New Roman" w:hAnsi="Times New Roman" w:cs="Times New Roman"/>
          <w:sz w:val="24"/>
          <w:szCs w:val="24"/>
        </w:rPr>
        <w:t>&gt; 150% di tahun pertama</w:t>
      </w:r>
    </w:p>
    <w:p w14:paraId="554085FD"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b/>
          <w:sz w:val="24"/>
          <w:szCs w:val="24"/>
        </w:rPr>
        <w:t xml:space="preserve">Payback Period: </w:t>
      </w:r>
      <w:r w:rsidRPr="00563E3E">
        <w:rPr>
          <w:rFonts w:ascii="Times New Roman" w:hAnsi="Times New Roman" w:cs="Times New Roman"/>
          <w:sz w:val="24"/>
          <w:szCs w:val="24"/>
        </w:rPr>
        <w:t>&lt; 6 bulan</w:t>
      </w:r>
    </w:p>
    <w:p w14:paraId="1367DF29" w14:textId="77777777" w:rsidR="00895983" w:rsidRDefault="00895983">
      <w:pPr>
        <w:rPr>
          <w:rFonts w:ascii="Times New Roman" w:hAnsi="Times New Roman" w:cs="Times New Roman"/>
          <w:b/>
          <w:sz w:val="24"/>
          <w:szCs w:val="24"/>
        </w:rPr>
      </w:pPr>
      <w:r>
        <w:rPr>
          <w:rFonts w:ascii="Times New Roman" w:hAnsi="Times New Roman" w:cs="Times New Roman"/>
          <w:b/>
          <w:sz w:val="24"/>
          <w:szCs w:val="24"/>
        </w:rPr>
        <w:br w:type="page"/>
      </w:r>
    </w:p>
    <w:tbl>
      <w:tblPr>
        <w:tblpPr w:leftFromText="180" w:rightFromText="180" w:vertAnchor="page" w:horzAnchor="margin" w:tblpY="18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480"/>
      </w:tblGrid>
      <w:tr w:rsidR="00895983" w:rsidRPr="00563E3E" w14:paraId="785BADF7" w14:textId="77777777" w:rsidTr="00F80DB4">
        <w:tc>
          <w:tcPr>
            <w:tcW w:w="2880" w:type="dxa"/>
          </w:tcPr>
          <w:p w14:paraId="55FBA379" w14:textId="5ACDFF9E" w:rsidR="00895983" w:rsidRPr="00F80DB4" w:rsidRDefault="00F80DB4" w:rsidP="00F80DB4">
            <w:pPr>
              <w:spacing w:before="80" w:after="80"/>
              <w:jc w:val="center"/>
              <w:rPr>
                <w:rFonts w:ascii="Times New Roman" w:hAnsi="Times New Roman" w:cs="Times New Roman"/>
                <w:b/>
                <w:bCs/>
                <w:sz w:val="24"/>
                <w:szCs w:val="24"/>
              </w:rPr>
            </w:pPr>
            <w:proofErr w:type="spellStart"/>
            <w:r w:rsidRPr="00F80DB4">
              <w:rPr>
                <w:rFonts w:ascii="Times New Roman" w:hAnsi="Times New Roman" w:cs="Times New Roman"/>
                <w:b/>
                <w:bCs/>
                <w:sz w:val="24"/>
                <w:szCs w:val="24"/>
              </w:rPr>
              <w:lastRenderedPageBreak/>
              <w:t>Aspek</w:t>
            </w:r>
            <w:proofErr w:type="spellEnd"/>
          </w:p>
        </w:tc>
        <w:tc>
          <w:tcPr>
            <w:tcW w:w="6480" w:type="dxa"/>
          </w:tcPr>
          <w:p w14:paraId="31BB453B" w14:textId="24097EC2" w:rsidR="00895983" w:rsidRPr="00F80DB4" w:rsidRDefault="00F80DB4" w:rsidP="00F80DB4">
            <w:pPr>
              <w:spacing w:before="80" w:after="80"/>
              <w:jc w:val="center"/>
              <w:rPr>
                <w:rFonts w:ascii="Times New Roman" w:hAnsi="Times New Roman" w:cs="Times New Roman"/>
                <w:b/>
                <w:bCs/>
                <w:sz w:val="24"/>
                <w:szCs w:val="24"/>
              </w:rPr>
            </w:pPr>
            <w:proofErr w:type="spellStart"/>
            <w:r w:rsidRPr="00F80DB4">
              <w:rPr>
                <w:rFonts w:ascii="Times New Roman" w:hAnsi="Times New Roman" w:cs="Times New Roman"/>
                <w:b/>
                <w:bCs/>
                <w:sz w:val="24"/>
                <w:szCs w:val="24"/>
              </w:rPr>
              <w:t>Deskripsi</w:t>
            </w:r>
            <w:proofErr w:type="spellEnd"/>
          </w:p>
        </w:tc>
      </w:tr>
      <w:tr w:rsidR="00B8617F" w:rsidRPr="00563E3E" w14:paraId="40E9A5E4" w14:textId="77777777" w:rsidTr="00F80DB4">
        <w:tc>
          <w:tcPr>
            <w:tcW w:w="2880" w:type="dxa"/>
          </w:tcPr>
          <w:p w14:paraId="386DC0C1"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Nama </w:t>
            </w:r>
            <w:proofErr w:type="spellStart"/>
            <w:r w:rsidRPr="00563E3E">
              <w:rPr>
                <w:rFonts w:ascii="Times New Roman" w:hAnsi="Times New Roman" w:cs="Times New Roman"/>
                <w:sz w:val="24"/>
                <w:szCs w:val="24"/>
              </w:rPr>
              <w:t>Proyek</w:t>
            </w:r>
            <w:proofErr w:type="spellEnd"/>
          </w:p>
        </w:tc>
        <w:tc>
          <w:tcPr>
            <w:tcW w:w="6480" w:type="dxa"/>
          </w:tcPr>
          <w:p w14:paraId="658881D5"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SIPAT (Sistem Antrian Online Terpadu)</w:t>
            </w:r>
          </w:p>
        </w:tc>
      </w:tr>
      <w:tr w:rsidR="00B8617F" w:rsidRPr="00563E3E" w14:paraId="173C80A2" w14:textId="77777777" w:rsidTr="00F80DB4">
        <w:tc>
          <w:tcPr>
            <w:tcW w:w="2880" w:type="dxa"/>
          </w:tcPr>
          <w:p w14:paraId="5E8DE9AD"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Sponsor</w:t>
            </w:r>
          </w:p>
        </w:tc>
        <w:tc>
          <w:tcPr>
            <w:tcW w:w="6480" w:type="dxa"/>
          </w:tcPr>
          <w:p w14:paraId="054A877D"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Manajemen Klinik Menganti</w:t>
            </w:r>
          </w:p>
        </w:tc>
      </w:tr>
      <w:tr w:rsidR="00B8617F" w:rsidRPr="00563E3E" w14:paraId="4C822748" w14:textId="77777777" w:rsidTr="00F80DB4">
        <w:tc>
          <w:tcPr>
            <w:tcW w:w="2880" w:type="dxa"/>
          </w:tcPr>
          <w:p w14:paraId="071F7F80"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Product Owner</w:t>
            </w:r>
          </w:p>
        </w:tc>
        <w:tc>
          <w:tcPr>
            <w:tcW w:w="6480" w:type="dxa"/>
          </w:tcPr>
          <w:p w14:paraId="5E6B1143"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Adolfani Reginsia Seritus</w:t>
            </w:r>
          </w:p>
        </w:tc>
      </w:tr>
      <w:tr w:rsidR="00B8617F" w:rsidRPr="00563E3E" w14:paraId="0FFDED51" w14:textId="77777777" w:rsidTr="00F80DB4">
        <w:tc>
          <w:tcPr>
            <w:tcW w:w="2880" w:type="dxa"/>
          </w:tcPr>
          <w:p w14:paraId="3829DD3C"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Scrum Master</w:t>
            </w:r>
          </w:p>
        </w:tc>
        <w:tc>
          <w:tcPr>
            <w:tcW w:w="6480" w:type="dxa"/>
          </w:tcPr>
          <w:p w14:paraId="391905BD"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Doni Andika Saputra</w:t>
            </w:r>
          </w:p>
        </w:tc>
      </w:tr>
      <w:tr w:rsidR="00B8617F" w:rsidRPr="00563E3E" w14:paraId="3C4B834E" w14:textId="77777777" w:rsidTr="00F80DB4">
        <w:tc>
          <w:tcPr>
            <w:tcW w:w="2880" w:type="dxa"/>
          </w:tcPr>
          <w:p w14:paraId="1B86051C"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Tim Pengembang</w:t>
            </w:r>
          </w:p>
        </w:tc>
        <w:tc>
          <w:tcPr>
            <w:tcW w:w="6480" w:type="dxa"/>
          </w:tcPr>
          <w:p w14:paraId="7F7EBDFD"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 xml:space="preserve">Rafi Kurniawan, Faris Dwi Asmalu din, Sendy Arengga </w:t>
            </w:r>
            <w:proofErr w:type="gramStart"/>
            <w:r w:rsidRPr="00563E3E">
              <w:rPr>
                <w:rFonts w:ascii="Times New Roman" w:hAnsi="Times New Roman" w:cs="Times New Roman"/>
                <w:sz w:val="24"/>
                <w:szCs w:val="24"/>
              </w:rPr>
              <w:t>O.S</w:t>
            </w:r>
            <w:proofErr w:type="gramEnd"/>
          </w:p>
        </w:tc>
      </w:tr>
      <w:tr w:rsidR="00B8617F" w:rsidRPr="00563E3E" w14:paraId="7396A861" w14:textId="77777777" w:rsidTr="00F80DB4">
        <w:tc>
          <w:tcPr>
            <w:tcW w:w="2880" w:type="dxa"/>
          </w:tcPr>
          <w:p w14:paraId="37F90C7F"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Durasi</w:t>
            </w:r>
          </w:p>
        </w:tc>
        <w:tc>
          <w:tcPr>
            <w:tcW w:w="6480" w:type="dxa"/>
          </w:tcPr>
          <w:p w14:paraId="686130B6"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16 Minggu (1 Semester)</w:t>
            </w:r>
          </w:p>
        </w:tc>
      </w:tr>
      <w:tr w:rsidR="00B8617F" w:rsidRPr="00563E3E" w14:paraId="0EB29591" w14:textId="77777777" w:rsidTr="00F80DB4">
        <w:tc>
          <w:tcPr>
            <w:tcW w:w="2880" w:type="dxa"/>
          </w:tcPr>
          <w:p w14:paraId="75C69183"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Anggaran</w:t>
            </w:r>
          </w:p>
        </w:tc>
        <w:tc>
          <w:tcPr>
            <w:tcW w:w="6480" w:type="dxa"/>
          </w:tcPr>
          <w:p w14:paraId="5DC94D98" w14:textId="77777777" w:rsidR="00B8617F" w:rsidRPr="00563E3E" w:rsidRDefault="00000000" w:rsidP="00F80DB4">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Rp 70.000.000</w:t>
            </w:r>
          </w:p>
        </w:tc>
      </w:tr>
    </w:tbl>
    <w:p w14:paraId="015A04AA" w14:textId="79B343C8" w:rsidR="00F80DB4" w:rsidRDefault="002907C0" w:rsidP="00563E3E">
      <w:pPr>
        <w:keepNext/>
        <w:spacing w:before="280" w:after="120"/>
        <w:jc w:val="both"/>
        <w:rPr>
          <w:rFonts w:ascii="Times New Roman" w:hAnsi="Times New Roman" w:cs="Times New Roman"/>
          <w:b/>
          <w:sz w:val="24"/>
          <w:szCs w:val="24"/>
        </w:rPr>
      </w:pPr>
      <w:r w:rsidRPr="002907C0">
        <w:rPr>
          <w:rFonts w:ascii="Times New Roman" w:hAnsi="Times New Roman" w:cs="Times New Roman"/>
          <w:b/>
          <w:sz w:val="24"/>
          <w:szCs w:val="24"/>
        </w:rPr>
        <w:t>9. PROJECT CHARTER</w:t>
      </w:r>
    </w:p>
    <w:p w14:paraId="74208AE1" w14:textId="1B50AF19"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In Scope:</w:t>
      </w:r>
    </w:p>
    <w:p w14:paraId="1F7CC437"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Modul Pendaftaran Online Pasien Umum</w:t>
      </w:r>
    </w:p>
    <w:p w14:paraId="108029CE"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Modul Antrian Terpadu (BPJS + Umum)</w:t>
      </w:r>
    </w:p>
    <w:p w14:paraId="1FD083AD"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Modul Dashboard Sederhana</w:t>
      </w:r>
    </w:p>
    <w:p w14:paraId="1D585466"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Pengujian dan Pelatihan</w:t>
      </w:r>
    </w:p>
    <w:p w14:paraId="60AA8AA5"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Out of Scope:</w:t>
      </w:r>
    </w:p>
    <w:p w14:paraId="0995C19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Integrasi API Mobile JKN</w:t>
      </w:r>
    </w:p>
    <w:p w14:paraId="5131B6E5"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Manajemen Stok Obat</w:t>
      </w:r>
    </w:p>
    <w:p w14:paraId="7B4249A0"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Billing Kompleks</w:t>
      </w:r>
    </w:p>
    <w:p w14:paraId="390F888B"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Integrasi SATUSEHAT penuh</w:t>
      </w:r>
    </w:p>
    <w:p w14:paraId="23F61B6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Mobile App Native</w:t>
      </w:r>
    </w:p>
    <w:p w14:paraId="33872A1F" w14:textId="77777777" w:rsidR="00B8617F" w:rsidRPr="00563E3E" w:rsidRDefault="00000000" w:rsidP="00563E3E">
      <w:pPr>
        <w:pStyle w:val="PoinDaftar"/>
        <w:spacing w:after="60"/>
        <w:jc w:val="both"/>
        <w:rPr>
          <w:rFonts w:ascii="Times New Roman" w:hAnsi="Times New Roman" w:cs="Times New Roman"/>
          <w:sz w:val="24"/>
          <w:szCs w:val="24"/>
        </w:rPr>
      </w:pPr>
      <w:r w:rsidRPr="00563E3E">
        <w:rPr>
          <w:rFonts w:ascii="Times New Roman" w:hAnsi="Times New Roman" w:cs="Times New Roman"/>
          <w:sz w:val="24"/>
          <w:szCs w:val="24"/>
        </w:rPr>
        <w:t>AI Diagnosis</w:t>
      </w:r>
    </w:p>
    <w:p w14:paraId="6367B4F6" w14:textId="77777777" w:rsidR="00B8617F" w:rsidRPr="00563E3E" w:rsidRDefault="00000000" w:rsidP="00563E3E">
      <w:pPr>
        <w:keepNext/>
        <w:spacing w:before="280" w:after="120"/>
        <w:jc w:val="both"/>
        <w:rPr>
          <w:rFonts w:ascii="Times New Roman" w:hAnsi="Times New Roman" w:cs="Times New Roman"/>
          <w:sz w:val="24"/>
          <w:szCs w:val="24"/>
        </w:rPr>
      </w:pPr>
      <w:r w:rsidRPr="00563E3E">
        <w:rPr>
          <w:rFonts w:ascii="Times New Roman" w:hAnsi="Times New Roman" w:cs="Times New Roman"/>
          <w:b/>
          <w:sz w:val="24"/>
          <w:szCs w:val="24"/>
        </w:rPr>
        <w:t>Risiko &amp; Mitigasi: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B8617F" w:rsidRPr="00563E3E" w14:paraId="20339043" w14:textId="77777777" w:rsidTr="002907C0">
        <w:trPr>
          <w:jc w:val="center"/>
        </w:trPr>
        <w:tc>
          <w:tcPr>
            <w:tcW w:w="4680" w:type="dxa"/>
          </w:tcPr>
          <w:p w14:paraId="1C962912" w14:textId="77777777" w:rsidR="00B8617F" w:rsidRPr="00563E3E" w:rsidRDefault="00000000" w:rsidP="002907C0">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Risiko</w:t>
            </w:r>
          </w:p>
        </w:tc>
        <w:tc>
          <w:tcPr>
            <w:tcW w:w="4680" w:type="dxa"/>
          </w:tcPr>
          <w:p w14:paraId="47B25A00" w14:textId="77777777" w:rsidR="00B8617F" w:rsidRPr="00563E3E" w:rsidRDefault="00000000" w:rsidP="002907C0">
            <w:pPr>
              <w:spacing w:before="80" w:after="80"/>
              <w:jc w:val="center"/>
              <w:rPr>
                <w:rFonts w:ascii="Times New Roman" w:hAnsi="Times New Roman" w:cs="Times New Roman"/>
                <w:sz w:val="24"/>
                <w:szCs w:val="24"/>
              </w:rPr>
            </w:pPr>
            <w:r w:rsidRPr="00563E3E">
              <w:rPr>
                <w:rFonts w:ascii="Times New Roman" w:hAnsi="Times New Roman" w:cs="Times New Roman"/>
                <w:b/>
                <w:sz w:val="24"/>
                <w:szCs w:val="24"/>
              </w:rPr>
              <w:t>Mitigasi</w:t>
            </w:r>
          </w:p>
        </w:tc>
      </w:tr>
      <w:tr w:rsidR="00B8617F" w:rsidRPr="00563E3E" w14:paraId="553A6AC3" w14:textId="77777777" w:rsidTr="002907C0">
        <w:trPr>
          <w:jc w:val="center"/>
        </w:trPr>
        <w:tc>
          <w:tcPr>
            <w:tcW w:w="4680" w:type="dxa"/>
          </w:tcPr>
          <w:p w14:paraId="7532212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Resistensi staf</w:t>
            </w:r>
          </w:p>
        </w:tc>
        <w:tc>
          <w:tcPr>
            <w:tcW w:w="4680" w:type="dxa"/>
          </w:tcPr>
          <w:p w14:paraId="1F2E7B3C"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Pelatihan &amp; change management</w:t>
            </w:r>
          </w:p>
        </w:tc>
      </w:tr>
      <w:tr w:rsidR="00B8617F" w:rsidRPr="00563E3E" w14:paraId="0AF5A95C" w14:textId="77777777" w:rsidTr="002907C0">
        <w:trPr>
          <w:jc w:val="center"/>
        </w:trPr>
        <w:tc>
          <w:tcPr>
            <w:tcW w:w="4680" w:type="dxa"/>
          </w:tcPr>
          <w:p w14:paraId="3D1E9CFF"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Keterlambatan pengembangan</w:t>
            </w:r>
          </w:p>
        </w:tc>
        <w:tc>
          <w:tcPr>
            <w:tcW w:w="4680" w:type="dxa"/>
          </w:tcPr>
          <w:p w14:paraId="5A79BA87"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Metode Agile/Scrum</w:t>
            </w:r>
          </w:p>
        </w:tc>
      </w:tr>
      <w:tr w:rsidR="00B8617F" w:rsidRPr="00563E3E" w14:paraId="087664B6" w14:textId="77777777" w:rsidTr="002907C0">
        <w:trPr>
          <w:jc w:val="center"/>
        </w:trPr>
        <w:tc>
          <w:tcPr>
            <w:tcW w:w="4680" w:type="dxa"/>
          </w:tcPr>
          <w:p w14:paraId="0D6ED982"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Keamanan data pasien</w:t>
            </w:r>
          </w:p>
        </w:tc>
        <w:tc>
          <w:tcPr>
            <w:tcW w:w="4680" w:type="dxa"/>
          </w:tcPr>
          <w:p w14:paraId="709B14B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Enkripsi &amp; audit trail</w:t>
            </w:r>
          </w:p>
        </w:tc>
      </w:tr>
      <w:tr w:rsidR="00B8617F" w:rsidRPr="00563E3E" w14:paraId="6CC5234D" w14:textId="77777777" w:rsidTr="002907C0">
        <w:trPr>
          <w:jc w:val="center"/>
        </w:trPr>
        <w:tc>
          <w:tcPr>
            <w:tcW w:w="4680" w:type="dxa"/>
          </w:tcPr>
          <w:p w14:paraId="41023E7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Gangguan teknis</w:t>
            </w:r>
          </w:p>
        </w:tc>
        <w:tc>
          <w:tcPr>
            <w:tcW w:w="4680" w:type="dxa"/>
          </w:tcPr>
          <w:p w14:paraId="0E22EC05" w14:textId="77777777" w:rsidR="00B8617F" w:rsidRPr="00563E3E" w:rsidRDefault="00000000" w:rsidP="00563E3E">
            <w:pPr>
              <w:spacing w:before="80" w:after="80"/>
              <w:jc w:val="both"/>
              <w:rPr>
                <w:rFonts w:ascii="Times New Roman" w:hAnsi="Times New Roman" w:cs="Times New Roman"/>
                <w:sz w:val="24"/>
                <w:szCs w:val="24"/>
              </w:rPr>
            </w:pPr>
            <w:r w:rsidRPr="00563E3E">
              <w:rPr>
                <w:rFonts w:ascii="Times New Roman" w:hAnsi="Times New Roman" w:cs="Times New Roman"/>
                <w:sz w:val="24"/>
                <w:szCs w:val="24"/>
              </w:rPr>
              <w:t>Backup &amp; dukungan teknis</w:t>
            </w:r>
          </w:p>
        </w:tc>
      </w:tr>
    </w:tbl>
    <w:p w14:paraId="56C45C97" w14:textId="77777777" w:rsidR="002907C0" w:rsidRDefault="002907C0" w:rsidP="00563E3E">
      <w:pPr>
        <w:spacing w:before="40" w:after="80"/>
        <w:ind w:left="576" w:hanging="576"/>
        <w:jc w:val="both"/>
        <w:rPr>
          <w:rFonts w:ascii="Times New Roman" w:hAnsi="Times New Roman" w:cs="Times New Roman"/>
          <w:b/>
          <w:sz w:val="24"/>
          <w:szCs w:val="24"/>
        </w:rPr>
      </w:pPr>
    </w:p>
    <w:p w14:paraId="7B441E09" w14:textId="77777777" w:rsidR="002907C0" w:rsidRDefault="002907C0" w:rsidP="00563E3E">
      <w:pPr>
        <w:spacing w:before="40" w:after="80"/>
        <w:ind w:left="576" w:hanging="576"/>
        <w:jc w:val="both"/>
        <w:rPr>
          <w:rFonts w:ascii="Times New Roman" w:hAnsi="Times New Roman" w:cs="Times New Roman"/>
          <w:b/>
          <w:sz w:val="24"/>
          <w:szCs w:val="24"/>
        </w:rPr>
      </w:pPr>
    </w:p>
    <w:p w14:paraId="027AF5BF" w14:textId="61F18CC9" w:rsidR="002907C0" w:rsidRDefault="002907C0" w:rsidP="002907C0">
      <w:pPr>
        <w:spacing w:before="40" w:after="80"/>
        <w:ind w:left="576" w:hanging="576"/>
        <w:jc w:val="center"/>
        <w:rPr>
          <w:rFonts w:ascii="Times New Roman" w:hAnsi="Times New Roman" w:cs="Times New Roman"/>
          <w:b/>
          <w:sz w:val="24"/>
          <w:szCs w:val="24"/>
        </w:rPr>
      </w:pPr>
      <w:r w:rsidRPr="002907C0">
        <w:rPr>
          <w:rFonts w:ascii="Times New Roman" w:hAnsi="Times New Roman" w:cs="Times New Roman"/>
          <w:b/>
          <w:sz w:val="24"/>
          <w:szCs w:val="24"/>
        </w:rPr>
        <w:lastRenderedPageBreak/>
        <w:t>DAFTAR PUSTAKA</w:t>
      </w:r>
    </w:p>
    <w:p w14:paraId="0CD8A85A" w14:textId="77777777" w:rsidR="002907C0" w:rsidRDefault="002907C0" w:rsidP="002907C0">
      <w:pPr>
        <w:spacing w:before="40" w:after="80"/>
        <w:ind w:left="576" w:hanging="576"/>
        <w:jc w:val="center"/>
        <w:rPr>
          <w:rFonts w:ascii="Times New Roman" w:hAnsi="Times New Roman" w:cs="Times New Roman"/>
          <w:b/>
          <w:sz w:val="24"/>
          <w:szCs w:val="24"/>
        </w:rPr>
      </w:pPr>
    </w:p>
    <w:p w14:paraId="2483DF68" w14:textId="7F412D7C"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 xml:space="preserve">Hasil Wawancara </w:t>
      </w:r>
      <w:proofErr w:type="spellStart"/>
      <w:r w:rsidRPr="002907C0">
        <w:rPr>
          <w:rFonts w:ascii="Times New Roman" w:hAnsi="Times New Roman" w:cs="Times New Roman"/>
          <w:bCs/>
          <w:sz w:val="24"/>
          <w:szCs w:val="24"/>
        </w:rPr>
        <w:t>dengan</w:t>
      </w:r>
      <w:proofErr w:type="spellEnd"/>
      <w:r w:rsidRPr="002907C0">
        <w:rPr>
          <w:rFonts w:ascii="Times New Roman" w:hAnsi="Times New Roman" w:cs="Times New Roman"/>
          <w:bCs/>
          <w:sz w:val="24"/>
          <w:szCs w:val="24"/>
        </w:rPr>
        <w:t xml:space="preserve"> Mitra Klinik Menganti. (2026). Wawancara langsung mengenai sistem pendaftaran dan antrian.</w:t>
      </w:r>
    </w:p>
    <w:p w14:paraId="721E5F5C" w14:textId="77777777"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Kementerian Kesehatan RI. (2022). Peraturan Menteri Kesehatan Nomor 24 Tahun 2022 tentang Rekam Medis.</w:t>
      </w:r>
    </w:p>
    <w:p w14:paraId="123D50AC" w14:textId="77777777"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Kementerian Kesehatan RI. (2022). Fasyankes Wajib Terapkan Rekam Medis Elektronik. https://kemkes.go.id/id/fasyankes-wajib-terapkan-rekam-medis-elektronik</w:t>
      </w:r>
    </w:p>
    <w:p w14:paraId="554CA0E3" w14:textId="77777777"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Indovisual Presentatama. (2026). Jual Mesin Antrian Klinik Pintar &amp; Murah. https://www.indovisual.co.id/jual-mesin-antrian-klinik-pintar-murah-vendor-resmi-iot/</w:t>
      </w:r>
    </w:p>
    <w:p w14:paraId="77C50C76" w14:textId="77777777"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Hermanto, A., Muflihah, Y., &amp; Rahma, N. (2025). Analisis dan Perancangan Sistem Informasi Manajemen Klinik Surabaya Skin Centre. JUSTIN (Jurnal Sistem dan Teknologi Informasi), 13(3). https://jurnal.untan.ac.id/index.php/justin/article/view/91593</w:t>
      </w:r>
    </w:p>
    <w:p w14:paraId="5D7C0F90" w14:textId="77777777" w:rsidR="00B8617F" w:rsidRPr="002907C0" w:rsidRDefault="00000000" w:rsidP="00563E3E">
      <w:pPr>
        <w:spacing w:before="40" w:after="80"/>
        <w:ind w:left="576" w:hanging="576"/>
        <w:jc w:val="both"/>
        <w:rPr>
          <w:rFonts w:ascii="Times New Roman" w:hAnsi="Times New Roman" w:cs="Times New Roman"/>
          <w:bCs/>
          <w:sz w:val="24"/>
          <w:szCs w:val="24"/>
        </w:rPr>
      </w:pPr>
      <w:r w:rsidRPr="002907C0">
        <w:rPr>
          <w:rFonts w:ascii="Times New Roman" w:hAnsi="Times New Roman" w:cs="Times New Roman"/>
          <w:bCs/>
          <w:sz w:val="24"/>
          <w:szCs w:val="24"/>
        </w:rPr>
        <w:t>Sari Lando, Y. N. Sistem Informasi Pelayanan Kesehatan Pada Klinik Tongkonan Medika Antapani Berbasis Website. Universitas Komputer Indonesia. https://elibrary.unikom.ac.id/id/eprint/1767/</w:t>
      </w:r>
    </w:p>
    <w:p w14:paraId="7B6DFB86" w14:textId="6EBF3A1E" w:rsidR="00B8617F" w:rsidRPr="00563E3E" w:rsidRDefault="00B8617F" w:rsidP="00563E3E">
      <w:pPr>
        <w:spacing w:before="320"/>
        <w:jc w:val="both"/>
        <w:rPr>
          <w:rFonts w:ascii="Times New Roman" w:hAnsi="Times New Roman" w:cs="Times New Roman"/>
          <w:sz w:val="24"/>
          <w:szCs w:val="24"/>
        </w:rPr>
      </w:pPr>
    </w:p>
    <w:sectPr w:rsidR="00B8617F" w:rsidRPr="00563E3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082409327">
    <w:abstractNumId w:val="8"/>
  </w:num>
  <w:num w:numId="2" w16cid:durableId="549919175">
    <w:abstractNumId w:val="6"/>
  </w:num>
  <w:num w:numId="3" w16cid:durableId="243532452">
    <w:abstractNumId w:val="5"/>
  </w:num>
  <w:num w:numId="4" w16cid:durableId="37096108">
    <w:abstractNumId w:val="4"/>
  </w:num>
  <w:num w:numId="5" w16cid:durableId="569852530">
    <w:abstractNumId w:val="7"/>
  </w:num>
  <w:num w:numId="6" w16cid:durableId="2053459764">
    <w:abstractNumId w:val="3"/>
  </w:num>
  <w:num w:numId="7" w16cid:durableId="222958326">
    <w:abstractNumId w:val="2"/>
  </w:num>
  <w:num w:numId="8" w16cid:durableId="379743297">
    <w:abstractNumId w:val="1"/>
  </w:num>
  <w:num w:numId="9" w16cid:durableId="129394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04E"/>
    <w:rsid w:val="00103F27"/>
    <w:rsid w:val="0015074B"/>
    <w:rsid w:val="001C635A"/>
    <w:rsid w:val="002907C0"/>
    <w:rsid w:val="0029639D"/>
    <w:rsid w:val="00320986"/>
    <w:rsid w:val="00326F90"/>
    <w:rsid w:val="00396FD1"/>
    <w:rsid w:val="00563E3E"/>
    <w:rsid w:val="005F7D6D"/>
    <w:rsid w:val="00633716"/>
    <w:rsid w:val="00666995"/>
    <w:rsid w:val="00774123"/>
    <w:rsid w:val="007B63E5"/>
    <w:rsid w:val="00895983"/>
    <w:rsid w:val="0093489B"/>
    <w:rsid w:val="0095567D"/>
    <w:rsid w:val="00A22332"/>
    <w:rsid w:val="00AA1D8D"/>
    <w:rsid w:val="00AF317D"/>
    <w:rsid w:val="00B47730"/>
    <w:rsid w:val="00B8617F"/>
    <w:rsid w:val="00B94BD6"/>
    <w:rsid w:val="00C125E2"/>
    <w:rsid w:val="00CB0664"/>
    <w:rsid w:val="00CB4F0F"/>
    <w:rsid w:val="00CB54A1"/>
    <w:rsid w:val="00CB559A"/>
    <w:rsid w:val="00D330AA"/>
    <w:rsid w:val="00F654E9"/>
    <w:rsid w:val="00F80DB4"/>
    <w:rsid w:val="00FC693F"/>
    <w:rsid w:val="00FE6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CDEE93-7BFE-4319-AA55-CC0919E5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Doni Andika Saputra</cp:lastModifiedBy>
  <cp:revision>29</cp:revision>
  <dcterms:created xsi:type="dcterms:W3CDTF">2013-12-23T23:15:00Z</dcterms:created>
  <dcterms:modified xsi:type="dcterms:W3CDTF">2026-09-11T13:24:00Z</dcterms:modified>
  <cp:category/>
</cp:coreProperties>
</file>