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486FC4" w14:textId="77777777" w:rsidR="000D5B48" w:rsidRDefault="00ED1476">
      <w:pPr>
        <w:widowControl/>
        <w:jc w:val="left"/>
        <w:rPr>
          <w:rFonts w:ascii="仿宋_GB2312" w:eastAsia="仿宋_GB2312" w:hAnsi="仿宋" w:cs="仿宋"/>
          <w:b/>
          <w:color w:val="000000"/>
          <w:kern w:val="0"/>
          <w:sz w:val="28"/>
          <w:szCs w:val="28"/>
        </w:rPr>
      </w:pPr>
      <w:r>
        <w:rPr>
          <w:rFonts w:ascii="仿宋_GB2312" w:eastAsia="仿宋_GB2312" w:hAnsi="仿宋" w:cs="仿宋" w:hint="eastAsia"/>
          <w:b/>
          <w:color w:val="000000"/>
          <w:kern w:val="0"/>
          <w:sz w:val="28"/>
          <w:szCs w:val="28"/>
        </w:rPr>
        <w:t>附件</w:t>
      </w:r>
      <w:r>
        <w:rPr>
          <w:rFonts w:ascii="仿宋_GB2312" w:eastAsia="仿宋_GB2312" w:hAnsi="仿宋" w:cs="仿宋" w:hint="eastAsia"/>
          <w:b/>
          <w:color w:val="000000"/>
          <w:kern w:val="0"/>
          <w:sz w:val="28"/>
          <w:szCs w:val="28"/>
        </w:rPr>
        <w:t>1</w:t>
      </w:r>
      <w:r>
        <w:rPr>
          <w:rFonts w:ascii="仿宋_GB2312" w:eastAsia="仿宋_GB2312" w:hAnsi="仿宋" w:cs="仿宋" w:hint="eastAsia"/>
          <w:b/>
          <w:color w:val="000000"/>
          <w:kern w:val="0"/>
          <w:sz w:val="28"/>
          <w:szCs w:val="28"/>
        </w:rPr>
        <w:t>：</w:t>
      </w:r>
    </w:p>
    <w:p w14:paraId="30F4A046" w14:textId="77777777" w:rsidR="000D5B48" w:rsidRDefault="000D5B48">
      <w:pPr>
        <w:spacing w:line="594" w:lineRule="exact"/>
        <w:jc w:val="center"/>
        <w:rPr>
          <w:rFonts w:ascii="微软雅黑" w:eastAsia="微软雅黑" w:hAnsi="微软雅黑"/>
          <w:b/>
          <w:bCs/>
          <w:sz w:val="44"/>
          <w:szCs w:val="44"/>
        </w:rPr>
      </w:pPr>
    </w:p>
    <w:p w14:paraId="33B570D3" w14:textId="77777777" w:rsidR="000D5B48" w:rsidRDefault="00ED1476">
      <w:pPr>
        <w:spacing w:line="594" w:lineRule="exact"/>
        <w:jc w:val="center"/>
        <w:rPr>
          <w:rFonts w:ascii="微软雅黑" w:eastAsia="微软雅黑" w:hAnsi="微软雅黑"/>
          <w:b/>
          <w:bCs/>
          <w:sz w:val="44"/>
          <w:szCs w:val="44"/>
        </w:rPr>
      </w:pPr>
      <w:r>
        <w:rPr>
          <w:rFonts w:ascii="微软雅黑" w:eastAsia="微软雅黑" w:hAnsi="微软雅黑" w:hint="eastAsia"/>
          <w:b/>
          <w:bCs/>
          <w:sz w:val="44"/>
          <w:szCs w:val="44"/>
        </w:rPr>
        <w:t>河南工业大学</w:t>
      </w:r>
    </w:p>
    <w:p w14:paraId="52B62EDC" w14:textId="77777777" w:rsidR="000D5B48" w:rsidRDefault="00ED1476">
      <w:pPr>
        <w:spacing w:line="594" w:lineRule="exact"/>
        <w:jc w:val="center"/>
        <w:rPr>
          <w:rFonts w:ascii="微软雅黑" w:eastAsia="微软雅黑" w:hAnsi="微软雅黑" w:cs="微软雅黑"/>
          <w:b/>
          <w:sz w:val="52"/>
          <w:szCs w:val="52"/>
        </w:rPr>
      </w:pPr>
      <w:r>
        <w:rPr>
          <w:rFonts w:ascii="微软雅黑" w:eastAsia="微软雅黑" w:hAnsi="微软雅黑" w:hint="eastAsia"/>
          <w:b/>
          <w:bCs/>
          <w:sz w:val="44"/>
          <w:szCs w:val="44"/>
        </w:rPr>
        <w:t>第二届‘讯飞杯’</w:t>
      </w:r>
      <w:r>
        <w:rPr>
          <w:rFonts w:ascii="微软雅黑" w:eastAsia="微软雅黑" w:hAnsi="微软雅黑" w:hint="eastAsia"/>
          <w:b/>
          <w:bCs/>
          <w:sz w:val="44"/>
          <w:szCs w:val="44"/>
        </w:rPr>
        <w:t>AI+</w:t>
      </w:r>
      <w:r>
        <w:rPr>
          <w:rFonts w:ascii="微软雅黑" w:eastAsia="微软雅黑" w:hAnsi="微软雅黑" w:hint="eastAsia"/>
          <w:b/>
          <w:bCs/>
          <w:sz w:val="44"/>
          <w:szCs w:val="44"/>
        </w:rPr>
        <w:t>创新应用大赛</w:t>
      </w:r>
    </w:p>
    <w:p w14:paraId="32309074" w14:textId="77777777" w:rsidR="000D5B48" w:rsidRDefault="00ED1476">
      <w:pPr>
        <w:spacing w:line="594" w:lineRule="exact"/>
        <w:jc w:val="center"/>
        <w:rPr>
          <w:rFonts w:ascii="微软雅黑" w:eastAsia="微软雅黑" w:hAnsi="微软雅黑" w:cs="微软雅黑"/>
          <w:b/>
          <w:sz w:val="52"/>
          <w:szCs w:val="52"/>
        </w:rPr>
      </w:pPr>
      <w:r>
        <w:rPr>
          <w:noProof/>
        </w:rPr>
        <mc:AlternateContent>
          <mc:Choice Requires="wps">
            <w:drawing>
              <wp:anchor distT="0" distB="0" distL="114300" distR="114300" simplePos="0" relativeHeight="251659264" behindDoc="0" locked="0" layoutInCell="1" allowOverlap="1" wp14:anchorId="46A74179" wp14:editId="1987A29D">
                <wp:simplePos x="0" y="0"/>
                <wp:positionH relativeFrom="margin">
                  <wp:posOffset>-751205</wp:posOffset>
                </wp:positionH>
                <wp:positionV relativeFrom="paragraph">
                  <wp:posOffset>84455</wp:posOffset>
                </wp:positionV>
                <wp:extent cx="6705600" cy="5080635"/>
                <wp:effectExtent l="0" t="0" r="0" b="0"/>
                <wp:wrapNone/>
                <wp:docPr id="1"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05600" cy="5080635"/>
                        </a:xfrm>
                        <a:prstGeom prst="rect">
                          <a:avLst/>
                        </a:prstGeom>
                        <a:noFill/>
                        <a:ln>
                          <a:noFill/>
                        </a:ln>
                      </wps:spPr>
                      <wps:txbx>
                        <w:txbxContent>
                          <w:p w14:paraId="006E74BA" w14:textId="77777777" w:rsidR="000D5B48" w:rsidRDefault="00ED1476">
                            <w:pPr>
                              <w:jc w:val="center"/>
                              <w:rPr>
                                <w:rFonts w:ascii="黑体" w:eastAsia="黑体" w:hAnsi="黑体" w:cs="黑体"/>
                                <w:b/>
                                <w:bCs/>
                                <w:sz w:val="84"/>
                                <w:szCs w:val="84"/>
                              </w:rPr>
                            </w:pPr>
                            <w:r>
                              <w:rPr>
                                <w:rFonts w:ascii="仿宋_GB2312" w:eastAsia="仿宋_GB2312" w:hAnsi="仿宋" w:cs="仿宋" w:hint="eastAsia"/>
                                <w:bCs/>
                                <w:kern w:val="0"/>
                                <w:sz w:val="48"/>
                                <w:szCs w:val="48"/>
                              </w:rPr>
                              <w:t>畅途灵控——实时转向车道级交通管控</w:t>
                            </w:r>
                            <w:r>
                              <w:rPr>
                                <w:rFonts w:ascii="仿宋_GB2312" w:eastAsia="仿宋_GB2312" w:hAnsi="仿宋" w:cs="仿宋" w:hint="eastAsia"/>
                                <w:bCs/>
                                <w:kern w:val="0"/>
                                <w:sz w:val="48"/>
                                <w:szCs w:val="48"/>
                              </w:rPr>
                              <w:t>AI</w:t>
                            </w:r>
                            <w:r>
                              <w:rPr>
                                <w:rFonts w:ascii="仿宋_GB2312" w:eastAsia="仿宋_GB2312" w:hAnsi="仿宋" w:cs="仿宋" w:hint="eastAsia"/>
                                <w:bCs/>
                                <w:kern w:val="0"/>
                                <w:sz w:val="48"/>
                                <w:szCs w:val="48"/>
                              </w:rPr>
                              <w:t>交警</w:t>
                            </w:r>
                            <w:r>
                              <w:rPr>
                                <w:rFonts w:ascii="黑体" w:eastAsia="黑体" w:hAnsi="黑体" w:cs="黑体" w:hint="eastAsia"/>
                                <w:b/>
                                <w:bCs/>
                                <w:sz w:val="84"/>
                                <w:szCs w:val="84"/>
                              </w:rPr>
                              <w:t>策</w:t>
                            </w:r>
                          </w:p>
                          <w:p w14:paraId="2880B9F8" w14:textId="77777777" w:rsidR="000D5B48" w:rsidRDefault="000D5B48">
                            <w:pPr>
                              <w:jc w:val="center"/>
                              <w:rPr>
                                <w:rFonts w:ascii="黑体" w:eastAsia="黑体" w:hAnsi="黑体" w:cs="黑体"/>
                                <w:b/>
                                <w:bCs/>
                                <w:sz w:val="84"/>
                                <w:szCs w:val="84"/>
                              </w:rPr>
                            </w:pPr>
                          </w:p>
                          <w:p w14:paraId="6D6B33FC" w14:textId="77777777" w:rsidR="000D5B48" w:rsidRDefault="00ED1476">
                            <w:pPr>
                              <w:jc w:val="center"/>
                              <w:rPr>
                                <w:rFonts w:ascii="黑体" w:eastAsia="黑体" w:hAnsi="黑体" w:cs="黑体"/>
                                <w:b/>
                                <w:bCs/>
                                <w:sz w:val="84"/>
                                <w:szCs w:val="84"/>
                              </w:rPr>
                            </w:pPr>
                            <w:r>
                              <w:rPr>
                                <w:rFonts w:ascii="黑体" w:eastAsia="黑体" w:hAnsi="黑体" w:cs="黑体" w:hint="eastAsia"/>
                                <w:b/>
                                <w:bCs/>
                                <w:sz w:val="84"/>
                                <w:szCs w:val="84"/>
                              </w:rPr>
                              <w:t>划</w:t>
                            </w:r>
                          </w:p>
                          <w:p w14:paraId="44B64E88" w14:textId="77777777" w:rsidR="000D5B48" w:rsidRDefault="000D5B48">
                            <w:pPr>
                              <w:jc w:val="center"/>
                              <w:rPr>
                                <w:rFonts w:ascii="黑体" w:eastAsia="黑体" w:hAnsi="黑体" w:cs="黑体"/>
                                <w:b/>
                                <w:bCs/>
                                <w:sz w:val="84"/>
                                <w:szCs w:val="84"/>
                              </w:rPr>
                            </w:pPr>
                          </w:p>
                          <w:p w14:paraId="20EFA2EE" w14:textId="77777777" w:rsidR="000D5B48" w:rsidRDefault="00ED1476">
                            <w:pPr>
                              <w:jc w:val="center"/>
                              <w:rPr>
                                <w:rFonts w:ascii="黑体" w:eastAsia="黑体" w:hAnsi="黑体" w:cs="黑体"/>
                                <w:b/>
                                <w:bCs/>
                                <w:sz w:val="84"/>
                                <w:szCs w:val="84"/>
                              </w:rPr>
                            </w:pPr>
                            <w:r>
                              <w:rPr>
                                <w:rFonts w:ascii="黑体" w:eastAsia="黑体" w:hAnsi="黑体" w:cs="黑体" w:hint="eastAsia"/>
                                <w:b/>
                                <w:bCs/>
                                <w:sz w:val="84"/>
                                <w:szCs w:val="84"/>
                              </w:rPr>
                              <w:t>书</w:t>
                            </w:r>
                          </w:p>
                        </w:txbxContent>
                      </wps:txbx>
                      <wps:bodyPr rot="0" vert="horz" wrap="square" lIns="91440" tIns="45720" rIns="91440" bIns="45720" anchor="t" anchorCtr="0" upright="1">
                        <a:noAutofit/>
                      </wps:bodyPr>
                    </wps:wsp>
                  </a:graphicData>
                </a:graphic>
              </wp:anchor>
            </w:drawing>
          </mc:Choice>
          <mc:Fallback>
            <w:pict>
              <v:shapetype w14:anchorId="46A74179" id="_x0000_t202" coordsize="21600,21600" o:spt="202" path="m,l,21600r21600,l21600,xe">
                <v:stroke joinstyle="miter"/>
                <v:path gradientshapeok="t" o:connecttype="rect"/>
              </v:shapetype>
              <v:shape id="文本框 1" o:spid="_x0000_s1026" type="#_x0000_t202" style="position:absolute;left:0;text-align:left;margin-left:-59.15pt;margin-top:6.65pt;width:528pt;height:400.05pt;z-index:25165926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" filled="f" stroked="f">
                <v:textbox>
                  <w:txbxContent>
                    <w:p w14:paraId="006E74BA" w14:textId="77777777" w:rsidR="000D5B48" w:rsidRDefault="00ED1476">
                      <w:pPr>
                        <w:jc w:val="center"/>
                        <w:rPr>
                          <w:rFonts w:ascii="黑体" w:eastAsia="黑体" w:hAnsi="黑体" w:cs="黑体"/>
                          <w:b/>
                          <w:bCs/>
                          <w:sz w:val="84"/>
                          <w:szCs w:val="84"/>
                        </w:rPr>
                      </w:pPr>
                      <w:r>
                        <w:rPr>
                          <w:rFonts w:ascii="仿宋_GB2312" w:eastAsia="仿宋_GB2312" w:hAnsi="仿宋" w:cs="仿宋" w:hint="eastAsia"/>
                          <w:bCs/>
                          <w:kern w:val="0"/>
                          <w:sz w:val="48"/>
                          <w:szCs w:val="48"/>
                        </w:rPr>
                        <w:t>畅途灵控——实时转向车道级交通管控</w:t>
                      </w:r>
                      <w:r>
                        <w:rPr>
                          <w:rFonts w:ascii="仿宋_GB2312" w:eastAsia="仿宋_GB2312" w:hAnsi="仿宋" w:cs="仿宋" w:hint="eastAsia"/>
                          <w:bCs/>
                          <w:kern w:val="0"/>
                          <w:sz w:val="48"/>
                          <w:szCs w:val="48"/>
                        </w:rPr>
                        <w:t>AI</w:t>
                      </w:r>
                      <w:r>
                        <w:rPr>
                          <w:rFonts w:ascii="仿宋_GB2312" w:eastAsia="仿宋_GB2312" w:hAnsi="仿宋" w:cs="仿宋" w:hint="eastAsia"/>
                          <w:bCs/>
                          <w:kern w:val="0"/>
                          <w:sz w:val="48"/>
                          <w:szCs w:val="48"/>
                        </w:rPr>
                        <w:t>交警</w:t>
                      </w:r>
                      <w:r>
                        <w:rPr>
                          <w:rFonts w:ascii="黑体" w:eastAsia="黑体" w:hAnsi="黑体" w:cs="黑体" w:hint="eastAsia"/>
                          <w:b/>
                          <w:bCs/>
                          <w:sz w:val="84"/>
                          <w:szCs w:val="84"/>
                        </w:rPr>
                        <w:t>策</w:t>
                      </w:r>
                    </w:p>
                    <w:p w14:paraId="2880B9F8" w14:textId="77777777" w:rsidR="000D5B48" w:rsidRDefault="000D5B48">
                      <w:pPr>
                        <w:jc w:val="center"/>
                        <w:rPr>
                          <w:rFonts w:ascii="黑体" w:eastAsia="黑体" w:hAnsi="黑体" w:cs="黑体"/>
                          <w:b/>
                          <w:bCs/>
                          <w:sz w:val="84"/>
                          <w:szCs w:val="84"/>
                        </w:rPr>
                      </w:pPr>
                    </w:p>
                    <w:p w14:paraId="6D6B33FC" w14:textId="77777777" w:rsidR="000D5B48" w:rsidRDefault="00ED1476">
                      <w:pPr>
                        <w:jc w:val="center"/>
                        <w:rPr>
                          <w:rFonts w:ascii="黑体" w:eastAsia="黑体" w:hAnsi="黑体" w:cs="黑体"/>
                          <w:b/>
                          <w:bCs/>
                          <w:sz w:val="84"/>
                          <w:szCs w:val="84"/>
                        </w:rPr>
                      </w:pPr>
                      <w:r>
                        <w:rPr>
                          <w:rFonts w:ascii="黑体" w:eastAsia="黑体" w:hAnsi="黑体" w:cs="黑体" w:hint="eastAsia"/>
                          <w:b/>
                          <w:bCs/>
                          <w:sz w:val="84"/>
                          <w:szCs w:val="84"/>
                        </w:rPr>
                        <w:t>划</w:t>
                      </w:r>
                    </w:p>
                    <w:p w14:paraId="44B64E88" w14:textId="77777777" w:rsidR="000D5B48" w:rsidRDefault="000D5B48">
                      <w:pPr>
                        <w:jc w:val="center"/>
                        <w:rPr>
                          <w:rFonts w:ascii="黑体" w:eastAsia="黑体" w:hAnsi="黑体" w:cs="黑体"/>
                          <w:b/>
                          <w:bCs/>
                          <w:sz w:val="84"/>
                          <w:szCs w:val="84"/>
                        </w:rPr>
                      </w:pPr>
                    </w:p>
                    <w:p w14:paraId="20EFA2EE" w14:textId="77777777" w:rsidR="000D5B48" w:rsidRDefault="00ED1476">
                      <w:pPr>
                        <w:jc w:val="center"/>
                        <w:rPr>
                          <w:rFonts w:ascii="黑体" w:eastAsia="黑体" w:hAnsi="黑体" w:cs="黑体"/>
                          <w:b/>
                          <w:bCs/>
                          <w:sz w:val="84"/>
                          <w:szCs w:val="84"/>
                        </w:rPr>
                      </w:pPr>
                      <w:r>
                        <w:rPr>
                          <w:rFonts w:ascii="黑体" w:eastAsia="黑体" w:hAnsi="黑体" w:cs="黑体" w:hint="eastAsia"/>
                          <w:b/>
                          <w:bCs/>
                          <w:sz w:val="84"/>
                          <w:szCs w:val="84"/>
                        </w:rPr>
                        <w:t>书</w:t>
                      </w:r>
                    </w:p>
                  </w:txbxContent>
                </v:textbox>
                <w10:wrap anchorx="margin"/>
              </v:shape>
            </w:pict>
          </mc:Fallback>
        </mc:AlternateContent>
      </w:r>
    </w:p>
    <w:p w14:paraId="0C228683" w14:textId="77777777" w:rsidR="000D5B48" w:rsidRDefault="000D5B48">
      <w:pPr>
        <w:spacing w:line="594" w:lineRule="exact"/>
        <w:jc w:val="center"/>
        <w:rPr>
          <w:rFonts w:ascii="微软雅黑" w:eastAsia="微软雅黑" w:hAnsi="微软雅黑" w:cs="微软雅黑"/>
          <w:b/>
          <w:sz w:val="52"/>
          <w:szCs w:val="52"/>
        </w:rPr>
      </w:pPr>
    </w:p>
    <w:p w14:paraId="238F174C" w14:textId="77777777" w:rsidR="000D5B48" w:rsidRDefault="000D5B48">
      <w:pPr>
        <w:spacing w:line="594" w:lineRule="exact"/>
        <w:jc w:val="center"/>
        <w:rPr>
          <w:rFonts w:ascii="微软雅黑" w:eastAsia="微软雅黑" w:hAnsi="微软雅黑" w:cs="微软雅黑"/>
          <w:b/>
          <w:sz w:val="52"/>
          <w:szCs w:val="52"/>
        </w:rPr>
      </w:pPr>
    </w:p>
    <w:p w14:paraId="437D91EE" w14:textId="77777777" w:rsidR="000D5B48" w:rsidRDefault="000D5B48">
      <w:pPr>
        <w:spacing w:line="594" w:lineRule="exact"/>
        <w:jc w:val="center"/>
        <w:rPr>
          <w:rFonts w:ascii="微软雅黑" w:eastAsia="微软雅黑" w:hAnsi="微软雅黑" w:cs="微软雅黑"/>
          <w:b/>
          <w:sz w:val="52"/>
          <w:szCs w:val="52"/>
        </w:rPr>
      </w:pPr>
    </w:p>
    <w:p w14:paraId="435430B3" w14:textId="77777777" w:rsidR="000D5B48" w:rsidRDefault="000D5B48">
      <w:pPr>
        <w:spacing w:line="594" w:lineRule="exact"/>
        <w:jc w:val="center"/>
        <w:rPr>
          <w:rFonts w:ascii="微软雅黑" w:eastAsia="微软雅黑" w:hAnsi="微软雅黑" w:cs="微软雅黑"/>
          <w:b/>
          <w:sz w:val="52"/>
          <w:szCs w:val="52"/>
        </w:rPr>
      </w:pPr>
    </w:p>
    <w:p w14:paraId="0FDD29AF" w14:textId="77777777" w:rsidR="000D5B48" w:rsidRDefault="000D5B48">
      <w:pPr>
        <w:spacing w:line="360" w:lineRule="auto"/>
        <w:jc w:val="center"/>
        <w:rPr>
          <w:rFonts w:ascii="微软雅黑" w:eastAsia="微软雅黑" w:hAnsi="微软雅黑" w:cs="微软雅黑"/>
          <w:b/>
          <w:sz w:val="52"/>
          <w:szCs w:val="52"/>
        </w:rPr>
      </w:pPr>
    </w:p>
    <w:p w14:paraId="3294CC35" w14:textId="77777777" w:rsidR="000D5B48" w:rsidRDefault="000D5B48">
      <w:pPr>
        <w:spacing w:line="594" w:lineRule="exact"/>
        <w:jc w:val="center"/>
        <w:rPr>
          <w:rFonts w:ascii="微软雅黑" w:eastAsia="微软雅黑" w:hAnsi="微软雅黑" w:cs="微软雅黑"/>
          <w:b/>
          <w:sz w:val="52"/>
          <w:szCs w:val="52"/>
        </w:rPr>
      </w:pPr>
    </w:p>
    <w:p w14:paraId="116AD87C" w14:textId="77777777" w:rsidR="000D5B48" w:rsidRDefault="000D5B48">
      <w:pPr>
        <w:spacing w:line="594" w:lineRule="exact"/>
        <w:jc w:val="left"/>
        <w:rPr>
          <w:rFonts w:ascii="微软雅黑" w:eastAsia="微软雅黑" w:hAnsi="微软雅黑" w:cs="叶根友毛笔行书2.0版"/>
          <w:b/>
          <w:sz w:val="28"/>
          <w:szCs w:val="28"/>
        </w:rPr>
      </w:pPr>
    </w:p>
    <w:p w14:paraId="4AFFCE9C" w14:textId="77777777" w:rsidR="000D5B48" w:rsidRDefault="000D5B48">
      <w:pPr>
        <w:spacing w:line="594" w:lineRule="exact"/>
        <w:jc w:val="left"/>
        <w:rPr>
          <w:rFonts w:ascii="微软雅黑" w:eastAsia="微软雅黑" w:hAnsi="微软雅黑" w:cs="叶根友毛笔行书2.0版"/>
          <w:b/>
          <w:sz w:val="28"/>
          <w:szCs w:val="28"/>
        </w:rPr>
      </w:pPr>
    </w:p>
    <w:p w14:paraId="52A60E0A" w14:textId="77777777" w:rsidR="000D5B48" w:rsidRDefault="000D5B48">
      <w:pPr>
        <w:spacing w:line="594" w:lineRule="exact"/>
        <w:jc w:val="left"/>
        <w:rPr>
          <w:rFonts w:ascii="微软雅黑" w:eastAsia="微软雅黑" w:hAnsi="微软雅黑" w:cs="叶根友毛笔行书2.0版"/>
          <w:b/>
          <w:sz w:val="28"/>
          <w:szCs w:val="28"/>
        </w:rPr>
      </w:pPr>
    </w:p>
    <w:p w14:paraId="47756788" w14:textId="77777777" w:rsidR="000D5B48" w:rsidRDefault="000D5B48">
      <w:pPr>
        <w:spacing w:line="594" w:lineRule="exact"/>
        <w:rPr>
          <w:rFonts w:ascii="微软雅黑" w:eastAsia="微软雅黑" w:hAnsi="微软雅黑"/>
          <w:b/>
          <w:bCs/>
          <w:sz w:val="28"/>
          <w:szCs w:val="28"/>
        </w:rPr>
      </w:pPr>
    </w:p>
    <w:p w14:paraId="7E119455" w14:textId="77777777" w:rsidR="000D5B48" w:rsidRDefault="000D5B48">
      <w:pPr>
        <w:spacing w:line="594" w:lineRule="exact"/>
        <w:rPr>
          <w:rFonts w:ascii="微软雅黑" w:eastAsia="微软雅黑" w:hAnsi="微软雅黑"/>
          <w:b/>
          <w:bCs/>
          <w:sz w:val="28"/>
          <w:szCs w:val="28"/>
        </w:rPr>
      </w:pPr>
    </w:p>
    <w:p w14:paraId="03748F79" w14:textId="77777777" w:rsidR="000D5B48" w:rsidRDefault="000D5B48">
      <w:pPr>
        <w:spacing w:line="594" w:lineRule="exact"/>
        <w:rPr>
          <w:rFonts w:ascii="微软雅黑" w:eastAsia="微软雅黑" w:hAnsi="微软雅黑"/>
          <w:b/>
          <w:bCs/>
          <w:sz w:val="28"/>
          <w:szCs w:val="28"/>
        </w:rPr>
      </w:pPr>
    </w:p>
    <w:p w14:paraId="29B0BB8C" w14:textId="77777777" w:rsidR="000D5B48" w:rsidRDefault="00ED1476">
      <w:pPr>
        <w:spacing w:line="594" w:lineRule="exact"/>
        <w:rPr>
          <w:rFonts w:ascii="微软雅黑" w:eastAsia="微软雅黑" w:hAnsi="微软雅黑"/>
          <w:sz w:val="28"/>
          <w:szCs w:val="28"/>
        </w:rPr>
      </w:pPr>
      <w:r>
        <w:rPr>
          <w:rFonts w:ascii="微软雅黑" w:eastAsia="微软雅黑" w:hAnsi="微软雅黑" w:hint="eastAsia"/>
          <w:b/>
          <w:bCs/>
          <w:sz w:val="28"/>
          <w:szCs w:val="28"/>
        </w:rPr>
        <w:t>项目名称：畅途灵控——实时转向车道级交通管控</w:t>
      </w:r>
      <w:r>
        <w:rPr>
          <w:rFonts w:ascii="微软雅黑" w:eastAsia="微软雅黑" w:hAnsi="微软雅黑" w:hint="eastAsia"/>
          <w:b/>
          <w:bCs/>
          <w:sz w:val="28"/>
          <w:szCs w:val="28"/>
        </w:rPr>
        <w:t>AI</w:t>
      </w:r>
      <w:r>
        <w:rPr>
          <w:rFonts w:ascii="微软雅黑" w:eastAsia="微软雅黑" w:hAnsi="微软雅黑" w:hint="eastAsia"/>
          <w:b/>
          <w:bCs/>
          <w:sz w:val="28"/>
          <w:szCs w:val="28"/>
        </w:rPr>
        <w:t>交警</w:t>
      </w:r>
    </w:p>
    <w:p w14:paraId="7C17B23D" w14:textId="77777777" w:rsidR="000D5B48" w:rsidRDefault="00ED1476">
      <w:pPr>
        <w:spacing w:line="594" w:lineRule="exact"/>
        <w:rPr>
          <w:rFonts w:ascii="微软雅黑" w:eastAsia="微软雅黑" w:hAnsi="微软雅黑"/>
          <w:b/>
          <w:bCs/>
          <w:sz w:val="28"/>
          <w:szCs w:val="28"/>
        </w:rPr>
      </w:pPr>
      <w:r>
        <w:rPr>
          <w:rFonts w:ascii="微软雅黑" w:eastAsia="微软雅黑" w:hAnsi="微软雅黑" w:hint="eastAsia"/>
          <w:b/>
          <w:sz w:val="28"/>
          <w:szCs w:val="28"/>
        </w:rPr>
        <w:t>团队名称</w:t>
      </w:r>
      <w:r>
        <w:rPr>
          <w:rFonts w:ascii="微软雅黑" w:eastAsia="微软雅黑" w:hAnsi="微软雅黑" w:hint="eastAsia"/>
          <w:b/>
          <w:bCs/>
          <w:sz w:val="28"/>
          <w:szCs w:val="28"/>
        </w:rPr>
        <w:t>：</w:t>
      </w:r>
      <w:r>
        <w:rPr>
          <w:rFonts w:ascii="微软雅黑" w:eastAsia="微软雅黑" w:hAnsi="微软雅黑"/>
          <w:b/>
          <w:bCs/>
          <w:sz w:val="28"/>
          <w:szCs w:val="28"/>
        </w:rPr>
        <w:t>Give me five</w:t>
      </w:r>
    </w:p>
    <w:p w14:paraId="341DB9D5" w14:textId="77777777" w:rsidR="000D5B48" w:rsidRDefault="00ED1476">
      <w:pPr>
        <w:spacing w:line="594" w:lineRule="exact"/>
        <w:rPr>
          <w:rFonts w:ascii="微软雅黑" w:eastAsia="微软雅黑" w:hAnsi="微软雅黑"/>
          <w:sz w:val="28"/>
          <w:szCs w:val="28"/>
        </w:rPr>
      </w:pPr>
      <w:r>
        <w:rPr>
          <w:rFonts w:ascii="微软雅黑" w:eastAsia="微软雅黑" w:hAnsi="微软雅黑" w:hint="eastAsia"/>
          <w:b/>
          <w:bCs/>
          <w:sz w:val="28"/>
          <w:szCs w:val="28"/>
        </w:rPr>
        <w:t>团队成员：王佳豪，刘若岩，张硕，王昊熙，于鑫淼</w:t>
      </w:r>
    </w:p>
    <w:p w14:paraId="736EFAF7" w14:textId="77777777" w:rsidR="000D5B48" w:rsidRDefault="00ED1476">
      <w:pPr>
        <w:spacing w:line="594" w:lineRule="exact"/>
        <w:rPr>
          <w:rFonts w:ascii="微软雅黑" w:eastAsia="微软雅黑" w:hAnsi="微软雅黑"/>
          <w:sz w:val="28"/>
          <w:szCs w:val="28"/>
        </w:rPr>
      </w:pPr>
      <w:r>
        <w:rPr>
          <w:rFonts w:ascii="微软雅黑" w:eastAsia="微软雅黑" w:hAnsi="微软雅黑" w:hint="eastAsia"/>
          <w:b/>
          <w:bCs/>
          <w:sz w:val="28"/>
          <w:szCs w:val="28"/>
        </w:rPr>
        <w:t>指导老师：唐建国</w:t>
      </w:r>
    </w:p>
    <w:p w14:paraId="7F240328" w14:textId="77777777" w:rsidR="000D5B48" w:rsidRDefault="000D5B48">
      <w:pPr>
        <w:keepNext/>
        <w:keepLines/>
        <w:spacing w:before="340" w:after="330" w:line="578" w:lineRule="auto"/>
        <w:rPr>
          <w:b/>
          <w:bCs/>
          <w:kern w:val="44"/>
          <w:sz w:val="44"/>
          <w:szCs w:val="44"/>
        </w:rPr>
        <w:sectPr w:rsidR="000D5B48">
          <w:pgSz w:w="11906" w:h="16838"/>
          <w:pgMar w:top="1440" w:right="1800" w:bottom="1440" w:left="1800" w:header="851" w:footer="992" w:gutter="0"/>
          <w:cols w:space="425"/>
          <w:docGrid w:type="lines" w:linePitch="312"/>
        </w:sectPr>
      </w:pPr>
    </w:p>
    <w:p w14:paraId="039EC6BA" w14:textId="77777777" w:rsidR="000D5B48" w:rsidRDefault="00ED1476">
      <w:pPr>
        <w:keepNext/>
        <w:keepLines/>
        <w:spacing w:before="340" w:after="330" w:line="578" w:lineRule="auto"/>
        <w:rPr>
          <w:b/>
          <w:bCs/>
          <w:kern w:val="44"/>
          <w:sz w:val="44"/>
          <w:szCs w:val="44"/>
        </w:rPr>
      </w:pPr>
      <w:r>
        <w:rPr>
          <w:b/>
          <w:bCs/>
          <w:kern w:val="44"/>
          <w:sz w:val="44"/>
          <w:szCs w:val="44"/>
          <w:lang w:val="zh-CN"/>
        </w:rPr>
        <w:lastRenderedPageBreak/>
        <w:t>目录</w:t>
      </w:r>
    </w:p>
    <w:p w14:paraId="7D3A7DBF" w14:textId="77777777" w:rsidR="000D5B48" w:rsidRPr="00460BEA" w:rsidRDefault="00ED1476">
      <w:pPr>
        <w:pStyle w:val="TOC1"/>
        <w:tabs>
          <w:tab w:val="left" w:pos="840"/>
          <w:tab w:val="right" w:leader="dot" w:pos="8296"/>
        </w:tabs>
        <w:rPr>
          <w:rFonts w:asciiTheme="minorHAnsi" w:eastAsiaTheme="minorEastAsia" w:hAnsiTheme="minorHAnsi" w:cstheme="minorBidi"/>
          <w:szCs w:val="22"/>
        </w:rPr>
      </w:pPr>
      <w:r w:rsidRPr="00460BEA">
        <w:rPr>
          <w:lang w:val="zh-CN"/>
        </w:rPr>
        <w:fldChar w:fldCharType="begin"/>
      </w:r>
      <w:r w:rsidRPr="00460BEA">
        <w:rPr>
          <w:lang w:val="zh-CN"/>
        </w:rPr>
        <w:instrText xml:space="preserve"> TOC \o "1-3" \h \z \u </w:instrText>
      </w:r>
      <w:r w:rsidRPr="00460BEA">
        <w:rPr>
          <w:lang w:val="zh-CN"/>
        </w:rPr>
        <w:fldChar w:fldCharType="separate"/>
      </w:r>
      <w:hyperlink w:anchor="_Toc57365440" w:history="1">
        <w:r w:rsidRPr="00460BEA">
          <w:rPr>
            <w:rStyle w:val="af1"/>
            <w:rFonts w:ascii="微软雅黑" w:eastAsia="微软雅黑" w:hAnsi="微软雅黑"/>
            <w:kern w:val="44"/>
          </w:rPr>
          <w:t>一、</w:t>
        </w:r>
        <w:r w:rsidRPr="00460BEA">
          <w:rPr>
            <w:rFonts w:asciiTheme="minorHAnsi" w:eastAsiaTheme="minorEastAsia" w:hAnsiTheme="minorHAnsi" w:cstheme="minorBidi"/>
            <w:szCs w:val="22"/>
          </w:rPr>
          <w:tab/>
        </w:r>
        <w:r w:rsidRPr="00460BEA">
          <w:rPr>
            <w:rStyle w:val="af1"/>
            <w:rFonts w:ascii="微软雅黑" w:eastAsia="微软雅黑" w:hAnsi="微软雅黑"/>
            <w:kern w:val="44"/>
          </w:rPr>
          <w:t>项目概述</w:t>
        </w:r>
        <w:r w:rsidRPr="00460BEA">
          <w:tab/>
        </w:r>
        <w:r w:rsidRPr="00460BEA">
          <w:rPr>
            <w:rFonts w:hint="eastAsia"/>
          </w:rPr>
          <w:t>3</w:t>
        </w:r>
      </w:hyperlink>
    </w:p>
    <w:p w14:paraId="47F700B9" w14:textId="77777777" w:rsidR="000D5B48" w:rsidRPr="00460BEA" w:rsidRDefault="00ED1476">
      <w:pPr>
        <w:pStyle w:val="TOC2"/>
        <w:tabs>
          <w:tab w:val="right" w:leader="dot" w:pos="8296"/>
        </w:tabs>
        <w:rPr>
          <w:rFonts w:asciiTheme="minorHAnsi" w:eastAsiaTheme="minorEastAsia" w:hAnsiTheme="minorHAnsi" w:cstheme="minorBidi"/>
          <w:szCs w:val="22"/>
        </w:rPr>
      </w:pPr>
      <w:hyperlink w:anchor="_Toc57365441" w:history="1">
        <w:r w:rsidRPr="00460BEA">
          <w:rPr>
            <w:rStyle w:val="af1"/>
            <w:rFonts w:ascii="微软雅黑" w:eastAsia="微软雅黑" w:hAnsi="微软雅黑"/>
          </w:rPr>
          <w:t>1.1</w:t>
        </w:r>
        <w:r w:rsidRPr="00460BEA">
          <w:rPr>
            <w:rStyle w:val="af1"/>
            <w:rFonts w:ascii="微软雅黑" w:eastAsia="微软雅黑" w:hAnsi="微软雅黑"/>
          </w:rPr>
          <w:t>项目简介</w:t>
        </w:r>
        <w:r w:rsidRPr="00460BEA">
          <w:tab/>
        </w:r>
        <w:r w:rsidRPr="00460BEA">
          <w:rPr>
            <w:rFonts w:hint="eastAsia"/>
          </w:rPr>
          <w:t>3</w:t>
        </w:r>
      </w:hyperlink>
    </w:p>
    <w:p w14:paraId="69E38841" w14:textId="77777777" w:rsidR="000D5B48" w:rsidRPr="00460BEA" w:rsidRDefault="00ED1476">
      <w:pPr>
        <w:pStyle w:val="TOC2"/>
        <w:tabs>
          <w:tab w:val="right" w:leader="dot" w:pos="8296"/>
        </w:tabs>
        <w:rPr>
          <w:rFonts w:asciiTheme="minorHAnsi" w:eastAsiaTheme="minorEastAsia" w:hAnsiTheme="minorHAnsi" w:cstheme="minorBidi"/>
          <w:szCs w:val="22"/>
        </w:rPr>
      </w:pPr>
      <w:hyperlink w:anchor="_Toc57365442" w:history="1">
        <w:r w:rsidRPr="00460BEA">
          <w:rPr>
            <w:rStyle w:val="af1"/>
            <w:rFonts w:ascii="微软雅黑" w:eastAsia="微软雅黑" w:hAnsi="微软雅黑"/>
          </w:rPr>
          <w:t>1.2</w:t>
        </w:r>
        <w:r w:rsidRPr="00460BEA">
          <w:rPr>
            <w:rStyle w:val="af1"/>
            <w:rFonts w:ascii="微软雅黑" w:eastAsia="微软雅黑" w:hAnsi="微软雅黑"/>
          </w:rPr>
          <w:t>项目背景</w:t>
        </w:r>
        <w:r w:rsidRPr="00460BEA">
          <w:tab/>
        </w:r>
        <w:r w:rsidRPr="00460BEA">
          <w:rPr>
            <w:rFonts w:hint="eastAsia"/>
          </w:rPr>
          <w:t>3</w:t>
        </w:r>
      </w:hyperlink>
    </w:p>
    <w:p w14:paraId="58EF17A7" w14:textId="77777777" w:rsidR="000D5B48" w:rsidRPr="00460BEA" w:rsidRDefault="00ED1476">
      <w:pPr>
        <w:pStyle w:val="TOC2"/>
        <w:tabs>
          <w:tab w:val="right" w:leader="dot" w:pos="8296"/>
        </w:tabs>
        <w:rPr>
          <w:rFonts w:asciiTheme="minorHAnsi" w:eastAsiaTheme="minorEastAsia" w:hAnsiTheme="minorHAnsi" w:cstheme="minorBidi"/>
          <w:szCs w:val="22"/>
        </w:rPr>
      </w:pPr>
      <w:hyperlink w:anchor="_Toc57365443" w:history="1">
        <w:r w:rsidRPr="00460BEA">
          <w:rPr>
            <w:rStyle w:val="af1"/>
            <w:rFonts w:ascii="微软雅黑" w:eastAsia="微软雅黑" w:hAnsi="微软雅黑"/>
          </w:rPr>
          <w:t>1.3</w:t>
        </w:r>
        <w:r w:rsidRPr="00460BEA">
          <w:rPr>
            <w:rStyle w:val="af1"/>
            <w:rFonts w:ascii="微软雅黑" w:eastAsia="微软雅黑" w:hAnsi="微软雅黑"/>
          </w:rPr>
          <w:t>项目</w:t>
        </w:r>
        <w:r w:rsidRPr="00460BEA">
          <w:rPr>
            <w:rStyle w:val="af1"/>
            <w:rFonts w:ascii="微软雅黑" w:eastAsia="微软雅黑" w:hAnsi="微软雅黑" w:hint="eastAsia"/>
          </w:rPr>
          <w:t>优势</w:t>
        </w:r>
        <w:r w:rsidRPr="00460BEA">
          <w:tab/>
        </w:r>
        <w:r w:rsidRPr="00460BEA">
          <w:rPr>
            <w:rFonts w:hint="eastAsia"/>
          </w:rPr>
          <w:t>6</w:t>
        </w:r>
      </w:hyperlink>
    </w:p>
    <w:p w14:paraId="676B4D0A" w14:textId="77777777" w:rsidR="000D5B48" w:rsidRPr="00460BEA" w:rsidRDefault="00ED1476">
      <w:pPr>
        <w:pStyle w:val="TOC1"/>
        <w:tabs>
          <w:tab w:val="left" w:pos="840"/>
          <w:tab w:val="right" w:leader="dot" w:pos="8296"/>
        </w:tabs>
        <w:rPr>
          <w:rFonts w:asciiTheme="minorHAnsi" w:eastAsiaTheme="minorEastAsia" w:hAnsiTheme="minorHAnsi" w:cstheme="minorBidi"/>
          <w:szCs w:val="22"/>
        </w:rPr>
      </w:pPr>
      <w:hyperlink w:anchor="_Toc57365444" w:history="1">
        <w:r w:rsidRPr="00460BEA">
          <w:rPr>
            <w:rStyle w:val="af1"/>
            <w:rFonts w:ascii="微软雅黑" w:eastAsia="微软雅黑" w:hAnsi="微软雅黑"/>
            <w:kern w:val="44"/>
          </w:rPr>
          <w:t>二、</w:t>
        </w:r>
        <w:r w:rsidRPr="00460BEA">
          <w:rPr>
            <w:rFonts w:asciiTheme="minorHAnsi" w:eastAsiaTheme="minorEastAsia" w:hAnsiTheme="minorHAnsi" w:cstheme="minorBidi"/>
            <w:szCs w:val="22"/>
          </w:rPr>
          <w:tab/>
        </w:r>
        <w:r w:rsidRPr="00460BEA">
          <w:rPr>
            <w:rStyle w:val="af1"/>
            <w:rFonts w:ascii="微软雅黑" w:eastAsia="微软雅黑" w:hAnsi="微软雅黑"/>
            <w:kern w:val="44"/>
          </w:rPr>
          <w:t>项目内容</w:t>
        </w:r>
        <w:r w:rsidRPr="00460BEA">
          <w:tab/>
        </w:r>
        <w:r w:rsidRPr="00460BEA">
          <w:rPr>
            <w:rFonts w:hint="eastAsia"/>
          </w:rPr>
          <w:t>9</w:t>
        </w:r>
      </w:hyperlink>
    </w:p>
    <w:p w14:paraId="1A775DA4" w14:textId="77777777" w:rsidR="000D5B48" w:rsidRPr="00460BEA" w:rsidRDefault="00ED1476">
      <w:pPr>
        <w:pStyle w:val="TOC2"/>
        <w:tabs>
          <w:tab w:val="right" w:leader="dot" w:pos="8296"/>
        </w:tabs>
        <w:rPr>
          <w:rFonts w:asciiTheme="minorHAnsi" w:eastAsiaTheme="minorEastAsia" w:hAnsiTheme="minorHAnsi" w:cstheme="minorBidi"/>
          <w:szCs w:val="22"/>
        </w:rPr>
      </w:pPr>
      <w:hyperlink w:anchor="_Toc57365445" w:history="1">
        <w:r w:rsidRPr="00460BEA">
          <w:rPr>
            <w:rStyle w:val="af1"/>
            <w:rFonts w:ascii="微软雅黑" w:eastAsia="微软雅黑" w:hAnsi="微软雅黑"/>
          </w:rPr>
          <w:t>2.1</w:t>
        </w:r>
        <w:r w:rsidRPr="00460BEA">
          <w:rPr>
            <w:rStyle w:val="af1"/>
            <w:rFonts w:ascii="微软雅黑" w:eastAsia="微软雅黑" w:hAnsi="微软雅黑"/>
          </w:rPr>
          <w:t>项目界面</w:t>
        </w:r>
        <w:r w:rsidRPr="00460BEA">
          <w:tab/>
        </w:r>
        <w:r w:rsidRPr="00460BEA">
          <w:rPr>
            <w:rFonts w:hint="eastAsia"/>
          </w:rPr>
          <w:t>9</w:t>
        </w:r>
      </w:hyperlink>
    </w:p>
    <w:p w14:paraId="70500A5B" w14:textId="77777777" w:rsidR="000D5B48" w:rsidRPr="00460BEA" w:rsidRDefault="00ED1476">
      <w:pPr>
        <w:pStyle w:val="TOC2"/>
        <w:tabs>
          <w:tab w:val="right" w:leader="dot" w:pos="8296"/>
        </w:tabs>
        <w:rPr>
          <w:rFonts w:asciiTheme="minorHAnsi" w:eastAsiaTheme="minorEastAsia" w:hAnsiTheme="minorHAnsi" w:cstheme="minorBidi"/>
          <w:szCs w:val="22"/>
        </w:rPr>
      </w:pPr>
      <w:hyperlink w:anchor="_Toc57365446" w:history="1">
        <w:r w:rsidRPr="00460BEA">
          <w:rPr>
            <w:rStyle w:val="af1"/>
            <w:rFonts w:ascii="微软雅黑" w:eastAsia="微软雅黑" w:hAnsi="微软雅黑"/>
          </w:rPr>
          <w:t>2.2</w:t>
        </w:r>
        <w:r w:rsidRPr="00460BEA">
          <w:rPr>
            <w:rStyle w:val="af1"/>
            <w:rFonts w:ascii="微软雅黑" w:eastAsia="微软雅黑" w:hAnsi="微软雅黑"/>
          </w:rPr>
          <w:t>项目特色</w:t>
        </w:r>
        <w:r w:rsidRPr="00460BEA">
          <w:tab/>
        </w:r>
        <w:r w:rsidRPr="00460BEA">
          <w:rPr>
            <w:rFonts w:hint="eastAsia"/>
          </w:rPr>
          <w:t>15</w:t>
        </w:r>
      </w:hyperlink>
    </w:p>
    <w:p w14:paraId="49AA4496" w14:textId="77777777" w:rsidR="000D5B48" w:rsidRPr="00460BEA" w:rsidRDefault="00ED1476">
      <w:pPr>
        <w:pStyle w:val="TOC1"/>
        <w:tabs>
          <w:tab w:val="left" w:pos="840"/>
          <w:tab w:val="right" w:leader="dot" w:pos="8296"/>
        </w:tabs>
        <w:rPr>
          <w:rFonts w:asciiTheme="minorHAnsi" w:eastAsiaTheme="minorEastAsia" w:hAnsiTheme="minorHAnsi" w:cstheme="minorBidi"/>
          <w:szCs w:val="22"/>
        </w:rPr>
      </w:pPr>
      <w:hyperlink w:anchor="_Toc57365447" w:history="1">
        <w:r w:rsidRPr="00460BEA">
          <w:rPr>
            <w:rStyle w:val="af1"/>
            <w:rFonts w:ascii="微软雅黑" w:eastAsia="微软雅黑" w:hAnsi="微软雅黑"/>
          </w:rPr>
          <w:t>三、</w:t>
        </w:r>
        <w:r w:rsidRPr="00460BEA">
          <w:rPr>
            <w:rFonts w:asciiTheme="minorHAnsi" w:eastAsiaTheme="minorEastAsia" w:hAnsiTheme="minorHAnsi" w:cstheme="minorBidi"/>
            <w:szCs w:val="22"/>
          </w:rPr>
          <w:tab/>
        </w:r>
        <w:r w:rsidRPr="00460BEA">
          <w:rPr>
            <w:rStyle w:val="af1"/>
            <w:rFonts w:ascii="微软雅黑" w:eastAsia="微软雅黑" w:hAnsi="微软雅黑"/>
          </w:rPr>
          <w:t>项目可行性</w:t>
        </w:r>
        <w:r w:rsidRPr="00460BEA">
          <w:tab/>
        </w:r>
        <w:r w:rsidRPr="00460BEA">
          <w:rPr>
            <w:rFonts w:hint="eastAsia"/>
          </w:rPr>
          <w:t>15</w:t>
        </w:r>
      </w:hyperlink>
    </w:p>
    <w:p w14:paraId="24160E54" w14:textId="77777777" w:rsidR="000D5B48" w:rsidRPr="00460BEA" w:rsidRDefault="00ED1476">
      <w:pPr>
        <w:pStyle w:val="TOC2"/>
        <w:tabs>
          <w:tab w:val="right" w:leader="dot" w:pos="8296"/>
        </w:tabs>
        <w:rPr>
          <w:rFonts w:asciiTheme="minorHAnsi" w:eastAsiaTheme="minorEastAsia" w:hAnsiTheme="minorHAnsi" w:cstheme="minorBidi"/>
          <w:szCs w:val="22"/>
        </w:rPr>
      </w:pPr>
      <w:hyperlink w:anchor="_Toc57365448" w:history="1">
        <w:r w:rsidRPr="00460BEA">
          <w:rPr>
            <w:rStyle w:val="af1"/>
            <w:rFonts w:ascii="微软雅黑" w:eastAsia="微软雅黑" w:hAnsi="微软雅黑"/>
          </w:rPr>
          <w:t>3.1</w:t>
        </w:r>
        <w:r w:rsidRPr="00460BEA">
          <w:rPr>
            <w:rStyle w:val="af1"/>
            <w:rFonts w:ascii="微软雅黑" w:eastAsia="微软雅黑" w:hAnsi="微软雅黑"/>
          </w:rPr>
          <w:t>技术可行性</w:t>
        </w:r>
        <w:r w:rsidRPr="00460BEA">
          <w:tab/>
        </w:r>
        <w:r w:rsidRPr="00460BEA">
          <w:rPr>
            <w:rFonts w:hint="eastAsia"/>
          </w:rPr>
          <w:t>15</w:t>
        </w:r>
      </w:hyperlink>
    </w:p>
    <w:p w14:paraId="7D306C34" w14:textId="77777777" w:rsidR="000D5B48" w:rsidRPr="00460BEA" w:rsidRDefault="00ED1476">
      <w:pPr>
        <w:pStyle w:val="TOC2"/>
        <w:tabs>
          <w:tab w:val="right" w:leader="dot" w:pos="8296"/>
        </w:tabs>
        <w:rPr>
          <w:rFonts w:asciiTheme="minorHAnsi" w:eastAsiaTheme="minorEastAsia" w:hAnsiTheme="minorHAnsi" w:cstheme="minorBidi"/>
          <w:szCs w:val="22"/>
        </w:rPr>
      </w:pPr>
      <w:hyperlink w:anchor="_Toc57365449" w:history="1">
        <w:r w:rsidRPr="00460BEA">
          <w:rPr>
            <w:rStyle w:val="af1"/>
            <w:rFonts w:ascii="微软雅黑" w:eastAsia="微软雅黑" w:hAnsi="微软雅黑"/>
          </w:rPr>
          <w:t>3.2</w:t>
        </w:r>
        <w:r w:rsidRPr="00460BEA">
          <w:rPr>
            <w:rStyle w:val="af1"/>
            <w:rFonts w:ascii="微软雅黑" w:eastAsia="微软雅黑" w:hAnsi="微软雅黑"/>
          </w:rPr>
          <w:t>经济可行性</w:t>
        </w:r>
        <w:r w:rsidRPr="00460BEA">
          <w:tab/>
        </w:r>
        <w:r w:rsidRPr="00460BEA">
          <w:rPr>
            <w:rFonts w:hint="eastAsia"/>
          </w:rPr>
          <w:t>22</w:t>
        </w:r>
      </w:hyperlink>
    </w:p>
    <w:p w14:paraId="45B3EFDD" w14:textId="77777777" w:rsidR="000D5B48" w:rsidRPr="00460BEA" w:rsidRDefault="00ED1476">
      <w:pPr>
        <w:pStyle w:val="TOC1"/>
        <w:tabs>
          <w:tab w:val="left" w:pos="840"/>
          <w:tab w:val="right" w:leader="dot" w:pos="8296"/>
        </w:tabs>
        <w:rPr>
          <w:rFonts w:asciiTheme="minorHAnsi" w:eastAsiaTheme="minorEastAsia" w:hAnsiTheme="minorHAnsi" w:cstheme="minorBidi"/>
          <w:szCs w:val="22"/>
        </w:rPr>
      </w:pPr>
      <w:hyperlink w:anchor="_Toc57365450" w:history="1">
        <w:r w:rsidRPr="00460BEA">
          <w:rPr>
            <w:rStyle w:val="af1"/>
            <w:rFonts w:ascii="微软雅黑" w:eastAsia="微软雅黑" w:hAnsi="微软雅黑"/>
            <w:kern w:val="44"/>
          </w:rPr>
          <w:t>四、</w:t>
        </w:r>
        <w:r w:rsidRPr="00460BEA">
          <w:rPr>
            <w:rFonts w:asciiTheme="minorHAnsi" w:eastAsiaTheme="minorEastAsia" w:hAnsiTheme="minorHAnsi" w:cstheme="minorBidi"/>
            <w:szCs w:val="22"/>
          </w:rPr>
          <w:tab/>
        </w:r>
        <w:r w:rsidRPr="00460BEA">
          <w:rPr>
            <w:rStyle w:val="af1"/>
            <w:rFonts w:ascii="微软雅黑" w:eastAsia="微软雅黑" w:hAnsi="微软雅黑"/>
            <w:kern w:val="44"/>
          </w:rPr>
          <w:t>项目市场分析</w:t>
        </w:r>
        <w:r w:rsidRPr="00460BEA">
          <w:tab/>
        </w:r>
        <w:r w:rsidRPr="00460BEA">
          <w:rPr>
            <w:rFonts w:hint="eastAsia"/>
          </w:rPr>
          <w:t>28</w:t>
        </w:r>
      </w:hyperlink>
    </w:p>
    <w:p w14:paraId="2305DD8F" w14:textId="77777777" w:rsidR="000D5B48" w:rsidRPr="00460BEA" w:rsidRDefault="00ED1476">
      <w:pPr>
        <w:pStyle w:val="TOC2"/>
        <w:tabs>
          <w:tab w:val="right" w:leader="dot" w:pos="8296"/>
        </w:tabs>
        <w:rPr>
          <w:rFonts w:asciiTheme="minorHAnsi" w:eastAsiaTheme="minorEastAsia" w:hAnsiTheme="minorHAnsi" w:cstheme="minorBidi"/>
          <w:szCs w:val="22"/>
        </w:rPr>
      </w:pPr>
      <w:hyperlink w:anchor="_Toc57365451" w:history="1">
        <w:r w:rsidRPr="00460BEA">
          <w:rPr>
            <w:rStyle w:val="af1"/>
            <w:rFonts w:ascii="微软雅黑" w:eastAsia="微软雅黑" w:hAnsi="微软雅黑"/>
          </w:rPr>
          <w:t>4.1</w:t>
        </w:r>
        <w:r w:rsidRPr="00460BEA">
          <w:rPr>
            <w:rStyle w:val="af1"/>
            <w:rFonts w:ascii="微软雅黑" w:eastAsia="微软雅黑" w:hAnsi="微软雅黑"/>
          </w:rPr>
          <w:t>市场环境</w:t>
        </w:r>
        <w:r w:rsidRPr="00460BEA">
          <w:rPr>
            <w:rStyle w:val="af1"/>
            <w:rFonts w:ascii="微软雅黑" w:eastAsia="微软雅黑" w:hAnsi="微软雅黑"/>
          </w:rPr>
          <w:t>分析</w:t>
        </w:r>
        <w:r w:rsidRPr="00460BEA">
          <w:tab/>
        </w:r>
        <w:r w:rsidRPr="00460BEA">
          <w:rPr>
            <w:rFonts w:hint="eastAsia"/>
          </w:rPr>
          <w:t>28</w:t>
        </w:r>
      </w:hyperlink>
    </w:p>
    <w:p w14:paraId="33117C7C" w14:textId="77777777" w:rsidR="000D5B48" w:rsidRPr="00460BEA" w:rsidRDefault="00ED1476">
      <w:pPr>
        <w:pStyle w:val="TOC2"/>
        <w:tabs>
          <w:tab w:val="right" w:leader="dot" w:pos="8296"/>
        </w:tabs>
        <w:rPr>
          <w:rFonts w:asciiTheme="minorHAnsi" w:eastAsiaTheme="minorEastAsia" w:hAnsiTheme="minorHAnsi" w:cstheme="minorBidi"/>
          <w:szCs w:val="22"/>
        </w:rPr>
      </w:pPr>
      <w:hyperlink w:anchor="_Toc57365452" w:history="1">
        <w:r w:rsidRPr="00460BEA">
          <w:rPr>
            <w:rStyle w:val="af1"/>
            <w:rFonts w:ascii="微软雅黑" w:eastAsia="微软雅黑" w:hAnsi="微软雅黑"/>
          </w:rPr>
          <w:t>4.2</w:t>
        </w:r>
        <w:r w:rsidRPr="00460BEA">
          <w:rPr>
            <w:rStyle w:val="af1"/>
            <w:rFonts w:ascii="微软雅黑" w:eastAsia="微软雅黑" w:hAnsi="微软雅黑"/>
          </w:rPr>
          <w:t>项目市场趋势</w:t>
        </w:r>
        <w:r w:rsidRPr="00460BEA">
          <w:tab/>
        </w:r>
        <w:r w:rsidRPr="00460BEA">
          <w:rPr>
            <w:rFonts w:hint="eastAsia"/>
          </w:rPr>
          <w:t>29</w:t>
        </w:r>
      </w:hyperlink>
    </w:p>
    <w:p w14:paraId="40E16A1A" w14:textId="77777777" w:rsidR="000D5B48" w:rsidRPr="00460BEA" w:rsidRDefault="00ED1476">
      <w:pPr>
        <w:pStyle w:val="TOC2"/>
        <w:tabs>
          <w:tab w:val="right" w:leader="dot" w:pos="8296"/>
        </w:tabs>
        <w:rPr>
          <w:rFonts w:asciiTheme="minorHAnsi" w:eastAsiaTheme="minorEastAsia" w:hAnsiTheme="minorHAnsi" w:cstheme="minorBidi"/>
          <w:szCs w:val="22"/>
        </w:rPr>
      </w:pPr>
      <w:hyperlink w:anchor="_Toc57365453" w:history="1">
        <w:r w:rsidRPr="00460BEA">
          <w:rPr>
            <w:rStyle w:val="af1"/>
            <w:rFonts w:ascii="微软雅黑" w:eastAsia="微软雅黑" w:hAnsi="微软雅黑"/>
          </w:rPr>
          <w:t>4.3</w:t>
        </w:r>
        <w:r w:rsidRPr="00460BEA">
          <w:rPr>
            <w:rStyle w:val="af1"/>
            <w:rFonts w:ascii="微软雅黑" w:eastAsia="微软雅黑" w:hAnsi="微软雅黑"/>
          </w:rPr>
          <w:t>目标市场</w:t>
        </w:r>
        <w:r w:rsidRPr="00460BEA">
          <w:tab/>
        </w:r>
        <w:r w:rsidRPr="00460BEA">
          <w:rPr>
            <w:rFonts w:hint="eastAsia"/>
          </w:rPr>
          <w:t>31</w:t>
        </w:r>
      </w:hyperlink>
    </w:p>
    <w:p w14:paraId="22B0451C" w14:textId="77777777" w:rsidR="000D5B48" w:rsidRPr="00460BEA" w:rsidRDefault="00ED1476">
      <w:pPr>
        <w:pStyle w:val="TOC2"/>
        <w:tabs>
          <w:tab w:val="right" w:leader="dot" w:pos="8296"/>
        </w:tabs>
        <w:rPr>
          <w:rFonts w:asciiTheme="minorHAnsi" w:eastAsiaTheme="minorEastAsia" w:hAnsiTheme="minorHAnsi" w:cstheme="minorBidi"/>
          <w:szCs w:val="22"/>
        </w:rPr>
      </w:pPr>
      <w:hyperlink w:anchor="_Toc57365454" w:history="1">
        <w:r w:rsidRPr="00460BEA">
          <w:rPr>
            <w:rStyle w:val="af1"/>
            <w:rFonts w:ascii="微软雅黑" w:eastAsia="微软雅黑" w:hAnsi="微软雅黑"/>
          </w:rPr>
          <w:t>4.4</w:t>
        </w:r>
        <w:r w:rsidRPr="00460BEA">
          <w:rPr>
            <w:rStyle w:val="af1"/>
            <w:rFonts w:ascii="微软雅黑" w:eastAsia="微软雅黑" w:hAnsi="微软雅黑"/>
          </w:rPr>
          <w:t>市场调查及分析</w:t>
        </w:r>
        <w:r w:rsidRPr="00460BEA">
          <w:tab/>
        </w:r>
        <w:r w:rsidRPr="00460BEA">
          <w:rPr>
            <w:rFonts w:hint="eastAsia"/>
          </w:rPr>
          <w:t>31</w:t>
        </w:r>
      </w:hyperlink>
    </w:p>
    <w:p w14:paraId="5F57F898" w14:textId="77777777" w:rsidR="000D5B48" w:rsidRPr="00460BEA" w:rsidRDefault="00ED1476">
      <w:pPr>
        <w:pStyle w:val="TOC1"/>
        <w:tabs>
          <w:tab w:val="left" w:pos="840"/>
          <w:tab w:val="right" w:leader="dot" w:pos="8296"/>
        </w:tabs>
        <w:rPr>
          <w:rFonts w:asciiTheme="minorHAnsi" w:eastAsiaTheme="minorEastAsia" w:hAnsiTheme="minorHAnsi" w:cstheme="minorBidi"/>
          <w:szCs w:val="22"/>
        </w:rPr>
      </w:pPr>
      <w:hyperlink w:anchor="_Toc57365455" w:history="1">
        <w:r w:rsidRPr="00460BEA">
          <w:rPr>
            <w:rStyle w:val="af1"/>
            <w:rFonts w:ascii="微软雅黑" w:eastAsia="微软雅黑" w:hAnsi="微软雅黑"/>
            <w:kern w:val="44"/>
          </w:rPr>
          <w:t>五、</w:t>
        </w:r>
        <w:r w:rsidRPr="00460BEA">
          <w:rPr>
            <w:rFonts w:asciiTheme="minorHAnsi" w:eastAsiaTheme="minorEastAsia" w:hAnsiTheme="minorHAnsi" w:cstheme="minorBidi"/>
            <w:szCs w:val="22"/>
          </w:rPr>
          <w:tab/>
        </w:r>
        <w:r w:rsidRPr="00460BEA">
          <w:rPr>
            <w:rStyle w:val="af1"/>
            <w:rFonts w:ascii="微软雅黑" w:eastAsia="微软雅黑" w:hAnsi="微软雅黑"/>
            <w:kern w:val="44"/>
          </w:rPr>
          <w:t>项目营销策略</w:t>
        </w:r>
        <w:r w:rsidRPr="00460BEA">
          <w:tab/>
        </w:r>
        <w:r w:rsidRPr="00460BEA">
          <w:rPr>
            <w:rFonts w:hint="eastAsia"/>
          </w:rPr>
          <w:t>37</w:t>
        </w:r>
      </w:hyperlink>
    </w:p>
    <w:p w14:paraId="4CE8CC9D" w14:textId="77777777" w:rsidR="000D5B48" w:rsidRPr="00460BEA" w:rsidRDefault="00ED1476">
      <w:pPr>
        <w:pStyle w:val="TOC2"/>
        <w:tabs>
          <w:tab w:val="right" w:leader="dot" w:pos="8296"/>
        </w:tabs>
        <w:rPr>
          <w:rFonts w:asciiTheme="minorHAnsi" w:eastAsiaTheme="minorEastAsia" w:hAnsiTheme="minorHAnsi" w:cstheme="minorBidi"/>
          <w:szCs w:val="22"/>
        </w:rPr>
      </w:pPr>
      <w:hyperlink w:anchor="_Toc57365456" w:history="1">
        <w:r w:rsidRPr="00460BEA">
          <w:rPr>
            <w:rStyle w:val="af1"/>
            <w:rFonts w:ascii="微软雅黑" w:eastAsia="微软雅黑" w:hAnsi="微软雅黑"/>
          </w:rPr>
          <w:t>5.1</w:t>
        </w:r>
        <w:r w:rsidRPr="00460BEA">
          <w:rPr>
            <w:rStyle w:val="af1"/>
            <w:rFonts w:ascii="微软雅黑" w:eastAsia="微软雅黑" w:hAnsi="微软雅黑"/>
          </w:rPr>
          <w:t>项目营销目标</w:t>
        </w:r>
        <w:r w:rsidRPr="00460BEA">
          <w:tab/>
        </w:r>
        <w:r w:rsidRPr="00460BEA">
          <w:rPr>
            <w:rFonts w:hint="eastAsia"/>
          </w:rPr>
          <w:t>37</w:t>
        </w:r>
      </w:hyperlink>
    </w:p>
    <w:p w14:paraId="19FE845F" w14:textId="77777777" w:rsidR="000D5B48" w:rsidRPr="00867862" w:rsidRDefault="00ED1476">
      <w:pPr>
        <w:pStyle w:val="TOC2"/>
        <w:tabs>
          <w:tab w:val="right" w:leader="dot" w:pos="8296"/>
        </w:tabs>
        <w:rPr>
          <w:rFonts w:asciiTheme="minorHAnsi" w:eastAsiaTheme="minorEastAsia" w:hAnsiTheme="minorHAnsi" w:cstheme="minorBidi"/>
          <w:szCs w:val="22"/>
        </w:rPr>
      </w:pPr>
      <w:hyperlink w:anchor="_Toc57365457" w:history="1">
        <w:r w:rsidRPr="00460BEA">
          <w:rPr>
            <w:rStyle w:val="af1"/>
            <w:rFonts w:ascii="微软雅黑" w:eastAsia="微软雅黑" w:hAnsi="微软雅黑"/>
          </w:rPr>
          <w:t>5.2</w:t>
        </w:r>
        <w:r w:rsidRPr="00460BEA">
          <w:rPr>
            <w:rStyle w:val="af1"/>
            <w:rFonts w:ascii="微软雅黑" w:eastAsia="微软雅黑" w:hAnsi="微软雅黑"/>
          </w:rPr>
          <w:t>项目营销</w:t>
        </w:r>
        <w:r w:rsidRPr="00867862">
          <w:rPr>
            <w:rStyle w:val="af1"/>
            <w:rFonts w:ascii="微软雅黑" w:eastAsia="微软雅黑" w:hAnsi="微软雅黑"/>
          </w:rPr>
          <w:t>活动</w:t>
        </w:r>
        <w:r w:rsidRPr="00867862">
          <w:tab/>
        </w:r>
        <w:r w:rsidRPr="00867862">
          <w:rPr>
            <w:rFonts w:hint="eastAsia"/>
          </w:rPr>
          <w:t>38</w:t>
        </w:r>
      </w:hyperlink>
    </w:p>
    <w:p w14:paraId="5428E21D" w14:textId="77777777" w:rsidR="000D5B48" w:rsidRPr="00867862" w:rsidRDefault="00ED1476">
      <w:pPr>
        <w:pStyle w:val="TOC2"/>
        <w:tabs>
          <w:tab w:val="right" w:leader="dot" w:pos="8296"/>
        </w:tabs>
        <w:rPr>
          <w:rFonts w:asciiTheme="minorHAnsi" w:eastAsiaTheme="minorEastAsia" w:hAnsiTheme="minorHAnsi" w:cstheme="minorBidi"/>
          <w:szCs w:val="22"/>
        </w:rPr>
      </w:pPr>
      <w:hyperlink w:anchor="_Toc57365458" w:history="1">
        <w:r w:rsidRPr="00867862">
          <w:rPr>
            <w:rStyle w:val="af1"/>
            <w:rFonts w:ascii="微软雅黑" w:eastAsia="微软雅黑" w:hAnsi="微软雅黑"/>
          </w:rPr>
          <w:t>5.3</w:t>
        </w:r>
        <w:r w:rsidRPr="00867862">
          <w:rPr>
            <w:rStyle w:val="af1"/>
            <w:rFonts w:ascii="微软雅黑" w:eastAsia="微软雅黑" w:hAnsi="微软雅黑"/>
          </w:rPr>
          <w:t>项目发展策略</w:t>
        </w:r>
        <w:r w:rsidRPr="00867862">
          <w:tab/>
        </w:r>
        <w:r w:rsidRPr="00867862">
          <w:rPr>
            <w:rFonts w:hint="eastAsia"/>
          </w:rPr>
          <w:t>38</w:t>
        </w:r>
      </w:hyperlink>
    </w:p>
    <w:p w14:paraId="3F7755D1" w14:textId="77777777" w:rsidR="000D5B48" w:rsidRPr="00867862" w:rsidRDefault="00ED1476">
      <w:pPr>
        <w:pStyle w:val="TOC2"/>
        <w:tabs>
          <w:tab w:val="right" w:leader="dot" w:pos="8296"/>
        </w:tabs>
        <w:rPr>
          <w:rFonts w:asciiTheme="minorHAnsi" w:eastAsiaTheme="minorEastAsia" w:hAnsiTheme="minorHAnsi" w:cstheme="minorBidi"/>
          <w:szCs w:val="22"/>
        </w:rPr>
      </w:pPr>
      <w:hyperlink w:anchor="_Toc57365459" w:history="1">
        <w:r w:rsidRPr="00867862">
          <w:rPr>
            <w:rStyle w:val="af1"/>
            <w:rFonts w:ascii="微软雅黑" w:eastAsia="微软雅黑" w:hAnsi="微软雅黑"/>
          </w:rPr>
          <w:t>5.4</w:t>
        </w:r>
        <w:r w:rsidRPr="00867862">
          <w:rPr>
            <w:rStyle w:val="af1"/>
            <w:rFonts w:ascii="微软雅黑" w:eastAsia="微软雅黑" w:hAnsi="微软雅黑"/>
          </w:rPr>
          <w:t>项目推广策略</w:t>
        </w:r>
        <w:r w:rsidRPr="00867862">
          <w:tab/>
        </w:r>
        <w:r w:rsidRPr="00867862">
          <w:rPr>
            <w:rFonts w:hint="eastAsia"/>
          </w:rPr>
          <w:t>40</w:t>
        </w:r>
      </w:hyperlink>
    </w:p>
    <w:p w14:paraId="60240040" w14:textId="77777777" w:rsidR="000D5B48" w:rsidRDefault="00ED1476">
      <w:pPr>
        <w:rPr>
          <w:b/>
          <w:bCs/>
          <w:szCs w:val="21"/>
          <w:lang w:val="zh-CN"/>
        </w:rPr>
      </w:pPr>
      <w:r w:rsidRPr="00867862">
        <w:rPr>
          <w:szCs w:val="21"/>
          <w:lang w:val="zh-CN"/>
        </w:rPr>
        <w:fldChar w:fldCharType="end"/>
      </w:r>
    </w:p>
    <w:p w14:paraId="602A8279" w14:textId="77777777" w:rsidR="000D5B48" w:rsidRDefault="00ED1476">
      <w:pPr>
        <w:keepNext/>
        <w:keepLines/>
        <w:numPr>
          <w:ilvl w:val="0"/>
          <w:numId w:val="1"/>
        </w:numPr>
        <w:spacing w:before="340" w:after="330" w:line="578" w:lineRule="auto"/>
        <w:outlineLvl w:val="0"/>
        <w:rPr>
          <w:rFonts w:ascii="微软雅黑" w:eastAsia="微软雅黑" w:hAnsi="微软雅黑"/>
          <w:bCs/>
          <w:kern w:val="44"/>
          <w:sz w:val="32"/>
          <w:szCs w:val="32"/>
        </w:rPr>
      </w:pPr>
      <w:bookmarkStart w:id="0" w:name="_Toc526779489"/>
      <w:bookmarkStart w:id="1" w:name="_Toc57365440"/>
      <w:r>
        <w:rPr>
          <w:rFonts w:ascii="微软雅黑" w:eastAsia="微软雅黑" w:hAnsi="微软雅黑" w:hint="eastAsia"/>
          <w:bCs/>
          <w:kern w:val="44"/>
          <w:sz w:val="32"/>
          <w:szCs w:val="32"/>
        </w:rPr>
        <w:lastRenderedPageBreak/>
        <w:t>项目</w:t>
      </w:r>
      <w:bookmarkEnd w:id="0"/>
      <w:r>
        <w:rPr>
          <w:rFonts w:ascii="微软雅黑" w:eastAsia="微软雅黑" w:hAnsi="微软雅黑" w:hint="eastAsia"/>
          <w:bCs/>
          <w:kern w:val="44"/>
          <w:sz w:val="32"/>
          <w:szCs w:val="32"/>
        </w:rPr>
        <w:t>概述</w:t>
      </w:r>
      <w:bookmarkEnd w:id="1"/>
    </w:p>
    <w:p w14:paraId="7A331089" w14:textId="77777777" w:rsidR="000D5B48" w:rsidRDefault="00ED1476">
      <w:pPr>
        <w:keepNext/>
        <w:keepLines/>
        <w:spacing w:before="260" w:after="260" w:line="413" w:lineRule="auto"/>
        <w:ind w:left="141"/>
        <w:outlineLvl w:val="1"/>
        <w:rPr>
          <w:rFonts w:ascii="微软雅黑" w:eastAsia="微软雅黑" w:hAnsi="微软雅黑"/>
          <w:bCs/>
          <w:sz w:val="28"/>
          <w:szCs w:val="28"/>
        </w:rPr>
      </w:pPr>
      <w:bookmarkStart w:id="2" w:name="_Toc57365441"/>
      <w:r>
        <w:rPr>
          <w:rFonts w:ascii="微软雅黑" w:eastAsia="微软雅黑" w:hAnsi="微软雅黑"/>
          <w:bCs/>
          <w:sz w:val="28"/>
          <w:szCs w:val="28"/>
        </w:rPr>
        <w:t>1.1</w:t>
      </w:r>
      <w:r>
        <w:rPr>
          <w:rFonts w:ascii="微软雅黑" w:eastAsia="微软雅黑" w:hAnsi="微软雅黑" w:hint="eastAsia"/>
          <w:bCs/>
          <w:sz w:val="28"/>
          <w:szCs w:val="28"/>
        </w:rPr>
        <w:t>项目简介</w:t>
      </w:r>
      <w:bookmarkEnd w:id="2"/>
    </w:p>
    <w:p w14:paraId="6241D650" w14:textId="77777777" w:rsidR="000D5B48" w:rsidRDefault="00ED1476">
      <w:pPr>
        <w:ind w:firstLine="420"/>
      </w:pPr>
      <w:r>
        <w:rPr>
          <w:rFonts w:hint="eastAsia"/>
        </w:rPr>
        <w:t>在智慧城市建设的大背景下，传统交通信号控制系统固定的配时方案，难以适应动态、瞬变的交通流，极易因单一节点拥堵引发区域路网通行效率下跌。</w:t>
      </w:r>
    </w:p>
    <w:p w14:paraId="5DC90F44" w14:textId="77777777" w:rsidR="000D5B48" w:rsidRDefault="00ED1476">
      <w:pPr>
        <w:ind w:firstLine="420"/>
      </w:pPr>
      <w:r>
        <w:rPr>
          <w:rFonts w:hint="eastAsia"/>
        </w:rPr>
        <w:t>本项目旨在研发并部署一套深度融合多源数据感知、机器学习预测与强化学习决策的实时、自适应交通管控平台。该平台通过构建推理性能与全局协同智慧的“</w:t>
      </w:r>
      <w:r>
        <w:rPr>
          <w:rFonts w:hint="eastAsia"/>
        </w:rPr>
        <w:t>AI</w:t>
      </w:r>
      <w:r>
        <w:rPr>
          <w:rFonts w:hint="eastAsia"/>
        </w:rPr>
        <w:t>交警”智能体，实现车道精细化、预见性管理。</w:t>
      </w:r>
    </w:p>
    <w:p w14:paraId="51906AA0" w14:textId="77777777" w:rsidR="000D5B48" w:rsidRDefault="00ED1476">
      <w:pPr>
        <w:ind w:firstLine="420"/>
      </w:pPr>
      <w:r>
        <w:rPr>
          <w:rFonts w:hint="eastAsia"/>
        </w:rPr>
        <w:t>该智能体具备以下三个功能。</w:t>
      </w:r>
    </w:p>
    <w:p w14:paraId="63B21BD1" w14:textId="77777777" w:rsidR="000D5B48" w:rsidRDefault="00ED1476">
      <w:pPr>
        <w:ind w:firstLine="420"/>
      </w:pPr>
      <w:r>
        <w:rPr>
          <w:rFonts w:hint="eastAsia"/>
        </w:rPr>
        <w:t>首先，系统通过集成实时</w:t>
      </w:r>
      <w:r>
        <w:rPr>
          <w:rFonts w:hint="eastAsia"/>
        </w:rPr>
        <w:t>API</w:t>
      </w:r>
      <w:r>
        <w:rPr>
          <w:rFonts w:hint="eastAsia"/>
        </w:rPr>
        <w:t>数据流与边缘计算设备，实现对目标转向车道平均速度、排队长度、车头时距等关键参数采集</w:t>
      </w:r>
      <w:r>
        <w:rPr>
          <w:rFonts w:hint="eastAsia"/>
        </w:rPr>
        <w:t>。</w:t>
      </w:r>
    </w:p>
    <w:p w14:paraId="43D223DE" w14:textId="77777777" w:rsidR="000D5B48" w:rsidRDefault="00ED1476">
      <w:pPr>
        <w:ind w:firstLineChars="200" w:firstLine="420"/>
      </w:pPr>
      <w:r>
        <w:rPr>
          <w:rFonts w:hint="eastAsia"/>
        </w:rPr>
        <w:t>其次，采用优化随机森林算法，短时间内完成海量</w:t>
      </w:r>
      <w:r>
        <w:rPr>
          <w:rFonts w:hint="eastAsia"/>
        </w:rPr>
        <w:t>数</w:t>
      </w:r>
      <w:r>
        <w:rPr>
          <w:rFonts w:hint="eastAsia"/>
        </w:rPr>
        <w:t>据</w:t>
      </w:r>
      <w:r>
        <w:rPr>
          <w:rFonts w:hint="eastAsia"/>
        </w:rPr>
        <w:t>挖掘</w:t>
      </w:r>
      <w:r>
        <w:rPr>
          <w:rFonts w:hint="eastAsia"/>
        </w:rPr>
        <w:t>。</w:t>
      </w:r>
    </w:p>
    <w:p w14:paraId="0FE5AB73" w14:textId="77777777" w:rsidR="000D5B48" w:rsidRDefault="00ED1476">
      <w:pPr>
        <w:ind w:firstLineChars="200" w:firstLine="420"/>
      </w:pPr>
      <w:r>
        <w:rPr>
          <w:rFonts w:hint="eastAsia"/>
        </w:rPr>
        <w:t>最后，基于</w:t>
      </w:r>
      <w:r>
        <w:rPr>
          <w:rFonts w:hint="eastAsia"/>
        </w:rPr>
        <w:t>Q-Learning</w:t>
      </w:r>
      <w:r>
        <w:rPr>
          <w:rFonts w:hint="eastAsia"/>
        </w:rPr>
        <w:t>的多路口协同控制，将每个车道视为预测对象，通过预训练阶段数百万次交互迭代，</w:t>
      </w:r>
      <w:r>
        <w:rPr>
          <w:rFonts w:hint="eastAsia"/>
        </w:rPr>
        <w:t>完成控制决策</w:t>
      </w:r>
      <w:r>
        <w:rPr>
          <w:rFonts w:hint="eastAsia"/>
        </w:rPr>
        <w:t>。</w:t>
      </w:r>
    </w:p>
    <w:p w14:paraId="4BEAE23E" w14:textId="77777777" w:rsidR="000D5B48" w:rsidRDefault="00ED1476">
      <w:pPr>
        <w:ind w:firstLine="420"/>
      </w:pPr>
      <w:r>
        <w:rPr>
          <w:rFonts w:hint="eastAsia"/>
        </w:rPr>
        <w:t>在实时运行中，系统依据预训练生成的最优</w:t>
      </w:r>
      <w:r>
        <w:rPr>
          <w:rFonts w:hint="eastAsia"/>
        </w:rPr>
        <w:t>Q</w:t>
      </w:r>
      <w:r>
        <w:rPr>
          <w:rFonts w:hint="eastAsia"/>
        </w:rPr>
        <w:t>表，动态生成信号灯配时方案。更重要的是，为了规避拥堵转移风险，任何针对单一车道</w:t>
      </w:r>
      <w:r>
        <w:rPr>
          <w:rFonts w:hint="eastAsia"/>
        </w:rPr>
        <w:t>进行</w:t>
      </w:r>
      <w:r>
        <w:rPr>
          <w:rFonts w:hint="eastAsia"/>
        </w:rPr>
        <w:t>绿灯时长调整，决策函数</w:t>
      </w:r>
      <w:r>
        <w:rPr>
          <w:rFonts w:hint="eastAsia"/>
        </w:rPr>
        <w:t>已</w:t>
      </w:r>
      <w:r>
        <w:rPr>
          <w:rFonts w:hint="eastAsia"/>
        </w:rPr>
        <w:t>内置对关联车道交通状态的影响</w:t>
      </w:r>
      <w:r>
        <w:rPr>
          <w:rFonts w:hint="eastAsia"/>
        </w:rPr>
        <w:t>评价</w:t>
      </w:r>
      <w:r>
        <w:rPr>
          <w:rFonts w:hint="eastAsia"/>
        </w:rPr>
        <w:t>。</w:t>
      </w:r>
    </w:p>
    <w:p w14:paraId="26791818" w14:textId="77777777" w:rsidR="000D5B48" w:rsidRDefault="00ED1476">
      <w:pPr>
        <w:keepNext/>
        <w:keepLines/>
        <w:spacing w:before="260" w:after="260" w:line="413" w:lineRule="auto"/>
        <w:ind w:left="141"/>
        <w:outlineLvl w:val="1"/>
        <w:rPr>
          <w:rFonts w:ascii="微软雅黑" w:eastAsia="微软雅黑" w:hAnsi="微软雅黑"/>
          <w:bCs/>
          <w:sz w:val="28"/>
          <w:szCs w:val="28"/>
        </w:rPr>
      </w:pPr>
      <w:bookmarkStart w:id="3" w:name="_Toc57365442"/>
      <w:r>
        <w:rPr>
          <w:rFonts w:ascii="微软雅黑" w:eastAsia="微软雅黑" w:hAnsi="微软雅黑"/>
          <w:bCs/>
          <w:sz w:val="28"/>
          <w:szCs w:val="28"/>
        </w:rPr>
        <w:t>1.2</w:t>
      </w:r>
      <w:r>
        <w:rPr>
          <w:rFonts w:ascii="微软雅黑" w:eastAsia="微软雅黑" w:hAnsi="微软雅黑" w:hint="eastAsia"/>
          <w:bCs/>
          <w:sz w:val="28"/>
          <w:szCs w:val="28"/>
        </w:rPr>
        <w:t>项目背景</w:t>
      </w:r>
      <w:bookmarkEnd w:id="3"/>
    </w:p>
    <w:p w14:paraId="59EA6D40" w14:textId="77777777" w:rsidR="000D5B48" w:rsidRDefault="00ED1476">
      <w:pPr>
        <w:rPr>
          <w:rFonts w:ascii="黑体" w:eastAsia="黑体" w:hAnsi="黑体"/>
          <w:b/>
          <w:bCs/>
          <w:sz w:val="28"/>
          <w:szCs w:val="32"/>
        </w:rPr>
      </w:pPr>
      <w:bookmarkStart w:id="4" w:name="_Toc57365443"/>
      <w:r>
        <w:rPr>
          <w:rFonts w:ascii="黑体" w:eastAsia="黑体" w:hAnsi="黑体" w:hint="eastAsia"/>
          <w:b/>
          <w:bCs/>
          <w:sz w:val="28"/>
          <w:szCs w:val="32"/>
        </w:rPr>
        <w:t>Ⅰ</w:t>
      </w:r>
      <w:r>
        <w:rPr>
          <w:rFonts w:ascii="黑体" w:eastAsia="黑体" w:hAnsi="黑体" w:hint="eastAsia"/>
          <w:b/>
          <w:bCs/>
          <w:sz w:val="28"/>
          <w:szCs w:val="32"/>
        </w:rPr>
        <w:t xml:space="preserve">. </w:t>
      </w:r>
      <w:r>
        <w:rPr>
          <w:rFonts w:ascii="黑体" w:eastAsia="黑体" w:hAnsi="黑体" w:hint="eastAsia"/>
          <w:b/>
          <w:bCs/>
          <w:sz w:val="28"/>
          <w:szCs w:val="32"/>
        </w:rPr>
        <w:t>宏观背景</w:t>
      </w:r>
    </w:p>
    <w:p w14:paraId="11529F13" w14:textId="77777777" w:rsidR="000D5B48" w:rsidRDefault="00ED1476">
      <w:pPr>
        <w:rPr>
          <w:rFonts w:ascii="黑体" w:eastAsia="黑体" w:hAnsi="黑体"/>
          <w:sz w:val="24"/>
          <w:szCs w:val="28"/>
        </w:rPr>
      </w:pPr>
      <w:r>
        <w:rPr>
          <w:rFonts w:ascii="黑体" w:eastAsia="黑体" w:hAnsi="黑体" w:hint="eastAsia"/>
          <w:sz w:val="24"/>
          <w:szCs w:val="28"/>
        </w:rPr>
        <w:t>1</w:t>
      </w:r>
      <w:r>
        <w:rPr>
          <w:rFonts w:ascii="黑体" w:eastAsia="黑体" w:hAnsi="黑体"/>
          <w:sz w:val="24"/>
          <w:szCs w:val="28"/>
        </w:rPr>
        <w:t>.1</w:t>
      </w:r>
      <w:r>
        <w:rPr>
          <w:rFonts w:ascii="黑体" w:eastAsia="黑体" w:hAnsi="黑体" w:hint="eastAsia"/>
          <w:sz w:val="24"/>
          <w:szCs w:val="28"/>
        </w:rPr>
        <w:t>城市交通的极限压力</w:t>
      </w:r>
    </w:p>
    <w:p w14:paraId="449470E4" w14:textId="77777777" w:rsidR="000D5B48" w:rsidRDefault="00ED1476">
      <w:pPr>
        <w:ind w:firstLine="420"/>
      </w:pPr>
      <w:r>
        <w:rPr>
          <w:rStyle w:val="MD30"/>
          <w:rFonts w:hint="eastAsia"/>
          <w:b w:val="0"/>
          <w:bCs w:val="0"/>
        </w:rPr>
        <w:t>人口聚集的必然结果</w:t>
      </w:r>
      <w:r>
        <w:rPr>
          <w:rFonts w:hint="eastAsia"/>
        </w:rPr>
        <w:t>：全球范围内，城市化是不可阻挡的洪流。大量人口集中，带来了经济活动的高度繁荣，但也直接导致</w:t>
      </w:r>
      <w:r>
        <w:rPr>
          <w:rFonts w:hint="eastAsia"/>
        </w:rPr>
        <w:t>城市</w:t>
      </w:r>
      <w:r>
        <w:rPr>
          <w:rFonts w:hint="eastAsia"/>
        </w:rPr>
        <w:t>机动车保有量爆炸式增长。城市道路网络建设速度远远跟不上交通需求增长的速度，供需矛盾日益尖锐。</w:t>
      </w:r>
    </w:p>
    <w:p w14:paraId="0C14E518" w14:textId="77777777" w:rsidR="000D5B48" w:rsidRDefault="00ED1476">
      <w:pPr>
        <w:ind w:firstLine="420"/>
      </w:pPr>
      <w:r>
        <w:rPr>
          <w:rStyle w:val="MD30"/>
          <w:rFonts w:hint="eastAsia"/>
          <w:b w:val="0"/>
          <w:bCs w:val="0"/>
        </w:rPr>
        <w:t>交通拥堵的巨额损失</w:t>
      </w:r>
      <w:r>
        <w:rPr>
          <w:rFonts w:hint="eastAsia"/>
        </w:rPr>
        <w:t>：拥堵绝非仅仅是“浪费时间”</w:t>
      </w:r>
      <w:r>
        <w:rPr>
          <w:rFonts w:hint="eastAsia"/>
        </w:rPr>
        <w:t>，</w:t>
      </w:r>
      <w:r>
        <w:rPr>
          <w:rFonts w:hint="eastAsia"/>
        </w:rPr>
        <w:t>更重要的是</w:t>
      </w:r>
      <w:r>
        <w:rPr>
          <w:rFonts w:hint="eastAsia"/>
        </w:rPr>
        <w:t>意味着巨额</w:t>
      </w:r>
      <w:r>
        <w:rPr>
          <w:rFonts w:hint="eastAsia"/>
        </w:rPr>
        <w:t>的</w:t>
      </w:r>
      <w:r>
        <w:rPr>
          <w:rFonts w:hint="eastAsia"/>
        </w:rPr>
        <w:t>经济损失：燃油的无效消耗、车辆损耗的增加、物流运输效率的降低、从业人员工时浪费、以及因尾气排放加剧而导致的公共健康损害和环境治理成本。</w:t>
      </w:r>
    </w:p>
    <w:p w14:paraId="0DBBB51F" w14:textId="77777777" w:rsidR="000D5B48" w:rsidRDefault="00ED1476">
      <w:pPr>
        <w:ind w:firstLine="420"/>
      </w:pPr>
      <w:r>
        <w:rPr>
          <w:rFonts w:hint="eastAsia"/>
        </w:rPr>
        <w:t>据多项研究统计，大型城市每年因交通拥堵造成的经济损失可达该地区</w:t>
      </w:r>
      <w:r>
        <w:t>GDP</w:t>
      </w:r>
      <w:r>
        <w:rPr>
          <w:rFonts w:hint="eastAsia"/>
        </w:rPr>
        <w:t>的百分之几，这是一个天文数字。此外，拥堵带来的驾驶焦虑、城市居民生活质量下降等社会成本更是难以量化。</w:t>
      </w:r>
    </w:p>
    <w:p w14:paraId="6AD3217A" w14:textId="77777777" w:rsidR="000D5B48" w:rsidRDefault="00ED1476">
      <w:pPr>
        <w:ind w:firstLine="420"/>
      </w:pPr>
      <w:r>
        <w:rPr>
          <w:rStyle w:val="MD30"/>
          <w:rFonts w:hint="eastAsia"/>
          <w:b w:val="0"/>
          <w:bCs w:val="0"/>
        </w:rPr>
        <w:t>铁公基模式的困境</w:t>
      </w:r>
      <w:r>
        <w:rPr>
          <w:rFonts w:hint="eastAsia"/>
        </w:rPr>
        <w:t>：过去，应对拥堵的主要手段</w:t>
      </w:r>
      <w:r>
        <w:rPr>
          <w:rFonts w:hint="eastAsia"/>
        </w:rPr>
        <w:t>是增建道路基础设施（如高架桥、拓宽路面）。然而，在土地资源高度紧张的城市核心区，特别是</w:t>
      </w:r>
      <w:r>
        <w:rPr>
          <w:rFonts w:hint="eastAsia"/>
        </w:rPr>
        <w:t>发展成熟的老</w:t>
      </w:r>
      <w:r>
        <w:rPr>
          <w:rFonts w:hint="eastAsia"/>
        </w:rPr>
        <w:t>城区，可供挖掘的空间已极其有限。根据“当斯定律”（</w:t>
      </w:r>
      <w:r>
        <w:t>Downs' Law</w:t>
      </w:r>
      <w:r>
        <w:rPr>
          <w:rFonts w:hint="eastAsia"/>
        </w:rPr>
        <w:t>），新的道路供给会诱发新的交通需求，长期来看</w:t>
      </w:r>
      <w:r>
        <w:rPr>
          <w:rFonts w:hint="eastAsia"/>
        </w:rPr>
        <w:t>难以</w:t>
      </w:r>
      <w:r>
        <w:rPr>
          <w:rFonts w:hint="eastAsia"/>
        </w:rPr>
        <w:t>根治</w:t>
      </w:r>
      <w:r>
        <w:rPr>
          <w:rFonts w:hint="eastAsia"/>
        </w:rPr>
        <w:t>交通</w:t>
      </w:r>
      <w:r>
        <w:rPr>
          <w:rFonts w:hint="eastAsia"/>
        </w:rPr>
        <w:t>拥堵。</w:t>
      </w:r>
    </w:p>
    <w:p w14:paraId="51631A22" w14:textId="77777777" w:rsidR="000D5B48" w:rsidRDefault="000D5B48"/>
    <w:p w14:paraId="40B83C3B" w14:textId="77777777" w:rsidR="000D5B48" w:rsidRDefault="00ED1476">
      <w:pPr>
        <w:rPr>
          <w:rFonts w:ascii="黑体" w:eastAsia="黑体" w:hAnsi="黑体"/>
          <w:sz w:val="24"/>
          <w:szCs w:val="28"/>
        </w:rPr>
      </w:pPr>
      <w:r>
        <w:rPr>
          <w:rFonts w:ascii="黑体" w:eastAsia="黑体" w:hAnsi="黑体"/>
          <w:sz w:val="24"/>
          <w:szCs w:val="28"/>
        </w:rPr>
        <w:t>1</w:t>
      </w:r>
      <w:r>
        <w:rPr>
          <w:rFonts w:ascii="黑体" w:eastAsia="黑体" w:hAnsi="黑体" w:hint="eastAsia"/>
          <w:sz w:val="24"/>
          <w:szCs w:val="28"/>
        </w:rPr>
        <w:t>.</w:t>
      </w:r>
      <w:r>
        <w:rPr>
          <w:rFonts w:ascii="黑体" w:eastAsia="黑体" w:hAnsi="黑体"/>
          <w:sz w:val="24"/>
          <w:szCs w:val="28"/>
        </w:rPr>
        <w:t>2</w:t>
      </w:r>
      <w:r>
        <w:rPr>
          <w:rFonts w:ascii="黑体" w:eastAsia="黑体" w:hAnsi="黑体" w:hint="eastAsia"/>
          <w:sz w:val="24"/>
          <w:szCs w:val="28"/>
        </w:rPr>
        <w:t>传统信号控制系统的弊端</w:t>
      </w:r>
    </w:p>
    <w:p w14:paraId="21CCD948" w14:textId="77777777" w:rsidR="000D5B48" w:rsidRDefault="00ED1476">
      <w:pPr>
        <w:rPr>
          <w:rFonts w:ascii="黑体" w:eastAsia="黑体" w:hAnsi="黑体"/>
          <w:sz w:val="24"/>
          <w:szCs w:val="28"/>
        </w:rPr>
      </w:pPr>
      <w:r>
        <w:rPr>
          <w:rFonts w:ascii="黑体" w:eastAsia="黑体" w:hAnsi="黑体" w:hint="eastAsia"/>
          <w:sz w:val="24"/>
          <w:szCs w:val="28"/>
        </w:rPr>
        <w:t xml:space="preserve"> </w:t>
      </w:r>
      <w:r>
        <w:rPr>
          <w:rFonts w:ascii="黑体" w:eastAsia="黑体" w:hAnsi="黑体"/>
          <w:sz w:val="24"/>
          <w:szCs w:val="28"/>
        </w:rPr>
        <w:t xml:space="preserve">   </w:t>
      </w:r>
      <w:r>
        <w:rPr>
          <w:rFonts w:hint="eastAsia"/>
        </w:rPr>
        <w:t>传统信号控制面临以下几个弊端。</w:t>
      </w:r>
    </w:p>
    <w:p w14:paraId="76EB8776" w14:textId="53B08E93" w:rsidR="000D5B48" w:rsidRDefault="00955940">
      <w:pPr>
        <w:ind w:firstLine="420"/>
      </w:pPr>
      <w:r>
        <w:rPr>
          <w:rStyle w:val="MD30"/>
          <w:rFonts w:hint="eastAsia"/>
          <w:b w:val="0"/>
          <w:bCs w:val="0"/>
        </w:rPr>
        <w:t>1.</w:t>
      </w:r>
      <w:r w:rsidR="00ED1476">
        <w:rPr>
          <w:rStyle w:val="MD30"/>
          <w:rFonts w:hint="eastAsia"/>
          <w:b w:val="0"/>
          <w:bCs w:val="0"/>
        </w:rPr>
        <w:t xml:space="preserve"> </w:t>
      </w:r>
      <w:r w:rsidR="00ED1476">
        <w:rPr>
          <w:rStyle w:val="MD30"/>
          <w:rFonts w:hint="eastAsia"/>
          <w:b w:val="0"/>
          <w:bCs w:val="0"/>
        </w:rPr>
        <w:t>固定配时</w:t>
      </w:r>
      <w:r w:rsidR="00ED1476">
        <w:rPr>
          <w:rFonts w:hint="eastAsia"/>
        </w:rPr>
        <w:t>：最基础的信号灯采用固定配时方案，基于历史平均流量数据设计。它完</w:t>
      </w:r>
      <w:r w:rsidR="00ED1476">
        <w:rPr>
          <w:rFonts w:hint="eastAsia"/>
        </w:rPr>
        <w:lastRenderedPageBreak/>
        <w:t>全无法适应日变、时变、甚至分钟级变化的动态交通流，如同用一张旧地图导航瞬息万变的现实世界，在平峰期造成不必要的等待，在高峰期则迅速失</w:t>
      </w:r>
      <w:r w:rsidR="00ED1476">
        <w:rPr>
          <w:rFonts w:hint="eastAsia"/>
        </w:rPr>
        <w:t>效。</w:t>
      </w:r>
    </w:p>
    <w:p w14:paraId="44B8A683" w14:textId="375A9237" w:rsidR="000D5B48" w:rsidRDefault="00955940">
      <w:pPr>
        <w:ind w:firstLine="420"/>
      </w:pPr>
      <w:r>
        <w:rPr>
          <w:rStyle w:val="MD30"/>
          <w:rFonts w:hint="eastAsia"/>
          <w:b w:val="0"/>
          <w:bCs w:val="0"/>
        </w:rPr>
        <w:t>2.</w:t>
      </w:r>
      <w:r w:rsidR="00ED1476">
        <w:rPr>
          <w:rStyle w:val="MD30"/>
          <w:rFonts w:hint="eastAsia"/>
          <w:b w:val="0"/>
          <w:bCs w:val="0"/>
        </w:rPr>
        <w:t xml:space="preserve"> </w:t>
      </w:r>
      <w:r w:rsidR="00ED1476">
        <w:rPr>
          <w:rStyle w:val="MD30"/>
          <w:rFonts w:hint="eastAsia"/>
          <w:b w:val="0"/>
          <w:bCs w:val="0"/>
        </w:rPr>
        <w:t>感应控制</w:t>
      </w:r>
      <w:r w:rsidR="00ED1476">
        <w:rPr>
          <w:rFonts w:hint="eastAsia"/>
        </w:rPr>
        <w:t>：虽能通过埋设线圈或视频检测器对单一方向车流做出反应（如检测到有车则延长绿灯），但其智能化程度低。它通常是片面的，只关注本车道或本方向的车辆存在与否，缺乏全局视野。一个路口优化了，却可能将问题转移给下游路口，甚至引发失调，造成新的拥堵点。</w:t>
      </w:r>
    </w:p>
    <w:p w14:paraId="7AD8D81D" w14:textId="28A828A4" w:rsidR="000D5B48" w:rsidRDefault="00955940">
      <w:pPr>
        <w:ind w:firstLine="420"/>
      </w:pPr>
      <w:r>
        <w:rPr>
          <w:rStyle w:val="MD30"/>
          <w:rFonts w:hint="eastAsia"/>
          <w:b w:val="0"/>
          <w:bCs w:val="0"/>
        </w:rPr>
        <w:t>3.</w:t>
      </w:r>
      <w:r w:rsidR="00ED1476">
        <w:rPr>
          <w:rStyle w:val="MD30"/>
          <w:rFonts w:hint="eastAsia"/>
          <w:b w:val="0"/>
          <w:bCs w:val="0"/>
        </w:rPr>
        <w:t xml:space="preserve"> </w:t>
      </w:r>
      <w:r w:rsidR="00ED1476">
        <w:rPr>
          <w:rStyle w:val="MD30"/>
          <w:rFonts w:hint="eastAsia"/>
          <w:b w:val="0"/>
          <w:bCs w:val="0"/>
        </w:rPr>
        <w:t>线控</w:t>
      </w:r>
      <w:r w:rsidR="00ED1476">
        <w:rPr>
          <w:rStyle w:val="MD30"/>
          <w:b w:val="0"/>
          <w:bCs w:val="0"/>
        </w:rPr>
        <w:t>/</w:t>
      </w:r>
      <w:r w:rsidR="00ED1476">
        <w:rPr>
          <w:rStyle w:val="MD30"/>
          <w:rFonts w:hint="eastAsia"/>
          <w:b w:val="0"/>
          <w:bCs w:val="0"/>
        </w:rPr>
        <w:t>面控</w:t>
      </w:r>
      <w:r w:rsidR="00ED1476">
        <w:rPr>
          <w:rFonts w:hint="eastAsia"/>
        </w:rPr>
        <w:t>：这类系统试图在一条干线或一个区域内的多个路口间进行协调。但其协调方案往往是基于理想化的交通模型和固定的设计，对交通流的随机扰动（如一辆公交车靠站、一次行人过街、一场突发事故）极为敏感。一旦理想条件被打破，整个协调方案的效果便大打折扣，甚至</w:t>
      </w:r>
      <w:r w:rsidR="00ED1476">
        <w:rPr>
          <w:rFonts w:hint="eastAsia"/>
        </w:rPr>
        <w:t>适得其反。</w:t>
      </w:r>
    </w:p>
    <w:p w14:paraId="5C24628F" w14:textId="77777777" w:rsidR="000D5B48" w:rsidRDefault="000D5B48"/>
    <w:p w14:paraId="6BE7B948" w14:textId="77777777" w:rsidR="000D5B48" w:rsidRDefault="00ED1476">
      <w:pPr>
        <w:rPr>
          <w:rFonts w:ascii="黑体" w:eastAsia="黑体" w:hAnsi="黑体"/>
          <w:b/>
          <w:bCs/>
          <w:sz w:val="28"/>
          <w:szCs w:val="32"/>
        </w:rPr>
      </w:pPr>
      <w:r>
        <w:rPr>
          <w:rFonts w:ascii="黑体" w:eastAsia="黑体" w:hAnsi="黑体" w:hint="eastAsia"/>
          <w:b/>
          <w:bCs/>
          <w:sz w:val="28"/>
          <w:szCs w:val="32"/>
        </w:rPr>
        <w:t>Ⅱ</w:t>
      </w:r>
      <w:r>
        <w:rPr>
          <w:rFonts w:ascii="黑体" w:eastAsia="黑体" w:hAnsi="黑体" w:hint="eastAsia"/>
          <w:b/>
          <w:bCs/>
          <w:sz w:val="28"/>
          <w:szCs w:val="32"/>
        </w:rPr>
        <w:t xml:space="preserve">. </w:t>
      </w:r>
      <w:r>
        <w:rPr>
          <w:rFonts w:ascii="黑体" w:eastAsia="黑体" w:hAnsi="黑体" w:hint="eastAsia"/>
          <w:b/>
          <w:bCs/>
          <w:sz w:val="28"/>
          <w:szCs w:val="32"/>
        </w:rPr>
        <w:t>微观痛点</w:t>
      </w:r>
    </w:p>
    <w:p w14:paraId="33BBFCF6" w14:textId="77777777" w:rsidR="000D5B48" w:rsidRDefault="00ED1476">
      <w:pPr>
        <w:ind w:firstLine="420"/>
      </w:pPr>
      <w:r>
        <w:rPr>
          <w:rFonts w:hint="eastAsia"/>
        </w:rPr>
        <w:t>上述宏观背景和传统方案的瓶颈，最终会具体而微地体现在交通网络的微观节点上。</w:t>
      </w:r>
    </w:p>
    <w:p w14:paraId="2E76248A" w14:textId="77777777" w:rsidR="000D5B48" w:rsidRDefault="000D5B48"/>
    <w:p w14:paraId="4DE4424E" w14:textId="77777777" w:rsidR="000D5B48" w:rsidRDefault="00ED1476">
      <w:pPr>
        <w:pStyle w:val="MD2"/>
      </w:pPr>
      <w:r>
        <w:rPr>
          <w:rFonts w:hint="eastAsia"/>
        </w:rPr>
        <w:t>2</w:t>
      </w:r>
      <w:r>
        <w:t>.1</w:t>
      </w:r>
      <w:r>
        <w:rPr>
          <w:rFonts w:hint="eastAsia"/>
        </w:rPr>
        <w:t>交通冲突的集中地与通行效率的瓶颈</w:t>
      </w:r>
    </w:p>
    <w:p w14:paraId="041758E9" w14:textId="77777777" w:rsidR="000D5B48" w:rsidRDefault="00ED1476">
      <w:pPr>
        <w:ind w:firstLine="420"/>
      </w:pPr>
      <w:r>
        <w:rPr>
          <w:rFonts w:hint="eastAsia"/>
        </w:rPr>
        <w:t>在信号交叉口，不同方向的车流在此产生交织与冲突。其中，左转车流与对向直行车流的冲突最为严重，需要专用的绿灯时间进行保护。右转车流虽在许多情况下可不受信号灯完全控制，但也需与行人、非机动车冲突。这就使得转向车道的通行能力远低于直行车道。一个直行车道在一个绿灯周期内可能通过数十辆车，而一个左转车道可能仅能通过十数辆甚至更少。</w:t>
      </w:r>
    </w:p>
    <w:p w14:paraId="05E97BCE" w14:textId="77777777" w:rsidR="000D5B48" w:rsidRDefault="00ED1476">
      <w:pPr>
        <w:ind w:firstLine="420"/>
      </w:pPr>
      <w:r>
        <w:rPr>
          <w:rFonts w:hint="eastAsia"/>
        </w:rPr>
        <w:t>综上所述</w:t>
      </w:r>
      <w:r>
        <w:rPr>
          <w:rFonts w:hint="eastAsia"/>
        </w:rPr>
        <w:t>，转向车道的处理效率，直接决定了整个交叉口的通行能力上限，成为制约路口吞吐量的短板。</w:t>
      </w:r>
    </w:p>
    <w:p w14:paraId="29273FC8" w14:textId="77777777" w:rsidR="000D5B48" w:rsidRDefault="000D5B48"/>
    <w:p w14:paraId="693F3133" w14:textId="77777777" w:rsidR="000D5B48" w:rsidRDefault="00ED1476">
      <w:pPr>
        <w:pStyle w:val="MD2"/>
      </w:pPr>
      <w:r>
        <w:rPr>
          <w:rFonts w:hint="eastAsia"/>
        </w:rPr>
        <w:t>2</w:t>
      </w:r>
      <w:r>
        <w:t>.2</w:t>
      </w:r>
      <w:r>
        <w:rPr>
          <w:rFonts w:hint="eastAsia"/>
        </w:rPr>
        <w:t>拥堵的来源</w:t>
      </w:r>
    </w:p>
    <w:p w14:paraId="03CCE276" w14:textId="77777777" w:rsidR="000D5B48" w:rsidRDefault="00ED1476">
      <w:pPr>
        <w:pStyle w:val="MD2"/>
      </w:pPr>
      <w:r>
        <w:rPr>
          <w:rFonts w:hint="eastAsia"/>
        </w:rPr>
        <w:t xml:space="preserve"> </w:t>
      </w:r>
      <w:r>
        <w:t xml:space="preserve">  </w:t>
      </w:r>
      <w:r>
        <w:rPr>
          <w:rFonts w:ascii="Calibri" w:eastAsia="宋体" w:hAnsi="Calibri"/>
          <w:sz w:val="21"/>
          <w:szCs w:val="22"/>
        </w:rPr>
        <w:t xml:space="preserve"> </w:t>
      </w:r>
      <w:r>
        <w:rPr>
          <w:rFonts w:ascii="Calibri" w:eastAsia="宋体" w:hAnsi="Calibri" w:hint="eastAsia"/>
          <w:sz w:val="21"/>
          <w:szCs w:val="22"/>
        </w:rPr>
        <w:t>拥堵的来源具体体现在以下两方面。</w:t>
      </w:r>
    </w:p>
    <w:p w14:paraId="5C7C6F63" w14:textId="77777777" w:rsidR="000D5B48" w:rsidRDefault="00ED1476">
      <w:pPr>
        <w:ind w:firstLine="420"/>
        <w:rPr>
          <w:rStyle w:val="MD30"/>
          <w:b w:val="0"/>
          <w:bCs w:val="0"/>
        </w:rPr>
      </w:pPr>
      <w:r>
        <w:rPr>
          <w:rStyle w:val="MD30"/>
          <w:b w:val="0"/>
          <w:bCs w:val="0"/>
        </w:rPr>
        <w:t>1</w:t>
      </w:r>
      <w:r>
        <w:rPr>
          <w:rStyle w:val="MD30"/>
          <w:rFonts w:hint="eastAsia"/>
          <w:b w:val="0"/>
          <w:bCs w:val="0"/>
        </w:rPr>
        <w:t>、排队溢出效应</w:t>
      </w:r>
    </w:p>
    <w:p w14:paraId="384F678A" w14:textId="77777777" w:rsidR="000D5B48" w:rsidRDefault="00ED1476">
      <w:pPr>
        <w:ind w:firstLine="420"/>
      </w:pPr>
      <w:r>
        <w:rPr>
          <w:rFonts w:hint="eastAsia"/>
        </w:rPr>
        <w:t>这是最致命的问题。当左转车道排队车辆过多，而绿灯时间不足时，排队队伍会不断延长。一旦排队长度超过车道本身的物理长度，车辆将会阻塞相邻的直行车道，甚至回溯到上游路口。</w:t>
      </w:r>
    </w:p>
    <w:p w14:paraId="3E790EAA" w14:textId="77777777" w:rsidR="000D5B48" w:rsidRDefault="00ED1476">
      <w:pPr>
        <w:ind w:firstLine="420"/>
      </w:pPr>
      <w:r>
        <w:rPr>
          <w:rStyle w:val="MD30"/>
          <w:b w:val="0"/>
          <w:bCs w:val="0"/>
        </w:rPr>
        <w:t>2</w:t>
      </w:r>
      <w:r>
        <w:rPr>
          <w:rStyle w:val="MD30"/>
          <w:rFonts w:hint="eastAsia"/>
          <w:b w:val="0"/>
          <w:bCs w:val="0"/>
        </w:rPr>
        <w:t>、绿灯时间空置与浪费</w:t>
      </w:r>
    </w:p>
    <w:p w14:paraId="5943F631" w14:textId="77777777" w:rsidR="000D5B48" w:rsidRDefault="00ED1476">
      <w:pPr>
        <w:ind w:firstLine="420"/>
      </w:pPr>
      <w:r>
        <w:rPr>
          <w:rFonts w:hint="eastAsia"/>
        </w:rPr>
        <w:t>由于交通流的随机性和不确定性，固定配时常常导致另一种低效：在某个周期内，左转车辆很少，但绿灯时间却很长，造成时间空置；而在下一个周期，左转车辆激增，绿灯时间却已结束，导致排队积压。这种资源分配的僵化，造成了巨大的通行能力浪费。</w:t>
      </w:r>
    </w:p>
    <w:p w14:paraId="183C6F0C" w14:textId="77777777" w:rsidR="000D5B48" w:rsidRDefault="000D5B48"/>
    <w:p w14:paraId="1F48A692" w14:textId="77777777" w:rsidR="000D5B48" w:rsidRDefault="00ED1476">
      <w:pPr>
        <w:rPr>
          <w:rFonts w:ascii="黑体" w:eastAsia="黑体" w:hAnsi="黑体"/>
          <w:sz w:val="24"/>
          <w:szCs w:val="28"/>
        </w:rPr>
      </w:pPr>
      <w:r>
        <w:rPr>
          <w:rFonts w:ascii="黑体" w:eastAsia="黑体" w:hAnsi="黑体" w:hint="eastAsia"/>
          <w:sz w:val="24"/>
          <w:szCs w:val="28"/>
        </w:rPr>
        <w:t>2</w:t>
      </w:r>
      <w:r>
        <w:rPr>
          <w:rFonts w:ascii="黑体" w:eastAsia="黑体" w:hAnsi="黑体"/>
          <w:sz w:val="24"/>
          <w:szCs w:val="28"/>
        </w:rPr>
        <w:t>.3</w:t>
      </w:r>
      <w:r>
        <w:rPr>
          <w:rFonts w:ascii="黑体" w:eastAsia="黑体" w:hAnsi="黑体" w:hint="eastAsia"/>
          <w:sz w:val="24"/>
          <w:szCs w:val="28"/>
        </w:rPr>
        <w:t>现有技术对车道级管控的不足</w:t>
      </w:r>
    </w:p>
    <w:p w14:paraId="0736DF16" w14:textId="77777777" w:rsidR="000D5B48" w:rsidRDefault="00ED1476">
      <w:pPr>
        <w:rPr>
          <w:rFonts w:ascii="黑体" w:eastAsia="黑体" w:hAnsi="黑体"/>
          <w:sz w:val="24"/>
          <w:szCs w:val="28"/>
        </w:rPr>
      </w:pPr>
      <w:r>
        <w:rPr>
          <w:rFonts w:ascii="黑体" w:eastAsia="黑体" w:hAnsi="黑体" w:hint="eastAsia"/>
          <w:sz w:val="24"/>
          <w:szCs w:val="28"/>
        </w:rPr>
        <w:t xml:space="preserve"> </w:t>
      </w:r>
      <w:r>
        <w:rPr>
          <w:rFonts w:ascii="黑体" w:eastAsia="黑体" w:hAnsi="黑体"/>
          <w:sz w:val="24"/>
          <w:szCs w:val="28"/>
        </w:rPr>
        <w:t xml:space="preserve">   </w:t>
      </w:r>
      <w:r>
        <w:rPr>
          <w:rFonts w:hint="eastAsia"/>
        </w:rPr>
        <w:t>现有技术对车道管控存在以下问题。</w:t>
      </w:r>
    </w:p>
    <w:p w14:paraId="67B87821" w14:textId="77777777" w:rsidR="000D5B48" w:rsidRDefault="00ED1476">
      <w:pPr>
        <w:ind w:firstLine="420"/>
        <w:rPr>
          <w:b/>
          <w:bCs/>
        </w:rPr>
      </w:pPr>
      <w:r>
        <w:rPr>
          <w:rStyle w:val="MD30"/>
          <w:b w:val="0"/>
          <w:bCs w:val="0"/>
        </w:rPr>
        <w:t>1</w:t>
      </w:r>
      <w:r>
        <w:rPr>
          <w:rStyle w:val="MD30"/>
          <w:rFonts w:hint="eastAsia"/>
          <w:b w:val="0"/>
          <w:bCs w:val="0"/>
        </w:rPr>
        <w:t>、控制程度粗糙</w:t>
      </w:r>
    </w:p>
    <w:p w14:paraId="412AF0AD" w14:textId="77777777" w:rsidR="000D5B48" w:rsidRDefault="00ED1476">
      <w:pPr>
        <w:ind w:firstLine="420"/>
      </w:pPr>
      <w:r>
        <w:rPr>
          <w:rFonts w:hint="eastAsia"/>
        </w:rPr>
        <w:t>无论是固定配时还是大多数感应控制，其控制的基本单元通常是进口道（如东进口、南进口），或至多是直行</w:t>
      </w:r>
      <w:r>
        <w:t>+</w:t>
      </w:r>
      <w:r>
        <w:rPr>
          <w:rFonts w:hint="eastAsia"/>
        </w:rPr>
        <w:t>左转的混合，极少有专门针对单条转向车道进行精细化时长调控的机制。系统无法感知到左转车道排队已达临界点，而直行车道相对空闲这一关键信息。</w:t>
      </w:r>
    </w:p>
    <w:p w14:paraId="01B4BC2F" w14:textId="77777777" w:rsidR="000D5B48" w:rsidRDefault="00ED1476">
      <w:pPr>
        <w:ind w:firstLine="420"/>
        <w:rPr>
          <w:b/>
          <w:bCs/>
        </w:rPr>
      </w:pPr>
      <w:r>
        <w:rPr>
          <w:rStyle w:val="MD30"/>
          <w:rFonts w:hint="eastAsia"/>
          <w:b w:val="0"/>
          <w:bCs w:val="0"/>
        </w:rPr>
        <w:t>2</w:t>
      </w:r>
      <w:r>
        <w:rPr>
          <w:rStyle w:val="MD30"/>
          <w:rFonts w:hint="eastAsia"/>
          <w:b w:val="0"/>
          <w:bCs w:val="0"/>
        </w:rPr>
        <w:t>、缺乏协同视角</w:t>
      </w:r>
    </w:p>
    <w:p w14:paraId="275FFB2F" w14:textId="77777777" w:rsidR="000D5B48" w:rsidRDefault="00ED1476">
      <w:pPr>
        <w:ind w:firstLine="420"/>
      </w:pPr>
      <w:r>
        <w:rPr>
          <w:rFonts w:hint="eastAsia"/>
        </w:rPr>
        <w:t>即使某个路口具备了对转向车道的独立感应能力，其控制决策也往往是孤立的。例如，为了缓解本路口左转拥堵，一味地延长左转绿灯，却可能使得下游路口的直行车辆大量涌入，</w:t>
      </w:r>
      <w:r>
        <w:rPr>
          <w:rFonts w:hint="eastAsia"/>
        </w:rPr>
        <w:lastRenderedPageBreak/>
        <w:t>而该下游路口可能正面临巨大的通行压力，从而引发下游拥堵。这种只关注一方面的策略，暴露了现有系统在空间</w:t>
      </w:r>
      <w:r>
        <w:rPr>
          <w:rFonts w:hint="eastAsia"/>
        </w:rPr>
        <w:t>维度的协同无能。</w:t>
      </w:r>
    </w:p>
    <w:p w14:paraId="61E57F1A" w14:textId="77777777" w:rsidR="000D5B48" w:rsidRDefault="000D5B48"/>
    <w:p w14:paraId="283407DA" w14:textId="77777777" w:rsidR="000D5B48" w:rsidRDefault="00ED1476">
      <w:pPr>
        <w:rPr>
          <w:rFonts w:ascii="黑体" w:eastAsia="黑体" w:hAnsi="黑体"/>
          <w:b/>
          <w:bCs/>
          <w:sz w:val="28"/>
          <w:szCs w:val="32"/>
        </w:rPr>
      </w:pPr>
      <w:r>
        <w:rPr>
          <w:rFonts w:ascii="黑体" w:eastAsia="黑体" w:hAnsi="黑体" w:hint="eastAsia"/>
          <w:b/>
          <w:bCs/>
          <w:sz w:val="28"/>
          <w:szCs w:val="32"/>
        </w:rPr>
        <w:t>Ⅲ</w:t>
      </w:r>
      <w:r>
        <w:rPr>
          <w:rFonts w:ascii="黑体" w:eastAsia="黑体" w:hAnsi="黑体" w:hint="eastAsia"/>
          <w:b/>
          <w:bCs/>
          <w:sz w:val="28"/>
          <w:szCs w:val="32"/>
        </w:rPr>
        <w:t xml:space="preserve">. </w:t>
      </w:r>
      <w:r>
        <w:rPr>
          <w:rFonts w:ascii="黑体" w:eastAsia="黑体" w:hAnsi="黑体" w:hint="eastAsia"/>
          <w:b/>
          <w:bCs/>
          <w:sz w:val="28"/>
          <w:szCs w:val="32"/>
        </w:rPr>
        <w:t>技术机遇</w:t>
      </w:r>
    </w:p>
    <w:p w14:paraId="6F1DFE80" w14:textId="77777777" w:rsidR="000D5B48" w:rsidRDefault="00ED1476">
      <w:pPr>
        <w:ind w:firstLine="420"/>
      </w:pPr>
      <w:r>
        <w:rPr>
          <w:rFonts w:hint="eastAsia"/>
        </w:rPr>
        <w:t>问题的长期存在催生了解决方案的萌芽。近年来，多项使能技术的</w:t>
      </w:r>
      <w:r>
        <w:rPr>
          <w:rFonts w:hint="eastAsia"/>
        </w:rPr>
        <w:t>不断发展</w:t>
      </w:r>
      <w:r>
        <w:rPr>
          <w:rFonts w:hint="eastAsia"/>
        </w:rPr>
        <w:t>，为攻克上述难题提供了前所未有的历史机遇。</w:t>
      </w:r>
    </w:p>
    <w:p w14:paraId="0800ABEF" w14:textId="77777777" w:rsidR="000D5B48" w:rsidRDefault="000D5B48"/>
    <w:p w14:paraId="6CB95934" w14:textId="77777777" w:rsidR="000D5B48" w:rsidRDefault="00ED1476">
      <w:pPr>
        <w:rPr>
          <w:rFonts w:ascii="黑体" w:eastAsia="黑体" w:hAnsi="黑体"/>
          <w:sz w:val="24"/>
          <w:szCs w:val="28"/>
        </w:rPr>
      </w:pPr>
      <w:r>
        <w:rPr>
          <w:rFonts w:ascii="黑体" w:eastAsia="黑体" w:hAnsi="黑体" w:hint="eastAsia"/>
          <w:sz w:val="24"/>
          <w:szCs w:val="28"/>
        </w:rPr>
        <w:t>3</w:t>
      </w:r>
      <w:r>
        <w:rPr>
          <w:rFonts w:ascii="黑体" w:eastAsia="黑体" w:hAnsi="黑体"/>
          <w:sz w:val="24"/>
          <w:szCs w:val="28"/>
        </w:rPr>
        <w:t>.1</w:t>
      </w:r>
      <w:r>
        <w:rPr>
          <w:rFonts w:ascii="黑体" w:eastAsia="黑体" w:hAnsi="黑体" w:hint="eastAsia"/>
          <w:sz w:val="24"/>
          <w:szCs w:val="28"/>
        </w:rPr>
        <w:t>数据感知能力</w:t>
      </w:r>
    </w:p>
    <w:p w14:paraId="1D9FFE87" w14:textId="77777777" w:rsidR="000D5B48" w:rsidRDefault="00ED1476">
      <w:pPr>
        <w:ind w:firstLine="420"/>
      </w:pPr>
      <w:r>
        <w:rPr>
          <w:rFonts w:hint="eastAsia"/>
        </w:rPr>
        <w:t>随着百度地图、高德地图等互联网地图服务商的普及，其基于海量用户</w:t>
      </w:r>
      <w:r>
        <w:t>GPS</w:t>
      </w:r>
      <w:r>
        <w:rPr>
          <w:rFonts w:hint="eastAsia"/>
        </w:rPr>
        <w:t>数据生成的实时路况信息，提供了近乎全域、全路网的交通流数据（如平均速度、旅行时间、拥堵标识）。这相当于为城市交通管理者透明了全局情况，打破了传统检测器（线圈、摄像头）在覆盖范围和数据连续性上的局限。</w:t>
      </w:r>
    </w:p>
    <w:p w14:paraId="7CD93564" w14:textId="77777777" w:rsidR="000D5B48" w:rsidRDefault="000D5B48"/>
    <w:p w14:paraId="40374FC0" w14:textId="77777777" w:rsidR="000D5B48" w:rsidRDefault="00ED1476">
      <w:pPr>
        <w:rPr>
          <w:rFonts w:ascii="黑体" w:eastAsia="黑体" w:hAnsi="黑体"/>
          <w:sz w:val="24"/>
          <w:szCs w:val="28"/>
        </w:rPr>
      </w:pPr>
      <w:r>
        <w:rPr>
          <w:rFonts w:ascii="黑体" w:eastAsia="黑体" w:hAnsi="黑体" w:hint="eastAsia"/>
          <w:sz w:val="24"/>
          <w:szCs w:val="28"/>
        </w:rPr>
        <w:t>3</w:t>
      </w:r>
      <w:r>
        <w:rPr>
          <w:rFonts w:ascii="黑体" w:eastAsia="黑体" w:hAnsi="黑体"/>
          <w:sz w:val="24"/>
          <w:szCs w:val="28"/>
        </w:rPr>
        <w:t>.2</w:t>
      </w:r>
      <w:r>
        <w:rPr>
          <w:rFonts w:ascii="黑体" w:eastAsia="黑体" w:hAnsi="黑体" w:hint="eastAsia"/>
          <w:sz w:val="24"/>
          <w:szCs w:val="28"/>
        </w:rPr>
        <w:t>人工智能算法</w:t>
      </w:r>
    </w:p>
    <w:p w14:paraId="4AA80E7B" w14:textId="77777777" w:rsidR="000D5B48" w:rsidRDefault="00ED1476">
      <w:pPr>
        <w:rPr>
          <w:rFonts w:ascii="黑体" w:eastAsia="黑体" w:hAnsi="黑体"/>
          <w:sz w:val="24"/>
          <w:szCs w:val="28"/>
        </w:rPr>
      </w:pPr>
      <w:r>
        <w:rPr>
          <w:rFonts w:ascii="黑体" w:eastAsia="黑体" w:hAnsi="黑体" w:hint="eastAsia"/>
          <w:sz w:val="24"/>
          <w:szCs w:val="28"/>
        </w:rPr>
        <w:t xml:space="preserve"> </w:t>
      </w:r>
      <w:r>
        <w:rPr>
          <w:rFonts w:ascii="黑体" w:eastAsia="黑体" w:hAnsi="黑体"/>
          <w:sz w:val="24"/>
          <w:szCs w:val="28"/>
        </w:rPr>
        <w:t xml:space="preserve">   </w:t>
      </w:r>
      <w:r>
        <w:rPr>
          <w:rFonts w:hint="eastAsia"/>
        </w:rPr>
        <w:t>人工智能技术在机器学习、强化学习方面为智能交通的发展提供了智力支持。</w:t>
      </w:r>
    </w:p>
    <w:p w14:paraId="6BD0A131" w14:textId="77777777" w:rsidR="000D5B48" w:rsidRDefault="00ED1476">
      <w:pPr>
        <w:ind w:left="420"/>
      </w:pPr>
      <w:r>
        <w:rPr>
          <w:rStyle w:val="MD30"/>
          <w:rFonts w:hint="eastAsia"/>
          <w:b w:val="0"/>
          <w:bCs w:val="0"/>
        </w:rPr>
        <w:t>1</w:t>
      </w:r>
      <w:r>
        <w:rPr>
          <w:rStyle w:val="MD30"/>
          <w:rFonts w:hint="eastAsia"/>
          <w:b w:val="0"/>
          <w:bCs w:val="0"/>
        </w:rPr>
        <w:t>、机器学习的预测能力</w:t>
      </w:r>
    </w:p>
    <w:p w14:paraId="3FE2AB1F" w14:textId="77777777" w:rsidR="000D5B48" w:rsidRDefault="00ED1476">
      <w:pPr>
        <w:ind w:firstLine="420"/>
      </w:pPr>
      <w:r>
        <w:rPr>
          <w:rFonts w:hint="eastAsia"/>
        </w:rPr>
        <w:t>以随机森林、梯度提升树（如</w:t>
      </w:r>
      <w:r>
        <w:t>XGBoost</w:t>
      </w:r>
      <w:r>
        <w:rPr>
          <w:rFonts w:hint="eastAsia"/>
        </w:rPr>
        <w:t>）等为代表的机器学习算法，善于从高维、非线性数据中挖掘复杂规律。它们能够比传统数学模型更精准地预测短时交通流状态，为预见性控制提供了可能。</w:t>
      </w:r>
    </w:p>
    <w:p w14:paraId="4F534959" w14:textId="77777777" w:rsidR="000D5B48" w:rsidRDefault="00ED1476">
      <w:pPr>
        <w:ind w:left="420"/>
      </w:pPr>
      <w:r>
        <w:rPr>
          <w:rStyle w:val="MD30"/>
          <w:rFonts w:hint="eastAsia"/>
          <w:b w:val="0"/>
          <w:bCs w:val="0"/>
        </w:rPr>
        <w:t>2</w:t>
      </w:r>
      <w:r>
        <w:rPr>
          <w:rStyle w:val="MD30"/>
          <w:rFonts w:hint="eastAsia"/>
          <w:b w:val="0"/>
          <w:bCs w:val="0"/>
        </w:rPr>
        <w:t>、强化学习的决策能力</w:t>
      </w:r>
    </w:p>
    <w:p w14:paraId="75CB952E" w14:textId="77777777" w:rsidR="000D5B48" w:rsidRDefault="00ED1476">
      <w:pPr>
        <w:ind w:firstLine="420"/>
      </w:pPr>
      <w:r>
        <w:rPr>
          <w:rFonts w:hint="eastAsia"/>
        </w:rPr>
        <w:t>强化学习，特别是多智能体强化学习（</w:t>
      </w:r>
      <w:r>
        <w:t>MARL</w:t>
      </w:r>
      <w:r>
        <w:rPr>
          <w:rFonts w:hint="eastAsia"/>
        </w:rPr>
        <w:t>），是解决协同控制问题的利器。其核心思想是通过智能体与环境的持续交互试错，学习到一个能最大化长期累积奖励的策略。这完美契合了多路口交通信号协同优化的需求：一个路口的动作会影响其他路口的状态，目标是在长时间尺度上优化整个区域的通行效率，而非短期局部利益。</w:t>
      </w:r>
    </w:p>
    <w:p w14:paraId="6F1D4CA9" w14:textId="77777777" w:rsidR="000D5B48" w:rsidRDefault="000D5B48"/>
    <w:p w14:paraId="1E270C82" w14:textId="77777777" w:rsidR="000D5B48" w:rsidRDefault="00ED1476">
      <w:pPr>
        <w:rPr>
          <w:rFonts w:ascii="黑体" w:eastAsia="黑体" w:hAnsi="黑体"/>
          <w:sz w:val="24"/>
          <w:szCs w:val="28"/>
        </w:rPr>
      </w:pPr>
      <w:r>
        <w:rPr>
          <w:rFonts w:ascii="黑体" w:eastAsia="黑体" w:hAnsi="黑体" w:hint="eastAsia"/>
          <w:sz w:val="24"/>
          <w:szCs w:val="28"/>
        </w:rPr>
        <w:t>3</w:t>
      </w:r>
      <w:r>
        <w:rPr>
          <w:rFonts w:ascii="黑体" w:eastAsia="黑体" w:hAnsi="黑体"/>
          <w:sz w:val="24"/>
          <w:szCs w:val="28"/>
        </w:rPr>
        <w:t>.3</w:t>
      </w:r>
      <w:r>
        <w:rPr>
          <w:rFonts w:ascii="黑体" w:eastAsia="黑体" w:hAnsi="黑体" w:hint="eastAsia"/>
          <w:sz w:val="24"/>
          <w:szCs w:val="28"/>
        </w:rPr>
        <w:t>计算能力的普及与成本下降</w:t>
      </w:r>
    </w:p>
    <w:p w14:paraId="682550C4" w14:textId="77777777" w:rsidR="000D5B48" w:rsidRDefault="00ED1476">
      <w:pPr>
        <w:ind w:firstLine="420"/>
        <w:rPr>
          <w:b/>
          <w:bCs/>
        </w:rPr>
      </w:pPr>
      <w:r>
        <w:rPr>
          <w:rStyle w:val="MD30"/>
          <w:rFonts w:hint="eastAsia"/>
          <w:b w:val="0"/>
          <w:bCs w:val="0"/>
        </w:rPr>
        <w:t>1</w:t>
      </w:r>
      <w:r>
        <w:rPr>
          <w:rStyle w:val="MD30"/>
          <w:rFonts w:hint="eastAsia"/>
          <w:b w:val="0"/>
          <w:bCs w:val="0"/>
        </w:rPr>
        <w:t>、云计算与边缘计</w:t>
      </w:r>
      <w:r>
        <w:rPr>
          <w:rStyle w:val="MD30"/>
          <w:rFonts w:hint="eastAsia"/>
          <w:b w:val="0"/>
          <w:bCs w:val="0"/>
        </w:rPr>
        <w:t>算</w:t>
      </w:r>
    </w:p>
    <w:p w14:paraId="5B17A85F" w14:textId="77777777" w:rsidR="000D5B48" w:rsidRDefault="00ED1476">
      <w:pPr>
        <w:ind w:firstLine="420"/>
      </w:pPr>
      <w:r>
        <w:rPr>
          <w:rFonts w:hint="eastAsia"/>
        </w:rPr>
        <w:t>云计算提供了几乎无限的计算资源，可用于复杂模型的训练和大规模仿真。而边缘计算技术的发展，使得将训练好的轻量级但高效的</w:t>
      </w:r>
      <w:r>
        <w:t>AI</w:t>
      </w:r>
      <w:r>
        <w:rPr>
          <w:rFonts w:hint="eastAsia"/>
        </w:rPr>
        <w:t>模型部署在路口附近的边缘服务器上成为可能，满足实时控制对低延迟的苛刻要求。</w:t>
      </w:r>
    </w:p>
    <w:p w14:paraId="2E8B2B53" w14:textId="77777777" w:rsidR="000D5B48" w:rsidRDefault="00ED1476">
      <w:pPr>
        <w:ind w:firstLine="420"/>
      </w:pPr>
      <w:r>
        <w:rPr>
          <w:rStyle w:val="MD30"/>
          <w:b w:val="0"/>
          <w:bCs w:val="0"/>
        </w:rPr>
        <w:t>2</w:t>
      </w:r>
      <w:r>
        <w:rPr>
          <w:rStyle w:val="MD30"/>
          <w:rFonts w:hint="eastAsia"/>
          <w:b w:val="0"/>
          <w:bCs w:val="0"/>
        </w:rPr>
        <w:t>、硬件性价比的提升</w:t>
      </w:r>
    </w:p>
    <w:p w14:paraId="35A339DA" w14:textId="77777777" w:rsidR="000D5B48" w:rsidRDefault="00ED1476">
      <w:pPr>
        <w:ind w:firstLine="420"/>
      </w:pPr>
      <w:r>
        <w:rPr>
          <w:rFonts w:hint="eastAsia"/>
        </w:rPr>
        <w:t>通用</w:t>
      </w:r>
      <w:r>
        <w:t>CPU/GPU</w:t>
      </w:r>
      <w:r>
        <w:rPr>
          <w:rFonts w:hint="eastAsia"/>
        </w:rPr>
        <w:t>算力的不断提升和成本下降，使得运行先进</w:t>
      </w:r>
      <w:r>
        <w:t>AI</w:t>
      </w:r>
      <w:r>
        <w:rPr>
          <w:rFonts w:hint="eastAsia"/>
        </w:rPr>
        <w:t>算法不再是昂贵实验室的专利，而具备了在成千上万个路口规模化部署的经济可行性。</w:t>
      </w:r>
    </w:p>
    <w:p w14:paraId="1E23AE27" w14:textId="77777777" w:rsidR="000D5B48" w:rsidRDefault="000D5B48"/>
    <w:p w14:paraId="51EF24E7" w14:textId="77777777" w:rsidR="000D5B48" w:rsidRDefault="00ED1476">
      <w:pPr>
        <w:rPr>
          <w:rFonts w:ascii="黑体" w:eastAsia="黑体" w:hAnsi="黑体"/>
          <w:b/>
          <w:bCs/>
          <w:sz w:val="28"/>
          <w:szCs w:val="32"/>
        </w:rPr>
      </w:pPr>
      <w:r>
        <w:rPr>
          <w:rFonts w:ascii="黑体" w:eastAsia="黑体" w:hAnsi="黑体" w:hint="eastAsia"/>
          <w:b/>
          <w:bCs/>
          <w:sz w:val="28"/>
          <w:szCs w:val="32"/>
        </w:rPr>
        <w:t>Ⅳ</w:t>
      </w:r>
      <w:r>
        <w:rPr>
          <w:rFonts w:ascii="黑体" w:eastAsia="黑体" w:hAnsi="黑体" w:hint="eastAsia"/>
          <w:b/>
          <w:bCs/>
          <w:sz w:val="28"/>
          <w:szCs w:val="32"/>
        </w:rPr>
        <w:t xml:space="preserve">. </w:t>
      </w:r>
      <w:r>
        <w:rPr>
          <w:rFonts w:ascii="黑体" w:eastAsia="黑体" w:hAnsi="黑体" w:hint="eastAsia"/>
          <w:b/>
          <w:bCs/>
          <w:sz w:val="28"/>
          <w:szCs w:val="32"/>
        </w:rPr>
        <w:t>核心驱动力</w:t>
      </w:r>
    </w:p>
    <w:p w14:paraId="5E67A169" w14:textId="77777777" w:rsidR="000D5B48" w:rsidRDefault="00ED1476">
      <w:pPr>
        <w:ind w:firstLine="420"/>
      </w:pPr>
      <w:r>
        <w:rPr>
          <w:rFonts w:hint="eastAsia"/>
        </w:rPr>
        <w:t>本项目的提出，并非偶然的技术堆砌，而是基于对深刻社会问题的前瞻性洞察，以及对前沿技术趋势的精准把握，旨在弥合巨大的需求与技术鸿沟。</w:t>
      </w:r>
    </w:p>
    <w:p w14:paraId="0699389B" w14:textId="77777777" w:rsidR="000D5B48" w:rsidRDefault="00ED1476">
      <w:pPr>
        <w:ind w:firstLine="420"/>
        <w:rPr>
          <w:b/>
          <w:bCs/>
        </w:rPr>
      </w:pPr>
      <w:r>
        <w:rPr>
          <w:rStyle w:val="MD30"/>
          <w:rFonts w:hint="eastAsia"/>
          <w:b w:val="0"/>
          <w:bCs w:val="0"/>
        </w:rPr>
        <w:t>1</w:t>
      </w:r>
      <w:r>
        <w:rPr>
          <w:rStyle w:val="MD30"/>
          <w:rFonts w:hint="eastAsia"/>
          <w:b w:val="0"/>
          <w:bCs w:val="0"/>
        </w:rPr>
        <w:t>、需求鸿沟</w:t>
      </w:r>
    </w:p>
    <w:p w14:paraId="48A81DC6" w14:textId="77777777" w:rsidR="000D5B48" w:rsidRDefault="00ED1476">
      <w:pPr>
        <w:ind w:firstLine="420"/>
      </w:pPr>
      <w:r>
        <w:rPr>
          <w:rFonts w:hint="eastAsia"/>
        </w:rPr>
        <w:t>社会对高效、顺畅城市交通的迫切需求与现有交通控制手段的落后、低效之间，存在着一条巨大的鸿沟。这条鸿沟导致了巨额的经济损失和市民满意度的下降。</w:t>
      </w:r>
    </w:p>
    <w:p w14:paraId="612D8023" w14:textId="77777777" w:rsidR="000D5B48" w:rsidRDefault="00ED1476">
      <w:pPr>
        <w:ind w:firstLine="420"/>
        <w:rPr>
          <w:b/>
          <w:bCs/>
        </w:rPr>
      </w:pPr>
      <w:r>
        <w:rPr>
          <w:rStyle w:val="MD30"/>
          <w:rFonts w:hint="eastAsia"/>
          <w:b w:val="0"/>
          <w:bCs w:val="0"/>
        </w:rPr>
        <w:t>2</w:t>
      </w:r>
      <w:r>
        <w:rPr>
          <w:rStyle w:val="MD30"/>
          <w:rFonts w:hint="eastAsia"/>
          <w:b w:val="0"/>
          <w:bCs w:val="0"/>
        </w:rPr>
        <w:t>、</w:t>
      </w:r>
      <w:r>
        <w:rPr>
          <w:rStyle w:val="MD30"/>
          <w:rFonts w:hint="eastAsia"/>
          <w:b w:val="0"/>
          <w:bCs w:val="0"/>
        </w:rPr>
        <w:t xml:space="preserve"> </w:t>
      </w:r>
      <w:r>
        <w:rPr>
          <w:rStyle w:val="MD30"/>
          <w:rFonts w:hint="eastAsia"/>
          <w:b w:val="0"/>
          <w:bCs w:val="0"/>
        </w:rPr>
        <w:t>技术鸿沟</w:t>
      </w:r>
    </w:p>
    <w:p w14:paraId="5E519030" w14:textId="77777777" w:rsidR="000D5B48" w:rsidRDefault="00ED1476">
      <w:pPr>
        <w:ind w:firstLine="420"/>
      </w:pPr>
      <w:r>
        <w:rPr>
          <w:rFonts w:hint="eastAsia"/>
        </w:rPr>
        <w:t>日益成熟的感知技术、</w:t>
      </w:r>
      <w:r>
        <w:t>AI</w:t>
      </w:r>
      <w:r>
        <w:rPr>
          <w:rFonts w:hint="eastAsia"/>
        </w:rPr>
        <w:t>算法和计算基础设施所蕴含的巨大潜力，与这些技术在真实世</w:t>
      </w:r>
      <w:r>
        <w:rPr>
          <w:rFonts w:hint="eastAsia"/>
        </w:rPr>
        <w:lastRenderedPageBreak/>
        <w:t>界交通管控场景中规模化、实用化落地不足之间，存在着另一条鸿沟。</w:t>
      </w:r>
      <w:r>
        <w:rPr>
          <w:rFonts w:hint="eastAsia"/>
        </w:rPr>
        <w:t>事实上，</w:t>
      </w:r>
      <w:r>
        <w:rPr>
          <w:rFonts w:hint="eastAsia"/>
        </w:rPr>
        <w:t>许多先进算法仍停留在论文仿真阶段，未能转化为解决实际问题的生产力。</w:t>
      </w:r>
    </w:p>
    <w:p w14:paraId="567B5E0D" w14:textId="77777777" w:rsidR="000D5B48" w:rsidRDefault="000D5B48"/>
    <w:p w14:paraId="225B8899" w14:textId="77777777" w:rsidR="000D5B48" w:rsidRDefault="00ED1476">
      <w:pPr>
        <w:keepNext/>
        <w:keepLines/>
        <w:spacing w:before="260" w:after="260" w:line="413" w:lineRule="auto"/>
        <w:ind w:left="141"/>
        <w:outlineLvl w:val="1"/>
        <w:rPr>
          <w:rFonts w:ascii="微软雅黑" w:eastAsia="微软雅黑" w:hAnsi="微软雅黑"/>
          <w:bCs/>
          <w:sz w:val="28"/>
          <w:szCs w:val="28"/>
        </w:rPr>
      </w:pPr>
      <w:r>
        <w:rPr>
          <w:rFonts w:ascii="微软雅黑" w:eastAsia="微软雅黑" w:hAnsi="微软雅黑" w:hint="eastAsia"/>
          <w:bCs/>
          <w:sz w:val="28"/>
          <w:szCs w:val="28"/>
        </w:rPr>
        <w:t>1</w:t>
      </w:r>
      <w:r>
        <w:rPr>
          <w:rFonts w:ascii="微软雅黑" w:eastAsia="微软雅黑" w:hAnsi="微软雅黑"/>
          <w:bCs/>
          <w:sz w:val="28"/>
          <w:szCs w:val="28"/>
        </w:rPr>
        <w:t>.3</w:t>
      </w:r>
      <w:r>
        <w:rPr>
          <w:rFonts w:ascii="微软雅黑" w:eastAsia="微软雅黑" w:hAnsi="微软雅黑" w:hint="eastAsia"/>
          <w:bCs/>
          <w:sz w:val="28"/>
          <w:szCs w:val="28"/>
        </w:rPr>
        <w:t>项目</w:t>
      </w:r>
      <w:bookmarkEnd w:id="4"/>
      <w:r>
        <w:rPr>
          <w:rFonts w:ascii="微软雅黑" w:eastAsia="微软雅黑" w:hAnsi="微软雅黑" w:hint="eastAsia"/>
          <w:bCs/>
          <w:sz w:val="28"/>
          <w:szCs w:val="28"/>
        </w:rPr>
        <w:t>优势</w:t>
      </w:r>
    </w:p>
    <w:p w14:paraId="2C94144C" w14:textId="77777777" w:rsidR="000D5B48" w:rsidRDefault="00ED1476">
      <w:pPr>
        <w:ind w:firstLine="420"/>
      </w:pPr>
      <w:r>
        <w:rPr>
          <w:rFonts w:hint="eastAsia"/>
        </w:rPr>
        <w:t>该项目通过一种协同、务实且具洞察力的系统架构设计，在控制精度、决策智能、落地成本、系统韧性以及可扩展性五个关键维度上实现</w:t>
      </w:r>
      <w:r>
        <w:rPr>
          <w:rFonts w:hint="eastAsia"/>
        </w:rPr>
        <w:t>创新</w:t>
      </w:r>
      <w:r>
        <w:rPr>
          <w:rFonts w:hint="eastAsia"/>
        </w:rPr>
        <w:t>。其优势在于将前沿人工智能技术与真实的交通工程场景需求相结合，提供了一条普惠的高效、可行之路。</w:t>
      </w:r>
    </w:p>
    <w:p w14:paraId="47DB82B9" w14:textId="77777777" w:rsidR="000D5B48" w:rsidRDefault="000D5B48"/>
    <w:p w14:paraId="76391F4E" w14:textId="77777777" w:rsidR="000D5B48" w:rsidRDefault="00ED1476">
      <w:pPr>
        <w:pStyle w:val="MD"/>
      </w:pPr>
      <w:r>
        <w:rPr>
          <w:rFonts w:hint="eastAsia"/>
        </w:rPr>
        <w:t>Ⅰ</w:t>
      </w:r>
      <w:r>
        <w:rPr>
          <w:rFonts w:hint="eastAsia"/>
        </w:rPr>
        <w:t xml:space="preserve">. </w:t>
      </w:r>
      <w:r>
        <w:rPr>
          <w:rFonts w:hint="eastAsia"/>
        </w:rPr>
        <w:t>战略优势</w:t>
      </w:r>
    </w:p>
    <w:p w14:paraId="0872EE4C" w14:textId="77777777" w:rsidR="000D5B48" w:rsidRDefault="00ED1476">
      <w:pPr>
        <w:ind w:firstLine="420"/>
      </w:pPr>
      <w:r>
        <w:rPr>
          <w:rFonts w:hint="eastAsia"/>
        </w:rPr>
        <w:t>传统交通控制的瓶颈在于其迟钝与盲目。它们要么基于过时的固定方案，要么只能对有限的、局部的检测器信号做出简单反应。“畅途灵控”的首要优势，是实现了控制策略的根本性范式转移。</w:t>
      </w:r>
    </w:p>
    <w:p w14:paraId="3C2C8FEF" w14:textId="77777777" w:rsidR="000D5B48" w:rsidRDefault="000D5B48"/>
    <w:p w14:paraId="149A91C1" w14:textId="77777777" w:rsidR="000D5B48" w:rsidRDefault="00ED1476">
      <w:pPr>
        <w:pStyle w:val="MD2"/>
      </w:pPr>
      <w:r>
        <w:rPr>
          <w:rFonts w:hint="eastAsia"/>
        </w:rPr>
        <w:t>1.1</w:t>
      </w:r>
      <w:r>
        <w:rPr>
          <w:rFonts w:hint="eastAsia"/>
        </w:rPr>
        <w:t>锁定交通栓塞点</w:t>
      </w:r>
    </w:p>
    <w:p w14:paraId="1FBB14BD" w14:textId="77777777" w:rsidR="000D5B48" w:rsidRDefault="00ED1476">
      <w:pPr>
        <w:ind w:firstLine="420"/>
      </w:pPr>
      <w:r>
        <w:rPr>
          <w:rFonts w:hint="eastAsia"/>
        </w:rPr>
        <w:t>项目识别出城市交通网络的整体效率并非由平均速度决定，而是由最薄弱的环节——通常是转向车道，特别是左转车道——所制约。传统系统以“进口道”为控制单元，无法解决转向车道排队溢出这一导致区域性拥堵的核心机制。</w:t>
      </w:r>
    </w:p>
    <w:p w14:paraId="67174FAE" w14:textId="77777777" w:rsidR="000D5B48" w:rsidRDefault="00ED1476">
      <w:pPr>
        <w:ind w:firstLine="420"/>
      </w:pPr>
      <w:r>
        <w:rPr>
          <w:rFonts w:hint="eastAsia"/>
        </w:rPr>
        <w:t>本项目将调控粒度从“百米”级（道路）细化到“米”级（车道）。系统能够实时感知每条转向车道的排队状态、车辆积压速度，并针对性地调配绿灯时间资源。</w:t>
      </w:r>
      <w:r>
        <w:rPr>
          <w:rFonts w:hint="eastAsia"/>
        </w:rPr>
        <w:t>如此一来，</w:t>
      </w:r>
      <w:r>
        <w:rPr>
          <w:rFonts w:hint="eastAsia"/>
        </w:rPr>
        <w:t>资源被投入到了最需要的地方，从而以最小的干预成本，撬动最大的通行效率提升，避免了资源浪费。</w:t>
      </w:r>
    </w:p>
    <w:p w14:paraId="0458A8D2" w14:textId="77777777" w:rsidR="000D5B48" w:rsidRDefault="000D5B48"/>
    <w:p w14:paraId="58513543" w14:textId="77777777" w:rsidR="000D5B48" w:rsidRDefault="00ED1476">
      <w:pPr>
        <w:pStyle w:val="MD2"/>
      </w:pPr>
      <w:r>
        <w:rPr>
          <w:rFonts w:hint="eastAsia"/>
        </w:rPr>
        <w:t xml:space="preserve">1.2 </w:t>
      </w:r>
      <w:r>
        <w:rPr>
          <w:rFonts w:hint="eastAsia"/>
        </w:rPr>
        <w:t>从被动响应到主动预见</w:t>
      </w:r>
    </w:p>
    <w:p w14:paraId="1CB6A27C" w14:textId="77777777" w:rsidR="000D5B48" w:rsidRDefault="00ED1476">
      <w:pPr>
        <w:ind w:firstLine="420"/>
      </w:pPr>
      <w:r>
        <w:rPr>
          <w:rFonts w:hint="eastAsia"/>
        </w:rPr>
        <w:t>系统能够在拥堵完全形成、排队溢出</w:t>
      </w:r>
      <w:r>
        <w:rPr>
          <w:rFonts w:hint="eastAsia"/>
        </w:rPr>
        <w:t>之前（如提前</w:t>
      </w:r>
      <w:r>
        <w:rPr>
          <w:rFonts w:hint="eastAsia"/>
        </w:rPr>
        <w:t>1</w:t>
      </w:r>
      <w:r>
        <w:rPr>
          <w:rFonts w:hint="eastAsia"/>
        </w:rPr>
        <w:t>、</w:t>
      </w:r>
      <w:r>
        <w:rPr>
          <w:rFonts w:hint="eastAsia"/>
        </w:rPr>
        <w:t>2</w:t>
      </w:r>
      <w:r>
        <w:rPr>
          <w:rFonts w:hint="eastAsia"/>
        </w:rPr>
        <w:t>个信号周期）识别出风险并提前介入。这抢占了处置危机的黄金窗口期，将控制策略从“救火”转变为“防火”。这不仅避免了拥堵发生后的清理恢复时间，更防止局部拥堵演变为区域性的交通死结，其战略价值远高于事后补救。</w:t>
      </w:r>
    </w:p>
    <w:p w14:paraId="25844118" w14:textId="77777777" w:rsidR="000D5B48" w:rsidRDefault="000D5B48"/>
    <w:p w14:paraId="78435979" w14:textId="77777777" w:rsidR="000D5B48" w:rsidRDefault="00ED1476">
      <w:pPr>
        <w:pStyle w:val="MD"/>
      </w:pPr>
      <w:r>
        <w:rPr>
          <w:rFonts w:hint="eastAsia"/>
        </w:rPr>
        <w:t>Ⅱ</w:t>
      </w:r>
      <w:r>
        <w:rPr>
          <w:rFonts w:hint="eastAsia"/>
        </w:rPr>
        <w:t xml:space="preserve">. </w:t>
      </w:r>
      <w:r>
        <w:rPr>
          <w:rFonts w:hint="eastAsia"/>
        </w:rPr>
        <w:t>技术架构优势</w:t>
      </w:r>
    </w:p>
    <w:p w14:paraId="57D4D8BA" w14:textId="77777777" w:rsidR="000D5B48" w:rsidRDefault="00ED1476">
      <w:pPr>
        <w:ind w:firstLine="420"/>
      </w:pPr>
      <w:r>
        <w:rPr>
          <w:rFonts w:hint="eastAsia"/>
        </w:rPr>
        <w:t>项目的技术选型与架构设计，追求理论与工程可行性之间</w:t>
      </w:r>
      <w:r>
        <w:rPr>
          <w:rFonts w:hint="eastAsia"/>
        </w:rPr>
        <w:t>的</w:t>
      </w:r>
      <w:r>
        <w:rPr>
          <w:rFonts w:hint="eastAsia"/>
        </w:rPr>
        <w:t>平衡。</w:t>
      </w:r>
    </w:p>
    <w:p w14:paraId="7E9F2939" w14:textId="77777777" w:rsidR="000D5B48" w:rsidRDefault="000D5B48"/>
    <w:p w14:paraId="0218F4E4" w14:textId="77777777" w:rsidR="000D5B48" w:rsidRDefault="00ED1476">
      <w:pPr>
        <w:pStyle w:val="MD2"/>
      </w:pPr>
      <w:r>
        <w:rPr>
          <w:rFonts w:hint="eastAsia"/>
        </w:rPr>
        <w:t xml:space="preserve">2.1 </w:t>
      </w:r>
      <w:r>
        <w:rPr>
          <w:rFonts w:hint="eastAsia"/>
        </w:rPr>
        <w:t>“预测</w:t>
      </w:r>
      <w:r>
        <w:rPr>
          <w:rFonts w:hint="eastAsia"/>
        </w:rPr>
        <w:t>-</w:t>
      </w:r>
      <w:r>
        <w:rPr>
          <w:rFonts w:hint="eastAsia"/>
        </w:rPr>
        <w:t>决策”解耦的高效推理管道</w:t>
      </w:r>
    </w:p>
    <w:p w14:paraId="0E69F508" w14:textId="77777777" w:rsidR="000D5B48" w:rsidRDefault="00ED1476">
      <w:pPr>
        <w:ind w:firstLine="420"/>
      </w:pPr>
      <w:r>
        <w:rPr>
          <w:rFonts w:hint="eastAsia"/>
        </w:rPr>
        <w:t>项目将复杂的实时优化问题分解为“拥堵概率预测（随机森林）”和“协同控制决策（</w:t>
      </w:r>
      <w:r>
        <w:rPr>
          <w:rFonts w:hint="eastAsia"/>
        </w:rPr>
        <w:t>Q-Learning</w:t>
      </w:r>
      <w:r>
        <w:rPr>
          <w:rFonts w:hint="eastAsia"/>
        </w:rPr>
        <w:t>）”两个相对独立又前后衔接的模块。</w:t>
      </w:r>
    </w:p>
    <w:p w14:paraId="7817DA64" w14:textId="77777777" w:rsidR="000D5B48" w:rsidRDefault="00ED1476">
      <w:pPr>
        <w:ind w:firstLine="420"/>
      </w:pPr>
      <w:r>
        <w:rPr>
          <w:rStyle w:val="MD30"/>
          <w:rFonts w:hint="eastAsia"/>
          <w:b w:val="0"/>
          <w:bCs w:val="0"/>
        </w:rPr>
        <w:t>1</w:t>
      </w:r>
      <w:r>
        <w:rPr>
          <w:rStyle w:val="MD30"/>
          <w:rFonts w:hint="eastAsia"/>
          <w:b w:val="0"/>
          <w:bCs w:val="0"/>
        </w:rPr>
        <w:t>、</w:t>
      </w:r>
      <w:r>
        <w:rPr>
          <w:rStyle w:val="MD30"/>
          <w:rFonts w:hint="eastAsia"/>
          <w:b w:val="0"/>
          <w:bCs w:val="0"/>
        </w:rPr>
        <w:t xml:space="preserve"> </w:t>
      </w:r>
      <w:r>
        <w:rPr>
          <w:rStyle w:val="MD30"/>
          <w:rFonts w:hint="eastAsia"/>
          <w:b w:val="0"/>
          <w:bCs w:val="0"/>
        </w:rPr>
        <w:t>随机森林</w:t>
      </w:r>
    </w:p>
    <w:p w14:paraId="52CB2A69" w14:textId="77777777" w:rsidR="000D5B48" w:rsidRDefault="00ED1476">
      <w:pPr>
        <w:ind w:firstLine="420"/>
      </w:pPr>
      <w:r>
        <w:rPr>
          <w:rFonts w:hint="eastAsia"/>
        </w:rPr>
        <w:t>随机森林模型以其</w:t>
      </w:r>
      <w:r>
        <w:rPr>
          <w:rFonts w:hint="eastAsia"/>
        </w:rPr>
        <w:t>训练速度快、预测速度极快、对特征工程要求相对宽松、抗过拟合能力强的特点，胜任了需要高频执行的预测任务。</w:t>
      </w:r>
    </w:p>
    <w:p w14:paraId="1C459A0D" w14:textId="77777777" w:rsidR="000D5B48" w:rsidRDefault="00ED1476">
      <w:pPr>
        <w:ind w:firstLine="420"/>
      </w:pPr>
      <w:r>
        <w:rPr>
          <w:rStyle w:val="MD30"/>
          <w:rFonts w:hint="eastAsia"/>
          <w:b w:val="0"/>
          <w:bCs w:val="0"/>
        </w:rPr>
        <w:t>2</w:t>
      </w:r>
      <w:r>
        <w:rPr>
          <w:rStyle w:val="MD30"/>
          <w:rFonts w:hint="eastAsia"/>
          <w:b w:val="0"/>
          <w:bCs w:val="0"/>
        </w:rPr>
        <w:t>、</w:t>
      </w:r>
      <w:r>
        <w:rPr>
          <w:rStyle w:val="MD30"/>
          <w:rFonts w:hint="eastAsia"/>
          <w:b w:val="0"/>
          <w:bCs w:val="0"/>
        </w:rPr>
        <w:t xml:space="preserve"> </w:t>
      </w:r>
      <w:r>
        <w:rPr>
          <w:rStyle w:val="MD30"/>
          <w:b w:val="0"/>
          <w:bCs w:val="0"/>
        </w:rPr>
        <w:t>Q-Learning</w:t>
      </w:r>
    </w:p>
    <w:p w14:paraId="0BE4A5EF" w14:textId="77777777" w:rsidR="000D5B48" w:rsidRDefault="00ED1476">
      <w:pPr>
        <w:ind w:firstLine="420"/>
      </w:pPr>
      <w:r>
        <w:rPr>
          <w:rFonts w:hint="eastAsia"/>
        </w:rPr>
        <w:t>将计算密集的最优策略求解过程前置到预训练阶段，生成一个轻量级的</w:t>
      </w:r>
      <w:r>
        <w:t>Q</w:t>
      </w:r>
      <w:r>
        <w:rPr>
          <w:rFonts w:hint="eastAsia"/>
        </w:rPr>
        <w:t>表（即决策宝典）。在线运行时，决策过程简化为一次高效的查表操作。这解决了强化学习在线训练收</w:t>
      </w:r>
      <w:r>
        <w:rPr>
          <w:rFonts w:hint="eastAsia"/>
        </w:rPr>
        <w:lastRenderedPageBreak/>
        <w:t>敛慢、实时性差的问题。</w:t>
      </w:r>
    </w:p>
    <w:p w14:paraId="6DDAC5D3" w14:textId="77777777" w:rsidR="000D5B48" w:rsidRDefault="00ED1476">
      <w:pPr>
        <w:ind w:firstLine="420"/>
      </w:pPr>
      <w:r>
        <w:rPr>
          <w:rFonts w:hint="eastAsia"/>
        </w:rPr>
        <w:t>这种重训练、轻推理的架构，确保了整个系统能够在短时间周期（如</w:t>
      </w:r>
      <w:r>
        <w:t>60</w:t>
      </w:r>
      <w:r>
        <w:rPr>
          <w:rFonts w:hint="eastAsia"/>
        </w:rPr>
        <w:t>秒）内完成从数据感知到控制指令生成的全流程，满足了交通控制对实时性的苛刻要求。</w:t>
      </w:r>
    </w:p>
    <w:p w14:paraId="75B1ED5C" w14:textId="77777777" w:rsidR="000D5B48" w:rsidRDefault="000D5B48"/>
    <w:p w14:paraId="7CE42117" w14:textId="77777777" w:rsidR="000D5B48" w:rsidRDefault="00ED1476">
      <w:pPr>
        <w:pStyle w:val="MD2"/>
      </w:pPr>
      <w:r>
        <w:rPr>
          <w:rFonts w:hint="eastAsia"/>
        </w:rPr>
        <w:t xml:space="preserve">2.2 </w:t>
      </w:r>
      <w:r>
        <w:rPr>
          <w:rFonts w:hint="eastAsia"/>
        </w:rPr>
        <w:t>多智能体强化学习赋予的全局协同</w:t>
      </w:r>
    </w:p>
    <w:p w14:paraId="5B3D59EC" w14:textId="77777777" w:rsidR="000D5B48" w:rsidRDefault="00ED1476">
      <w:pPr>
        <w:ind w:firstLine="420"/>
      </w:pPr>
      <w:r>
        <w:rPr>
          <w:rFonts w:hint="eastAsia"/>
        </w:rPr>
        <w:t>通过将每个路口</w:t>
      </w:r>
      <w:r>
        <w:rPr>
          <w:rFonts w:hint="eastAsia"/>
        </w:rPr>
        <w:t>/</w:t>
      </w:r>
      <w:r>
        <w:rPr>
          <w:rFonts w:hint="eastAsia"/>
        </w:rPr>
        <w:t>车道建模为独立的智能体，并在预训练中让其学习考虑下游影响的协同策略，系统获得的是一种全局优化的智慧。</w:t>
      </w:r>
    </w:p>
    <w:p w14:paraId="7211C782" w14:textId="77777777" w:rsidR="000D5B48" w:rsidRDefault="00ED1476">
      <w:pPr>
        <w:ind w:firstLine="420"/>
      </w:pPr>
      <w:r>
        <w:rPr>
          <w:rFonts w:hint="eastAsia"/>
        </w:rPr>
        <w:t>事实上，</w:t>
      </w:r>
      <w:r>
        <w:rPr>
          <w:rFonts w:hint="eastAsia"/>
        </w:rPr>
        <w:t>系统做出的任何决策都已内在地考虑了其对关联路口的影响。例如，为缓解路口</w:t>
      </w:r>
      <w:r>
        <w:t>A</w:t>
      </w:r>
      <w:r>
        <w:rPr>
          <w:rFonts w:hint="eastAsia"/>
        </w:rPr>
        <w:t>的拥堵而延长绿灯时，其策略已经预判到这对路口</w:t>
      </w:r>
      <w:r>
        <w:t>B</w:t>
      </w:r>
      <w:r>
        <w:rPr>
          <w:rFonts w:hint="eastAsia"/>
        </w:rPr>
        <w:t>造成的压力，并可能同步为路口</w:t>
      </w:r>
      <w:r>
        <w:t>B</w:t>
      </w:r>
      <w:r>
        <w:rPr>
          <w:rFonts w:hint="eastAsia"/>
        </w:rPr>
        <w:t>准备缓解预案。</w:t>
      </w:r>
    </w:p>
    <w:p w14:paraId="06050125" w14:textId="77777777" w:rsidR="000D5B48" w:rsidRDefault="00ED1476">
      <w:pPr>
        <w:ind w:firstLine="420"/>
      </w:pPr>
      <w:r>
        <w:rPr>
          <w:rFonts w:hint="eastAsia"/>
        </w:rPr>
        <w:t>更重要的是，</w:t>
      </w:r>
      <w:r>
        <w:rPr>
          <w:rFonts w:hint="eastAsia"/>
        </w:rPr>
        <w:t>协同控制追求的是整个区域路网通行效率的最大化，而非单个路口通行车辆数的简单加总。系统</w:t>
      </w:r>
      <w:r>
        <w:rPr>
          <w:rFonts w:hint="eastAsia"/>
        </w:rPr>
        <w:t>会</w:t>
      </w:r>
      <w:r>
        <w:rPr>
          <w:rFonts w:hint="eastAsia"/>
        </w:rPr>
        <w:t>为了全局</w:t>
      </w:r>
      <w:r>
        <w:rPr>
          <w:rFonts w:hint="eastAsia"/>
        </w:rPr>
        <w:t>优化</w:t>
      </w:r>
      <w:r>
        <w:rPr>
          <w:rFonts w:hint="eastAsia"/>
        </w:rPr>
        <w:t>，偶尔“牺牲”某个路口的局部通行效率，换来整个区域</w:t>
      </w:r>
      <w:r>
        <w:rPr>
          <w:rFonts w:hint="eastAsia"/>
        </w:rPr>
        <w:t>总体通</w:t>
      </w:r>
      <w:r>
        <w:rPr>
          <w:rFonts w:hint="eastAsia"/>
        </w:rPr>
        <w:t>行时间的下降。</w:t>
      </w:r>
    </w:p>
    <w:p w14:paraId="090997BA" w14:textId="77777777" w:rsidR="000D5B48" w:rsidRDefault="000D5B48"/>
    <w:p w14:paraId="669909E3" w14:textId="77777777" w:rsidR="000D5B48" w:rsidRDefault="00ED1476">
      <w:pPr>
        <w:pStyle w:val="MD"/>
      </w:pPr>
      <w:r>
        <w:rPr>
          <w:rFonts w:hint="eastAsia"/>
        </w:rPr>
        <w:t>Ⅲ</w:t>
      </w:r>
      <w:r>
        <w:t>.</w:t>
      </w:r>
      <w:r>
        <w:rPr>
          <w:rFonts w:hint="eastAsia"/>
        </w:rPr>
        <w:t xml:space="preserve"> </w:t>
      </w:r>
      <w:r>
        <w:rPr>
          <w:rFonts w:hint="eastAsia"/>
        </w:rPr>
        <w:t>工程落地与成本优势</w:t>
      </w:r>
    </w:p>
    <w:p w14:paraId="40716CD7" w14:textId="77777777" w:rsidR="000D5B48" w:rsidRDefault="000D5B48"/>
    <w:p w14:paraId="181D3ECE" w14:textId="77777777" w:rsidR="000D5B48" w:rsidRDefault="00ED1476">
      <w:pPr>
        <w:pStyle w:val="MD2"/>
      </w:pPr>
      <w:r>
        <w:rPr>
          <w:rFonts w:hint="eastAsia"/>
        </w:rPr>
        <w:t xml:space="preserve">3.1 </w:t>
      </w:r>
      <w:r>
        <w:rPr>
          <w:rFonts w:hint="eastAsia"/>
        </w:rPr>
        <w:t>对基础设施的低侵入性</w:t>
      </w:r>
    </w:p>
    <w:p w14:paraId="34FF298C" w14:textId="77777777" w:rsidR="000D5B48" w:rsidRDefault="00ED1476">
      <w:pPr>
        <w:ind w:firstLine="420"/>
      </w:pPr>
      <w:r>
        <w:rPr>
          <w:rFonts w:hint="eastAsia"/>
        </w:rPr>
        <w:t>系统主要依赖互联网地图</w:t>
      </w:r>
      <w:r>
        <w:rPr>
          <w:rFonts w:hint="eastAsia"/>
        </w:rPr>
        <w:t>API</w:t>
      </w:r>
      <w:r>
        <w:rPr>
          <w:rFonts w:hint="eastAsia"/>
        </w:rPr>
        <w:t>作为数据源，无需对道路进行大规模传感器埋设。这意味着一座城市可以极低的初始硬件成本，快速在关键区域部署和验证系统效果。同时，系统生成的信号配时方案，可以通过标准的接口下发至现有的信号控制机，无需更换昂贵的硬件设备，保护了既有投资。</w:t>
      </w:r>
    </w:p>
    <w:p w14:paraId="3BE9A8FD" w14:textId="77777777" w:rsidR="000D5B48" w:rsidRDefault="000D5B48"/>
    <w:p w14:paraId="0E04D68B" w14:textId="77777777" w:rsidR="000D5B48" w:rsidRDefault="00ED1476">
      <w:pPr>
        <w:pStyle w:val="MD2"/>
      </w:pPr>
      <w:r>
        <w:rPr>
          <w:rFonts w:hint="eastAsia"/>
        </w:rPr>
        <w:t>3.2</w:t>
      </w:r>
      <w:r>
        <w:rPr>
          <w:rFonts w:hint="eastAsia"/>
        </w:rPr>
        <w:t>高计算效率与低运维成本</w:t>
      </w:r>
    </w:p>
    <w:p w14:paraId="6AA743CC" w14:textId="77777777" w:rsidR="000D5B48" w:rsidRDefault="00ED1476">
      <w:pPr>
        <w:ind w:firstLine="420"/>
      </w:pPr>
      <w:r>
        <w:rPr>
          <w:rFonts w:hint="eastAsia"/>
        </w:rPr>
        <w:t>如前所述，项目刻意选择了计算和存储效率极高的模型（随机森林、</w:t>
      </w:r>
      <w:r>
        <w:rPr>
          <w:rFonts w:hint="eastAsia"/>
        </w:rPr>
        <w:t>Q</w:t>
      </w:r>
      <w:r>
        <w:rPr>
          <w:rFonts w:hint="eastAsia"/>
        </w:rPr>
        <w:t>表查询）。这使得系统对边缘服务器的算力要求大幅降低，完全可以运行在成本较低的通用服务器甚至高性能工控机上。相较于需要强大</w:t>
      </w:r>
      <w:r>
        <w:rPr>
          <w:rFonts w:hint="eastAsia"/>
        </w:rPr>
        <w:t>GPU</w:t>
      </w:r>
      <w:r>
        <w:rPr>
          <w:rFonts w:hint="eastAsia"/>
        </w:rPr>
        <w:t>集群支持的深度学习方案，本项目在电力消耗、硬件采购和维护成本上具有数量级级别的优势，使得在成百上千个路口进行规模化部署具备了经济上的可行性。</w:t>
      </w:r>
    </w:p>
    <w:p w14:paraId="2DE0D6E1" w14:textId="77777777" w:rsidR="000D5B48" w:rsidRDefault="000D5B48"/>
    <w:p w14:paraId="25A0538D" w14:textId="77777777" w:rsidR="000D5B48" w:rsidRDefault="00ED1476">
      <w:pPr>
        <w:pStyle w:val="MD2"/>
      </w:pPr>
      <w:r>
        <w:rPr>
          <w:rFonts w:hint="eastAsia"/>
        </w:rPr>
        <w:t xml:space="preserve">3.3 </w:t>
      </w:r>
      <w:r>
        <w:rPr>
          <w:rFonts w:hint="eastAsia"/>
        </w:rPr>
        <w:t>高系统稳定性</w:t>
      </w:r>
    </w:p>
    <w:p w14:paraId="14FA2B11" w14:textId="77777777" w:rsidR="000D5B48" w:rsidRDefault="00ED1476">
      <w:pPr>
        <w:ind w:firstLine="420"/>
      </w:pPr>
      <w:r>
        <w:rPr>
          <w:rFonts w:hint="eastAsia"/>
        </w:rPr>
        <w:t>随机森林对数据噪声和缺失不敏感；当</w:t>
      </w:r>
      <w:r>
        <w:t>API</w:t>
      </w:r>
      <w:r>
        <w:rPr>
          <w:rFonts w:hint="eastAsia"/>
        </w:rPr>
        <w:t>数据暂时中断时，系统的异常处理机制能生成合理的模拟数据，保证系统持续运行，不会因单点数据故障而瘫痪。即使系统的</w:t>
      </w:r>
      <w:r>
        <w:t>AI</w:t>
      </w:r>
      <w:r>
        <w:rPr>
          <w:rFonts w:hint="eastAsia"/>
        </w:rPr>
        <w:t>决策</w:t>
      </w:r>
      <w:r>
        <w:rPr>
          <w:rFonts w:hint="eastAsia"/>
        </w:rPr>
        <w:t>模块因故暂停，整个系统可以无缝切换回传统的定时或感应控制模式，确保交通的基本运行。这种降级的设计，对于要求</w:t>
      </w:r>
      <w:r>
        <w:t>7x24</w:t>
      </w:r>
      <w:r>
        <w:rPr>
          <w:rFonts w:hint="eastAsia"/>
        </w:rPr>
        <w:t>小时高可用的关键基础设施而言，是至关重要的安全保障。</w:t>
      </w:r>
    </w:p>
    <w:p w14:paraId="3E319EC1" w14:textId="77777777" w:rsidR="000D5B48" w:rsidRDefault="000D5B48"/>
    <w:p w14:paraId="1F856E36" w14:textId="77777777" w:rsidR="000D5B48" w:rsidRDefault="00ED1476">
      <w:r>
        <w:rPr>
          <w:noProof/>
        </w:rPr>
        <w:lastRenderedPageBreak/>
        <w:drawing>
          <wp:inline distT="0" distB="0" distL="0" distR="0" wp14:anchorId="03762AD8" wp14:editId="675650B8">
            <wp:extent cx="2737485" cy="1880870"/>
            <wp:effectExtent l="0" t="0" r="5715" b="508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773244" cy="1905412"/>
                    </a:xfrm>
                    <a:prstGeom prst="rect">
                      <a:avLst/>
                    </a:prstGeom>
                    <a:noFill/>
                    <a:ln>
                      <a:noFill/>
                    </a:ln>
                  </pic:spPr>
                </pic:pic>
              </a:graphicData>
            </a:graphic>
          </wp:inline>
        </w:drawing>
      </w:r>
      <w:r>
        <w:rPr>
          <w:noProof/>
        </w:rPr>
        <w:drawing>
          <wp:inline distT="0" distB="0" distL="0" distR="0" wp14:anchorId="7563A225" wp14:editId="0A505696">
            <wp:extent cx="2515870" cy="1884680"/>
            <wp:effectExtent l="0" t="0" r="0" b="127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2535420" cy="1899595"/>
                    </a:xfrm>
                    <a:prstGeom prst="rect">
                      <a:avLst/>
                    </a:prstGeom>
                    <a:noFill/>
                    <a:ln>
                      <a:noFill/>
                    </a:ln>
                  </pic:spPr>
                </pic:pic>
              </a:graphicData>
            </a:graphic>
          </wp:inline>
        </w:drawing>
      </w:r>
    </w:p>
    <w:p w14:paraId="6B6C59E7" w14:textId="77777777" w:rsidR="000D5B48" w:rsidRDefault="00ED1476">
      <w:pPr>
        <w:jc w:val="center"/>
      </w:pPr>
      <w:r>
        <w:rPr>
          <w:rFonts w:hint="eastAsia"/>
        </w:rPr>
        <w:t>图</w:t>
      </w:r>
      <w:r>
        <w:rPr>
          <w:rFonts w:hint="eastAsia"/>
        </w:rPr>
        <w:t xml:space="preserve"> </w:t>
      </w:r>
      <w:r>
        <w:t>3.1</w:t>
      </w:r>
      <w:r>
        <w:rPr>
          <w:rFonts w:hint="eastAsia"/>
        </w:rPr>
        <w:t>北京道路交通调控模块的实现</w:t>
      </w:r>
    </w:p>
    <w:p w14:paraId="1E5FE22E" w14:textId="77777777" w:rsidR="000D5B48" w:rsidRDefault="00ED1476">
      <w:r>
        <w:t xml:space="preserve">     </w:t>
      </w:r>
      <w:r>
        <w:rPr>
          <w:rFonts w:hint="eastAsia"/>
        </w:rPr>
        <w:t>如图</w:t>
      </w:r>
      <w:r>
        <w:rPr>
          <w:rFonts w:hint="eastAsia"/>
        </w:rPr>
        <w:t>3.1</w:t>
      </w:r>
      <w:r>
        <w:rPr>
          <w:rFonts w:hint="eastAsia"/>
        </w:rPr>
        <w:t>所示，系统通过定义数据感知与采集模块、数据处理与标准化逻辑、结构化配置映射、机器学习预测引擎、强化学习决策核心、异常处理与降级机制，实现了对动态交通流的实时自适应管控，确保了智慧交通平台的高可靠性和全局优化能力。该系统在智慧城市建设背景下，有效解决了传统信号控制系统因固定配时而</w:t>
      </w:r>
      <w:r>
        <w:rPr>
          <w:rFonts w:hint="eastAsia"/>
        </w:rPr>
        <w:t>导致的区域拥堵问题，通过</w:t>
      </w:r>
      <w:r>
        <w:rPr>
          <w:rFonts w:hint="eastAsia"/>
        </w:rPr>
        <w:t>AI</w:t>
      </w:r>
      <w:r>
        <w:rPr>
          <w:rFonts w:hint="eastAsia"/>
        </w:rPr>
        <w:t>技术赋予交通管理以预见性和协同性。</w:t>
      </w:r>
    </w:p>
    <w:p w14:paraId="49E4ABB4" w14:textId="77777777" w:rsidR="000D5B48" w:rsidRDefault="00ED1476">
      <w:r>
        <w:rPr>
          <w:rFonts w:hint="eastAsia"/>
          <w:b/>
          <w:bCs/>
        </w:rPr>
        <w:t>1</w:t>
      </w:r>
      <w:r>
        <w:rPr>
          <w:rFonts w:hint="eastAsia"/>
          <w:b/>
          <w:bCs/>
        </w:rPr>
        <w:t>、</w:t>
      </w:r>
      <w:r>
        <w:rPr>
          <w:rFonts w:hint="eastAsia"/>
          <w:b/>
          <w:bCs/>
        </w:rPr>
        <w:t>通过定义数据感知与采集模块，实现了多源交通参数的实时获取。</w:t>
      </w:r>
    </w:p>
    <w:p w14:paraId="5B934CD4" w14:textId="77777777" w:rsidR="000D5B48" w:rsidRDefault="00ED1476">
      <w:pPr>
        <w:ind w:firstLine="420"/>
      </w:pPr>
      <w:r>
        <w:rPr>
          <w:rFonts w:hint="eastAsia"/>
        </w:rPr>
        <w:t>如图</w:t>
      </w:r>
      <w:r>
        <w:rPr>
          <w:rFonts w:hint="eastAsia"/>
        </w:rPr>
        <w:t>3.1</w:t>
      </w:r>
      <w:r>
        <w:rPr>
          <w:rFonts w:hint="eastAsia"/>
        </w:rPr>
        <w:t>中的代码所示，系统利用边缘计算设备或</w:t>
      </w:r>
      <w:r>
        <w:rPr>
          <w:rFonts w:hint="eastAsia"/>
        </w:rPr>
        <w:t>API</w:t>
      </w:r>
      <w:r>
        <w:rPr>
          <w:rFonts w:hint="eastAsia"/>
        </w:rPr>
        <w:t>接口，采集目标车道的平均速度、拥堵长度、更新时间等原始数据。</w:t>
      </w:r>
    </w:p>
    <w:p w14:paraId="5F74D3D4" w14:textId="77777777" w:rsidR="000D5B48" w:rsidRDefault="00ED1476">
      <w:pPr>
        <w:ind w:firstLine="420"/>
      </w:pPr>
      <w:r>
        <w:rPr>
          <w:rFonts w:hint="eastAsia"/>
        </w:rPr>
        <w:t>代码中通过匹配道路名称获取相关车道信息，并提取速度、拥堵长度等关键指标，为后续分析提供基础输入。这一模块的设计允许系统持续监控交通状态，即便在部分数据源暂时中断时，也能通过内置逻辑维持运行，体现了对噪声和缺失数据的鲁棒性。</w:t>
      </w:r>
    </w:p>
    <w:p w14:paraId="61DC77C6" w14:textId="77777777" w:rsidR="000D5B48" w:rsidRDefault="00ED1476">
      <w:r>
        <w:rPr>
          <w:rFonts w:hint="eastAsia"/>
          <w:b/>
          <w:bCs/>
        </w:rPr>
        <w:t>2</w:t>
      </w:r>
      <w:r>
        <w:rPr>
          <w:rFonts w:hint="eastAsia"/>
          <w:b/>
          <w:bCs/>
        </w:rPr>
        <w:t>、在数据处理与标准化逻辑层面，系统定义了数据</w:t>
      </w:r>
      <w:r>
        <w:rPr>
          <w:rFonts w:hint="eastAsia"/>
          <w:b/>
          <w:bCs/>
        </w:rPr>
        <w:t>清洗、单位转换和特征衍生规则。</w:t>
      </w:r>
    </w:p>
    <w:p w14:paraId="7B316CD5" w14:textId="77777777" w:rsidR="000D5B48" w:rsidRDefault="00ED1476">
      <w:pPr>
        <w:ind w:firstLineChars="200" w:firstLine="420"/>
      </w:pPr>
      <w:r>
        <w:rPr>
          <w:rFonts w:hint="eastAsia"/>
        </w:rPr>
        <w:t>如图</w:t>
      </w:r>
      <w:r>
        <w:rPr>
          <w:rFonts w:hint="eastAsia"/>
        </w:rPr>
        <w:t>3.1</w:t>
      </w:r>
      <w:r>
        <w:rPr>
          <w:rFonts w:hint="eastAsia"/>
        </w:rPr>
        <w:t>所示，代码将拥堵长度从米转换为公里，并根据交通状态码映射出轻度、中度或重度拥堵等级，同时添加小时、是否周末等时间特征。这种标准化处理不仅提升了数据质量，还为机器学习模型提供了结构化的输入特征，确保预测模块能快速挖掘海量数据中的规律。</w:t>
      </w:r>
    </w:p>
    <w:p w14:paraId="1FEF530B" w14:textId="77777777" w:rsidR="000D5B48" w:rsidRDefault="00ED1476">
      <w:pPr>
        <w:ind w:firstLine="420"/>
      </w:pPr>
      <w:r>
        <w:rPr>
          <w:rFonts w:hint="eastAsia"/>
        </w:rPr>
        <w:t>此外，异常处理逻辑（如时间解析失败时回退到当前时间）进一步增强了系统的容错能力，避免因单点数据错误导致整体瘫痪。</w:t>
      </w:r>
    </w:p>
    <w:p w14:paraId="5B5CB789" w14:textId="77777777" w:rsidR="000D5B48" w:rsidRDefault="00ED1476">
      <w:pPr>
        <w:rPr>
          <w:b/>
          <w:bCs/>
        </w:rPr>
      </w:pPr>
      <w:r>
        <w:rPr>
          <w:rFonts w:hint="eastAsia"/>
          <w:b/>
          <w:bCs/>
        </w:rPr>
        <w:t>3</w:t>
      </w:r>
      <w:r>
        <w:rPr>
          <w:rFonts w:hint="eastAsia"/>
          <w:b/>
          <w:bCs/>
        </w:rPr>
        <w:t>、系统还通过定义结构化配置映射，实现了数据一致性和可维护性。</w:t>
      </w:r>
    </w:p>
    <w:p w14:paraId="3B519D78" w14:textId="77777777" w:rsidR="000D5B48" w:rsidRDefault="00ED1476">
      <w:pPr>
        <w:ind w:firstLineChars="200" w:firstLine="420"/>
      </w:pPr>
      <w:r>
        <w:rPr>
          <w:rFonts w:hint="eastAsia"/>
        </w:rPr>
        <w:t>图</w:t>
      </w:r>
      <w:r>
        <w:rPr>
          <w:rFonts w:hint="eastAsia"/>
        </w:rPr>
        <w:t>3.1</w:t>
      </w:r>
      <w:r>
        <w:rPr>
          <w:rFonts w:hint="eastAsia"/>
        </w:rPr>
        <w:t>中的</w:t>
      </w:r>
      <w:r>
        <w:rPr>
          <w:rFonts w:hint="eastAsia"/>
        </w:rPr>
        <w:t>CHINESE_MAPPING</w:t>
      </w:r>
      <w:r>
        <w:rPr>
          <w:rFonts w:hint="eastAsia"/>
        </w:rPr>
        <w:t>配置了中英文字段</w:t>
      </w:r>
      <w:r>
        <w:rPr>
          <w:rFonts w:hint="eastAsia"/>
        </w:rPr>
        <w:t>的对齐关系，例如将“</w:t>
      </w:r>
      <w:r>
        <w:rPr>
          <w:rFonts w:hint="eastAsia"/>
        </w:rPr>
        <w:t>intersection_id</w:t>
      </w:r>
      <w:r>
        <w:rPr>
          <w:rFonts w:hint="eastAsia"/>
        </w:rPr>
        <w:t>”映射为“路口</w:t>
      </w:r>
      <w:r>
        <w:rPr>
          <w:rFonts w:hint="eastAsia"/>
        </w:rPr>
        <w:t>ID</w:t>
      </w:r>
      <w:r>
        <w:rPr>
          <w:rFonts w:hint="eastAsia"/>
        </w:rPr>
        <w:t>”，“</w:t>
      </w:r>
      <w:r>
        <w:rPr>
          <w:rFonts w:hint="eastAsia"/>
        </w:rPr>
        <w:t>heavy</w:t>
      </w:r>
      <w:r>
        <w:rPr>
          <w:rFonts w:hint="eastAsia"/>
        </w:rPr>
        <w:t>”映射为“重度拥堵”，这简化了多模块间的数据交互。同时，路口和车道的经纬度、宽度、转向类型等属性被明确定义，如图中“中关村大街”车道的直行或左转信息，以及下游关联车道标识。这种配置不仅支持了多路口协同计算，还降低了系统扩展的复杂度，为强化学习决策提供了准确的拓扑基础。</w:t>
      </w:r>
    </w:p>
    <w:p w14:paraId="7DDD72F4" w14:textId="77777777" w:rsidR="000D5B48" w:rsidRDefault="00ED1476">
      <w:pPr>
        <w:rPr>
          <w:b/>
          <w:bCs/>
        </w:rPr>
      </w:pPr>
      <w:r>
        <w:rPr>
          <w:rFonts w:hint="eastAsia"/>
          <w:b/>
          <w:bCs/>
        </w:rPr>
        <w:t>4</w:t>
      </w:r>
      <w:r>
        <w:rPr>
          <w:rFonts w:hint="eastAsia"/>
          <w:b/>
          <w:bCs/>
        </w:rPr>
        <w:t>、在机器学习预测引擎中，系统依托定义的随机森林算法，实现了对交通拥堵趋势的快速预测。</w:t>
      </w:r>
    </w:p>
    <w:p w14:paraId="01457FDE" w14:textId="77777777" w:rsidR="000D5B48" w:rsidRDefault="00ED1476">
      <w:pPr>
        <w:ind w:firstLineChars="200" w:firstLine="420"/>
      </w:pPr>
      <w:r>
        <w:rPr>
          <w:rFonts w:hint="eastAsia"/>
        </w:rPr>
        <w:t>预处理后的数据如平均速度、车道宽度和拥堵等级，被输入模型进行特征挖掘。</w:t>
      </w:r>
      <w:r>
        <w:rPr>
          <w:rFonts w:hint="eastAsia"/>
        </w:rPr>
        <w:t>随机森林对噪声不敏感的特性，使其能在通用硬件上高效运行，从而在短时间内输出拥堵概率，为信号灯调整提供依据。这一模块与数据处理逻辑紧密衔接，确保预测结果既实时又可靠。</w:t>
      </w:r>
    </w:p>
    <w:p w14:paraId="0B2E9622" w14:textId="77777777" w:rsidR="000D5B48" w:rsidRDefault="00ED1476">
      <w:pPr>
        <w:rPr>
          <w:b/>
          <w:bCs/>
        </w:rPr>
      </w:pPr>
      <w:r>
        <w:rPr>
          <w:rFonts w:hint="eastAsia"/>
          <w:b/>
          <w:bCs/>
        </w:rPr>
        <w:t>5</w:t>
      </w:r>
      <w:r>
        <w:rPr>
          <w:rFonts w:hint="eastAsia"/>
          <w:b/>
          <w:bCs/>
        </w:rPr>
        <w:t>、系统的强化学习决策核心则通过定义</w:t>
      </w:r>
      <w:r>
        <w:rPr>
          <w:rFonts w:hint="eastAsia"/>
          <w:b/>
          <w:bCs/>
        </w:rPr>
        <w:t>Q-Learning</w:t>
      </w:r>
      <w:r>
        <w:rPr>
          <w:rFonts w:hint="eastAsia"/>
          <w:b/>
          <w:bCs/>
        </w:rPr>
        <w:t>框架，实现了信号灯配时的动态优化。</w:t>
      </w:r>
    </w:p>
    <w:p w14:paraId="0064D492" w14:textId="77777777" w:rsidR="000D5B48" w:rsidRDefault="00ED1476">
      <w:pPr>
        <w:ind w:firstLineChars="200" w:firstLine="420"/>
      </w:pPr>
      <w:r>
        <w:rPr>
          <w:rFonts w:hint="eastAsia"/>
        </w:rPr>
        <w:t>将每个车道视为智能体，基于预训练的</w:t>
      </w:r>
      <w:r>
        <w:rPr>
          <w:rFonts w:hint="eastAsia"/>
        </w:rPr>
        <w:t>Q</w:t>
      </w:r>
      <w:r>
        <w:rPr>
          <w:rFonts w:hint="eastAsia"/>
        </w:rPr>
        <w:t>表生成绿灯时长方案，并内置了对下游车道影响的评估逻辑。图</w:t>
      </w:r>
      <w:r>
        <w:rPr>
          <w:rFonts w:hint="eastAsia"/>
        </w:rPr>
        <w:t>3.1</w:t>
      </w:r>
      <w:r>
        <w:rPr>
          <w:rFonts w:hint="eastAsia"/>
        </w:rPr>
        <w:t>中车道</w:t>
      </w:r>
      <w:r>
        <w:rPr>
          <w:rFonts w:hint="eastAsia"/>
        </w:rPr>
        <w:t>A1</w:t>
      </w:r>
      <w:r>
        <w:rPr>
          <w:rFonts w:hint="eastAsia"/>
        </w:rPr>
        <w:t>的下游关联车道</w:t>
      </w:r>
      <w:r>
        <w:rPr>
          <w:rFonts w:hint="eastAsia"/>
        </w:rPr>
        <w:t>B1</w:t>
      </w:r>
      <w:r>
        <w:rPr>
          <w:rFonts w:hint="eastAsia"/>
        </w:rPr>
        <w:t>被明确标注，使得决策能规避拥堵转移风险。这种多路口协同设计，赋予系统全局视野，避免局部优化导致的次生问题。</w:t>
      </w:r>
    </w:p>
    <w:p w14:paraId="5F7A8E78" w14:textId="77777777" w:rsidR="000D5B48" w:rsidRDefault="00ED1476">
      <w:pPr>
        <w:rPr>
          <w:b/>
          <w:bCs/>
        </w:rPr>
      </w:pPr>
      <w:r>
        <w:rPr>
          <w:rFonts w:hint="eastAsia"/>
          <w:b/>
          <w:bCs/>
        </w:rPr>
        <w:lastRenderedPageBreak/>
        <w:t>6</w:t>
      </w:r>
      <w:r>
        <w:rPr>
          <w:rFonts w:hint="eastAsia"/>
          <w:b/>
          <w:bCs/>
        </w:rPr>
        <w:t>、系统通过定义异常</w:t>
      </w:r>
      <w:r>
        <w:rPr>
          <w:rFonts w:hint="eastAsia"/>
          <w:b/>
          <w:bCs/>
        </w:rPr>
        <w:t>处理与降级机制，确保了</w:t>
      </w:r>
      <w:r>
        <w:rPr>
          <w:rFonts w:hint="eastAsia"/>
          <w:b/>
          <w:bCs/>
        </w:rPr>
        <w:t>7x24</w:t>
      </w:r>
      <w:r>
        <w:rPr>
          <w:rFonts w:hint="eastAsia"/>
          <w:b/>
          <w:bCs/>
        </w:rPr>
        <w:t>小时高可用性。</w:t>
      </w:r>
    </w:p>
    <w:p w14:paraId="5C52D5E2" w14:textId="77777777" w:rsidR="000D5B48" w:rsidRDefault="00ED1476">
      <w:pPr>
        <w:ind w:firstLineChars="200" w:firstLine="420"/>
      </w:pPr>
      <w:r>
        <w:rPr>
          <w:rFonts w:hint="eastAsia"/>
        </w:rPr>
        <w:t>当</w:t>
      </w:r>
      <w:r>
        <w:rPr>
          <w:rFonts w:hint="eastAsia"/>
        </w:rPr>
        <w:t>API</w:t>
      </w:r>
      <w:r>
        <w:rPr>
          <w:rFonts w:hint="eastAsia"/>
        </w:rPr>
        <w:t>数据中断或</w:t>
      </w:r>
      <w:r>
        <w:rPr>
          <w:rFonts w:hint="eastAsia"/>
        </w:rPr>
        <w:t>AI</w:t>
      </w:r>
      <w:r>
        <w:rPr>
          <w:rFonts w:hint="eastAsia"/>
        </w:rPr>
        <w:t>模块故障时，异常处理逻辑能生成模拟数据维持运行，而无缝切换回传统定时控制的设计，则保障了交通基本流量的稳定。这种分层容错策略，使系统在极端情况下仍能发挥基础功能，符合关键基础设施的安全要求。</w:t>
      </w:r>
    </w:p>
    <w:p w14:paraId="206ED7F1" w14:textId="77777777" w:rsidR="000D5B48" w:rsidRDefault="00ED1476">
      <w:pPr>
        <w:pStyle w:val="MD"/>
      </w:pPr>
      <w:r>
        <w:rPr>
          <w:rFonts w:hint="eastAsia"/>
        </w:rPr>
        <w:t>Ⅳ</w:t>
      </w:r>
      <w:r>
        <w:rPr>
          <w:rFonts w:hint="eastAsia"/>
        </w:rPr>
        <w:t xml:space="preserve">. </w:t>
      </w:r>
      <w:r>
        <w:rPr>
          <w:rFonts w:hint="eastAsia"/>
        </w:rPr>
        <w:t>可持续性与可扩展性优势</w:t>
      </w:r>
    </w:p>
    <w:p w14:paraId="575F056D" w14:textId="77777777" w:rsidR="000D5B48" w:rsidRDefault="00ED1476">
      <w:pPr>
        <w:pStyle w:val="MD2"/>
      </w:pPr>
      <w:r>
        <w:rPr>
          <w:rFonts w:hint="eastAsia"/>
        </w:rPr>
        <w:t xml:space="preserve">4.1 </w:t>
      </w:r>
      <w:r>
        <w:rPr>
          <w:rFonts w:hint="eastAsia"/>
        </w:rPr>
        <w:t>算法的持续进化潜力</w:t>
      </w:r>
    </w:p>
    <w:p w14:paraId="73600E5F" w14:textId="77777777" w:rsidR="000D5B48" w:rsidRDefault="00ED1476">
      <w:pPr>
        <w:ind w:firstLine="420"/>
      </w:pPr>
      <w:r>
        <w:rPr>
          <w:rFonts w:hint="eastAsia"/>
        </w:rPr>
        <w:t>系统并非一个静态的软件。通过持续的日志记录，系统运行所产生的真实数据（调控前后效果对比）可以反馈回来，用于定期重新训练和优化随机森林模型与</w:t>
      </w:r>
      <w:r>
        <w:rPr>
          <w:rFonts w:hint="eastAsia"/>
        </w:rPr>
        <w:t>Q-Learning</w:t>
      </w:r>
      <w:r>
        <w:rPr>
          <w:rFonts w:hint="eastAsia"/>
        </w:rPr>
        <w:t>策略。这意味着，该系统具备在线学习或定期迭代的能力，能够适应城市交通模式的长期变迁，成为一个越用越聪明的系统。</w:t>
      </w:r>
    </w:p>
    <w:p w14:paraId="4714424E" w14:textId="77777777" w:rsidR="000D5B48" w:rsidRDefault="000D5B48"/>
    <w:p w14:paraId="6F408479" w14:textId="77777777" w:rsidR="000D5B48" w:rsidRDefault="00ED1476">
      <w:pPr>
        <w:pStyle w:val="MD2"/>
      </w:pPr>
      <w:r>
        <w:rPr>
          <w:rFonts w:hint="eastAsia"/>
        </w:rPr>
        <w:t xml:space="preserve">4.2 </w:t>
      </w:r>
      <w:r>
        <w:rPr>
          <w:rFonts w:hint="eastAsia"/>
        </w:rPr>
        <w:t>面向未来技术的开放接口</w:t>
      </w:r>
    </w:p>
    <w:p w14:paraId="19270381" w14:textId="77777777" w:rsidR="000D5B48" w:rsidRDefault="00ED1476">
      <w:pPr>
        <w:ind w:firstLine="420"/>
      </w:pPr>
      <w:r>
        <w:rPr>
          <w:rFonts w:hint="eastAsia"/>
        </w:rPr>
        <w:t>当前基于地图</w:t>
      </w:r>
      <w:r>
        <w:rPr>
          <w:rFonts w:hint="eastAsia"/>
        </w:rPr>
        <w:t>API</w:t>
      </w:r>
      <w:r>
        <w:rPr>
          <w:rFonts w:hint="eastAsia"/>
        </w:rPr>
        <w:t>的数据架构，为未来融合更丰富的数据源预留了接口。例如，随着车联网（</w:t>
      </w:r>
      <w:r>
        <w:rPr>
          <w:rFonts w:hint="eastAsia"/>
        </w:rPr>
        <w:t>V2X</w:t>
      </w:r>
      <w:r>
        <w:rPr>
          <w:rFonts w:hint="eastAsia"/>
        </w:rPr>
        <w:t>）技术的普及，系统可以轻松接入来自车辆本身的精确位置、速度和意图数据，这将使预测和决策达到前所未有的精准度。项目的模块</w:t>
      </w:r>
      <w:r>
        <w:rPr>
          <w:rFonts w:hint="eastAsia"/>
        </w:rPr>
        <w:t>化设计（如独立的</w:t>
      </w:r>
      <w:r>
        <w:rPr>
          <w:rFonts w:hint="eastAsia"/>
        </w:rPr>
        <w:t>SNCalculator</w:t>
      </w:r>
      <w:r>
        <w:rPr>
          <w:rFonts w:hint="eastAsia"/>
        </w:rPr>
        <w:t>、</w:t>
      </w:r>
      <w:r>
        <w:rPr>
          <w:rFonts w:hint="eastAsia"/>
        </w:rPr>
        <w:t>TrafficDataFetcher</w:t>
      </w:r>
      <w:r>
        <w:rPr>
          <w:rFonts w:hint="eastAsia"/>
        </w:rPr>
        <w:t>模块）使得升级或替换某个组件变得容易，确保技术栈的可持续性。</w:t>
      </w:r>
    </w:p>
    <w:p w14:paraId="08BE34EC" w14:textId="77777777" w:rsidR="000D5B48" w:rsidRDefault="000D5B48"/>
    <w:p w14:paraId="0400F909" w14:textId="77777777" w:rsidR="000D5B48" w:rsidRDefault="00ED1476">
      <w:pPr>
        <w:pStyle w:val="MD2"/>
      </w:pPr>
      <w:r>
        <w:rPr>
          <w:rFonts w:hint="eastAsia"/>
        </w:rPr>
        <w:t xml:space="preserve">4.3 </w:t>
      </w:r>
      <w:r>
        <w:rPr>
          <w:rFonts w:hint="eastAsia"/>
        </w:rPr>
        <w:t>从治堵到促绿的延伸</w:t>
      </w:r>
    </w:p>
    <w:p w14:paraId="345E83B2" w14:textId="77777777" w:rsidR="000D5B48" w:rsidRDefault="00ED1476">
      <w:pPr>
        <w:ind w:firstLine="420"/>
      </w:pPr>
      <w:r>
        <w:rPr>
          <w:rFonts w:hint="eastAsia"/>
        </w:rPr>
        <w:t>通过优化交通流，减少车辆的启停和怠速等待时间，项目不仅能提升效率，还能直接带来显著的减排效果。这意味着，项目成果不仅可以向交通管理部门汇报拥堵指数下降，还可以向环保部门汇报碳排放减少，其价值主张更加多元，更容易获得跨部门的政策与资金支持，具备更强的社会可持续性。</w:t>
      </w:r>
    </w:p>
    <w:p w14:paraId="1255341F" w14:textId="77777777" w:rsidR="000D5B48" w:rsidRDefault="000D5B48"/>
    <w:p w14:paraId="2B9BE754" w14:textId="77777777" w:rsidR="000D5B48" w:rsidRDefault="00ED1476">
      <w:pPr>
        <w:keepNext/>
        <w:keepLines/>
        <w:numPr>
          <w:ilvl w:val="0"/>
          <w:numId w:val="1"/>
        </w:numPr>
        <w:spacing w:before="340" w:after="330" w:line="578" w:lineRule="auto"/>
        <w:outlineLvl w:val="0"/>
        <w:rPr>
          <w:rFonts w:ascii="微软雅黑" w:eastAsia="微软雅黑" w:hAnsi="微软雅黑"/>
          <w:bCs/>
          <w:kern w:val="44"/>
          <w:sz w:val="32"/>
          <w:szCs w:val="32"/>
        </w:rPr>
      </w:pPr>
      <w:bookmarkStart w:id="5" w:name="_Toc526779491"/>
      <w:bookmarkStart w:id="6" w:name="_Toc57365444"/>
      <w:r>
        <w:rPr>
          <w:rFonts w:ascii="微软雅黑" w:eastAsia="微软雅黑" w:hAnsi="微软雅黑" w:hint="eastAsia"/>
          <w:bCs/>
          <w:kern w:val="44"/>
          <w:sz w:val="32"/>
          <w:szCs w:val="32"/>
        </w:rPr>
        <w:t>项目内容</w:t>
      </w:r>
      <w:bookmarkEnd w:id="5"/>
      <w:bookmarkEnd w:id="6"/>
    </w:p>
    <w:p w14:paraId="17064375" w14:textId="77777777" w:rsidR="000D5B48" w:rsidRDefault="00ED1476">
      <w:pPr>
        <w:keepNext/>
        <w:keepLines/>
        <w:spacing w:before="260" w:after="260" w:line="413" w:lineRule="auto"/>
        <w:ind w:left="141"/>
        <w:outlineLvl w:val="1"/>
        <w:rPr>
          <w:rFonts w:ascii="微软雅黑" w:eastAsia="微软雅黑" w:hAnsi="微软雅黑"/>
          <w:b/>
          <w:sz w:val="28"/>
          <w:szCs w:val="28"/>
        </w:rPr>
      </w:pPr>
      <w:bookmarkStart w:id="7" w:name="_Toc57365445"/>
      <w:bookmarkStart w:id="8" w:name="_Toc526779492"/>
      <w:r>
        <w:rPr>
          <w:rFonts w:ascii="微软雅黑" w:eastAsia="微软雅黑" w:hAnsi="微软雅黑"/>
          <w:b/>
          <w:sz w:val="28"/>
          <w:szCs w:val="28"/>
        </w:rPr>
        <w:t>2.1</w:t>
      </w:r>
      <w:r>
        <w:rPr>
          <w:rFonts w:ascii="微软雅黑" w:eastAsia="微软雅黑" w:hAnsi="微软雅黑" w:hint="eastAsia"/>
          <w:b/>
          <w:sz w:val="28"/>
          <w:szCs w:val="28"/>
        </w:rPr>
        <w:t>项目界面</w:t>
      </w:r>
      <w:bookmarkEnd w:id="7"/>
      <w:bookmarkEnd w:id="8"/>
    </w:p>
    <w:p w14:paraId="611F6C92" w14:textId="77777777" w:rsidR="000D5B48" w:rsidRDefault="00ED1476">
      <w:pPr>
        <w:pStyle w:val="MD"/>
      </w:pPr>
      <w:r>
        <w:rPr>
          <w:rFonts w:hint="eastAsia"/>
        </w:rPr>
        <w:t>Ⅰ</w:t>
      </w:r>
      <w:r>
        <w:rPr>
          <w:rFonts w:hint="eastAsia"/>
        </w:rPr>
        <w:t xml:space="preserve">. </w:t>
      </w:r>
      <w:r>
        <w:rPr>
          <w:rFonts w:hint="eastAsia"/>
        </w:rPr>
        <w:t>前端页面</w:t>
      </w:r>
    </w:p>
    <w:p w14:paraId="57CE9EA2" w14:textId="77777777" w:rsidR="000D5B48" w:rsidRDefault="00ED1476">
      <w:pPr>
        <w:pStyle w:val="MD2"/>
      </w:pPr>
      <w:r>
        <w:rPr>
          <w:rFonts w:hint="eastAsia"/>
        </w:rPr>
        <w:t>1</w:t>
      </w:r>
      <w:r>
        <w:t>.1</w:t>
      </w:r>
      <w:r>
        <w:rPr>
          <w:rFonts w:hint="eastAsia"/>
        </w:rPr>
        <w:t>数据分析视图</w:t>
      </w:r>
    </w:p>
    <w:p w14:paraId="2CA888F1" w14:textId="77777777" w:rsidR="000D5B48" w:rsidRDefault="00ED1476">
      <w:r>
        <w:rPr>
          <w:noProof/>
        </w:rPr>
        <w:lastRenderedPageBreak/>
        <w:drawing>
          <wp:inline distT="0" distB="0" distL="0" distR="0" wp14:anchorId="471676C2" wp14:editId="43D6C825">
            <wp:extent cx="5264150" cy="290195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5264150" cy="2901950"/>
                    </a:xfrm>
                    <a:prstGeom prst="rect">
                      <a:avLst/>
                    </a:prstGeom>
                    <a:noFill/>
                    <a:ln>
                      <a:noFill/>
                    </a:ln>
                  </pic:spPr>
                </pic:pic>
              </a:graphicData>
            </a:graphic>
          </wp:inline>
        </w:drawing>
      </w:r>
    </w:p>
    <w:p w14:paraId="49120A58" w14:textId="77777777" w:rsidR="000D5B48" w:rsidRDefault="00ED1476">
      <w:pPr>
        <w:ind w:firstLineChars="400" w:firstLine="840"/>
        <w:jc w:val="center"/>
      </w:pPr>
      <w:r>
        <w:rPr>
          <w:rFonts w:hint="eastAsia"/>
        </w:rPr>
        <w:t>图</w:t>
      </w:r>
      <w:r>
        <w:rPr>
          <w:rFonts w:hint="eastAsia"/>
        </w:rPr>
        <w:t>2</w:t>
      </w:r>
      <w:r>
        <w:t xml:space="preserve">.1 </w:t>
      </w:r>
      <w:r>
        <w:rPr>
          <w:rFonts w:hint="eastAsia"/>
        </w:rPr>
        <w:t>交通管理数据分析图</w:t>
      </w:r>
    </w:p>
    <w:p w14:paraId="60CBFCFE" w14:textId="77777777" w:rsidR="000D5B48" w:rsidRDefault="00ED1476">
      <w:pPr>
        <w:ind w:firstLineChars="200" w:firstLine="420"/>
      </w:pPr>
      <w:r>
        <w:rPr>
          <w:rFonts w:hint="eastAsia"/>
        </w:rPr>
        <w:t>如图</w:t>
      </w:r>
      <w:r>
        <w:rPr>
          <w:rFonts w:hint="eastAsia"/>
        </w:rPr>
        <w:t>2.1</w:t>
      </w:r>
      <w:r>
        <w:rPr>
          <w:rFonts w:hint="eastAsia"/>
        </w:rPr>
        <w:t>所示，图中呈现了以下优势</w:t>
      </w:r>
      <w:r>
        <w:rPr>
          <w:rFonts w:hint="eastAsia"/>
        </w:rPr>
        <w:t>。</w:t>
      </w:r>
    </w:p>
    <w:p w14:paraId="7A5FEC0C" w14:textId="77777777" w:rsidR="000D5B48" w:rsidRDefault="00ED1476">
      <w:pPr>
        <w:pStyle w:val="MD3"/>
        <w:rPr>
          <w:b w:val="0"/>
          <w:bCs w:val="0"/>
          <w:sz w:val="21"/>
          <w:szCs w:val="21"/>
        </w:rPr>
      </w:pPr>
      <w:r>
        <w:rPr>
          <w:rFonts w:hint="eastAsia"/>
          <w:b w:val="0"/>
          <w:bCs w:val="0"/>
          <w:sz w:val="21"/>
          <w:szCs w:val="21"/>
        </w:rPr>
        <w:t>1</w:t>
      </w:r>
      <w:r>
        <w:rPr>
          <w:rFonts w:hint="eastAsia"/>
          <w:b w:val="0"/>
          <w:bCs w:val="0"/>
          <w:sz w:val="21"/>
          <w:szCs w:val="21"/>
        </w:rPr>
        <w:t>、</w:t>
      </w:r>
      <w:r>
        <w:rPr>
          <w:rFonts w:hint="eastAsia"/>
          <w:b w:val="0"/>
          <w:bCs w:val="0"/>
          <w:sz w:val="21"/>
          <w:szCs w:val="21"/>
        </w:rPr>
        <w:t>界面设计与布局：清晰高效，降低认知成本</w:t>
      </w:r>
      <w:r>
        <w:rPr>
          <w:rFonts w:ascii="MS Gothic" w:eastAsia="MS Gothic" w:hAnsi="MS Gothic" w:cs="MS Gothic" w:hint="eastAsia"/>
          <w:b w:val="0"/>
          <w:bCs w:val="0"/>
          <w:sz w:val="21"/>
          <w:szCs w:val="21"/>
        </w:rPr>
        <w:t>​</w:t>
      </w:r>
    </w:p>
    <w:p w14:paraId="19CA4B58" w14:textId="77777777" w:rsidR="000D5B48" w:rsidRDefault="00ED1476">
      <w:pPr>
        <w:ind w:firstLine="420"/>
      </w:pPr>
      <w:r>
        <w:rPr>
          <w:rFonts w:hint="eastAsia"/>
        </w:rPr>
        <w:t>分层结构明确：顶部导航（首页、实时监控、数据分析等）</w:t>
      </w:r>
      <w:r>
        <w:rPr>
          <w:rFonts w:hint="eastAsia"/>
        </w:rPr>
        <w:t xml:space="preserve">+ </w:t>
      </w:r>
      <w:r>
        <w:rPr>
          <w:rFonts w:hint="eastAsia"/>
        </w:rPr>
        <w:t>左侧分析导航</w:t>
      </w:r>
      <w:r>
        <w:rPr>
          <w:rFonts w:hint="eastAsia"/>
        </w:rPr>
        <w:t xml:space="preserve"> + </w:t>
      </w:r>
      <w:r>
        <w:rPr>
          <w:rFonts w:hint="eastAsia"/>
        </w:rPr>
        <w:t>中间核心分析区，层次清晰，用户能快速定位功能（如从“分析导航”直接进入“数据概览”“流量分析”等模块）。</w:t>
      </w:r>
    </w:p>
    <w:p w14:paraId="00B930C3" w14:textId="77777777" w:rsidR="000D5B48" w:rsidRDefault="00ED1476">
      <w:pPr>
        <w:ind w:firstLineChars="200" w:firstLine="420"/>
      </w:pPr>
      <w:r>
        <w:rPr>
          <w:rFonts w:hint="eastAsia"/>
        </w:rPr>
        <w:t>卡片式“数据概览”模块，将核心指标（日均流量、拥堵指数等）集中展示，一目了然，避免信息分散。</w:t>
      </w:r>
    </w:p>
    <w:p w14:paraId="4935C380" w14:textId="77777777" w:rsidR="000D5B48" w:rsidRDefault="00ED1476">
      <w:pPr>
        <w:ind w:firstLine="420"/>
      </w:pPr>
      <w:r>
        <w:rPr>
          <w:rFonts w:hint="eastAsia"/>
        </w:rPr>
        <w:t>可视化与交互结合：图表（折线图、柱状图）与数据卡片结合，既用数字精准呈现指标，又用图表直观展示趋势</w:t>
      </w:r>
      <w:r>
        <w:rPr>
          <w:rFonts w:hint="eastAsia"/>
        </w:rPr>
        <w:t>/</w:t>
      </w:r>
      <w:r>
        <w:rPr>
          <w:rFonts w:hint="eastAsia"/>
        </w:rPr>
        <w:t>分布（如</w:t>
      </w:r>
      <w:r>
        <w:rPr>
          <w:rFonts w:hint="eastAsia"/>
        </w:rPr>
        <w:t>24</w:t>
      </w:r>
      <w:r>
        <w:rPr>
          <w:rFonts w:hint="eastAsia"/>
        </w:rPr>
        <w:t>小时流量趋势的折</w:t>
      </w:r>
      <w:r>
        <w:rPr>
          <w:rFonts w:hint="eastAsia"/>
        </w:rPr>
        <w:t>线图，清晰呈现早晚高峰）。</w:t>
      </w:r>
    </w:p>
    <w:p w14:paraId="2E99DA05" w14:textId="77777777" w:rsidR="000D5B48" w:rsidRDefault="00ED1476">
      <w:r>
        <w:rPr>
          <w:rFonts w:hint="eastAsia"/>
        </w:rPr>
        <w:t>时间粒度切换（小时</w:t>
      </w:r>
      <w:r>
        <w:rPr>
          <w:rFonts w:hint="eastAsia"/>
        </w:rPr>
        <w:t>/</w:t>
      </w:r>
      <w:r>
        <w:rPr>
          <w:rFonts w:hint="eastAsia"/>
        </w:rPr>
        <w:t>日</w:t>
      </w:r>
      <w:r>
        <w:rPr>
          <w:rFonts w:hint="eastAsia"/>
        </w:rPr>
        <w:t>/</w:t>
      </w:r>
      <w:r>
        <w:rPr>
          <w:rFonts w:hint="eastAsia"/>
        </w:rPr>
        <w:t>周</w:t>
      </w:r>
      <w:r>
        <w:rPr>
          <w:rFonts w:hint="eastAsia"/>
        </w:rPr>
        <w:t>/</w:t>
      </w:r>
      <w:r>
        <w:rPr>
          <w:rFonts w:hint="eastAsia"/>
        </w:rPr>
        <w:t>月）和筛选器（区域、类型），支持用户按需细化分析维度，灵活性强。</w:t>
      </w:r>
    </w:p>
    <w:p w14:paraId="5F4DC775" w14:textId="77777777" w:rsidR="000D5B48" w:rsidRDefault="00ED1476">
      <w:pPr>
        <w:pStyle w:val="MD3"/>
        <w:rPr>
          <w:b w:val="0"/>
          <w:bCs w:val="0"/>
          <w:sz w:val="21"/>
          <w:szCs w:val="21"/>
        </w:rPr>
      </w:pPr>
      <w:r>
        <w:rPr>
          <w:rFonts w:hint="eastAsia"/>
          <w:b w:val="0"/>
          <w:bCs w:val="0"/>
          <w:sz w:val="21"/>
          <w:szCs w:val="21"/>
        </w:rPr>
        <w:t>2</w:t>
      </w:r>
      <w:r>
        <w:rPr>
          <w:rFonts w:hint="eastAsia"/>
          <w:b w:val="0"/>
          <w:bCs w:val="0"/>
          <w:sz w:val="21"/>
          <w:szCs w:val="21"/>
        </w:rPr>
        <w:t>、数据可视化：直观易懂，赋能决策​</w:t>
      </w:r>
    </w:p>
    <w:p w14:paraId="343551E7" w14:textId="77777777" w:rsidR="000D5B48" w:rsidRDefault="00ED1476">
      <w:pPr>
        <w:ind w:firstLine="420"/>
      </w:pPr>
      <w:r>
        <w:rPr>
          <w:rFonts w:hint="eastAsia"/>
        </w:rPr>
        <w:t>多维度图表覆盖：趋势分析：</w:t>
      </w:r>
      <w:r>
        <w:rPr>
          <w:rFonts w:hint="eastAsia"/>
        </w:rPr>
        <w:t>24</w:t>
      </w:r>
      <w:r>
        <w:rPr>
          <w:rFonts w:hint="eastAsia"/>
        </w:rPr>
        <w:t>小时流量趋势图（折线图）展示“今日</w:t>
      </w:r>
      <w:r>
        <w:rPr>
          <w:rFonts w:hint="eastAsia"/>
        </w:rPr>
        <w:t xml:space="preserve"> vs </w:t>
      </w:r>
      <w:r>
        <w:rPr>
          <w:rFonts w:hint="eastAsia"/>
        </w:rPr>
        <w:t>昨日”的流量变化，帮助识别高峰时段（如早</w:t>
      </w:r>
      <w:r>
        <w:rPr>
          <w:rFonts w:hint="eastAsia"/>
        </w:rPr>
        <w:t>7 - 9</w:t>
      </w:r>
      <w:r>
        <w:rPr>
          <w:rFonts w:hint="eastAsia"/>
        </w:rPr>
        <w:t>点、晚</w:t>
      </w:r>
      <w:r>
        <w:rPr>
          <w:rFonts w:hint="eastAsia"/>
        </w:rPr>
        <w:t>17 - 19</w:t>
      </w:r>
      <w:r>
        <w:rPr>
          <w:rFonts w:hint="eastAsia"/>
        </w:rPr>
        <w:t>点），为信号灯配时、警力部署提供依据。</w:t>
      </w:r>
    </w:p>
    <w:p w14:paraId="7C93EA86" w14:textId="77777777" w:rsidR="000D5B48" w:rsidRDefault="00ED1476">
      <w:pPr>
        <w:ind w:firstLine="420"/>
      </w:pPr>
      <w:r>
        <w:rPr>
          <w:rFonts w:hint="eastAsia"/>
        </w:rPr>
        <w:t>模式识别：拥堵模式识别的柱状图，直观对比不同类别</w:t>
      </w:r>
      <w:r>
        <w:rPr>
          <w:rFonts w:hint="eastAsia"/>
        </w:rPr>
        <w:t>/</w:t>
      </w:r>
      <w:r>
        <w:rPr>
          <w:rFonts w:hint="eastAsia"/>
        </w:rPr>
        <w:t>区域的拥堵分布（如工作日</w:t>
      </w:r>
      <w:r>
        <w:rPr>
          <w:rFonts w:hint="eastAsia"/>
        </w:rPr>
        <w:t>vs</w:t>
      </w:r>
      <w:r>
        <w:rPr>
          <w:rFonts w:hint="eastAsia"/>
        </w:rPr>
        <w:t>周末、不同路段），快速定位拥堵高发点。</w:t>
      </w:r>
    </w:p>
    <w:p w14:paraId="51990E31" w14:textId="77777777" w:rsidR="000D5B48" w:rsidRDefault="00ED1476">
      <w:pPr>
        <w:ind w:firstLine="420"/>
      </w:pPr>
      <w:r>
        <w:rPr>
          <w:rFonts w:hint="eastAsia"/>
        </w:rPr>
        <w:t>效果评估：调控效果评估的柱状图，对比“调控前</w:t>
      </w:r>
      <w:r>
        <w:rPr>
          <w:rFonts w:hint="eastAsia"/>
        </w:rPr>
        <w:t>/</w:t>
      </w:r>
      <w:r>
        <w:rPr>
          <w:rFonts w:hint="eastAsia"/>
        </w:rPr>
        <w:t>后”的拥堵指标，量化评估交通政策（如限行、信号优化）的效果，支撑科学决策。</w:t>
      </w:r>
    </w:p>
    <w:p w14:paraId="71A542DF" w14:textId="77777777" w:rsidR="000D5B48" w:rsidRDefault="00ED1476">
      <w:pPr>
        <w:ind w:firstLine="420"/>
      </w:pPr>
      <w:r>
        <w:rPr>
          <w:rFonts w:hint="eastAsia"/>
        </w:rPr>
        <w:t>色彩与标注清晰：图表用不同颜色区分“今日</w:t>
      </w:r>
      <w:r>
        <w:rPr>
          <w:rFonts w:hint="eastAsia"/>
        </w:rPr>
        <w:t>/</w:t>
      </w:r>
      <w:r>
        <w:rPr>
          <w:rFonts w:hint="eastAsia"/>
        </w:rPr>
        <w:t>昨日”“调控前</w:t>
      </w:r>
      <w:r>
        <w:rPr>
          <w:rFonts w:hint="eastAsia"/>
        </w:rPr>
        <w:t>/</w:t>
      </w:r>
      <w:r>
        <w:rPr>
          <w:rFonts w:hint="eastAsia"/>
        </w:rPr>
        <w:t>后”等维度（如蓝色代表今日、灰色代表昨日；红色代表调控前、绿色代表调控后），视觉对比强烈，信息传递效率高。</w:t>
      </w:r>
    </w:p>
    <w:p w14:paraId="6C035088" w14:textId="77777777" w:rsidR="000D5B48" w:rsidRDefault="00ED1476">
      <w:pPr>
        <w:ind w:firstLine="420"/>
      </w:pPr>
      <w:r>
        <w:rPr>
          <w:rFonts w:hint="eastAsia"/>
        </w:rPr>
        <w:t>数据卡片的“环比变化”（如</w:t>
      </w:r>
      <w:r>
        <w:rPr>
          <w:rFonts w:hint="eastAsia"/>
        </w:rPr>
        <w:t>+0.3%</w:t>
      </w:r>
      <w:r>
        <w:rPr>
          <w:rFonts w:hint="eastAsia"/>
        </w:rPr>
        <w:t>、</w:t>
      </w:r>
      <w:r>
        <w:rPr>
          <w:rFonts w:hint="eastAsia"/>
        </w:rPr>
        <w:t>+0.5%</w:t>
      </w:r>
      <w:r>
        <w:rPr>
          <w:rFonts w:hint="eastAsia"/>
        </w:rPr>
        <w:t>）用箭头和颜色标注（上升</w:t>
      </w:r>
      <w:r>
        <w:rPr>
          <w:rFonts w:hint="eastAsia"/>
        </w:rPr>
        <w:t>/</w:t>
      </w:r>
      <w:r>
        <w:rPr>
          <w:rFonts w:hint="eastAsia"/>
        </w:rPr>
        <w:t>下降），帮助用户快速感知指标波动</w:t>
      </w:r>
      <w:r>
        <w:rPr>
          <w:rFonts w:hint="eastAsia"/>
        </w:rPr>
        <w:t>。</w:t>
      </w:r>
    </w:p>
    <w:p w14:paraId="5635646C" w14:textId="77777777" w:rsidR="000D5B48" w:rsidRDefault="00ED1476">
      <w:pPr>
        <w:pStyle w:val="MD3"/>
        <w:rPr>
          <w:b w:val="0"/>
          <w:bCs w:val="0"/>
          <w:sz w:val="21"/>
          <w:szCs w:val="21"/>
        </w:rPr>
      </w:pPr>
      <w:r>
        <w:rPr>
          <w:rFonts w:hint="eastAsia"/>
          <w:b w:val="0"/>
          <w:bCs w:val="0"/>
          <w:sz w:val="21"/>
          <w:szCs w:val="21"/>
        </w:rPr>
        <w:t>3</w:t>
      </w:r>
      <w:r>
        <w:rPr>
          <w:rFonts w:hint="eastAsia"/>
          <w:b w:val="0"/>
          <w:bCs w:val="0"/>
          <w:sz w:val="21"/>
          <w:szCs w:val="21"/>
        </w:rPr>
        <w:t>、功能实用性：贴合交通管理场景，解决核心痛点​</w:t>
      </w:r>
    </w:p>
    <w:p w14:paraId="79A8FF78" w14:textId="77777777" w:rsidR="000D5B48" w:rsidRDefault="00ED1476">
      <w:pPr>
        <w:ind w:firstLine="420"/>
      </w:pPr>
      <w:r>
        <w:rPr>
          <w:rFonts w:hint="eastAsia"/>
        </w:rPr>
        <w:t>核心指标全覆盖：覆盖“流量、拥堵、成功率、设备在线率”等交通管理核心指标，满足从“宏观态势”到“细节监控”的需求（如设备在线率保障系统稳定性，拥堵成功率反映治理效果）。</w:t>
      </w:r>
    </w:p>
    <w:p w14:paraId="18E41265" w14:textId="77777777" w:rsidR="000D5B48" w:rsidRDefault="00ED1476">
      <w:pPr>
        <w:ind w:firstLine="420"/>
      </w:pPr>
      <w:r>
        <w:rPr>
          <w:rFonts w:hint="eastAsia"/>
        </w:rPr>
        <w:lastRenderedPageBreak/>
        <w:t>分析深度与灵活性：支持“小时</w:t>
      </w:r>
      <w:r>
        <w:rPr>
          <w:rFonts w:hint="eastAsia"/>
        </w:rPr>
        <w:t>/</w:t>
      </w:r>
      <w:r>
        <w:rPr>
          <w:rFonts w:hint="eastAsia"/>
        </w:rPr>
        <w:t>日</w:t>
      </w:r>
      <w:r>
        <w:rPr>
          <w:rFonts w:hint="eastAsia"/>
        </w:rPr>
        <w:t>/</w:t>
      </w:r>
      <w:r>
        <w:rPr>
          <w:rFonts w:hint="eastAsia"/>
        </w:rPr>
        <w:t>周</w:t>
      </w:r>
      <w:r>
        <w:rPr>
          <w:rFonts w:hint="eastAsia"/>
        </w:rPr>
        <w:t>/</w:t>
      </w:r>
      <w:r>
        <w:rPr>
          <w:rFonts w:hint="eastAsia"/>
        </w:rPr>
        <w:t>月”多时间粒度分析，既能看实时高峰，也能做长期趋势研判（如月度流量变化）。</w:t>
      </w:r>
    </w:p>
    <w:p w14:paraId="00A26A23" w14:textId="77777777" w:rsidR="000D5B48" w:rsidRDefault="00ED1476">
      <w:pPr>
        <w:ind w:firstLine="420"/>
      </w:pPr>
      <w:r>
        <w:rPr>
          <w:rFonts w:hint="eastAsia"/>
        </w:rPr>
        <w:t>常用筛选器（区域、类型、时间）让用户可聚焦特定场景（如“本区域”“特定路段”），针对性分析问题。</w:t>
      </w:r>
    </w:p>
    <w:p w14:paraId="71CE7217" w14:textId="77777777" w:rsidR="000D5B48" w:rsidRDefault="00ED1476">
      <w:pPr>
        <w:pStyle w:val="MD3"/>
        <w:rPr>
          <w:b w:val="0"/>
          <w:bCs w:val="0"/>
          <w:sz w:val="21"/>
          <w:szCs w:val="21"/>
        </w:rPr>
      </w:pPr>
      <w:r>
        <w:rPr>
          <w:rFonts w:hint="eastAsia"/>
          <w:b w:val="0"/>
          <w:bCs w:val="0"/>
          <w:sz w:val="21"/>
          <w:szCs w:val="21"/>
        </w:rPr>
        <w:t>4</w:t>
      </w:r>
      <w:r>
        <w:rPr>
          <w:rFonts w:hint="eastAsia"/>
          <w:b w:val="0"/>
          <w:bCs w:val="0"/>
          <w:sz w:val="21"/>
          <w:szCs w:val="21"/>
        </w:rPr>
        <w:t>、用户体验：操作便捷，学习成本低​</w:t>
      </w:r>
    </w:p>
    <w:p w14:paraId="32916AF3" w14:textId="77777777" w:rsidR="000D5B48" w:rsidRDefault="00ED1476">
      <w:pPr>
        <w:ind w:firstLine="420"/>
      </w:pPr>
      <w:r>
        <w:rPr>
          <w:rFonts w:hint="eastAsia"/>
        </w:rPr>
        <w:t>交互友好：图表支持缩放、</w:t>
      </w:r>
      <w:r>
        <w:rPr>
          <w:rFonts w:hint="eastAsia"/>
        </w:rPr>
        <w:t>hover</w:t>
      </w:r>
      <w:r>
        <w:rPr>
          <w:rFonts w:hint="eastAsia"/>
        </w:rPr>
        <w:t>查看详情（推测），数据卡片可点击查看明细，操作逻辑符合用户习惯。</w:t>
      </w:r>
    </w:p>
    <w:p w14:paraId="0FC0AEF7" w14:textId="77777777" w:rsidR="000D5B48" w:rsidRDefault="00ED1476">
      <w:pPr>
        <w:ind w:firstLine="420"/>
      </w:pPr>
      <w:r>
        <w:rPr>
          <w:rFonts w:hint="eastAsia"/>
        </w:rPr>
        <w:t>“导出数据”“生成报告”按钮，方便用户将分析结果用于汇报或进一步处理。</w:t>
      </w:r>
    </w:p>
    <w:p w14:paraId="51D87036" w14:textId="77777777" w:rsidR="000D5B48" w:rsidRDefault="00ED1476">
      <w:pPr>
        <w:ind w:firstLine="420"/>
      </w:pPr>
      <w:r>
        <w:rPr>
          <w:rFonts w:hint="eastAsia"/>
        </w:rPr>
        <w:t>信息层级合理：核心指标（数据概览）在最显眼位置，次要分析（流量、拥堵、调控）按重要性分层，用户无需复杂操作即可获取关键信息。</w:t>
      </w:r>
    </w:p>
    <w:p w14:paraId="7755BB87" w14:textId="77777777" w:rsidR="000D5B48" w:rsidRDefault="00ED1476">
      <w:pPr>
        <w:pStyle w:val="MD3"/>
      </w:pPr>
      <w:r>
        <w:rPr>
          <w:rFonts w:hint="eastAsia"/>
          <w:b w:val="0"/>
          <w:bCs w:val="0"/>
          <w:sz w:val="21"/>
          <w:szCs w:val="21"/>
        </w:rPr>
        <w:t>5</w:t>
      </w:r>
      <w:r>
        <w:rPr>
          <w:rFonts w:hint="eastAsia"/>
          <w:b w:val="0"/>
          <w:bCs w:val="0"/>
          <w:sz w:val="21"/>
          <w:szCs w:val="21"/>
        </w:rPr>
        <w:t>、业务价值：从“数据展示”到“决策支撑”</w:t>
      </w:r>
      <w:r>
        <w:rPr>
          <w:rFonts w:ascii="MS Gothic" w:eastAsia="MS Gothic" w:hAnsi="MS Gothic" w:cs="MS Gothic" w:hint="eastAsia"/>
        </w:rPr>
        <w:t>​</w:t>
      </w:r>
    </w:p>
    <w:p w14:paraId="2F082A2C" w14:textId="77777777" w:rsidR="000D5B48" w:rsidRDefault="00ED1476">
      <w:pPr>
        <w:ind w:firstLine="420"/>
      </w:pPr>
      <w:r>
        <w:rPr>
          <w:rFonts w:hint="eastAsia"/>
        </w:rPr>
        <w:t>帮助交通管理者实时监控（如设备在</w:t>
      </w:r>
      <w:r>
        <w:rPr>
          <w:rFonts w:hint="eastAsia"/>
        </w:rPr>
        <w:t>线率、流量高峰）、问题诊断（如拥堵模式识别）、效果评估（如调控前后对比），形成“监控</w:t>
      </w:r>
      <w:r>
        <w:rPr>
          <w:rFonts w:hint="eastAsia"/>
        </w:rPr>
        <w:t xml:space="preserve"> - </w:t>
      </w:r>
      <w:r>
        <w:rPr>
          <w:rFonts w:hint="eastAsia"/>
        </w:rPr>
        <w:t>分析</w:t>
      </w:r>
      <w:r>
        <w:rPr>
          <w:rFonts w:hint="eastAsia"/>
        </w:rPr>
        <w:t xml:space="preserve"> - </w:t>
      </w:r>
      <w:r>
        <w:rPr>
          <w:rFonts w:hint="eastAsia"/>
        </w:rPr>
        <w:t>决策</w:t>
      </w:r>
      <w:r>
        <w:rPr>
          <w:rFonts w:hint="eastAsia"/>
        </w:rPr>
        <w:t xml:space="preserve"> - </w:t>
      </w:r>
      <w:r>
        <w:rPr>
          <w:rFonts w:hint="eastAsia"/>
        </w:rPr>
        <w:t>优化”的闭环。</w:t>
      </w:r>
    </w:p>
    <w:p w14:paraId="61B12972" w14:textId="77777777" w:rsidR="000D5B48" w:rsidRDefault="00ED1476">
      <w:r>
        <w:rPr>
          <w:rFonts w:hint="eastAsia"/>
        </w:rPr>
        <w:t>量化指标（如拥堵指数、成功率）和可视化趋势，减少主观判断，提升决策的科学性和效率。</w:t>
      </w:r>
    </w:p>
    <w:p w14:paraId="0D7F60C8" w14:textId="77777777" w:rsidR="000D5B48" w:rsidRDefault="000D5B48"/>
    <w:p w14:paraId="66EA4AF8" w14:textId="77777777" w:rsidR="000D5B48" w:rsidRDefault="00ED1476">
      <w:pPr>
        <w:pStyle w:val="MD2"/>
      </w:pPr>
      <w:r>
        <w:rPr>
          <w:rFonts w:hint="eastAsia"/>
        </w:rPr>
        <w:t>1</w:t>
      </w:r>
      <w:r>
        <w:t>.2</w:t>
      </w:r>
      <w:r>
        <w:rPr>
          <w:rFonts w:hint="eastAsia"/>
        </w:rPr>
        <w:t>道路实况分析图</w:t>
      </w:r>
    </w:p>
    <w:p w14:paraId="36086913" w14:textId="77777777" w:rsidR="000D5B48" w:rsidRDefault="00ED1476">
      <w:pPr>
        <w:jc w:val="center"/>
      </w:pPr>
      <w:r>
        <w:rPr>
          <w:noProof/>
        </w:rPr>
        <w:drawing>
          <wp:inline distT="0" distB="0" distL="0" distR="0" wp14:anchorId="21C8FADA" wp14:editId="364C34A5">
            <wp:extent cx="5121275" cy="2721610"/>
            <wp:effectExtent l="0" t="0" r="3175"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5144257" cy="2733744"/>
                    </a:xfrm>
                    <a:prstGeom prst="rect">
                      <a:avLst/>
                    </a:prstGeom>
                    <a:noFill/>
                    <a:ln>
                      <a:noFill/>
                    </a:ln>
                  </pic:spPr>
                </pic:pic>
              </a:graphicData>
            </a:graphic>
          </wp:inline>
        </w:drawing>
      </w:r>
    </w:p>
    <w:p w14:paraId="63CDC715" w14:textId="77777777" w:rsidR="000D5B48" w:rsidRDefault="00ED1476">
      <w:pPr>
        <w:jc w:val="center"/>
      </w:pPr>
      <w:r>
        <w:rPr>
          <w:rFonts w:hint="eastAsia"/>
        </w:rPr>
        <w:t>图</w:t>
      </w:r>
      <w:r>
        <w:rPr>
          <w:rFonts w:hint="eastAsia"/>
        </w:rPr>
        <w:t>2</w:t>
      </w:r>
      <w:r>
        <w:t xml:space="preserve">.2  </w:t>
      </w:r>
      <w:r>
        <w:rPr>
          <w:rFonts w:hint="eastAsia"/>
        </w:rPr>
        <w:t>道路实况分析图</w:t>
      </w:r>
    </w:p>
    <w:p w14:paraId="1869F02A" w14:textId="77777777" w:rsidR="000D5B48" w:rsidRDefault="00ED1476">
      <w:pPr>
        <w:ind w:firstLineChars="200" w:firstLine="420"/>
      </w:pPr>
      <w:r>
        <w:rPr>
          <w:rFonts w:hint="eastAsia"/>
        </w:rPr>
        <w:t>如图</w:t>
      </w:r>
      <w:r>
        <w:rPr>
          <w:rFonts w:hint="eastAsia"/>
        </w:rPr>
        <w:t>2.2</w:t>
      </w:r>
      <w:r>
        <w:rPr>
          <w:rFonts w:hint="eastAsia"/>
        </w:rPr>
        <w:t>所示，图中呈现了以下优势</w:t>
      </w:r>
      <w:r>
        <w:rPr>
          <w:rFonts w:hint="eastAsia"/>
        </w:rPr>
        <w:t>。</w:t>
      </w:r>
    </w:p>
    <w:p w14:paraId="5CC48631" w14:textId="77777777" w:rsidR="000D5B48" w:rsidRDefault="00ED1476">
      <w:pPr>
        <w:pStyle w:val="MD3"/>
        <w:rPr>
          <w:b w:val="0"/>
          <w:bCs w:val="0"/>
          <w:sz w:val="21"/>
          <w:szCs w:val="21"/>
        </w:rPr>
      </w:pPr>
      <w:r>
        <w:rPr>
          <w:rFonts w:hint="eastAsia"/>
          <w:b w:val="0"/>
          <w:bCs w:val="0"/>
          <w:sz w:val="21"/>
          <w:szCs w:val="21"/>
        </w:rPr>
        <w:t>1</w:t>
      </w:r>
      <w:r>
        <w:rPr>
          <w:rFonts w:hint="eastAsia"/>
          <w:b w:val="0"/>
          <w:bCs w:val="0"/>
          <w:sz w:val="21"/>
          <w:szCs w:val="21"/>
        </w:rPr>
        <w:t>、直观的可视化呈现，降低认知门槛​</w:t>
      </w:r>
    </w:p>
    <w:p w14:paraId="7A5CE5A1" w14:textId="77777777" w:rsidR="000D5B48" w:rsidRDefault="00ED1476">
      <w:pPr>
        <w:ind w:firstLine="420"/>
      </w:pPr>
      <w:r>
        <w:rPr>
          <w:rFonts w:hint="eastAsia"/>
        </w:rPr>
        <w:t>路口动态模拟：左侧以仿真路口模型展示车道（不同颜色</w:t>
      </w:r>
      <w:r>
        <w:rPr>
          <w:rFonts w:hint="eastAsia"/>
        </w:rPr>
        <w:t>/</w:t>
      </w:r>
      <w:r>
        <w:rPr>
          <w:rFonts w:hint="eastAsia"/>
        </w:rPr>
        <w:t>标识区分方向）、信号灯、车辆轨迹，清晰呈现路口布局与实时通行状态（如排队长度、拥堵区域），帮助管理者</w:t>
      </w:r>
      <w:r>
        <w:rPr>
          <w:rFonts w:hint="eastAsia"/>
        </w:rPr>
        <w:t>/</w:t>
      </w:r>
      <w:r>
        <w:rPr>
          <w:rFonts w:hint="eastAsia"/>
        </w:rPr>
        <w:t>用户快速理解路口</w:t>
      </w:r>
      <w:r>
        <w:rPr>
          <w:rFonts w:hint="eastAsia"/>
        </w:rPr>
        <w:t>运行逻辑。</w:t>
      </w:r>
    </w:p>
    <w:p w14:paraId="58E25DE7" w14:textId="77777777" w:rsidR="000D5B48" w:rsidRDefault="00ED1476">
      <w:pPr>
        <w:ind w:firstLine="420"/>
      </w:pPr>
      <w:r>
        <w:rPr>
          <w:rFonts w:hint="eastAsia"/>
        </w:rPr>
        <w:t>数据可视化图表：右侧通过饼图（相位占比）、优化日志、车道研判表格，将抽象的交通数据（如相位时长占比、排队长度、平均速度）转化为直观图形</w:t>
      </w:r>
      <w:r>
        <w:rPr>
          <w:rFonts w:hint="eastAsia"/>
        </w:rPr>
        <w:t>/</w:t>
      </w:r>
      <w:r>
        <w:rPr>
          <w:rFonts w:hint="eastAsia"/>
        </w:rPr>
        <w:t>表格，便于快速对比（如“上一周期配时”</w:t>
      </w:r>
      <w:r>
        <w:rPr>
          <w:rFonts w:hint="eastAsia"/>
        </w:rPr>
        <w:t>vs</w:t>
      </w:r>
      <w:r>
        <w:rPr>
          <w:rFonts w:hint="eastAsia"/>
        </w:rPr>
        <w:t>“优化后配时”的相位占比变化）、定位问题（如某车道排队过长）。</w:t>
      </w:r>
    </w:p>
    <w:p w14:paraId="7F39500A" w14:textId="77777777" w:rsidR="000D5B48" w:rsidRDefault="00ED1476">
      <w:pPr>
        <w:pStyle w:val="MD3"/>
        <w:rPr>
          <w:b w:val="0"/>
          <w:bCs w:val="0"/>
          <w:sz w:val="21"/>
          <w:szCs w:val="21"/>
        </w:rPr>
      </w:pPr>
      <w:r>
        <w:rPr>
          <w:rFonts w:hint="eastAsia"/>
          <w:b w:val="0"/>
          <w:bCs w:val="0"/>
          <w:sz w:val="21"/>
          <w:szCs w:val="21"/>
        </w:rPr>
        <w:t>2</w:t>
      </w:r>
      <w:r>
        <w:rPr>
          <w:rFonts w:hint="eastAsia"/>
          <w:b w:val="0"/>
          <w:bCs w:val="0"/>
          <w:sz w:val="21"/>
          <w:szCs w:val="21"/>
        </w:rPr>
        <w:t>、自适应信号优化，提升通行效率​</w:t>
      </w:r>
    </w:p>
    <w:p w14:paraId="54C089C4" w14:textId="77777777" w:rsidR="000D5B48" w:rsidRDefault="00ED1476">
      <w:pPr>
        <w:ind w:firstLine="420"/>
      </w:pPr>
      <w:r>
        <w:rPr>
          <w:rFonts w:hint="eastAsia"/>
        </w:rPr>
        <w:t>动态相位调整：“交通信号优化</w:t>
      </w:r>
      <w:r>
        <w:rPr>
          <w:rFonts w:hint="eastAsia"/>
        </w:rPr>
        <w:t>-</w:t>
      </w:r>
      <w:r>
        <w:rPr>
          <w:rFonts w:hint="eastAsia"/>
        </w:rPr>
        <w:t>自适应控制”模块支持根据实时流量自动调整信号灯相位及时长（如饼图中“上一周期”与“优化后”的相位占比变化）。例如，若某方向（如</w:t>
      </w:r>
      <w:r>
        <w:rPr>
          <w:rFonts w:hint="eastAsia"/>
        </w:rPr>
        <w:t>D</w:t>
      </w:r>
      <w:r>
        <w:rPr>
          <w:rFonts w:hint="eastAsia"/>
        </w:rPr>
        <w:t>相位）流量激增，系统可延长其绿灯时长，减少拥堵。</w:t>
      </w:r>
    </w:p>
    <w:p w14:paraId="79720109" w14:textId="77777777" w:rsidR="000D5B48" w:rsidRDefault="00ED1476">
      <w:pPr>
        <w:ind w:firstLine="420"/>
      </w:pPr>
      <w:r>
        <w:rPr>
          <w:rFonts w:hint="eastAsia"/>
        </w:rPr>
        <w:t>历史数据驱动：通过“优化日志”记录不同时段的优化策略（如“相位</w:t>
      </w:r>
      <w:r>
        <w:rPr>
          <w:rFonts w:hint="eastAsia"/>
        </w:rPr>
        <w:t>D</w:t>
      </w:r>
      <w:r>
        <w:rPr>
          <w:rFonts w:hint="eastAsia"/>
        </w:rPr>
        <w:t>红灯时长调整”</w:t>
      </w:r>
      <w:r>
        <w:rPr>
          <w:rFonts w:hint="eastAsia"/>
        </w:rPr>
        <w:lastRenderedPageBreak/>
        <w:t>“相位</w:t>
      </w:r>
      <w:r>
        <w:rPr>
          <w:rFonts w:hint="eastAsia"/>
        </w:rPr>
        <w:t>G</w:t>
      </w:r>
      <w:r>
        <w:rPr>
          <w:rFonts w:hint="eastAsia"/>
        </w:rPr>
        <w:t>绿灯时长调整”），结合历史流量规律持续优化配时方案，避免人工调试的盲目性，长期提升路口通行效率。</w:t>
      </w:r>
    </w:p>
    <w:p w14:paraId="259EB87F" w14:textId="77777777" w:rsidR="000D5B48" w:rsidRDefault="00ED1476">
      <w:pPr>
        <w:pStyle w:val="MD3"/>
        <w:rPr>
          <w:b w:val="0"/>
          <w:bCs w:val="0"/>
          <w:sz w:val="21"/>
          <w:szCs w:val="21"/>
        </w:rPr>
      </w:pPr>
      <w:r>
        <w:rPr>
          <w:rFonts w:hint="eastAsia"/>
          <w:b w:val="0"/>
          <w:bCs w:val="0"/>
          <w:sz w:val="21"/>
          <w:szCs w:val="21"/>
        </w:rPr>
        <w:t>3</w:t>
      </w:r>
      <w:r>
        <w:rPr>
          <w:rFonts w:hint="eastAsia"/>
          <w:b w:val="0"/>
          <w:bCs w:val="0"/>
          <w:sz w:val="21"/>
          <w:szCs w:val="21"/>
        </w:rPr>
        <w:t>、精细化车道管理，精准管控流量​</w:t>
      </w:r>
    </w:p>
    <w:p w14:paraId="5518AE49" w14:textId="77777777" w:rsidR="000D5B48" w:rsidRDefault="00ED1476">
      <w:pPr>
        <w:ind w:firstLine="420"/>
      </w:pPr>
      <w:r>
        <w:rPr>
          <w:rFonts w:hint="eastAsia"/>
        </w:rPr>
        <w:t>车道级监测：“车道研判”模块对每个车道的“功能（如直行</w:t>
      </w:r>
      <w:r>
        <w:rPr>
          <w:rFonts w:hint="eastAsia"/>
        </w:rPr>
        <w:t>/</w:t>
      </w:r>
      <w:r>
        <w:rPr>
          <w:rFonts w:hint="eastAsia"/>
        </w:rPr>
        <w:t>左转）、灯态、排队长度、平均速度”进行实时监测（即使当前数据为</w:t>
      </w:r>
      <w:r>
        <w:rPr>
          <w:rFonts w:hint="eastAsia"/>
        </w:rPr>
        <w:t>0</w:t>
      </w:r>
      <w:r>
        <w:rPr>
          <w:rFonts w:hint="eastAsia"/>
        </w:rPr>
        <w:t>，也支持后续动态更新）。管理者可精准定位“排队过长”“速度异常”的车道，针对性调整（如优化车道功能、调整信号灯配时）。</w:t>
      </w:r>
    </w:p>
    <w:p w14:paraId="2EE311AB" w14:textId="77777777" w:rsidR="000D5B48" w:rsidRDefault="00ED1476">
      <w:pPr>
        <w:ind w:firstLine="420"/>
      </w:pPr>
      <w:r>
        <w:rPr>
          <w:rFonts w:hint="eastAsia"/>
        </w:rPr>
        <w:t>可视化标记：车道用不同颜色（红</w:t>
      </w:r>
      <w:r>
        <w:rPr>
          <w:rFonts w:hint="eastAsia"/>
        </w:rPr>
        <w:t>/</w:t>
      </w:r>
      <w:r>
        <w:rPr>
          <w:rFonts w:hint="eastAsia"/>
        </w:rPr>
        <w:t>蓝</w:t>
      </w:r>
      <w:r>
        <w:rPr>
          <w:rFonts w:hint="eastAsia"/>
        </w:rPr>
        <w:t>/</w:t>
      </w:r>
      <w:r>
        <w:rPr>
          <w:rFonts w:hint="eastAsia"/>
        </w:rPr>
        <w:t>黄等）标记状态（</w:t>
      </w:r>
      <w:r>
        <w:rPr>
          <w:rFonts w:hint="eastAsia"/>
        </w:rPr>
        <w:t>如红色可能代表拥堵、蓝色代表畅通），结合“排队长度”“平均速度”数值，直观识别瓶颈车道，辅助快速决策（如增开临时车道、调整信号灯相位优先级）。</w:t>
      </w:r>
    </w:p>
    <w:p w14:paraId="58299D38" w14:textId="77777777" w:rsidR="000D5B48" w:rsidRDefault="00ED1476">
      <w:pPr>
        <w:pStyle w:val="MD3"/>
        <w:rPr>
          <w:b w:val="0"/>
          <w:bCs w:val="0"/>
          <w:sz w:val="21"/>
          <w:szCs w:val="21"/>
        </w:rPr>
      </w:pPr>
      <w:r>
        <w:rPr>
          <w:rFonts w:hint="eastAsia"/>
          <w:b w:val="0"/>
          <w:bCs w:val="0"/>
          <w:sz w:val="21"/>
          <w:szCs w:val="21"/>
        </w:rPr>
        <w:t>4</w:t>
      </w:r>
      <w:r>
        <w:rPr>
          <w:rFonts w:hint="eastAsia"/>
          <w:b w:val="0"/>
          <w:bCs w:val="0"/>
          <w:sz w:val="21"/>
          <w:szCs w:val="21"/>
        </w:rPr>
        <w:t>、数据驱动决策，实现科学管控​</w:t>
      </w:r>
    </w:p>
    <w:p w14:paraId="4F814DDA" w14:textId="77777777" w:rsidR="000D5B48" w:rsidRDefault="00ED1476">
      <w:pPr>
        <w:ind w:firstLine="420"/>
      </w:pPr>
      <w:r>
        <w:rPr>
          <w:rFonts w:hint="eastAsia"/>
        </w:rPr>
        <w:t>多维度数据整合：系统整合路口流量、信号灯配时、车道状态等多源数据，通过图表、表格、仿真模型联动展示，为交通管理提供“全局</w:t>
      </w:r>
      <w:r>
        <w:rPr>
          <w:rFonts w:hint="eastAsia"/>
        </w:rPr>
        <w:t>+</w:t>
      </w:r>
      <w:r>
        <w:rPr>
          <w:rFonts w:hint="eastAsia"/>
        </w:rPr>
        <w:t>细节”的视角（如从路口整体流量到单个车道的速度</w:t>
      </w:r>
      <w:r>
        <w:rPr>
          <w:rFonts w:hint="eastAsia"/>
        </w:rPr>
        <w:t>/</w:t>
      </w:r>
      <w:r>
        <w:rPr>
          <w:rFonts w:hint="eastAsia"/>
        </w:rPr>
        <w:t>排队）。</w:t>
      </w:r>
    </w:p>
    <w:p w14:paraId="2E947C3D" w14:textId="77777777" w:rsidR="000D5B48" w:rsidRDefault="00ED1476">
      <w:pPr>
        <w:ind w:firstLine="420"/>
      </w:pPr>
      <w:r>
        <w:rPr>
          <w:rFonts w:hint="eastAsia"/>
        </w:rPr>
        <w:t>优化效果可追溯：“优化日志”记录每次调整的时间、策略（如“相位</w:t>
      </w:r>
      <w:r>
        <w:rPr>
          <w:rFonts w:hint="eastAsia"/>
        </w:rPr>
        <w:t>D</w:t>
      </w:r>
      <w:r>
        <w:rPr>
          <w:rFonts w:hint="eastAsia"/>
        </w:rPr>
        <w:t>红灯时长调整”），便于复盘优化效果（如调整后排队长度是否减少、平均速度是否提升），形成“监</w:t>
      </w:r>
      <w:r>
        <w:rPr>
          <w:rFonts w:hint="eastAsia"/>
        </w:rPr>
        <w:t>测</w:t>
      </w:r>
      <w:r>
        <w:rPr>
          <w:rFonts w:hint="eastAsia"/>
        </w:rPr>
        <w:t>-</w:t>
      </w:r>
      <w:r>
        <w:rPr>
          <w:rFonts w:hint="eastAsia"/>
        </w:rPr>
        <w:t>优化</w:t>
      </w:r>
      <w:r>
        <w:rPr>
          <w:rFonts w:hint="eastAsia"/>
        </w:rPr>
        <w:t>-</w:t>
      </w:r>
      <w:r>
        <w:rPr>
          <w:rFonts w:hint="eastAsia"/>
        </w:rPr>
        <w:t>评估”的闭环管理。</w:t>
      </w:r>
    </w:p>
    <w:p w14:paraId="116EF40C" w14:textId="77777777" w:rsidR="000D5B48" w:rsidRDefault="00ED1476">
      <w:pPr>
        <w:pStyle w:val="MD3"/>
        <w:rPr>
          <w:b w:val="0"/>
          <w:bCs w:val="0"/>
          <w:sz w:val="21"/>
          <w:szCs w:val="21"/>
        </w:rPr>
      </w:pPr>
      <w:r>
        <w:rPr>
          <w:rFonts w:hint="eastAsia"/>
          <w:b w:val="0"/>
          <w:bCs w:val="0"/>
          <w:sz w:val="21"/>
          <w:szCs w:val="21"/>
        </w:rPr>
        <w:t>5</w:t>
      </w:r>
      <w:r>
        <w:rPr>
          <w:rFonts w:hint="eastAsia"/>
          <w:b w:val="0"/>
          <w:bCs w:val="0"/>
          <w:sz w:val="21"/>
          <w:szCs w:val="21"/>
        </w:rPr>
        <w:t>、交互性与实用性结合，操作友好​</w:t>
      </w:r>
    </w:p>
    <w:p w14:paraId="68953990" w14:textId="77777777" w:rsidR="000D5B48" w:rsidRDefault="00ED1476">
      <w:pPr>
        <w:ind w:firstLine="420"/>
      </w:pPr>
      <w:r>
        <w:rPr>
          <w:rFonts w:hint="eastAsia"/>
        </w:rPr>
        <w:t>界面布局清晰：左侧“路口仿真”、右侧“信号优化</w:t>
      </w:r>
      <w:r>
        <w:rPr>
          <w:rFonts w:hint="eastAsia"/>
        </w:rPr>
        <w:t>+</w:t>
      </w:r>
      <w:r>
        <w:rPr>
          <w:rFonts w:hint="eastAsia"/>
        </w:rPr>
        <w:t>车道研判”分区明确，功能按钮（如“历史”“保存”）操作简便，降低学习成本。</w:t>
      </w:r>
    </w:p>
    <w:p w14:paraId="35242719" w14:textId="77777777" w:rsidR="000D5B48" w:rsidRDefault="00ED1476">
      <w:pPr>
        <w:ind w:firstLine="420"/>
      </w:pPr>
      <w:r>
        <w:rPr>
          <w:rFonts w:hint="eastAsia"/>
        </w:rPr>
        <w:t>实时反馈与调整：支持“保存”优化方案、“查看历史”，便于管理者快速应用有效策略，并回溯历史数据验证效果，提升管控效率。</w:t>
      </w:r>
    </w:p>
    <w:p w14:paraId="05945670" w14:textId="77777777" w:rsidR="000D5B48" w:rsidRDefault="000D5B48"/>
    <w:p w14:paraId="746CDA4F" w14:textId="77777777" w:rsidR="000D5B48" w:rsidRDefault="00ED1476">
      <w:pPr>
        <w:pStyle w:val="MD2"/>
      </w:pPr>
      <w:r>
        <w:rPr>
          <w:rFonts w:hint="eastAsia"/>
        </w:rPr>
        <w:t>1</w:t>
      </w:r>
      <w:r>
        <w:t>.3</w:t>
      </w:r>
      <w:r>
        <w:rPr>
          <w:rFonts w:hint="eastAsia"/>
        </w:rPr>
        <w:t>调用百度地图的实时交通地图</w:t>
      </w:r>
    </w:p>
    <w:p w14:paraId="32DEF1B4" w14:textId="77777777" w:rsidR="000D5B48" w:rsidRDefault="00ED1476">
      <w:r>
        <w:rPr>
          <w:noProof/>
        </w:rPr>
        <w:drawing>
          <wp:inline distT="0" distB="0" distL="0" distR="0" wp14:anchorId="248C614E" wp14:editId="387DAC20">
            <wp:extent cx="5290185" cy="3239770"/>
            <wp:effectExtent l="0" t="0" r="5715"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noChangeArrowheads="1"/>
                    </pic:cNvPicPr>
                  </pic:nvPicPr>
                  <pic:blipFill>
                    <a:blip r:embed="rId13" cstate="print">
                      <a:extLst>
                        <a:ext uri="{28A0092B-C50C-407E-A947-70E740481C1C}">
                          <a14:useLocalDpi xmlns:a14="http://schemas.microsoft.com/office/drawing/2010/main" val="0"/>
                        </a:ext>
                      </a:extLst>
                    </a:blip>
                    <a:srcRect l="5117" t="7309" r="3497"/>
                    <a:stretch>
                      <a:fillRect/>
                    </a:stretch>
                  </pic:blipFill>
                  <pic:spPr>
                    <a:xfrm>
                      <a:off x="0" y="0"/>
                      <a:ext cx="5295994" cy="3243442"/>
                    </a:xfrm>
                    <a:prstGeom prst="rect">
                      <a:avLst/>
                    </a:prstGeom>
                    <a:noFill/>
                    <a:ln>
                      <a:noFill/>
                    </a:ln>
                  </pic:spPr>
                </pic:pic>
              </a:graphicData>
            </a:graphic>
          </wp:inline>
        </w:drawing>
      </w:r>
    </w:p>
    <w:p w14:paraId="578EF7E4" w14:textId="77777777" w:rsidR="000D5B48" w:rsidRDefault="00ED1476">
      <w:pPr>
        <w:jc w:val="center"/>
      </w:pPr>
      <w:r>
        <w:rPr>
          <w:rFonts w:hint="eastAsia"/>
        </w:rPr>
        <w:t>图</w:t>
      </w:r>
      <w:r>
        <w:rPr>
          <w:rFonts w:hint="eastAsia"/>
        </w:rPr>
        <w:t>2</w:t>
      </w:r>
      <w:r>
        <w:t xml:space="preserve">.3 </w:t>
      </w:r>
      <w:r>
        <w:rPr>
          <w:rFonts w:hint="eastAsia"/>
        </w:rPr>
        <w:t>调用百度地图的实时交通地图</w:t>
      </w:r>
    </w:p>
    <w:p w14:paraId="33BCB593" w14:textId="77777777" w:rsidR="000D5B48" w:rsidRDefault="00ED1476">
      <w:pPr>
        <w:ind w:firstLineChars="200" w:firstLine="420"/>
      </w:pPr>
      <w:r>
        <w:rPr>
          <w:rFonts w:hint="eastAsia"/>
        </w:rPr>
        <w:t>如图</w:t>
      </w:r>
      <w:r>
        <w:rPr>
          <w:rFonts w:hint="eastAsia"/>
        </w:rPr>
        <w:t>2.3</w:t>
      </w:r>
      <w:r>
        <w:rPr>
          <w:rFonts w:hint="eastAsia"/>
        </w:rPr>
        <w:t>所示，图中呈现了以下优势</w:t>
      </w:r>
      <w:r>
        <w:rPr>
          <w:rFonts w:hint="eastAsia"/>
        </w:rPr>
        <w:t>。</w:t>
      </w:r>
    </w:p>
    <w:p w14:paraId="196B0C12" w14:textId="77777777" w:rsidR="000D5B48" w:rsidRDefault="00ED1476">
      <w:pPr>
        <w:pStyle w:val="MD3"/>
        <w:rPr>
          <w:b w:val="0"/>
          <w:bCs w:val="0"/>
          <w:sz w:val="21"/>
          <w:szCs w:val="21"/>
        </w:rPr>
      </w:pPr>
      <w:r>
        <w:rPr>
          <w:rFonts w:hint="eastAsia"/>
          <w:b w:val="0"/>
          <w:bCs w:val="0"/>
          <w:sz w:val="21"/>
          <w:szCs w:val="21"/>
        </w:rPr>
        <w:t>1</w:t>
      </w:r>
      <w:r>
        <w:rPr>
          <w:rFonts w:hint="eastAsia"/>
          <w:b w:val="0"/>
          <w:bCs w:val="0"/>
          <w:sz w:val="21"/>
          <w:szCs w:val="21"/>
        </w:rPr>
        <w:t>、实时监测与精准感知</w:t>
      </w:r>
    </w:p>
    <w:p w14:paraId="3ABADA98" w14:textId="77777777" w:rsidR="000D5B48" w:rsidRDefault="00ED1476">
      <w:pPr>
        <w:ind w:firstLine="420"/>
      </w:pPr>
      <w:r>
        <w:rPr>
          <w:rFonts w:hint="eastAsia"/>
        </w:rPr>
        <w:t>能实时采集各路口、车道、转向的拥堵等级（轻度、中度、重度）和拥堵路段概率，如</w:t>
      </w:r>
      <w:r>
        <w:rPr>
          <w:rFonts w:hint="eastAsia"/>
        </w:rPr>
        <w:lastRenderedPageBreak/>
        <w:t>路口</w:t>
      </w:r>
      <w:r>
        <w:rPr>
          <w:rFonts w:hint="eastAsia"/>
        </w:rPr>
        <w:t>B</w:t>
      </w:r>
      <w:r>
        <w:rPr>
          <w:rFonts w:hint="eastAsia"/>
        </w:rPr>
        <w:t>的车道</w:t>
      </w:r>
      <w:r>
        <w:rPr>
          <w:rFonts w:hint="eastAsia"/>
        </w:rPr>
        <w:t>B2</w:t>
      </w:r>
      <w:r>
        <w:rPr>
          <w:rFonts w:hint="eastAsia"/>
        </w:rPr>
        <w:t>左转拥堵等级为重度且概率达</w:t>
      </w:r>
      <w:r>
        <w:rPr>
          <w:rFonts w:hint="eastAsia"/>
        </w:rPr>
        <w:t>80%</w:t>
      </w:r>
      <w:r>
        <w:rPr>
          <w:rFonts w:hint="eastAsia"/>
        </w:rPr>
        <w:t>，让交通管理者或系统能清晰掌握当前路况的细节，为后续调控提供准确依据。</w:t>
      </w:r>
    </w:p>
    <w:p w14:paraId="2D60BAB5" w14:textId="77777777" w:rsidR="000D5B48" w:rsidRDefault="00ED1476">
      <w:pPr>
        <w:ind w:firstLine="420"/>
      </w:pPr>
      <w:r>
        <w:rPr>
          <w:rFonts w:hint="eastAsia"/>
        </w:rPr>
        <w:t>实时交通地图通过不同颜色（绿、黄、红、蓝）直观展示拥堵程度和调控状态，结合</w:t>
      </w:r>
      <w:r>
        <w:rPr>
          <w:rFonts w:hint="eastAsia"/>
        </w:rPr>
        <w:t>500</w:t>
      </w:r>
      <w:r>
        <w:rPr>
          <w:rFonts w:hint="eastAsia"/>
        </w:rPr>
        <w:t>米比例尺，可快速定位拥堵区域，便于针对性处理。</w:t>
      </w:r>
    </w:p>
    <w:p w14:paraId="72E78226" w14:textId="77777777" w:rsidR="000D5B48" w:rsidRDefault="00ED1476">
      <w:pPr>
        <w:pStyle w:val="MD3"/>
        <w:rPr>
          <w:b w:val="0"/>
          <w:bCs w:val="0"/>
          <w:sz w:val="21"/>
          <w:szCs w:val="21"/>
        </w:rPr>
      </w:pPr>
      <w:r>
        <w:rPr>
          <w:rFonts w:hint="eastAsia"/>
          <w:b w:val="0"/>
          <w:bCs w:val="0"/>
          <w:sz w:val="21"/>
          <w:szCs w:val="21"/>
        </w:rPr>
        <w:t>2</w:t>
      </w:r>
      <w:r>
        <w:rPr>
          <w:rFonts w:hint="eastAsia"/>
          <w:b w:val="0"/>
          <w:bCs w:val="0"/>
          <w:sz w:val="21"/>
          <w:szCs w:val="21"/>
        </w:rPr>
        <w:t>、智能调控与动态优化</w:t>
      </w:r>
    </w:p>
    <w:p w14:paraId="3678E830" w14:textId="77777777" w:rsidR="000D5B48" w:rsidRDefault="00ED1476">
      <w:pPr>
        <w:ind w:firstLine="420"/>
      </w:pPr>
      <w:r>
        <w:rPr>
          <w:rFonts w:hint="eastAsia"/>
        </w:rPr>
        <w:t>系统可根据实时拥堵情况自动或半自动下达调控指令，如针对拥堵的车道</w:t>
      </w:r>
      <w:r>
        <w:rPr>
          <w:rFonts w:hint="eastAsia"/>
        </w:rPr>
        <w:t>B2</w:t>
      </w:r>
      <w:r>
        <w:rPr>
          <w:rFonts w:hint="eastAsia"/>
        </w:rPr>
        <w:t>左转和</w:t>
      </w:r>
      <w:r>
        <w:rPr>
          <w:rFonts w:hint="eastAsia"/>
        </w:rPr>
        <w:t>A2</w:t>
      </w:r>
      <w:r>
        <w:rPr>
          <w:rFonts w:hint="eastAsia"/>
        </w:rPr>
        <w:t>左转分别下达绿灯延长</w:t>
      </w:r>
      <w:r>
        <w:rPr>
          <w:rFonts w:hint="eastAsia"/>
        </w:rPr>
        <w:t>10</w:t>
      </w:r>
      <w:r>
        <w:rPr>
          <w:rFonts w:hint="eastAsia"/>
        </w:rPr>
        <w:t>秒、</w:t>
      </w:r>
      <w:r>
        <w:rPr>
          <w:rFonts w:hint="eastAsia"/>
        </w:rPr>
        <w:t>5</w:t>
      </w:r>
      <w:r>
        <w:rPr>
          <w:rFonts w:hint="eastAsia"/>
        </w:rPr>
        <w:t>秒的指令，通过调整信号灯时长来优化交通流，缓解拥堵。</w:t>
      </w:r>
    </w:p>
    <w:p w14:paraId="577040FE" w14:textId="77777777" w:rsidR="000D5B48" w:rsidRDefault="00ED1476">
      <w:pPr>
        <w:ind w:firstLine="420"/>
      </w:pPr>
      <w:r>
        <w:rPr>
          <w:rFonts w:hint="eastAsia"/>
        </w:rPr>
        <w:t>从</w:t>
      </w:r>
      <w:r>
        <w:rPr>
          <w:rFonts w:hint="eastAsia"/>
        </w:rPr>
        <w:t>调控历史日志看，调控措施效果显著，如对</w:t>
      </w:r>
      <w:r>
        <w:rPr>
          <w:rFonts w:hint="eastAsia"/>
        </w:rPr>
        <w:t>B2</w:t>
      </w:r>
      <w:r>
        <w:rPr>
          <w:rFonts w:hint="eastAsia"/>
        </w:rPr>
        <w:t>左转延长</w:t>
      </w:r>
      <w:r>
        <w:rPr>
          <w:rFonts w:hint="eastAsia"/>
        </w:rPr>
        <w:t>10</w:t>
      </w:r>
      <w:r>
        <w:rPr>
          <w:rFonts w:hint="eastAsia"/>
        </w:rPr>
        <w:t>秒后，拥堵长度从</w:t>
      </w:r>
      <w:r>
        <w:rPr>
          <w:rFonts w:hint="eastAsia"/>
        </w:rPr>
        <w:t>0.45km</w:t>
      </w:r>
      <w:r>
        <w:rPr>
          <w:rFonts w:hint="eastAsia"/>
        </w:rPr>
        <w:t>缩短至</w:t>
      </w:r>
      <w:r>
        <w:rPr>
          <w:rFonts w:hint="eastAsia"/>
        </w:rPr>
        <w:t>0.21km</w:t>
      </w:r>
      <w:r>
        <w:rPr>
          <w:rFonts w:hint="eastAsia"/>
        </w:rPr>
        <w:t>，证明系统能有效减少拥堵范围，提升道路通行效率。</w:t>
      </w:r>
    </w:p>
    <w:p w14:paraId="087A3C06" w14:textId="77777777" w:rsidR="000D5B48" w:rsidRDefault="00ED1476">
      <w:pPr>
        <w:pStyle w:val="MD3"/>
        <w:rPr>
          <w:b w:val="0"/>
          <w:bCs w:val="0"/>
          <w:sz w:val="21"/>
          <w:szCs w:val="21"/>
        </w:rPr>
      </w:pPr>
      <w:r>
        <w:rPr>
          <w:rFonts w:hint="eastAsia"/>
          <w:b w:val="0"/>
          <w:bCs w:val="0"/>
          <w:sz w:val="21"/>
          <w:szCs w:val="21"/>
        </w:rPr>
        <w:t>3</w:t>
      </w:r>
      <w:r>
        <w:rPr>
          <w:rFonts w:hint="eastAsia"/>
          <w:b w:val="0"/>
          <w:bCs w:val="0"/>
          <w:sz w:val="21"/>
          <w:szCs w:val="21"/>
        </w:rPr>
        <w:t>、历史追溯与效果评估</w:t>
      </w:r>
    </w:p>
    <w:p w14:paraId="545D6D4C" w14:textId="77777777" w:rsidR="000D5B48" w:rsidRDefault="00ED1476">
      <w:pPr>
        <w:ind w:firstLine="420"/>
      </w:pPr>
      <w:r>
        <w:rPr>
          <w:rFonts w:hint="eastAsia"/>
        </w:rPr>
        <w:t>调控历史日志详细记录了调控的时间、触发车道、控制指令和拥堵长度变化，便于回顾过去的调控策略，分析不同措施的有效性，为后续优化调控方案提供数据支持，实现持续改进。</w:t>
      </w:r>
    </w:p>
    <w:p w14:paraId="1F36E284" w14:textId="77777777" w:rsidR="000D5B48" w:rsidRDefault="00ED1476">
      <w:pPr>
        <w:ind w:firstLine="420"/>
      </w:pPr>
      <w:r>
        <w:rPr>
          <w:rFonts w:hint="eastAsia"/>
        </w:rPr>
        <w:t>可通过对比不同时段的拥堵数据和调控效果，总结经验，比如判断哪种拥堵等级下延长多少绿灯时长效果最佳，从而形成更科学的调控机制。</w:t>
      </w:r>
    </w:p>
    <w:p w14:paraId="179C96A1" w14:textId="77777777" w:rsidR="000D5B48" w:rsidRDefault="00ED1476">
      <w:pPr>
        <w:pStyle w:val="MD3"/>
        <w:rPr>
          <w:b w:val="0"/>
          <w:bCs w:val="0"/>
          <w:sz w:val="21"/>
          <w:szCs w:val="21"/>
        </w:rPr>
      </w:pPr>
      <w:r>
        <w:rPr>
          <w:rFonts w:hint="eastAsia"/>
          <w:b w:val="0"/>
          <w:bCs w:val="0"/>
          <w:sz w:val="21"/>
          <w:szCs w:val="21"/>
        </w:rPr>
        <w:t>4</w:t>
      </w:r>
      <w:r>
        <w:rPr>
          <w:rFonts w:hint="eastAsia"/>
          <w:b w:val="0"/>
          <w:bCs w:val="0"/>
          <w:sz w:val="21"/>
          <w:szCs w:val="21"/>
        </w:rPr>
        <w:t>、可视化与易用性</w:t>
      </w:r>
    </w:p>
    <w:p w14:paraId="6D4B6C90" w14:textId="77777777" w:rsidR="000D5B48" w:rsidRDefault="00ED1476">
      <w:pPr>
        <w:ind w:firstLine="420"/>
      </w:pPr>
      <w:r>
        <w:rPr>
          <w:rFonts w:hint="eastAsia"/>
        </w:rPr>
        <w:t>界面设计清晰，将实时交通地图、</w:t>
      </w:r>
      <w:r>
        <w:rPr>
          <w:rFonts w:hint="eastAsia"/>
        </w:rPr>
        <w:t>拥堵情况表格、当前控制指令、调控历史日志等模块分区展示，信息层次分明，便于用户（如交通管理人员、系统运维人员）快速获取所需信息，操作和理解成本低。</w:t>
      </w:r>
    </w:p>
    <w:p w14:paraId="0190B47F" w14:textId="77777777" w:rsidR="000D5B48" w:rsidRDefault="00ED1476">
      <w:pPr>
        <w:ind w:firstLine="420"/>
      </w:pPr>
      <w:r>
        <w:rPr>
          <w:rFonts w:hint="eastAsia"/>
        </w:rPr>
        <w:t>地图与表格数据联动，用户在地图上看到的拥堵区域可在表格中找到对应的具体拥堵等级和概率，反之亦然，提升了信息的关联性和可读性。</w:t>
      </w:r>
    </w:p>
    <w:p w14:paraId="27691A12" w14:textId="77777777" w:rsidR="000D5B48" w:rsidRDefault="00ED1476">
      <w:pPr>
        <w:pStyle w:val="MD3"/>
      </w:pPr>
      <w:r>
        <w:rPr>
          <w:rFonts w:hint="eastAsia"/>
          <w:b w:val="0"/>
          <w:bCs w:val="0"/>
          <w:sz w:val="21"/>
          <w:szCs w:val="21"/>
        </w:rPr>
        <w:t>5</w:t>
      </w:r>
      <w:r>
        <w:rPr>
          <w:rFonts w:hint="eastAsia"/>
          <w:b w:val="0"/>
          <w:bCs w:val="0"/>
          <w:sz w:val="21"/>
          <w:szCs w:val="21"/>
        </w:rPr>
        <w:t>、潜在的扩展性与兼容性</w:t>
      </w:r>
    </w:p>
    <w:p w14:paraId="0619E548" w14:textId="77777777" w:rsidR="000D5B48" w:rsidRDefault="00ED1476">
      <w:pPr>
        <w:ind w:firstLine="420"/>
      </w:pPr>
      <w:r>
        <w:rPr>
          <w:rFonts w:hint="eastAsia"/>
        </w:rPr>
        <w:t>系统提示中涉及百度云的</w:t>
      </w:r>
      <w:r>
        <w:rPr>
          <w:rFonts w:hint="eastAsia"/>
        </w:rPr>
        <w:t>API</w:t>
      </w:r>
      <w:r>
        <w:rPr>
          <w:rFonts w:hint="eastAsia"/>
        </w:rPr>
        <w:t>密钥相关内容，说明其可能具备与外部平台（如百度地图、云服务）集成的能力，便于扩展功能（如接入更多交通数据、调用更丰富的地图服务），或与其他智能交通系统协同工作，适应未来交通管理的需求变化。</w:t>
      </w:r>
    </w:p>
    <w:p w14:paraId="739C952C" w14:textId="77777777" w:rsidR="000D5B48" w:rsidRDefault="000D5B48"/>
    <w:p w14:paraId="531B9F8C" w14:textId="77777777" w:rsidR="000D5B48" w:rsidRDefault="00ED1476">
      <w:pPr>
        <w:pStyle w:val="MD2"/>
      </w:pPr>
      <w:r>
        <w:rPr>
          <w:rFonts w:hint="eastAsia"/>
        </w:rPr>
        <w:t>1</w:t>
      </w:r>
      <w:r>
        <w:t>.4</w:t>
      </w:r>
      <w:r>
        <w:rPr>
          <w:rFonts w:hint="eastAsia"/>
        </w:rPr>
        <w:t>车道级交通管控实时状态图</w:t>
      </w:r>
    </w:p>
    <w:p w14:paraId="65C49141" w14:textId="4DFF275B" w:rsidR="000D5B48" w:rsidRDefault="00ED1476">
      <w:r>
        <w:rPr>
          <w:rFonts w:hint="eastAsia"/>
          <w:noProof/>
        </w:rPr>
        <w:lastRenderedPageBreak/>
        <w:drawing>
          <wp:inline distT="0" distB="0" distL="0" distR="0" wp14:anchorId="484129B5" wp14:editId="06E9D5AE">
            <wp:extent cx="5288915" cy="3821430"/>
            <wp:effectExtent l="0" t="0" r="6985" b="762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5317836" cy="3842343"/>
                    </a:xfrm>
                    <a:prstGeom prst="rect">
                      <a:avLst/>
                    </a:prstGeom>
                    <a:noFill/>
                    <a:ln>
                      <a:noFill/>
                    </a:ln>
                  </pic:spPr>
                </pic:pic>
              </a:graphicData>
            </a:graphic>
          </wp:inline>
        </w:drawing>
      </w:r>
    </w:p>
    <w:p w14:paraId="5095A5A6" w14:textId="3E700AA0" w:rsidR="00A535C4" w:rsidRDefault="00A535C4" w:rsidP="00A535C4">
      <w:pPr>
        <w:jc w:val="center"/>
      </w:pPr>
      <w:r>
        <w:rPr>
          <w:rFonts w:hint="eastAsia"/>
        </w:rPr>
        <w:t>图</w:t>
      </w:r>
      <w:r>
        <w:rPr>
          <w:rFonts w:hint="eastAsia"/>
        </w:rPr>
        <w:t>2</w:t>
      </w:r>
      <w:r>
        <w:t xml:space="preserve">.4 </w:t>
      </w:r>
      <w:r>
        <w:rPr>
          <w:rFonts w:hint="eastAsia"/>
        </w:rPr>
        <w:t>车道级交通管控实时状态地图</w:t>
      </w:r>
    </w:p>
    <w:p w14:paraId="7FC29E19" w14:textId="4A40B29E" w:rsidR="00A535C4" w:rsidRDefault="00A535C4" w:rsidP="00A535C4">
      <w:pPr>
        <w:ind w:firstLineChars="200" w:firstLine="420"/>
      </w:pPr>
      <w:r>
        <w:rPr>
          <w:rFonts w:hint="eastAsia"/>
        </w:rPr>
        <w:t>如图</w:t>
      </w:r>
      <w:r>
        <w:rPr>
          <w:rFonts w:hint="eastAsia"/>
        </w:rPr>
        <w:t>2.</w:t>
      </w:r>
      <w:r>
        <w:t>4</w:t>
      </w:r>
      <w:r>
        <w:rPr>
          <w:rFonts w:hint="eastAsia"/>
        </w:rPr>
        <w:t>所示，图中呈现了以下优势。</w:t>
      </w:r>
    </w:p>
    <w:p w14:paraId="1F0FF90E" w14:textId="77777777" w:rsidR="000D5B48" w:rsidRDefault="00ED1476">
      <w:pPr>
        <w:pStyle w:val="MD3"/>
        <w:rPr>
          <w:b w:val="0"/>
          <w:bCs w:val="0"/>
          <w:sz w:val="21"/>
          <w:szCs w:val="21"/>
        </w:rPr>
      </w:pPr>
      <w:r>
        <w:rPr>
          <w:rFonts w:hint="eastAsia"/>
          <w:b w:val="0"/>
          <w:bCs w:val="0"/>
          <w:sz w:val="21"/>
          <w:szCs w:val="21"/>
        </w:rPr>
        <w:t>1</w:t>
      </w:r>
      <w:r>
        <w:rPr>
          <w:rFonts w:hint="eastAsia"/>
          <w:b w:val="0"/>
          <w:bCs w:val="0"/>
          <w:sz w:val="21"/>
          <w:szCs w:val="21"/>
        </w:rPr>
        <w:t>、精细化管控粒度​</w:t>
      </w:r>
    </w:p>
    <w:p w14:paraId="42D24349" w14:textId="77777777" w:rsidR="000D5B48" w:rsidRDefault="00ED1476">
      <w:pPr>
        <w:ind w:firstLine="420"/>
      </w:pPr>
      <w:r>
        <w:rPr>
          <w:rFonts w:hint="eastAsia"/>
        </w:rPr>
        <w:t>以车道级为单位展示交通状态（而非传统的路段</w:t>
      </w:r>
      <w:r>
        <w:rPr>
          <w:rFonts w:hint="eastAsia"/>
        </w:rPr>
        <w:t>/</w:t>
      </w:r>
      <w:r>
        <w:rPr>
          <w:rFonts w:hint="eastAsia"/>
        </w:rPr>
        <w:t>路口级），能精准定位每条车道的拥堵等级、管控指令（如“绿灯打</w:t>
      </w:r>
      <w:r>
        <w:rPr>
          <w:rFonts w:hint="eastAsia"/>
        </w:rPr>
        <w:t>15</w:t>
      </w:r>
      <w:r>
        <w:rPr>
          <w:rFonts w:hint="eastAsia"/>
        </w:rPr>
        <w:t>秒”“保持当前状态”等），帮助管理者或用户针对性地优化通行策略（如车道选择、信号灯调整），提升管控精度。</w:t>
      </w:r>
    </w:p>
    <w:p w14:paraId="176C2003" w14:textId="77777777" w:rsidR="000D5B48" w:rsidRDefault="00ED1476">
      <w:pPr>
        <w:pStyle w:val="MD3"/>
        <w:rPr>
          <w:b w:val="0"/>
          <w:bCs w:val="0"/>
          <w:sz w:val="21"/>
          <w:szCs w:val="21"/>
        </w:rPr>
      </w:pPr>
      <w:r>
        <w:rPr>
          <w:rFonts w:hint="eastAsia"/>
          <w:b w:val="0"/>
          <w:bCs w:val="0"/>
          <w:sz w:val="21"/>
          <w:szCs w:val="21"/>
        </w:rPr>
        <w:t>2</w:t>
      </w:r>
      <w:r>
        <w:rPr>
          <w:rFonts w:hint="eastAsia"/>
          <w:b w:val="0"/>
          <w:bCs w:val="0"/>
          <w:sz w:val="21"/>
          <w:szCs w:val="21"/>
        </w:rPr>
        <w:t>、实时性与动态更新</w:t>
      </w:r>
      <w:r>
        <w:rPr>
          <w:rFonts w:hint="eastAsia"/>
          <w:b w:val="0"/>
          <w:bCs w:val="0"/>
          <w:sz w:val="21"/>
          <w:szCs w:val="21"/>
        </w:rPr>
        <w:t>​</w:t>
      </w:r>
    </w:p>
    <w:p w14:paraId="2A14DA6C" w14:textId="77777777" w:rsidR="000D5B48" w:rsidRDefault="00ED1476">
      <w:pPr>
        <w:ind w:firstLine="420"/>
      </w:pPr>
      <w:r>
        <w:rPr>
          <w:rFonts w:hint="eastAsia"/>
        </w:rPr>
        <w:t>支持实时更新（图中显示“更新时间：</w:t>
      </w:r>
      <w:r>
        <w:rPr>
          <w:rFonts w:hint="eastAsia"/>
        </w:rPr>
        <w:t>23:14:58</w:t>
      </w:r>
      <w:r>
        <w:rPr>
          <w:rFonts w:hint="eastAsia"/>
        </w:rPr>
        <w:t>”），能动态反映交通流的变化（如拥堵概率、管控状态），让管理者及时响应突发情况（如事故、施工导致的拥堵），减少信息滞后带来的决策失误。</w:t>
      </w:r>
    </w:p>
    <w:p w14:paraId="7D0C3813" w14:textId="77777777" w:rsidR="000D5B48" w:rsidRDefault="00ED1476">
      <w:pPr>
        <w:pStyle w:val="MD3"/>
        <w:rPr>
          <w:b w:val="0"/>
          <w:bCs w:val="0"/>
          <w:sz w:val="21"/>
          <w:szCs w:val="21"/>
        </w:rPr>
      </w:pPr>
      <w:r>
        <w:rPr>
          <w:rFonts w:hint="eastAsia"/>
          <w:b w:val="0"/>
          <w:bCs w:val="0"/>
          <w:sz w:val="21"/>
          <w:szCs w:val="21"/>
        </w:rPr>
        <w:t>3</w:t>
      </w:r>
      <w:r>
        <w:rPr>
          <w:rFonts w:hint="eastAsia"/>
          <w:b w:val="0"/>
          <w:bCs w:val="0"/>
          <w:sz w:val="21"/>
          <w:szCs w:val="21"/>
        </w:rPr>
        <w:t>、可视化与交互性​</w:t>
      </w:r>
    </w:p>
    <w:p w14:paraId="58D01EBF" w14:textId="77777777" w:rsidR="000D5B48" w:rsidRDefault="00ED1476">
      <w:pPr>
        <w:ind w:firstLine="420"/>
      </w:pPr>
      <w:r>
        <w:rPr>
          <w:rFonts w:hint="eastAsia"/>
        </w:rPr>
        <w:t>空间可视化：通过经纬度坐标（横轴：经度°</w:t>
      </w:r>
      <w:r>
        <w:rPr>
          <w:rFonts w:hint="eastAsia"/>
        </w:rPr>
        <w:t>E</w:t>
      </w:r>
      <w:r>
        <w:rPr>
          <w:rFonts w:hint="eastAsia"/>
        </w:rPr>
        <w:t>，纵轴：纬度°</w:t>
      </w:r>
      <w:r>
        <w:rPr>
          <w:rFonts w:hint="eastAsia"/>
        </w:rPr>
        <w:t>N</w:t>
      </w:r>
      <w:r>
        <w:rPr>
          <w:rFonts w:hint="eastAsia"/>
        </w:rPr>
        <w:t>）和道路节点（如“清华园路口”“中关村路口”）清晰呈现地理分布，蓝色圆点、不同颜色的矩形（代表车道状态）等图形元素直观区分拥堵</w:t>
      </w:r>
      <w:r>
        <w:rPr>
          <w:rFonts w:hint="eastAsia"/>
        </w:rPr>
        <w:t>/</w:t>
      </w:r>
      <w:r>
        <w:rPr>
          <w:rFonts w:hint="eastAsia"/>
        </w:rPr>
        <w:t>管控区域。</w:t>
      </w:r>
    </w:p>
    <w:p w14:paraId="43386A51" w14:textId="77777777" w:rsidR="000D5B48" w:rsidRDefault="00ED1476">
      <w:r>
        <w:rPr>
          <w:rFonts w:hint="eastAsia"/>
        </w:rPr>
        <w:t>交互功能：“鼠标悬停查看详细信息”的设计，允许用户按需获取单条车道的细节（如道路名称、转向、宽度、拥堵</w:t>
      </w:r>
      <w:r>
        <w:rPr>
          <w:rFonts w:hint="eastAsia"/>
        </w:rPr>
        <w:t>概率等），提升信息获取的灵活性。</w:t>
      </w:r>
    </w:p>
    <w:p w14:paraId="6653729A" w14:textId="77777777" w:rsidR="000D5B48" w:rsidRDefault="00ED1476">
      <w:pPr>
        <w:pStyle w:val="MD3"/>
        <w:rPr>
          <w:b w:val="0"/>
          <w:bCs w:val="0"/>
          <w:sz w:val="21"/>
          <w:szCs w:val="21"/>
        </w:rPr>
      </w:pPr>
      <w:r>
        <w:rPr>
          <w:rFonts w:hint="eastAsia"/>
          <w:b w:val="0"/>
          <w:bCs w:val="0"/>
          <w:sz w:val="21"/>
          <w:szCs w:val="21"/>
        </w:rPr>
        <w:t>4</w:t>
      </w:r>
      <w:r>
        <w:rPr>
          <w:rFonts w:hint="eastAsia"/>
          <w:b w:val="0"/>
          <w:bCs w:val="0"/>
          <w:sz w:val="21"/>
          <w:szCs w:val="21"/>
        </w:rPr>
        <w:t>、多维度信息整合​</w:t>
      </w:r>
    </w:p>
    <w:p w14:paraId="2A605B3C" w14:textId="77777777" w:rsidR="000D5B48" w:rsidRDefault="00ED1476">
      <w:pPr>
        <w:ind w:firstLine="420"/>
      </w:pPr>
      <w:r>
        <w:rPr>
          <w:rFonts w:hint="eastAsia"/>
        </w:rPr>
        <w:t>整合了交通状态（拥堵等级、概率）、管控指令（信号灯策略）、道路属性（宽度、转向）、空间位置（经纬度、节点）等多维度信息，为交通管理（如信号灯优化、车道规划）、出行决策（如绕行路线选择）提供全面的数据支持。</w:t>
      </w:r>
    </w:p>
    <w:p w14:paraId="4D98C5BE" w14:textId="77777777" w:rsidR="000D5B48" w:rsidRDefault="00ED1476">
      <w:pPr>
        <w:pStyle w:val="MD3"/>
        <w:rPr>
          <w:b w:val="0"/>
          <w:bCs w:val="0"/>
          <w:sz w:val="21"/>
          <w:szCs w:val="21"/>
        </w:rPr>
      </w:pPr>
      <w:r>
        <w:rPr>
          <w:rFonts w:hint="eastAsia"/>
          <w:b w:val="0"/>
          <w:bCs w:val="0"/>
          <w:sz w:val="21"/>
          <w:szCs w:val="21"/>
        </w:rPr>
        <w:t>5</w:t>
      </w:r>
      <w:r>
        <w:rPr>
          <w:rFonts w:hint="eastAsia"/>
          <w:b w:val="0"/>
          <w:bCs w:val="0"/>
          <w:sz w:val="21"/>
          <w:szCs w:val="21"/>
        </w:rPr>
        <w:t>、拥堵预警与概率分析​</w:t>
      </w:r>
    </w:p>
    <w:p w14:paraId="78E6E5A8" w14:textId="77777777" w:rsidR="000D5B48" w:rsidRDefault="00ED1476">
      <w:pPr>
        <w:ind w:firstLine="420"/>
      </w:pPr>
      <w:r>
        <w:rPr>
          <w:rFonts w:hint="eastAsia"/>
        </w:rPr>
        <w:t>提供拥堵概率（如“重度拥堵概率：</w:t>
      </w:r>
      <w:r>
        <w:rPr>
          <w:rFonts w:hint="eastAsia"/>
        </w:rPr>
        <w:t>51.3%</w:t>
      </w:r>
      <w:r>
        <w:rPr>
          <w:rFonts w:hint="eastAsia"/>
        </w:rPr>
        <w:t>”），不仅能展示当前拥堵状态，还能预测拥堵发展趋势，帮助管理者提前采取措施（如调整信号灯时长、引导车辆分流），降低拥堵影响。</w:t>
      </w:r>
    </w:p>
    <w:p w14:paraId="4D0563DA" w14:textId="77777777" w:rsidR="000D5B48" w:rsidRDefault="00ED1476">
      <w:pPr>
        <w:pStyle w:val="MD3"/>
        <w:rPr>
          <w:b w:val="0"/>
          <w:bCs w:val="0"/>
          <w:sz w:val="21"/>
          <w:szCs w:val="21"/>
        </w:rPr>
      </w:pPr>
      <w:r>
        <w:rPr>
          <w:rFonts w:hint="eastAsia"/>
          <w:b w:val="0"/>
          <w:bCs w:val="0"/>
          <w:sz w:val="21"/>
          <w:szCs w:val="21"/>
        </w:rPr>
        <w:lastRenderedPageBreak/>
        <w:t>6</w:t>
      </w:r>
      <w:r>
        <w:rPr>
          <w:rFonts w:hint="eastAsia"/>
          <w:b w:val="0"/>
          <w:bCs w:val="0"/>
          <w:sz w:val="21"/>
          <w:szCs w:val="21"/>
        </w:rPr>
        <w:t>、管理效率提升​</w:t>
      </w:r>
    </w:p>
    <w:p w14:paraId="62D48BEB" w14:textId="77777777" w:rsidR="000D5B48" w:rsidRDefault="00ED1476">
      <w:pPr>
        <w:ind w:firstLine="420"/>
      </w:pPr>
      <w:r>
        <w:rPr>
          <w:rFonts w:hint="eastAsia"/>
        </w:rPr>
        <w:t>通过清晰的视觉编码（颜色、图形、文字</w:t>
      </w:r>
      <w:r>
        <w:rPr>
          <w:rFonts w:hint="eastAsia"/>
        </w:rPr>
        <w:t>标注），管理者可快速识别关键车道（如重度拥堵、异常状态的车道），优先处理高优先级问题，提升交通管控的效率和针对性。</w:t>
      </w:r>
    </w:p>
    <w:p w14:paraId="0F089B87" w14:textId="77777777" w:rsidR="000D5B48" w:rsidRDefault="00ED1476">
      <w:pPr>
        <w:pStyle w:val="MD3"/>
      </w:pPr>
      <w:r>
        <w:rPr>
          <w:rFonts w:hint="eastAsia"/>
        </w:rPr>
        <w:t>7</w:t>
      </w:r>
      <w:r>
        <w:rPr>
          <w:rFonts w:hint="eastAsia"/>
        </w:rPr>
        <w:t>、</w:t>
      </w:r>
      <w:r>
        <w:rPr>
          <w:rFonts w:hint="eastAsia"/>
        </w:rPr>
        <w:t>用户友好性</w:t>
      </w:r>
      <w:r>
        <w:rPr>
          <w:rFonts w:ascii="MS Gothic" w:eastAsia="MS Gothic" w:hAnsi="MS Gothic" w:cs="MS Gothic" w:hint="eastAsia"/>
        </w:rPr>
        <w:t>​</w:t>
      </w:r>
    </w:p>
    <w:p w14:paraId="584345C2" w14:textId="77777777" w:rsidR="000D5B48" w:rsidRDefault="00ED1476">
      <w:pPr>
        <w:ind w:firstLine="420"/>
      </w:pPr>
      <w:r>
        <w:rPr>
          <w:rFonts w:hint="eastAsia"/>
        </w:rPr>
        <w:t>界面设计简洁明了，标签（如“更新时间”“监控车道”“拥堵情况”）和提示（如“鼠标悬停查看详情”）降低了信息理解门槛，即使是非专业人员也能快速获取核心信息（如拥堵路段、管控策略）。</w:t>
      </w:r>
    </w:p>
    <w:p w14:paraId="373127A1" w14:textId="77777777" w:rsidR="000D5B48" w:rsidRDefault="000D5B48"/>
    <w:p w14:paraId="47912312" w14:textId="77777777" w:rsidR="000D5B48" w:rsidRDefault="00ED1476">
      <w:pPr>
        <w:pStyle w:val="MD"/>
      </w:pPr>
      <w:r>
        <w:rPr>
          <w:rFonts w:hint="eastAsia"/>
        </w:rPr>
        <w:t>Ⅱ</w:t>
      </w:r>
      <w:r>
        <w:rPr>
          <w:rFonts w:hint="eastAsia"/>
        </w:rPr>
        <w:t xml:space="preserve">. </w:t>
      </w:r>
      <w:r>
        <w:rPr>
          <w:rFonts w:hint="eastAsia"/>
        </w:rPr>
        <w:t>后端界面</w:t>
      </w:r>
    </w:p>
    <w:p w14:paraId="3E397A7C" w14:textId="77777777" w:rsidR="000D5B48" w:rsidRDefault="00ED1476">
      <w:pPr>
        <w:pStyle w:val="MD2"/>
      </w:pPr>
      <w:r>
        <w:rPr>
          <w:rFonts w:hint="eastAsia"/>
        </w:rPr>
        <w:t>1</w:t>
      </w:r>
      <w:r>
        <w:t>.1</w:t>
      </w:r>
      <w:r>
        <w:rPr>
          <w:rFonts w:hint="eastAsia"/>
        </w:rPr>
        <w:t>日志输出</w:t>
      </w:r>
    </w:p>
    <w:p w14:paraId="7DB5C302" w14:textId="2F1134C3" w:rsidR="000D5B48" w:rsidRDefault="00ED1476">
      <w:r>
        <w:rPr>
          <w:noProof/>
        </w:rPr>
        <w:drawing>
          <wp:inline distT="0" distB="0" distL="0" distR="0" wp14:anchorId="53B72E48" wp14:editId="3577513B">
            <wp:extent cx="5269230" cy="702945"/>
            <wp:effectExtent l="0" t="0" r="7620" b="190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359335" cy="714913"/>
                    </a:xfrm>
                    <a:prstGeom prst="rect">
                      <a:avLst/>
                    </a:prstGeom>
                    <a:noFill/>
                    <a:ln>
                      <a:noFill/>
                    </a:ln>
                  </pic:spPr>
                </pic:pic>
              </a:graphicData>
            </a:graphic>
          </wp:inline>
        </w:drawing>
      </w:r>
    </w:p>
    <w:p w14:paraId="0602AE77" w14:textId="6ADBC955" w:rsidR="00A535C4" w:rsidRDefault="00A535C4" w:rsidP="00A535C4">
      <w:pPr>
        <w:jc w:val="center"/>
      </w:pPr>
      <w:r>
        <w:rPr>
          <w:rFonts w:hint="eastAsia"/>
        </w:rPr>
        <w:t>图</w:t>
      </w:r>
      <w:r>
        <w:t xml:space="preserve">3.1 </w:t>
      </w:r>
      <w:r>
        <w:rPr>
          <w:rFonts w:hint="eastAsia"/>
        </w:rPr>
        <w:t>日志</w:t>
      </w:r>
      <w:r>
        <w:rPr>
          <w:rFonts w:hint="eastAsia"/>
        </w:rPr>
        <w:t>1</w:t>
      </w:r>
    </w:p>
    <w:p w14:paraId="0D9C92F2" w14:textId="01221451" w:rsidR="00E6070B" w:rsidRDefault="00500CF5" w:rsidP="00867862">
      <w:pPr>
        <w:ind w:firstLine="420"/>
        <w:rPr>
          <w:rFonts w:hint="eastAsia"/>
        </w:rPr>
      </w:pPr>
      <w:r w:rsidRPr="00E6070B">
        <w:rPr>
          <w:rFonts w:hint="eastAsia"/>
        </w:rPr>
        <w:t>这段日志</w:t>
      </w:r>
      <w:r>
        <w:rPr>
          <w:rFonts w:hint="eastAsia"/>
        </w:rPr>
        <w:t>是</w:t>
      </w:r>
      <w:r w:rsidR="00E6070B" w:rsidRPr="00E6070B">
        <w:rPr>
          <w:rFonts w:hint="eastAsia"/>
        </w:rPr>
        <w:t>交通信号控制相关的操作记录：先对</w:t>
      </w:r>
      <w:r w:rsidR="00E6070B" w:rsidRPr="00E6070B">
        <w:rPr>
          <w:rFonts w:hint="eastAsia"/>
        </w:rPr>
        <w:t>post_control_df</w:t>
      </w:r>
      <w:r w:rsidR="00E6070B" w:rsidRPr="00E6070B">
        <w:rPr>
          <w:rFonts w:hint="eastAsia"/>
        </w:rPr>
        <w:t>数据集按</w:t>
      </w:r>
      <w:r w:rsidR="00E6070B" w:rsidRPr="00E6070B">
        <w:rPr>
          <w:rFonts w:hint="eastAsia"/>
        </w:rPr>
        <w:t>intersection_id</w:t>
      </w:r>
      <w:r w:rsidR="00E6070B" w:rsidRPr="00E6070B">
        <w:rPr>
          <w:rFonts w:hint="eastAsia"/>
        </w:rPr>
        <w:t>设置索引后，提取</w:t>
      </w:r>
      <w:r w:rsidR="00E6070B" w:rsidRPr="00E6070B">
        <w:rPr>
          <w:rFonts w:hint="eastAsia"/>
        </w:rPr>
        <w:t>congestion_length</w:t>
      </w:r>
      <w:r w:rsidR="00E6070B" w:rsidRPr="00E6070B">
        <w:rPr>
          <w:rFonts w:hint="eastAsia"/>
        </w:rPr>
        <w:t>列并应用</w:t>
      </w:r>
      <w:r w:rsidR="00E6070B" w:rsidRPr="00E6070B">
        <w:rPr>
          <w:rFonts w:hint="eastAsia"/>
        </w:rPr>
        <w:t>round</w:t>
      </w:r>
      <w:r w:rsidR="00E6070B" w:rsidRPr="00E6070B">
        <w:rPr>
          <w:rFonts w:hint="eastAsia"/>
        </w:rPr>
        <w:t>函数处理得到</w:t>
      </w:r>
      <w:r w:rsidR="00E6070B" w:rsidRPr="00E6070B">
        <w:rPr>
          <w:rFonts w:hint="eastAsia"/>
        </w:rPr>
        <w:t>post_control_length</w:t>
      </w:r>
      <w:r w:rsidR="00E6070B" w:rsidRPr="00E6070B">
        <w:rPr>
          <w:rFonts w:hint="eastAsia"/>
        </w:rPr>
        <w:t>；过程中提示“</w:t>
      </w:r>
      <w:r w:rsidR="00E6070B" w:rsidRPr="00E6070B">
        <w:rPr>
          <w:rFonts w:hint="eastAsia"/>
        </w:rPr>
        <w:t>API</w:t>
      </w:r>
      <w:r w:rsidR="00E6070B" w:rsidRPr="00E6070B">
        <w:rPr>
          <w:rFonts w:hint="eastAsia"/>
        </w:rPr>
        <w:t>数据获取失败（含</w:t>
      </w:r>
      <w:r w:rsidR="00E6070B" w:rsidRPr="00E6070B">
        <w:rPr>
          <w:rFonts w:hint="eastAsia"/>
        </w:rPr>
        <w:t>SN</w:t>
      </w:r>
      <w:r w:rsidR="00E6070B" w:rsidRPr="00E6070B">
        <w:rPr>
          <w:rFonts w:hint="eastAsia"/>
        </w:rPr>
        <w:t>验证），‘</w:t>
      </w:r>
      <w:r w:rsidR="00E6070B" w:rsidRPr="00E6070B">
        <w:rPr>
          <w:rFonts w:hint="eastAsia"/>
        </w:rPr>
        <w:t>result</w:t>
      </w:r>
      <w:r w:rsidR="00E6070B" w:rsidRPr="00E6070B">
        <w:rPr>
          <w:rFonts w:hint="eastAsia"/>
        </w:rPr>
        <w:t>’，使用缓存数据完成”；随后更新了调控日志，日志包含时间（</w:t>
      </w:r>
      <w:r w:rsidR="00E6070B" w:rsidRPr="00E6070B">
        <w:rPr>
          <w:rFonts w:hint="eastAsia"/>
        </w:rPr>
        <w:t>2025 - 11 - 05 20:45:42</w:t>
      </w:r>
      <w:r w:rsidR="00E6070B" w:rsidRPr="00E6070B">
        <w:rPr>
          <w:rFonts w:hint="eastAsia"/>
        </w:rPr>
        <w:t>）、触发路口（</w:t>
      </w:r>
      <w:r w:rsidR="00E6070B" w:rsidRPr="00E6070B">
        <w:rPr>
          <w:rFonts w:hint="eastAsia"/>
        </w:rPr>
        <w:t>A</w:t>
      </w:r>
      <w:r w:rsidR="00E6070B" w:rsidRPr="00E6070B">
        <w:rPr>
          <w:rFonts w:hint="eastAsia"/>
        </w:rPr>
        <w:t>、</w:t>
      </w:r>
      <w:r w:rsidR="00E6070B" w:rsidRPr="00E6070B">
        <w:rPr>
          <w:rFonts w:hint="eastAsia"/>
        </w:rPr>
        <w:t>B</w:t>
      </w:r>
      <w:r w:rsidR="00E6070B" w:rsidRPr="00E6070B">
        <w:rPr>
          <w:rFonts w:hint="eastAsia"/>
        </w:rPr>
        <w:t>）、控制指令（如“</w:t>
      </w:r>
      <w:r w:rsidR="00E6070B" w:rsidRPr="00E6070B">
        <w:rPr>
          <w:rFonts w:hint="eastAsia"/>
        </w:rPr>
        <w:t>A</w:t>
      </w:r>
      <w:r w:rsidR="00E6070B" w:rsidRPr="00E6070B">
        <w:rPr>
          <w:rFonts w:hint="eastAsia"/>
        </w:rPr>
        <w:t>：‘绿灯时长调整</w:t>
      </w:r>
      <w:r w:rsidR="00E6070B" w:rsidRPr="00E6070B">
        <w:rPr>
          <w:rFonts w:hint="eastAsia"/>
        </w:rPr>
        <w:t>-10</w:t>
      </w:r>
      <w:r w:rsidR="00E6070B" w:rsidRPr="00E6070B">
        <w:rPr>
          <w:rFonts w:hint="eastAsia"/>
        </w:rPr>
        <w:t>秒’，‘</w:t>
      </w:r>
      <w:r w:rsidR="00E6070B" w:rsidRPr="00E6070B">
        <w:rPr>
          <w:rFonts w:hint="eastAsia"/>
        </w:rPr>
        <w:t>B</w:t>
      </w:r>
      <w:r w:rsidR="00E6070B" w:rsidRPr="00E6070B">
        <w:rPr>
          <w:rFonts w:hint="eastAsia"/>
        </w:rPr>
        <w:t>’：‘绿灯时长调整</w:t>
      </w:r>
      <w:r w:rsidR="00E6070B" w:rsidRPr="00E6070B">
        <w:rPr>
          <w:rFonts w:hint="eastAsia"/>
        </w:rPr>
        <w:t>5</w:t>
      </w:r>
      <w:r w:rsidR="00E6070B" w:rsidRPr="00E6070B">
        <w:rPr>
          <w:rFonts w:hint="eastAsia"/>
        </w:rPr>
        <w:t>秒’，‘</w:t>
      </w:r>
      <w:r w:rsidR="00E6070B" w:rsidRPr="00E6070B">
        <w:rPr>
          <w:rFonts w:hint="eastAsia"/>
        </w:rPr>
        <w:t>C</w:t>
      </w:r>
      <w:r w:rsidR="00E6070B" w:rsidRPr="00E6070B">
        <w:rPr>
          <w:rFonts w:hint="eastAsia"/>
        </w:rPr>
        <w:t>’：‘绿灯时长调整</w:t>
      </w:r>
      <w:r w:rsidR="00E6070B" w:rsidRPr="00E6070B">
        <w:rPr>
          <w:rFonts w:hint="eastAsia"/>
        </w:rPr>
        <w:t>0</w:t>
      </w:r>
      <w:r w:rsidR="00E6070B" w:rsidRPr="00E6070B">
        <w:rPr>
          <w:rFonts w:hint="eastAsia"/>
        </w:rPr>
        <w:t>秒’，‘</w:t>
      </w:r>
      <w:r w:rsidR="00E6070B" w:rsidRPr="00E6070B">
        <w:rPr>
          <w:rFonts w:hint="eastAsia"/>
        </w:rPr>
        <w:t>D</w:t>
      </w:r>
      <w:r w:rsidR="00E6070B" w:rsidRPr="00E6070B">
        <w:rPr>
          <w:rFonts w:hint="eastAsia"/>
        </w:rPr>
        <w:t>’：‘绿灯时长调整</w:t>
      </w:r>
      <w:r w:rsidR="00E6070B" w:rsidRPr="00E6070B">
        <w:rPr>
          <w:rFonts w:hint="eastAsia"/>
        </w:rPr>
        <w:t>5</w:t>
      </w:r>
      <w:r w:rsidR="00E6070B" w:rsidRPr="00E6070B">
        <w:rPr>
          <w:rFonts w:hint="eastAsia"/>
        </w:rPr>
        <w:t>秒’”）、调控前各区域长度（如“</w:t>
      </w:r>
      <w:r w:rsidR="00E6070B" w:rsidRPr="00E6070B">
        <w:rPr>
          <w:rFonts w:hint="eastAsia"/>
        </w:rPr>
        <w:t>A</w:t>
      </w:r>
      <w:r w:rsidR="00E6070B" w:rsidRPr="00E6070B">
        <w:rPr>
          <w:rFonts w:hint="eastAsia"/>
        </w:rPr>
        <w:t>：</w:t>
      </w:r>
      <w:r w:rsidR="00E6070B" w:rsidRPr="00E6070B">
        <w:rPr>
          <w:rFonts w:hint="eastAsia"/>
        </w:rPr>
        <w:t>1.17</w:t>
      </w:r>
      <w:r w:rsidR="00E6070B" w:rsidRPr="00E6070B">
        <w:rPr>
          <w:rFonts w:hint="eastAsia"/>
        </w:rPr>
        <w:t>，‘</w:t>
      </w:r>
      <w:r w:rsidR="00E6070B" w:rsidRPr="00E6070B">
        <w:rPr>
          <w:rFonts w:hint="eastAsia"/>
        </w:rPr>
        <w:t>B</w:t>
      </w:r>
      <w:r w:rsidR="00E6070B" w:rsidRPr="00E6070B">
        <w:rPr>
          <w:rFonts w:hint="eastAsia"/>
        </w:rPr>
        <w:t>’：</w:t>
      </w:r>
      <w:r w:rsidR="00E6070B" w:rsidRPr="00E6070B">
        <w:rPr>
          <w:rFonts w:hint="eastAsia"/>
        </w:rPr>
        <w:t>1.15</w:t>
      </w:r>
      <w:r w:rsidR="00E6070B" w:rsidRPr="00E6070B">
        <w:rPr>
          <w:rFonts w:hint="eastAsia"/>
        </w:rPr>
        <w:t>，‘</w:t>
      </w:r>
      <w:r w:rsidR="00E6070B" w:rsidRPr="00E6070B">
        <w:rPr>
          <w:rFonts w:hint="eastAsia"/>
        </w:rPr>
        <w:t>C</w:t>
      </w:r>
      <w:r w:rsidR="00E6070B" w:rsidRPr="00E6070B">
        <w:rPr>
          <w:rFonts w:hint="eastAsia"/>
        </w:rPr>
        <w:t>’：</w:t>
      </w:r>
      <w:r w:rsidR="00E6070B" w:rsidRPr="00E6070B">
        <w:rPr>
          <w:rFonts w:hint="eastAsia"/>
        </w:rPr>
        <w:t>0.94</w:t>
      </w:r>
      <w:r w:rsidR="00E6070B" w:rsidRPr="00E6070B">
        <w:rPr>
          <w:rFonts w:hint="eastAsia"/>
        </w:rPr>
        <w:t>，‘</w:t>
      </w:r>
      <w:r w:rsidR="00E6070B" w:rsidRPr="00E6070B">
        <w:rPr>
          <w:rFonts w:hint="eastAsia"/>
        </w:rPr>
        <w:t>D</w:t>
      </w:r>
      <w:r w:rsidR="00E6070B" w:rsidRPr="00E6070B">
        <w:rPr>
          <w:rFonts w:hint="eastAsia"/>
        </w:rPr>
        <w:t>’：</w:t>
      </w:r>
      <w:r w:rsidR="00E6070B" w:rsidRPr="00E6070B">
        <w:rPr>
          <w:rFonts w:hint="eastAsia"/>
        </w:rPr>
        <w:t>0.6</w:t>
      </w:r>
      <w:r w:rsidR="00E6070B" w:rsidRPr="00E6070B">
        <w:rPr>
          <w:rFonts w:hint="eastAsia"/>
        </w:rPr>
        <w:t>”）、调控后各区域长度（如“</w:t>
      </w:r>
      <w:r w:rsidR="00E6070B" w:rsidRPr="00E6070B">
        <w:rPr>
          <w:rFonts w:hint="eastAsia"/>
        </w:rPr>
        <w:t>A</w:t>
      </w:r>
      <w:r w:rsidR="00E6070B" w:rsidRPr="00E6070B">
        <w:rPr>
          <w:rFonts w:hint="eastAsia"/>
        </w:rPr>
        <w:t>’：</w:t>
      </w:r>
      <w:r w:rsidR="00E6070B" w:rsidRPr="00E6070B">
        <w:rPr>
          <w:rFonts w:hint="eastAsia"/>
        </w:rPr>
        <w:t>1</w:t>
      </w:r>
      <w:r w:rsidR="00E6070B" w:rsidRPr="00E6070B">
        <w:rPr>
          <w:rFonts w:hint="eastAsia"/>
        </w:rPr>
        <w:t>，‘</w:t>
      </w:r>
      <w:r w:rsidR="00E6070B" w:rsidRPr="00E6070B">
        <w:rPr>
          <w:rFonts w:hint="eastAsia"/>
        </w:rPr>
        <w:t>B</w:t>
      </w:r>
      <w:r w:rsidR="00E6070B" w:rsidRPr="00E6070B">
        <w:rPr>
          <w:rFonts w:hint="eastAsia"/>
        </w:rPr>
        <w:t>’：</w:t>
      </w:r>
      <w:r w:rsidR="00E6070B" w:rsidRPr="00E6070B">
        <w:rPr>
          <w:rFonts w:hint="eastAsia"/>
        </w:rPr>
        <w:t>1</w:t>
      </w:r>
      <w:r w:rsidR="00E6070B" w:rsidRPr="00E6070B">
        <w:rPr>
          <w:rFonts w:hint="eastAsia"/>
        </w:rPr>
        <w:t>，‘</w:t>
      </w:r>
      <w:r w:rsidR="00E6070B" w:rsidRPr="00E6070B">
        <w:rPr>
          <w:rFonts w:hint="eastAsia"/>
        </w:rPr>
        <w:t>C</w:t>
      </w:r>
      <w:r w:rsidR="00E6070B" w:rsidRPr="00E6070B">
        <w:rPr>
          <w:rFonts w:hint="eastAsia"/>
        </w:rPr>
        <w:t>’：</w:t>
      </w:r>
      <w:r w:rsidR="00E6070B" w:rsidRPr="00E6070B">
        <w:rPr>
          <w:rFonts w:hint="eastAsia"/>
        </w:rPr>
        <w:t>0</w:t>
      </w:r>
      <w:r w:rsidR="00E6070B" w:rsidRPr="00E6070B">
        <w:rPr>
          <w:rFonts w:hint="eastAsia"/>
        </w:rPr>
        <w:t>，‘</w:t>
      </w:r>
      <w:r w:rsidR="00E6070B" w:rsidRPr="00E6070B">
        <w:rPr>
          <w:rFonts w:hint="eastAsia"/>
        </w:rPr>
        <w:t>D</w:t>
      </w:r>
      <w:r w:rsidR="00E6070B" w:rsidRPr="00E6070B">
        <w:rPr>
          <w:rFonts w:hint="eastAsia"/>
        </w:rPr>
        <w:t>’：</w:t>
      </w:r>
      <w:r w:rsidR="00E6070B" w:rsidRPr="00E6070B">
        <w:rPr>
          <w:rFonts w:hint="eastAsia"/>
        </w:rPr>
        <w:t>1</w:t>
      </w:r>
      <w:r w:rsidR="00E6070B" w:rsidRPr="00E6070B">
        <w:rPr>
          <w:rFonts w:hint="eastAsia"/>
        </w:rPr>
        <w:t>”），最后提示“等待</w:t>
      </w:r>
      <w:r w:rsidR="00E6070B" w:rsidRPr="00E6070B">
        <w:rPr>
          <w:rFonts w:hint="eastAsia"/>
        </w:rPr>
        <w:t>60</w:t>
      </w:r>
      <w:r w:rsidR="00E6070B" w:rsidRPr="00E6070B">
        <w:rPr>
          <w:rFonts w:hint="eastAsia"/>
        </w:rPr>
        <w:t>秒后进入下一轮控制”。</w:t>
      </w:r>
    </w:p>
    <w:p w14:paraId="49115DC2" w14:textId="629428BF" w:rsidR="000D5B48" w:rsidRDefault="00ED1476">
      <w:r>
        <w:rPr>
          <w:noProof/>
        </w:rPr>
        <w:drawing>
          <wp:inline distT="0" distB="0" distL="0" distR="0" wp14:anchorId="3D740C71" wp14:editId="280E13E2">
            <wp:extent cx="5268595" cy="1342390"/>
            <wp:effectExtent l="0" t="0" r="8255"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286535" cy="1347001"/>
                    </a:xfrm>
                    <a:prstGeom prst="rect">
                      <a:avLst/>
                    </a:prstGeom>
                    <a:noFill/>
                    <a:ln>
                      <a:noFill/>
                    </a:ln>
                  </pic:spPr>
                </pic:pic>
              </a:graphicData>
            </a:graphic>
          </wp:inline>
        </w:drawing>
      </w:r>
    </w:p>
    <w:p w14:paraId="68EC10BC" w14:textId="71CAD878" w:rsidR="00A535C4" w:rsidRPr="00867862" w:rsidRDefault="00A535C4" w:rsidP="00867862">
      <w:pPr>
        <w:jc w:val="center"/>
        <w:rPr>
          <w:rFonts w:hint="eastAsia"/>
        </w:rPr>
      </w:pPr>
      <w:r>
        <w:rPr>
          <w:rFonts w:hint="eastAsia"/>
        </w:rPr>
        <w:t>图</w:t>
      </w:r>
      <w:r>
        <w:t xml:space="preserve">3.2 </w:t>
      </w:r>
      <w:r>
        <w:rPr>
          <w:rFonts w:hint="eastAsia"/>
        </w:rPr>
        <w:t>日志</w:t>
      </w:r>
      <w:r>
        <w:rPr>
          <w:rFonts w:hint="eastAsia"/>
        </w:rPr>
        <w:t>2</w:t>
      </w:r>
    </w:p>
    <w:p w14:paraId="75A1727F" w14:textId="36DC49C9" w:rsidR="00E6070B" w:rsidRDefault="00E6070B" w:rsidP="00867862">
      <w:pPr>
        <w:ind w:firstLine="420"/>
        <w:rPr>
          <w:rFonts w:hint="eastAsia"/>
        </w:rPr>
      </w:pPr>
      <w:r w:rsidRPr="00E6070B">
        <w:rPr>
          <w:rFonts w:hint="eastAsia"/>
        </w:rPr>
        <w:t>该日志记录了因路口</w:t>
      </w:r>
      <w:r w:rsidRPr="00E6070B">
        <w:rPr>
          <w:rFonts w:hint="eastAsia"/>
        </w:rPr>
        <w:t>A</w:t>
      </w:r>
      <w:r w:rsidRPr="00E6070B">
        <w:rPr>
          <w:rFonts w:hint="eastAsia"/>
        </w:rPr>
        <w:t>、</w:t>
      </w:r>
      <w:r w:rsidRPr="00E6070B">
        <w:rPr>
          <w:rFonts w:hint="eastAsia"/>
        </w:rPr>
        <w:t>B</w:t>
      </w:r>
      <w:r w:rsidRPr="00E6070B">
        <w:rPr>
          <w:rFonts w:hint="eastAsia"/>
        </w:rPr>
        <w:t>重度拥堵概率超标而触发的拥堵调控过程。系统首先识别出需调控的路口为</w:t>
      </w:r>
      <w:r w:rsidRPr="00E6070B">
        <w:rPr>
          <w:rFonts w:hint="eastAsia"/>
        </w:rPr>
        <w:t>A</w:t>
      </w:r>
      <w:r w:rsidRPr="00E6070B">
        <w:rPr>
          <w:rFonts w:hint="eastAsia"/>
        </w:rPr>
        <w:t>和</w:t>
      </w:r>
      <w:r w:rsidRPr="00E6070B">
        <w:rPr>
          <w:rFonts w:hint="eastAsia"/>
        </w:rPr>
        <w:t>B</w:t>
      </w:r>
      <w:r w:rsidRPr="00E6070B">
        <w:rPr>
          <w:rFonts w:hint="eastAsia"/>
        </w:rPr>
        <w:t>，原因是二者重度拥堵概率超标。随后给出多路口协同控制指令：路口</w:t>
      </w:r>
      <w:r w:rsidRPr="00E6070B">
        <w:rPr>
          <w:rFonts w:hint="eastAsia"/>
        </w:rPr>
        <w:t>A</w:t>
      </w:r>
      <w:r w:rsidRPr="00E6070B">
        <w:rPr>
          <w:rFonts w:hint="eastAsia"/>
        </w:rPr>
        <w:t>的绿灯时长调整为减少</w:t>
      </w:r>
      <w:r w:rsidRPr="00E6070B">
        <w:rPr>
          <w:rFonts w:hint="eastAsia"/>
        </w:rPr>
        <w:t>10</w:t>
      </w:r>
      <w:r w:rsidRPr="00E6070B">
        <w:rPr>
          <w:rFonts w:hint="eastAsia"/>
        </w:rPr>
        <w:t>秒，以此减少该路口的车流输出以缓解拥堵；路口</w:t>
      </w:r>
      <w:r w:rsidRPr="00E6070B">
        <w:rPr>
          <w:rFonts w:hint="eastAsia"/>
        </w:rPr>
        <w:t>B</w:t>
      </w:r>
      <w:r w:rsidRPr="00E6070B">
        <w:rPr>
          <w:rFonts w:hint="eastAsia"/>
        </w:rPr>
        <w:t>的绿灯时长调整为增加</w:t>
      </w:r>
      <w:r w:rsidRPr="00E6070B">
        <w:rPr>
          <w:rFonts w:hint="eastAsia"/>
        </w:rPr>
        <w:t>5</w:t>
      </w:r>
      <w:r w:rsidRPr="00E6070B">
        <w:rPr>
          <w:rFonts w:hint="eastAsia"/>
        </w:rPr>
        <w:t>秒，提升其通行效率来疏导车流；路口</w:t>
      </w:r>
      <w:r w:rsidRPr="00E6070B">
        <w:rPr>
          <w:rFonts w:hint="eastAsia"/>
        </w:rPr>
        <w:t>C</w:t>
      </w:r>
      <w:r w:rsidRPr="00E6070B">
        <w:rPr>
          <w:rFonts w:hint="eastAsia"/>
        </w:rPr>
        <w:t>的绿灯时长无变化，保持原有通行节奏；路口</w:t>
      </w:r>
      <w:r w:rsidRPr="00E6070B">
        <w:rPr>
          <w:rFonts w:hint="eastAsia"/>
        </w:rPr>
        <w:t>D</w:t>
      </w:r>
      <w:r w:rsidRPr="00E6070B">
        <w:rPr>
          <w:rFonts w:hint="eastAsia"/>
        </w:rPr>
        <w:t>的绿灯时长增加</w:t>
      </w:r>
      <w:r w:rsidRPr="00E6070B">
        <w:rPr>
          <w:rFonts w:hint="eastAsia"/>
        </w:rPr>
        <w:t>5</w:t>
      </w:r>
      <w:r w:rsidRPr="00E6070B">
        <w:rPr>
          <w:rFonts w:hint="eastAsia"/>
        </w:rPr>
        <w:t>秒，可能是为了协同周边路口优化整体路网的交通流量分配，通过这样的多路口协同调控，期望能有效改善</w:t>
      </w:r>
      <w:r w:rsidRPr="00E6070B">
        <w:rPr>
          <w:rFonts w:hint="eastAsia"/>
        </w:rPr>
        <w:t>A</w:t>
      </w:r>
      <w:r w:rsidRPr="00E6070B">
        <w:rPr>
          <w:rFonts w:hint="eastAsia"/>
        </w:rPr>
        <w:t>、</w:t>
      </w:r>
      <w:r w:rsidRPr="00E6070B">
        <w:rPr>
          <w:rFonts w:hint="eastAsia"/>
        </w:rPr>
        <w:t>B</w:t>
      </w:r>
      <w:r w:rsidRPr="00E6070B">
        <w:rPr>
          <w:rFonts w:hint="eastAsia"/>
        </w:rPr>
        <w:t>路口的拥堵状况，提升整个区域的交通运行效率。</w:t>
      </w:r>
    </w:p>
    <w:p w14:paraId="7FD848F8" w14:textId="0DDF64AA" w:rsidR="000D5B48" w:rsidRDefault="00ED1476">
      <w:r>
        <w:rPr>
          <w:noProof/>
        </w:rPr>
        <w:lastRenderedPageBreak/>
        <w:drawing>
          <wp:inline distT="0" distB="0" distL="0" distR="0" wp14:anchorId="3F1D8DDB" wp14:editId="6BD7F2B5">
            <wp:extent cx="5274310" cy="1289050"/>
            <wp:effectExtent l="0" t="0" r="2540" b="635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274310" cy="1289530"/>
                    </a:xfrm>
                    <a:prstGeom prst="rect">
                      <a:avLst/>
                    </a:prstGeom>
                    <a:noFill/>
                    <a:ln>
                      <a:noFill/>
                    </a:ln>
                  </pic:spPr>
                </pic:pic>
              </a:graphicData>
            </a:graphic>
          </wp:inline>
        </w:drawing>
      </w:r>
    </w:p>
    <w:p w14:paraId="4E2584FB" w14:textId="7878BEF6" w:rsidR="00A535C4" w:rsidRPr="00867862" w:rsidRDefault="00A535C4" w:rsidP="00867862">
      <w:pPr>
        <w:jc w:val="center"/>
        <w:rPr>
          <w:rFonts w:hint="eastAsia"/>
        </w:rPr>
      </w:pPr>
      <w:r>
        <w:rPr>
          <w:rFonts w:hint="eastAsia"/>
        </w:rPr>
        <w:t>图</w:t>
      </w:r>
      <w:r>
        <w:t xml:space="preserve">3.3 </w:t>
      </w:r>
      <w:r>
        <w:rPr>
          <w:rFonts w:hint="eastAsia"/>
        </w:rPr>
        <w:t>日志</w:t>
      </w:r>
      <w:r>
        <w:rPr>
          <w:rFonts w:hint="eastAsia"/>
        </w:rPr>
        <w:t>3</w:t>
      </w:r>
    </w:p>
    <w:p w14:paraId="531B36DE" w14:textId="46B38014" w:rsidR="00E6070B" w:rsidRDefault="00E6070B" w:rsidP="00867862">
      <w:pPr>
        <w:ind w:firstLine="420"/>
        <w:rPr>
          <w:rFonts w:hint="eastAsia"/>
        </w:rPr>
      </w:pPr>
      <w:r w:rsidRPr="00E6070B">
        <w:rPr>
          <w:rFonts w:hint="eastAsia"/>
        </w:rPr>
        <w:t>该日志记录了</w:t>
      </w:r>
      <w:r w:rsidRPr="00E6070B">
        <w:rPr>
          <w:rFonts w:hint="eastAsia"/>
        </w:rPr>
        <w:t>2025</w:t>
      </w:r>
      <w:r w:rsidRPr="00E6070B">
        <w:rPr>
          <w:rFonts w:hint="eastAsia"/>
        </w:rPr>
        <w:t>年</w:t>
      </w:r>
      <w:r w:rsidRPr="00E6070B">
        <w:rPr>
          <w:rFonts w:hint="eastAsia"/>
        </w:rPr>
        <w:t>11</w:t>
      </w:r>
      <w:r w:rsidRPr="00E6070B">
        <w:rPr>
          <w:rFonts w:hint="eastAsia"/>
        </w:rPr>
        <w:t>月</w:t>
      </w:r>
      <w:r w:rsidRPr="00E6070B">
        <w:rPr>
          <w:rFonts w:hint="eastAsia"/>
        </w:rPr>
        <w:t>5</w:t>
      </w:r>
      <w:r w:rsidRPr="00E6070B">
        <w:rPr>
          <w:rFonts w:hint="eastAsia"/>
        </w:rPr>
        <w:t>日</w:t>
      </w:r>
      <w:r w:rsidRPr="00E6070B">
        <w:rPr>
          <w:rFonts w:hint="eastAsia"/>
        </w:rPr>
        <w:t>20:47:12</w:t>
      </w:r>
      <w:r w:rsidRPr="00E6070B">
        <w:rPr>
          <w:rFonts w:hint="eastAsia"/>
        </w:rPr>
        <w:t>开始的</w:t>
      </w:r>
      <w:r w:rsidRPr="00E6070B">
        <w:rPr>
          <w:rFonts w:hint="eastAsia"/>
        </w:rPr>
        <w:t>API</w:t>
      </w:r>
      <w:r w:rsidRPr="00E6070B">
        <w:rPr>
          <w:rFonts w:hint="eastAsia"/>
        </w:rPr>
        <w:t>交通数据获取及拥堵预测过程。首先尝试从指定百度地图</w:t>
      </w:r>
      <w:r w:rsidRPr="00E6070B">
        <w:rPr>
          <w:rFonts w:hint="eastAsia"/>
        </w:rPr>
        <w:t>API</w:t>
      </w:r>
      <w:r w:rsidRPr="00E6070B">
        <w:rPr>
          <w:rFonts w:hint="eastAsia"/>
        </w:rPr>
        <w:t>地址获取数据，但因含</w:t>
      </w:r>
      <w:r w:rsidRPr="00E6070B">
        <w:rPr>
          <w:rFonts w:hint="eastAsia"/>
        </w:rPr>
        <w:t>SN</w:t>
      </w:r>
      <w:r w:rsidRPr="00E6070B">
        <w:rPr>
          <w:rFonts w:hint="eastAsia"/>
        </w:rPr>
        <w:t>验证导致获取失败，随后使用模拟数据继续处理。接着预测各路口（</w:t>
      </w:r>
      <w:r w:rsidRPr="00E6070B">
        <w:rPr>
          <w:rFonts w:hint="eastAsia"/>
        </w:rPr>
        <w:t>A</w:t>
      </w:r>
      <w:r w:rsidRPr="00E6070B">
        <w:rPr>
          <w:rFonts w:hint="eastAsia"/>
        </w:rPr>
        <w:t>、</w:t>
      </w:r>
      <w:r w:rsidRPr="00E6070B">
        <w:rPr>
          <w:rFonts w:hint="eastAsia"/>
        </w:rPr>
        <w:t>B</w:t>
      </w:r>
      <w:r w:rsidRPr="00E6070B">
        <w:rPr>
          <w:rFonts w:hint="eastAsia"/>
        </w:rPr>
        <w:t>、</w:t>
      </w:r>
      <w:r w:rsidRPr="00E6070B">
        <w:rPr>
          <w:rFonts w:hint="eastAsia"/>
        </w:rPr>
        <w:t>C</w:t>
      </w:r>
      <w:r w:rsidRPr="00E6070B">
        <w:rPr>
          <w:rFonts w:hint="eastAsia"/>
        </w:rPr>
        <w:t>、</w:t>
      </w:r>
      <w:r w:rsidRPr="00E6070B">
        <w:rPr>
          <w:rFonts w:hint="eastAsia"/>
        </w:rPr>
        <w:t>D</w:t>
      </w:r>
      <w:r w:rsidRPr="00E6070B">
        <w:rPr>
          <w:rFonts w:hint="eastAsia"/>
        </w:rPr>
        <w:t>）的拥堵等级与重度拥堵概率，结果显示四个路口预测等级均为“</w:t>
      </w:r>
      <w:r w:rsidRPr="00E6070B">
        <w:rPr>
          <w:rFonts w:hint="eastAsia"/>
        </w:rPr>
        <w:t>light</w:t>
      </w:r>
      <w:r w:rsidRPr="00E6070B">
        <w:rPr>
          <w:rFonts w:hint="eastAsia"/>
        </w:rPr>
        <w:t>”（轻度），其中</w:t>
      </w:r>
      <w:r w:rsidRPr="00E6070B">
        <w:rPr>
          <w:rFonts w:hint="eastAsia"/>
        </w:rPr>
        <w:t>A</w:t>
      </w:r>
      <w:r w:rsidRPr="00E6070B">
        <w:rPr>
          <w:rFonts w:hint="eastAsia"/>
        </w:rPr>
        <w:t>、</w:t>
      </w:r>
      <w:r w:rsidRPr="00E6070B">
        <w:rPr>
          <w:rFonts w:hint="eastAsia"/>
        </w:rPr>
        <w:t>B</w:t>
      </w:r>
      <w:r w:rsidRPr="00E6070B">
        <w:rPr>
          <w:rFonts w:hint="eastAsia"/>
        </w:rPr>
        <w:t>、</w:t>
      </w:r>
      <w:r w:rsidRPr="00E6070B">
        <w:rPr>
          <w:rFonts w:hint="eastAsia"/>
        </w:rPr>
        <w:t>C</w:t>
      </w:r>
      <w:r w:rsidRPr="00E6070B">
        <w:rPr>
          <w:rFonts w:hint="eastAsia"/>
        </w:rPr>
        <w:t>的重度拥堵概率为</w:t>
      </w:r>
      <w:r w:rsidRPr="00E6070B">
        <w:rPr>
          <w:rFonts w:hint="eastAsia"/>
        </w:rPr>
        <w:t>0.8</w:t>
      </w:r>
      <w:r w:rsidRPr="00E6070B">
        <w:rPr>
          <w:rFonts w:hint="eastAsia"/>
        </w:rPr>
        <w:t>，</w:t>
      </w:r>
      <w:r w:rsidRPr="00E6070B">
        <w:rPr>
          <w:rFonts w:hint="eastAsia"/>
        </w:rPr>
        <w:t>D</w:t>
      </w:r>
      <w:r w:rsidRPr="00E6070B">
        <w:rPr>
          <w:rFonts w:hint="eastAsia"/>
        </w:rPr>
        <w:t>为</w:t>
      </w:r>
      <w:r w:rsidRPr="00E6070B">
        <w:rPr>
          <w:rFonts w:hint="eastAsia"/>
        </w:rPr>
        <w:t>0.0</w:t>
      </w:r>
      <w:r w:rsidRPr="00E6070B">
        <w:rPr>
          <w:rFonts w:hint="eastAsia"/>
        </w:rPr>
        <w:t>。最终判断所有路口未达到拥堵触发阈值，无需进行调控。</w:t>
      </w:r>
    </w:p>
    <w:p w14:paraId="40102268" w14:textId="4B42D170" w:rsidR="000D5B48" w:rsidRDefault="00ED1476">
      <w:r>
        <w:rPr>
          <w:noProof/>
        </w:rPr>
        <w:drawing>
          <wp:inline distT="0" distB="0" distL="0" distR="0" wp14:anchorId="5686F606" wp14:editId="12993028">
            <wp:extent cx="5274310" cy="1278890"/>
            <wp:effectExtent l="0" t="0" r="254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298650" cy="1285001"/>
                    </a:xfrm>
                    <a:prstGeom prst="rect">
                      <a:avLst/>
                    </a:prstGeom>
                    <a:noFill/>
                    <a:ln>
                      <a:noFill/>
                    </a:ln>
                  </pic:spPr>
                </pic:pic>
              </a:graphicData>
            </a:graphic>
          </wp:inline>
        </w:drawing>
      </w:r>
    </w:p>
    <w:p w14:paraId="5D698915" w14:textId="693EFAF9" w:rsidR="00A535C4" w:rsidRPr="00867862" w:rsidRDefault="00A535C4" w:rsidP="00867862">
      <w:pPr>
        <w:jc w:val="center"/>
        <w:rPr>
          <w:rFonts w:hint="eastAsia"/>
        </w:rPr>
      </w:pPr>
      <w:r>
        <w:rPr>
          <w:rFonts w:hint="eastAsia"/>
        </w:rPr>
        <w:t>图</w:t>
      </w:r>
      <w:r>
        <w:t xml:space="preserve">3.4 </w:t>
      </w:r>
      <w:r>
        <w:rPr>
          <w:rFonts w:hint="eastAsia"/>
        </w:rPr>
        <w:t>日志</w:t>
      </w:r>
      <w:r>
        <w:rPr>
          <w:rFonts w:hint="eastAsia"/>
        </w:rPr>
        <w:t>4</w:t>
      </w:r>
    </w:p>
    <w:p w14:paraId="755BEFE6" w14:textId="684BD49B" w:rsidR="00E6070B" w:rsidRDefault="00E6070B" w:rsidP="00867862">
      <w:pPr>
        <w:ind w:firstLine="420"/>
        <w:rPr>
          <w:rFonts w:hint="eastAsia"/>
        </w:rPr>
      </w:pPr>
      <w:r w:rsidRPr="00E6070B">
        <w:rPr>
          <w:rFonts w:hint="eastAsia"/>
        </w:rPr>
        <w:t>这段日志记录了</w:t>
      </w:r>
      <w:r w:rsidRPr="00E6070B">
        <w:rPr>
          <w:rFonts w:hint="eastAsia"/>
        </w:rPr>
        <w:t>2025</w:t>
      </w:r>
      <w:r w:rsidRPr="00E6070B">
        <w:rPr>
          <w:rFonts w:hint="eastAsia"/>
        </w:rPr>
        <w:t>年</w:t>
      </w:r>
      <w:r w:rsidRPr="00E6070B">
        <w:rPr>
          <w:rFonts w:hint="eastAsia"/>
        </w:rPr>
        <w:t>11</w:t>
      </w:r>
      <w:r w:rsidRPr="00E6070B">
        <w:rPr>
          <w:rFonts w:hint="eastAsia"/>
        </w:rPr>
        <w:t>月</w:t>
      </w:r>
      <w:r w:rsidRPr="00E6070B">
        <w:rPr>
          <w:rFonts w:hint="eastAsia"/>
        </w:rPr>
        <w:t>5</w:t>
      </w:r>
      <w:r w:rsidRPr="00E6070B">
        <w:rPr>
          <w:rFonts w:hint="eastAsia"/>
        </w:rPr>
        <w:t>日</w:t>
      </w:r>
      <w:r w:rsidRPr="00E6070B">
        <w:rPr>
          <w:rFonts w:hint="eastAsia"/>
        </w:rPr>
        <w:t>20:45:42</w:t>
      </w:r>
      <w:r w:rsidRPr="00E6070B">
        <w:rPr>
          <w:rFonts w:hint="eastAsia"/>
        </w:rPr>
        <w:t>开始的</w:t>
      </w:r>
      <w:r w:rsidRPr="00E6070B">
        <w:rPr>
          <w:rFonts w:hint="eastAsia"/>
        </w:rPr>
        <w:t>API</w:t>
      </w:r>
      <w:r w:rsidRPr="00E6070B">
        <w:rPr>
          <w:rFonts w:hint="eastAsia"/>
        </w:rPr>
        <w:t>数据获取及拥堵预测相关流程。首先尝试从指定百度地图</w:t>
      </w:r>
      <w:r w:rsidRPr="00E6070B">
        <w:rPr>
          <w:rFonts w:hint="eastAsia"/>
        </w:rPr>
        <w:t>API</w:t>
      </w:r>
      <w:r w:rsidRPr="00E6070B">
        <w:rPr>
          <w:rFonts w:hint="eastAsia"/>
        </w:rPr>
        <w:t>地址获取数据，但因含</w:t>
      </w:r>
      <w:r w:rsidRPr="00E6070B">
        <w:rPr>
          <w:rFonts w:hint="eastAsia"/>
        </w:rPr>
        <w:t>SN</w:t>
      </w:r>
      <w:r w:rsidRPr="00E6070B">
        <w:rPr>
          <w:rFonts w:hint="eastAsia"/>
        </w:rPr>
        <w:t>验证导致获取失败，随后使用模拟数据完成后续操作。接着进行各路口拥堵等级与概率的预测，结果显示路口</w:t>
      </w:r>
      <w:r w:rsidRPr="00E6070B">
        <w:rPr>
          <w:rFonts w:hint="eastAsia"/>
        </w:rPr>
        <w:t>A</w:t>
      </w:r>
      <w:r w:rsidRPr="00E6070B">
        <w:rPr>
          <w:rFonts w:hint="eastAsia"/>
        </w:rPr>
        <w:t>、</w:t>
      </w:r>
      <w:r w:rsidRPr="00E6070B">
        <w:rPr>
          <w:rFonts w:hint="eastAsia"/>
        </w:rPr>
        <w:t>B</w:t>
      </w:r>
      <w:r w:rsidRPr="00E6070B">
        <w:rPr>
          <w:rFonts w:hint="eastAsia"/>
        </w:rPr>
        <w:t>的拥堵等级为</w:t>
      </w:r>
      <w:r w:rsidRPr="00E6070B">
        <w:rPr>
          <w:rFonts w:hint="eastAsia"/>
        </w:rPr>
        <w:t>heavy</w:t>
      </w:r>
      <w:r w:rsidRPr="00E6070B">
        <w:rPr>
          <w:rFonts w:hint="eastAsia"/>
        </w:rPr>
        <w:t>，重度拥堵概率分别为</w:t>
      </w:r>
      <w:r w:rsidRPr="00E6070B">
        <w:rPr>
          <w:rFonts w:hint="eastAsia"/>
        </w:rPr>
        <w:t>0.983333</w:t>
      </w:r>
      <w:r w:rsidRPr="00E6070B">
        <w:rPr>
          <w:rFonts w:hint="eastAsia"/>
        </w:rPr>
        <w:t>、</w:t>
      </w:r>
      <w:r w:rsidRPr="00E6070B">
        <w:rPr>
          <w:rFonts w:hint="eastAsia"/>
        </w:rPr>
        <w:t>0.975000</w:t>
      </w:r>
      <w:r w:rsidRPr="00E6070B">
        <w:rPr>
          <w:rFonts w:hint="eastAsia"/>
        </w:rPr>
        <w:t>；路口</w:t>
      </w:r>
      <w:r w:rsidRPr="00E6070B">
        <w:rPr>
          <w:rFonts w:hint="eastAsia"/>
        </w:rPr>
        <w:t>C</w:t>
      </w:r>
      <w:r w:rsidRPr="00E6070B">
        <w:rPr>
          <w:rFonts w:hint="eastAsia"/>
        </w:rPr>
        <w:t>、</w:t>
      </w:r>
      <w:r w:rsidRPr="00E6070B">
        <w:rPr>
          <w:rFonts w:hint="eastAsia"/>
        </w:rPr>
        <w:t>D</w:t>
      </w:r>
      <w:r w:rsidRPr="00E6070B">
        <w:rPr>
          <w:rFonts w:hint="eastAsia"/>
        </w:rPr>
        <w:t>的拥堵等级为</w:t>
      </w:r>
      <w:r w:rsidRPr="00E6070B">
        <w:rPr>
          <w:rFonts w:hint="eastAsia"/>
        </w:rPr>
        <w:t>light</w:t>
      </w:r>
      <w:r w:rsidRPr="00E6070B">
        <w:rPr>
          <w:rFonts w:hint="eastAsia"/>
        </w:rPr>
        <w:t>，重度拥堵概率均为</w:t>
      </w:r>
      <w:r w:rsidRPr="00E6070B">
        <w:rPr>
          <w:rFonts w:hint="eastAsia"/>
        </w:rPr>
        <w:t>0.000000</w:t>
      </w:r>
      <w:r w:rsidRPr="00E6070B">
        <w:rPr>
          <w:rFonts w:hint="eastAsia"/>
        </w:rPr>
        <w:t>。最后，因路口</w:t>
      </w:r>
      <w:r w:rsidRPr="00E6070B">
        <w:rPr>
          <w:rFonts w:hint="eastAsia"/>
        </w:rPr>
        <w:t>A</w:t>
      </w:r>
      <w:r w:rsidRPr="00E6070B">
        <w:rPr>
          <w:rFonts w:hint="eastAsia"/>
        </w:rPr>
        <w:t>、</w:t>
      </w:r>
      <w:r w:rsidRPr="00E6070B">
        <w:rPr>
          <w:rFonts w:hint="eastAsia"/>
        </w:rPr>
        <w:t>B</w:t>
      </w:r>
      <w:r w:rsidRPr="00E6070B">
        <w:rPr>
          <w:rFonts w:hint="eastAsia"/>
        </w:rPr>
        <w:t>的重度拥堵概率超标，触发了拥堵管控。</w:t>
      </w:r>
    </w:p>
    <w:p w14:paraId="784E4647" w14:textId="77777777" w:rsidR="000D5B48" w:rsidRDefault="000D5B48"/>
    <w:p w14:paraId="52071437" w14:textId="77777777" w:rsidR="000D5B48" w:rsidRDefault="00ED1476">
      <w:pPr>
        <w:keepNext/>
        <w:keepLines/>
        <w:spacing w:before="260" w:after="260" w:line="413" w:lineRule="auto"/>
        <w:ind w:left="141"/>
        <w:outlineLvl w:val="1"/>
        <w:rPr>
          <w:rFonts w:ascii="微软雅黑" w:eastAsia="微软雅黑" w:hAnsi="微软雅黑"/>
          <w:b/>
          <w:sz w:val="28"/>
          <w:szCs w:val="28"/>
        </w:rPr>
      </w:pPr>
      <w:bookmarkStart w:id="9" w:name="_Toc57365446"/>
      <w:bookmarkStart w:id="10" w:name="_Toc526779493"/>
      <w:bookmarkStart w:id="11" w:name="_Hlk57364839"/>
      <w:r>
        <w:rPr>
          <w:rFonts w:ascii="微软雅黑" w:eastAsia="微软雅黑" w:hAnsi="微软雅黑"/>
          <w:b/>
          <w:sz w:val="28"/>
          <w:szCs w:val="28"/>
        </w:rPr>
        <w:t>2.2</w:t>
      </w:r>
      <w:r>
        <w:rPr>
          <w:rFonts w:ascii="微软雅黑" w:eastAsia="微软雅黑" w:hAnsi="微软雅黑" w:hint="eastAsia"/>
          <w:b/>
          <w:sz w:val="28"/>
          <w:szCs w:val="28"/>
        </w:rPr>
        <w:t>项目特色</w:t>
      </w:r>
      <w:bookmarkEnd w:id="9"/>
      <w:bookmarkEnd w:id="10"/>
      <w:bookmarkEnd w:id="11"/>
    </w:p>
    <w:p w14:paraId="1D13FA35" w14:textId="77777777" w:rsidR="000D5B48" w:rsidRDefault="00ED1476">
      <w:pPr>
        <w:ind w:firstLine="420"/>
      </w:pPr>
      <w:r>
        <w:rPr>
          <w:rFonts w:hint="eastAsia"/>
        </w:rPr>
        <w:t>项目的创新在于将成熟、可靠的技术模块，通过一种务实的方式进行架构性创新，构建出一个兼具技术先进性、经济可行性和稳定性的解决方案。</w:t>
      </w:r>
    </w:p>
    <w:p w14:paraId="354915D4" w14:textId="77777777" w:rsidR="000D5B48" w:rsidRDefault="00ED1476">
      <w:pPr>
        <w:ind w:firstLine="420"/>
      </w:pPr>
      <w:r>
        <w:rPr>
          <w:rFonts w:hint="eastAsia"/>
        </w:rPr>
        <w:t>下面将分别从五个方面进行分析。</w:t>
      </w:r>
    </w:p>
    <w:p w14:paraId="4B780F44" w14:textId="77777777" w:rsidR="000D5B48" w:rsidRDefault="00ED1476">
      <w:pPr>
        <w:pStyle w:val="MD3"/>
        <w:rPr>
          <w:b w:val="0"/>
          <w:bCs w:val="0"/>
        </w:rPr>
      </w:pPr>
      <w:r>
        <w:rPr>
          <w:rFonts w:hint="eastAsia"/>
          <w:b w:val="0"/>
          <w:bCs w:val="0"/>
        </w:rPr>
        <w:t>1</w:t>
      </w:r>
      <w:r>
        <w:rPr>
          <w:rFonts w:hint="eastAsia"/>
          <w:b w:val="0"/>
          <w:bCs w:val="0"/>
        </w:rPr>
        <w:t>、</w:t>
      </w:r>
      <w:r>
        <w:rPr>
          <w:rFonts w:hint="eastAsia"/>
          <w:b w:val="0"/>
          <w:bCs w:val="0"/>
        </w:rPr>
        <w:t>工程实践</w:t>
      </w:r>
      <w:r>
        <w:rPr>
          <w:rFonts w:hint="eastAsia"/>
          <w:b w:val="0"/>
          <w:bCs w:val="0"/>
        </w:rPr>
        <w:t xml:space="preserve"> </w:t>
      </w:r>
    </w:p>
    <w:p w14:paraId="391F43D9" w14:textId="77777777" w:rsidR="000D5B48" w:rsidRDefault="00ED1476">
      <w:pPr>
        <w:ind w:firstLine="420"/>
      </w:pPr>
      <w:r>
        <w:rPr>
          <w:rFonts w:hint="eastAsia"/>
        </w:rPr>
        <w:t>从实验室算法到准生产级系统的跨越，体现在其对数据链路的全方位保障、对人机交互的深度优化，以及对开发调试效率的极致追求。</w:t>
      </w:r>
    </w:p>
    <w:p w14:paraId="1F63D3F4" w14:textId="77777777" w:rsidR="000D5B48" w:rsidRDefault="00ED1476">
      <w:pPr>
        <w:pStyle w:val="MD3"/>
        <w:rPr>
          <w:b w:val="0"/>
          <w:bCs w:val="0"/>
        </w:rPr>
      </w:pPr>
      <w:r>
        <w:rPr>
          <w:rFonts w:hint="eastAsia"/>
          <w:b w:val="0"/>
          <w:bCs w:val="0"/>
        </w:rPr>
        <w:t>2</w:t>
      </w:r>
      <w:r>
        <w:rPr>
          <w:rFonts w:hint="eastAsia"/>
          <w:b w:val="0"/>
          <w:bCs w:val="0"/>
        </w:rPr>
        <w:t>、</w:t>
      </w:r>
      <w:r>
        <w:rPr>
          <w:rFonts w:hint="eastAsia"/>
          <w:b w:val="0"/>
          <w:bCs w:val="0"/>
        </w:rPr>
        <w:t>数据融合</w:t>
      </w:r>
    </w:p>
    <w:p w14:paraId="30CB7D5D" w14:textId="77777777" w:rsidR="000D5B48" w:rsidRDefault="00ED1476">
      <w:pPr>
        <w:ind w:firstLine="420"/>
      </w:pPr>
      <w:r>
        <w:rPr>
          <w:rFonts w:hint="eastAsia"/>
        </w:rPr>
        <w:t>将第三方地图</w:t>
      </w:r>
      <w:r>
        <w:rPr>
          <w:rFonts w:hint="eastAsia"/>
        </w:rPr>
        <w:t>API</w:t>
      </w:r>
      <w:r>
        <w:rPr>
          <w:rFonts w:hint="eastAsia"/>
        </w:rPr>
        <w:t>的宏观路况数据与基于先验知识的微观仿真数据相结合，实现了对真实交通世界的数字控制，为模型训练提供了高质量的燃料。</w:t>
      </w:r>
    </w:p>
    <w:p w14:paraId="7386CCD6" w14:textId="77777777" w:rsidR="000D5B48" w:rsidRDefault="00ED1476">
      <w:pPr>
        <w:pStyle w:val="MD3"/>
        <w:rPr>
          <w:b w:val="0"/>
          <w:bCs w:val="0"/>
        </w:rPr>
      </w:pPr>
      <w:r>
        <w:rPr>
          <w:rFonts w:hint="eastAsia"/>
          <w:b w:val="0"/>
          <w:bCs w:val="0"/>
        </w:rPr>
        <w:t>3</w:t>
      </w:r>
      <w:r>
        <w:rPr>
          <w:rFonts w:hint="eastAsia"/>
          <w:b w:val="0"/>
          <w:bCs w:val="0"/>
        </w:rPr>
        <w:t>、</w:t>
      </w:r>
      <w:r>
        <w:rPr>
          <w:rFonts w:hint="eastAsia"/>
          <w:b w:val="0"/>
          <w:bCs w:val="0"/>
        </w:rPr>
        <w:t>模型设计</w:t>
      </w:r>
      <w:r>
        <w:rPr>
          <w:rFonts w:hint="eastAsia"/>
          <w:b w:val="0"/>
          <w:bCs w:val="0"/>
        </w:rPr>
        <w:t xml:space="preserve"> </w:t>
      </w:r>
    </w:p>
    <w:p w14:paraId="1DC42542" w14:textId="77777777" w:rsidR="000D5B48" w:rsidRDefault="00ED1476">
      <w:pPr>
        <w:ind w:firstLine="420"/>
      </w:pPr>
      <w:r>
        <w:rPr>
          <w:rFonts w:hint="eastAsia"/>
        </w:rPr>
        <w:t>在拥堵预测和控制决策两个环节，展现了本项目的建模哲学</w:t>
      </w:r>
      <w:r>
        <w:rPr>
          <w:rFonts w:hint="eastAsia"/>
        </w:rPr>
        <w:t>。项目没有盲目追求模型的复杂度，而是选择了适合当前问题尺度和业务需求的算法（随机森林与表格型</w:t>
      </w:r>
      <w:r>
        <w:rPr>
          <w:rFonts w:hint="eastAsia"/>
        </w:rPr>
        <w:t>Q-Learning</w:t>
      </w:r>
      <w:r>
        <w:rPr>
          <w:rFonts w:hint="eastAsia"/>
        </w:rPr>
        <w:t>），并通过特征工程与状态空间设计，实现了性能与成本的平衡。</w:t>
      </w:r>
    </w:p>
    <w:p w14:paraId="689A51E3" w14:textId="77777777" w:rsidR="000D5B48" w:rsidRDefault="00ED1476">
      <w:pPr>
        <w:pStyle w:val="MD3"/>
        <w:rPr>
          <w:b w:val="0"/>
          <w:bCs w:val="0"/>
        </w:rPr>
      </w:pPr>
      <w:r>
        <w:rPr>
          <w:rFonts w:hint="eastAsia"/>
          <w:b w:val="0"/>
          <w:bCs w:val="0"/>
        </w:rPr>
        <w:t>4</w:t>
      </w:r>
      <w:r>
        <w:rPr>
          <w:rFonts w:hint="eastAsia"/>
          <w:b w:val="0"/>
          <w:bCs w:val="0"/>
        </w:rPr>
        <w:t>、</w:t>
      </w:r>
      <w:r>
        <w:rPr>
          <w:rFonts w:hint="eastAsia"/>
          <w:b w:val="0"/>
          <w:bCs w:val="0"/>
        </w:rPr>
        <w:t>协同控制逻辑</w:t>
      </w:r>
    </w:p>
    <w:p w14:paraId="3AD56088" w14:textId="77777777" w:rsidR="000D5B48" w:rsidRDefault="00ED1476">
      <w:pPr>
        <w:ind w:firstLine="420"/>
      </w:pPr>
      <w:r>
        <w:rPr>
          <w:rFonts w:hint="eastAsia"/>
        </w:rPr>
        <w:lastRenderedPageBreak/>
        <w:t>通过在强化学习环境（</w:t>
      </w:r>
      <w:r>
        <w:rPr>
          <w:rFonts w:hint="eastAsia"/>
        </w:rPr>
        <w:t>LaneLevelIntersectionEnv</w:t>
      </w:r>
      <w:r>
        <w:rPr>
          <w:rFonts w:hint="eastAsia"/>
        </w:rPr>
        <w:t>）中对下游效应的显式建模，解决了传统信号控制具有片面性的问题。</w:t>
      </w:r>
    </w:p>
    <w:p w14:paraId="18D8EB0B" w14:textId="77777777" w:rsidR="000D5B48" w:rsidRDefault="00ED1476">
      <w:pPr>
        <w:pStyle w:val="MD3"/>
        <w:rPr>
          <w:b w:val="0"/>
          <w:bCs w:val="0"/>
        </w:rPr>
      </w:pPr>
      <w:r>
        <w:rPr>
          <w:rFonts w:hint="eastAsia"/>
          <w:b w:val="0"/>
          <w:bCs w:val="0"/>
        </w:rPr>
        <w:t>5</w:t>
      </w:r>
      <w:r>
        <w:rPr>
          <w:rFonts w:hint="eastAsia"/>
          <w:b w:val="0"/>
          <w:bCs w:val="0"/>
        </w:rPr>
        <w:t>、</w:t>
      </w:r>
      <w:r>
        <w:rPr>
          <w:rFonts w:hint="eastAsia"/>
          <w:b w:val="0"/>
          <w:bCs w:val="0"/>
        </w:rPr>
        <w:t>人本主义</w:t>
      </w:r>
      <w:r>
        <w:rPr>
          <w:rFonts w:hint="eastAsia"/>
          <w:b w:val="0"/>
          <w:bCs w:val="0"/>
        </w:rPr>
        <w:t xml:space="preserve"> </w:t>
      </w:r>
    </w:p>
    <w:p w14:paraId="73611AAC" w14:textId="77777777" w:rsidR="000D5B48" w:rsidRDefault="00ED1476">
      <w:pPr>
        <w:ind w:firstLine="420"/>
        <w:rPr>
          <w:sz w:val="15"/>
          <w:szCs w:val="16"/>
        </w:rPr>
        <w:sectPr w:rsidR="000D5B48">
          <w:type w:val="continuous"/>
          <w:pgSz w:w="11906" w:h="16838"/>
          <w:pgMar w:top="1440" w:right="1800" w:bottom="1440" w:left="1800" w:header="851" w:footer="992" w:gutter="0"/>
          <w:cols w:space="425"/>
          <w:docGrid w:type="lines" w:linePitch="312"/>
        </w:sectPr>
      </w:pPr>
      <w:r>
        <w:rPr>
          <w:rFonts w:hint="eastAsia"/>
        </w:rPr>
        <w:t>项目的最终输出并非冷冰冰的机器指令，而是充分考虑了人类管理者的可理解性、可信任性和可操作性。全中文、结构化的输出与日志，体现了以人为本的设计</w:t>
      </w:r>
      <w:r>
        <w:rPr>
          <w:rFonts w:hint="eastAsia"/>
        </w:rPr>
        <w:t>理念。</w:t>
      </w:r>
    </w:p>
    <w:p w14:paraId="34952BB2" w14:textId="77777777" w:rsidR="000D5B48" w:rsidRDefault="000D5B48"/>
    <w:p w14:paraId="59BA2248" w14:textId="77777777" w:rsidR="000D5B48" w:rsidRDefault="00ED1476">
      <w:pPr>
        <w:keepNext/>
        <w:keepLines/>
        <w:numPr>
          <w:ilvl w:val="0"/>
          <w:numId w:val="1"/>
        </w:numPr>
        <w:spacing w:before="340" w:after="330" w:line="578" w:lineRule="auto"/>
        <w:outlineLvl w:val="0"/>
        <w:rPr>
          <w:rFonts w:ascii="微软雅黑" w:eastAsia="微软雅黑" w:hAnsi="微软雅黑"/>
          <w:sz w:val="32"/>
          <w:szCs w:val="32"/>
        </w:rPr>
      </w:pPr>
      <w:bookmarkStart w:id="12" w:name="_Toc57365447"/>
      <w:r>
        <w:rPr>
          <w:rFonts w:ascii="微软雅黑" w:eastAsia="微软雅黑" w:hAnsi="微软雅黑" w:hint="eastAsia"/>
          <w:sz w:val="32"/>
          <w:szCs w:val="32"/>
        </w:rPr>
        <w:t>项目可行性</w:t>
      </w:r>
      <w:bookmarkEnd w:id="12"/>
    </w:p>
    <w:p w14:paraId="67F735A6" w14:textId="77777777" w:rsidR="000D5B48" w:rsidRDefault="00ED1476">
      <w:pPr>
        <w:keepNext/>
        <w:keepLines/>
        <w:spacing w:before="260" w:after="260" w:line="413" w:lineRule="auto"/>
        <w:outlineLvl w:val="1"/>
        <w:rPr>
          <w:rFonts w:ascii="微软雅黑" w:eastAsia="微软雅黑" w:hAnsi="微软雅黑"/>
          <w:sz w:val="28"/>
          <w:szCs w:val="28"/>
        </w:rPr>
      </w:pPr>
      <w:bookmarkStart w:id="13" w:name="_Toc57365448"/>
      <w:r>
        <w:rPr>
          <w:rFonts w:ascii="微软雅黑" w:eastAsia="微软雅黑" w:hAnsi="微软雅黑"/>
          <w:sz w:val="28"/>
          <w:szCs w:val="28"/>
        </w:rPr>
        <w:t>3.1</w:t>
      </w:r>
      <w:r>
        <w:rPr>
          <w:rFonts w:ascii="微软雅黑" w:eastAsia="微软雅黑" w:hAnsi="微软雅黑" w:hint="eastAsia"/>
          <w:sz w:val="28"/>
          <w:szCs w:val="28"/>
        </w:rPr>
        <w:t>技术可行性</w:t>
      </w:r>
      <w:bookmarkEnd w:id="13"/>
    </w:p>
    <w:p w14:paraId="4043449D" w14:textId="77777777" w:rsidR="000D5B48" w:rsidRDefault="00ED1476">
      <w:pPr>
        <w:pStyle w:val="MD2"/>
      </w:pPr>
      <w:r>
        <w:rPr>
          <w:rFonts w:hint="eastAsia"/>
        </w:rPr>
        <w:t>Ⅰ</w:t>
      </w:r>
      <w:r>
        <w:rPr>
          <w:rFonts w:hint="eastAsia"/>
        </w:rPr>
        <w:t>.</w:t>
      </w:r>
      <w:r>
        <w:rPr>
          <w:rFonts w:hint="eastAsia"/>
        </w:rPr>
        <w:t>技术方案概述</w:t>
      </w:r>
    </w:p>
    <w:p w14:paraId="36453716" w14:textId="77777777" w:rsidR="000D5B48" w:rsidRDefault="00ED1476">
      <w:r>
        <w:rPr>
          <w:rFonts w:hint="eastAsia"/>
        </w:rPr>
        <w:t>为实现上述目标，项目提出了一套完整闭环的技术方案，其核心技术栈包括：</w:t>
      </w:r>
    </w:p>
    <w:p w14:paraId="10878A94" w14:textId="04F224C8" w:rsidR="000D5B48" w:rsidRDefault="00955940">
      <w:pPr>
        <w:ind w:firstLine="420"/>
      </w:pPr>
      <w:r>
        <w:rPr>
          <w:rStyle w:val="MD30"/>
          <w:rFonts w:hint="eastAsia"/>
          <w:b w:val="0"/>
          <w:bCs w:val="0"/>
        </w:rPr>
        <w:t>1.</w:t>
      </w:r>
      <w:r w:rsidR="00ED1476">
        <w:rPr>
          <w:rStyle w:val="MD30"/>
          <w:rFonts w:hint="eastAsia"/>
          <w:b w:val="0"/>
          <w:bCs w:val="0"/>
        </w:rPr>
        <w:t xml:space="preserve"> </w:t>
      </w:r>
      <w:r w:rsidR="00ED1476">
        <w:rPr>
          <w:rStyle w:val="MD30"/>
          <w:rFonts w:hint="eastAsia"/>
          <w:b w:val="0"/>
          <w:bCs w:val="0"/>
        </w:rPr>
        <w:t>数据层</w:t>
      </w:r>
      <w:r w:rsidR="00ED1476">
        <w:rPr>
          <w:rFonts w:hint="eastAsia"/>
        </w:rPr>
        <w:t>：</w:t>
      </w:r>
      <w:r w:rsidR="00ED1476">
        <w:rPr>
          <w:rFonts w:hint="eastAsia"/>
        </w:rPr>
        <w:t xml:space="preserve"> </w:t>
      </w:r>
      <w:r w:rsidR="00ED1476">
        <w:rPr>
          <w:rFonts w:hint="eastAsia"/>
        </w:rPr>
        <w:t>百度地图</w:t>
      </w:r>
      <w:r w:rsidR="00ED1476">
        <w:rPr>
          <w:rFonts w:hint="eastAsia"/>
        </w:rPr>
        <w:t>API</w:t>
      </w:r>
      <w:r w:rsidR="00ED1476">
        <w:rPr>
          <w:rFonts w:hint="eastAsia"/>
        </w:rPr>
        <w:t>作为主要数据源，提供平均速度、拥堵长度等关键指标。</w:t>
      </w:r>
    </w:p>
    <w:p w14:paraId="24500063" w14:textId="5879ADB3" w:rsidR="000D5B48" w:rsidRDefault="00955940">
      <w:pPr>
        <w:ind w:firstLine="420"/>
      </w:pPr>
      <w:r>
        <w:rPr>
          <w:rStyle w:val="MD30"/>
          <w:rFonts w:hint="eastAsia"/>
          <w:b w:val="0"/>
          <w:bCs w:val="0"/>
        </w:rPr>
        <w:t>2.</w:t>
      </w:r>
      <w:r w:rsidR="00ED1476">
        <w:rPr>
          <w:rStyle w:val="MD30"/>
          <w:rFonts w:hint="eastAsia"/>
          <w:b w:val="0"/>
          <w:bCs w:val="0"/>
        </w:rPr>
        <w:t xml:space="preserve"> </w:t>
      </w:r>
      <w:r w:rsidR="00ED1476">
        <w:rPr>
          <w:rStyle w:val="MD30"/>
          <w:rFonts w:hint="eastAsia"/>
          <w:b w:val="0"/>
          <w:bCs w:val="0"/>
        </w:rPr>
        <w:t>预测层</w:t>
      </w:r>
      <w:r w:rsidR="00ED1476">
        <w:rPr>
          <w:rFonts w:hint="eastAsia"/>
        </w:rPr>
        <w:t>：</w:t>
      </w:r>
      <w:r w:rsidR="00ED1476">
        <w:rPr>
          <w:rFonts w:hint="eastAsia"/>
        </w:rPr>
        <w:t xml:space="preserve"> </w:t>
      </w:r>
      <w:r w:rsidR="00ED1476">
        <w:rPr>
          <w:rFonts w:hint="eastAsia"/>
        </w:rPr>
        <w:t>采用随机森林（</w:t>
      </w:r>
      <w:r w:rsidR="00ED1476">
        <w:rPr>
          <w:rFonts w:hint="eastAsia"/>
        </w:rPr>
        <w:t>Random Forest</w:t>
      </w:r>
      <w:r w:rsidR="00ED1476">
        <w:rPr>
          <w:rFonts w:hint="eastAsia"/>
        </w:rPr>
        <w:t>）算法构建拥堵预测模型。</w:t>
      </w:r>
    </w:p>
    <w:p w14:paraId="22B3C722" w14:textId="4F0989D6" w:rsidR="000D5B48" w:rsidRDefault="00955940">
      <w:pPr>
        <w:ind w:firstLine="420"/>
      </w:pPr>
      <w:r>
        <w:rPr>
          <w:rStyle w:val="MD30"/>
          <w:rFonts w:hint="eastAsia"/>
          <w:b w:val="0"/>
          <w:bCs w:val="0"/>
        </w:rPr>
        <w:t>3.</w:t>
      </w:r>
      <w:r w:rsidR="00ED1476">
        <w:rPr>
          <w:rStyle w:val="MD30"/>
          <w:rFonts w:hint="eastAsia"/>
          <w:b w:val="0"/>
          <w:bCs w:val="0"/>
        </w:rPr>
        <w:t xml:space="preserve"> </w:t>
      </w:r>
      <w:r w:rsidR="00ED1476">
        <w:rPr>
          <w:rStyle w:val="MD30"/>
          <w:rFonts w:hint="eastAsia"/>
          <w:b w:val="0"/>
          <w:bCs w:val="0"/>
        </w:rPr>
        <w:t>决策层</w:t>
      </w:r>
      <w:r w:rsidR="00ED1476">
        <w:rPr>
          <w:rFonts w:hint="eastAsia"/>
        </w:rPr>
        <w:t>：</w:t>
      </w:r>
      <w:r w:rsidR="00ED1476">
        <w:rPr>
          <w:rFonts w:hint="eastAsia"/>
        </w:rPr>
        <w:t xml:space="preserve"> </w:t>
      </w:r>
      <w:r w:rsidR="00ED1476">
        <w:rPr>
          <w:rFonts w:hint="eastAsia"/>
        </w:rPr>
        <w:t>采用</w:t>
      </w:r>
      <w:r w:rsidR="00ED1476">
        <w:rPr>
          <w:rFonts w:hint="eastAsia"/>
        </w:rPr>
        <w:t>Q-Learning</w:t>
      </w:r>
      <w:r w:rsidR="00ED1476">
        <w:rPr>
          <w:rFonts w:hint="eastAsia"/>
        </w:rPr>
        <w:t>强化学习算法训练一个多路口协同控制智能体。</w:t>
      </w:r>
    </w:p>
    <w:p w14:paraId="06D1D4F3" w14:textId="77777777" w:rsidR="000D5B48" w:rsidRDefault="00ED1476">
      <w:pPr>
        <w:ind w:firstLine="420"/>
      </w:pPr>
      <w:r>
        <w:rPr>
          <w:rFonts w:hint="eastAsia"/>
        </w:rPr>
        <w:t>整个系统的工作流程被划分为两个阶段：</w:t>
      </w:r>
    </w:p>
    <w:p w14:paraId="37BDAD56" w14:textId="3BF9C077" w:rsidR="000D5B48" w:rsidRDefault="00955940">
      <w:pPr>
        <w:ind w:firstLine="420"/>
      </w:pPr>
      <w:r>
        <w:rPr>
          <w:rStyle w:val="MD30"/>
          <w:rFonts w:hint="eastAsia"/>
          <w:b w:val="0"/>
          <w:bCs w:val="0"/>
        </w:rPr>
        <w:t>4.</w:t>
      </w:r>
      <w:r w:rsidR="00ED1476">
        <w:rPr>
          <w:rStyle w:val="MD30"/>
          <w:rFonts w:hint="eastAsia"/>
          <w:b w:val="0"/>
          <w:bCs w:val="0"/>
        </w:rPr>
        <w:t xml:space="preserve"> </w:t>
      </w:r>
      <w:r w:rsidR="00ED1476">
        <w:rPr>
          <w:rStyle w:val="MD30"/>
          <w:rFonts w:hint="eastAsia"/>
          <w:b w:val="0"/>
          <w:bCs w:val="0"/>
        </w:rPr>
        <w:t>模型初始化训练阶段（离线）</w:t>
      </w:r>
      <w:r w:rsidR="00ED1476">
        <w:rPr>
          <w:rFonts w:hint="eastAsia"/>
        </w:rPr>
        <w:t>：</w:t>
      </w:r>
      <w:r w:rsidR="00ED1476">
        <w:rPr>
          <w:rFonts w:hint="eastAsia"/>
        </w:rPr>
        <w:t xml:space="preserve"> </w:t>
      </w:r>
      <w:r w:rsidR="00ED1476">
        <w:rPr>
          <w:rFonts w:hint="eastAsia"/>
        </w:rPr>
        <w:t>一次性完成所有配置加载、核心模块实例化以及关键的</w:t>
      </w:r>
      <w:r w:rsidR="00ED1476">
        <w:rPr>
          <w:rFonts w:hint="eastAsia"/>
        </w:rPr>
        <w:t>Q-Learning</w:t>
      </w:r>
      <w:r w:rsidR="00ED1476">
        <w:rPr>
          <w:rFonts w:hint="eastAsia"/>
        </w:rPr>
        <w:t>模型预训练。</w:t>
      </w:r>
    </w:p>
    <w:p w14:paraId="240F4176" w14:textId="77597A61" w:rsidR="000D5B48" w:rsidRDefault="00955940">
      <w:pPr>
        <w:ind w:firstLine="420"/>
      </w:pPr>
      <w:r>
        <w:rPr>
          <w:rStyle w:val="MD30"/>
          <w:rFonts w:hint="eastAsia"/>
          <w:b w:val="0"/>
          <w:bCs w:val="0"/>
        </w:rPr>
        <w:t>5.</w:t>
      </w:r>
      <w:r w:rsidR="00ED1476">
        <w:rPr>
          <w:rStyle w:val="MD30"/>
          <w:rFonts w:hint="eastAsia"/>
          <w:b w:val="0"/>
          <w:bCs w:val="0"/>
        </w:rPr>
        <w:t xml:space="preserve"> </w:t>
      </w:r>
      <w:r w:rsidR="00ED1476">
        <w:rPr>
          <w:rStyle w:val="MD30"/>
          <w:rFonts w:hint="eastAsia"/>
          <w:b w:val="0"/>
          <w:bCs w:val="0"/>
        </w:rPr>
        <w:t>模型运行推理阶段（在线）</w:t>
      </w:r>
      <w:r w:rsidR="00ED1476">
        <w:rPr>
          <w:rFonts w:hint="eastAsia"/>
        </w:rPr>
        <w:t>：</w:t>
      </w:r>
      <w:r w:rsidR="00ED1476">
        <w:rPr>
          <w:rFonts w:hint="eastAsia"/>
        </w:rPr>
        <w:t xml:space="preserve"> </w:t>
      </w:r>
      <w:r w:rsidR="00ED1476">
        <w:rPr>
          <w:rFonts w:hint="eastAsia"/>
        </w:rPr>
        <w:t>以</w:t>
      </w:r>
      <w:r w:rsidR="00ED1476">
        <w:rPr>
          <w:rFonts w:hint="eastAsia"/>
        </w:rPr>
        <w:t>60</w:t>
      </w:r>
      <w:r w:rsidR="00ED1476">
        <w:rPr>
          <w:rFonts w:hint="eastAsia"/>
        </w:rPr>
        <w:t>秒为周期，循环执行“数据获取</w:t>
      </w:r>
      <w:r w:rsidR="00ED1476">
        <w:rPr>
          <w:rFonts w:hint="eastAsia"/>
        </w:rPr>
        <w:t xml:space="preserve"> </w:t>
      </w:r>
      <w:r w:rsidR="00ED1476">
        <w:rPr>
          <w:rFonts w:hint="eastAsia"/>
        </w:rPr>
        <w:t>→</w:t>
      </w:r>
      <w:r w:rsidR="00ED1476">
        <w:rPr>
          <w:rFonts w:hint="eastAsia"/>
        </w:rPr>
        <w:t xml:space="preserve"> </w:t>
      </w:r>
      <w:r w:rsidR="00ED1476">
        <w:rPr>
          <w:rFonts w:hint="eastAsia"/>
        </w:rPr>
        <w:t>拥堵预测</w:t>
      </w:r>
      <w:r w:rsidR="00ED1476">
        <w:rPr>
          <w:rFonts w:hint="eastAsia"/>
        </w:rPr>
        <w:t xml:space="preserve"> </w:t>
      </w:r>
      <w:r w:rsidR="00ED1476">
        <w:rPr>
          <w:rFonts w:hint="eastAsia"/>
        </w:rPr>
        <w:t>→</w:t>
      </w:r>
      <w:r w:rsidR="00ED1476">
        <w:rPr>
          <w:rFonts w:hint="eastAsia"/>
        </w:rPr>
        <w:t xml:space="preserve"> </w:t>
      </w:r>
      <w:r w:rsidR="00ED1476">
        <w:rPr>
          <w:rFonts w:hint="eastAsia"/>
        </w:rPr>
        <w:t>阈值判断</w:t>
      </w:r>
      <w:r w:rsidR="00ED1476">
        <w:rPr>
          <w:rFonts w:hint="eastAsia"/>
        </w:rPr>
        <w:t xml:space="preserve"> </w:t>
      </w:r>
      <w:r w:rsidR="00ED1476">
        <w:rPr>
          <w:rFonts w:hint="eastAsia"/>
        </w:rPr>
        <w:t>→</w:t>
      </w:r>
      <w:r w:rsidR="00ED1476">
        <w:rPr>
          <w:rFonts w:hint="eastAsia"/>
        </w:rPr>
        <w:t xml:space="preserve"> </w:t>
      </w:r>
      <w:r w:rsidR="00ED1476">
        <w:rPr>
          <w:rFonts w:hint="eastAsia"/>
        </w:rPr>
        <w:t>协同控制（如果触发）</w:t>
      </w:r>
      <w:r w:rsidR="00ED1476">
        <w:rPr>
          <w:rFonts w:hint="eastAsia"/>
        </w:rPr>
        <w:t xml:space="preserve"> </w:t>
      </w:r>
      <w:r w:rsidR="00ED1476">
        <w:rPr>
          <w:rFonts w:hint="eastAsia"/>
        </w:rPr>
        <w:t>→</w:t>
      </w:r>
      <w:r w:rsidR="00ED1476">
        <w:rPr>
          <w:rFonts w:hint="eastAsia"/>
        </w:rPr>
        <w:t xml:space="preserve"> </w:t>
      </w:r>
      <w:r w:rsidR="00ED1476">
        <w:rPr>
          <w:rFonts w:hint="eastAsia"/>
        </w:rPr>
        <w:t>日志记录”的实时推理与控制流程。</w:t>
      </w:r>
    </w:p>
    <w:p w14:paraId="5D9DF569" w14:textId="77777777" w:rsidR="000D5B48" w:rsidRDefault="000D5B48"/>
    <w:p w14:paraId="0A2535F5" w14:textId="77777777" w:rsidR="000D5B48" w:rsidRDefault="00ED1476">
      <w:pPr>
        <w:pStyle w:val="MD2"/>
      </w:pPr>
      <w:r>
        <w:rPr>
          <w:rFonts w:hint="eastAsia"/>
        </w:rPr>
        <w:t>Ⅱ</w:t>
      </w:r>
      <w:r>
        <w:rPr>
          <w:rFonts w:hint="eastAsia"/>
        </w:rPr>
        <w:t>.</w:t>
      </w:r>
      <w:r>
        <w:rPr>
          <w:rFonts w:hint="eastAsia"/>
        </w:rPr>
        <w:t>可行性分析范围</w:t>
      </w:r>
    </w:p>
    <w:p w14:paraId="5BB5DEAE" w14:textId="77777777" w:rsidR="000D5B48" w:rsidRDefault="00ED1476">
      <w:pPr>
        <w:pStyle w:val="MD3"/>
        <w:ind w:firstLine="420"/>
        <w:rPr>
          <w:b w:val="0"/>
          <w:bCs w:val="0"/>
          <w:sz w:val="21"/>
          <w:szCs w:val="22"/>
        </w:rPr>
      </w:pPr>
      <w:r>
        <w:rPr>
          <w:rFonts w:hint="eastAsia"/>
          <w:b w:val="0"/>
          <w:bCs w:val="0"/>
          <w:sz w:val="21"/>
          <w:szCs w:val="22"/>
        </w:rPr>
        <w:t>1</w:t>
      </w:r>
      <w:r>
        <w:rPr>
          <w:b w:val="0"/>
          <w:bCs w:val="0"/>
          <w:sz w:val="21"/>
          <w:szCs w:val="22"/>
        </w:rPr>
        <w:t>.</w:t>
      </w:r>
      <w:r>
        <w:rPr>
          <w:rFonts w:hint="eastAsia"/>
          <w:b w:val="0"/>
          <w:bCs w:val="0"/>
          <w:sz w:val="21"/>
          <w:szCs w:val="22"/>
        </w:rPr>
        <w:t>系统架构与核心流程的合理性与稳定性。</w:t>
      </w:r>
    </w:p>
    <w:p w14:paraId="28D5A29A" w14:textId="77777777" w:rsidR="000D5B48" w:rsidRDefault="00ED1476">
      <w:pPr>
        <w:pStyle w:val="MD3"/>
        <w:ind w:firstLine="420"/>
        <w:rPr>
          <w:b w:val="0"/>
          <w:bCs w:val="0"/>
          <w:sz w:val="21"/>
          <w:szCs w:val="22"/>
        </w:rPr>
      </w:pPr>
      <w:r>
        <w:rPr>
          <w:rFonts w:hint="eastAsia"/>
          <w:b w:val="0"/>
          <w:bCs w:val="0"/>
          <w:sz w:val="21"/>
          <w:szCs w:val="22"/>
        </w:rPr>
        <w:t>2</w:t>
      </w:r>
      <w:r>
        <w:rPr>
          <w:b w:val="0"/>
          <w:bCs w:val="0"/>
          <w:sz w:val="21"/>
          <w:szCs w:val="22"/>
        </w:rPr>
        <w:t>.</w:t>
      </w:r>
      <w:r>
        <w:rPr>
          <w:rFonts w:hint="eastAsia"/>
          <w:b w:val="0"/>
          <w:bCs w:val="0"/>
          <w:sz w:val="21"/>
          <w:szCs w:val="22"/>
        </w:rPr>
        <w:t>数据链路的稳定性、可靠性与处理效率。</w:t>
      </w:r>
    </w:p>
    <w:p w14:paraId="70F05061" w14:textId="77777777" w:rsidR="000D5B48" w:rsidRDefault="00ED1476">
      <w:pPr>
        <w:pStyle w:val="MD3"/>
        <w:ind w:firstLine="420"/>
        <w:rPr>
          <w:b w:val="0"/>
          <w:bCs w:val="0"/>
          <w:sz w:val="21"/>
          <w:szCs w:val="22"/>
        </w:rPr>
      </w:pPr>
      <w:r>
        <w:rPr>
          <w:rFonts w:hint="eastAsia"/>
          <w:b w:val="0"/>
          <w:bCs w:val="0"/>
          <w:sz w:val="21"/>
          <w:szCs w:val="22"/>
        </w:rPr>
        <w:t>3</w:t>
      </w:r>
      <w:r>
        <w:rPr>
          <w:b w:val="0"/>
          <w:bCs w:val="0"/>
          <w:sz w:val="21"/>
          <w:szCs w:val="22"/>
        </w:rPr>
        <w:t>.</w:t>
      </w:r>
      <w:r>
        <w:rPr>
          <w:rFonts w:hint="eastAsia"/>
          <w:b w:val="0"/>
          <w:bCs w:val="0"/>
          <w:sz w:val="21"/>
          <w:szCs w:val="22"/>
        </w:rPr>
        <w:t>核心算法选型的科学性、先进性与适用性，并与其他主流方案进行横向对比。</w:t>
      </w:r>
    </w:p>
    <w:p w14:paraId="53360A28" w14:textId="77777777" w:rsidR="000D5B48" w:rsidRDefault="00ED1476">
      <w:pPr>
        <w:pStyle w:val="MD3"/>
        <w:ind w:firstLine="420"/>
        <w:rPr>
          <w:b w:val="0"/>
          <w:bCs w:val="0"/>
          <w:sz w:val="21"/>
          <w:szCs w:val="22"/>
        </w:rPr>
      </w:pPr>
      <w:r>
        <w:rPr>
          <w:rFonts w:hint="eastAsia"/>
          <w:b w:val="0"/>
          <w:bCs w:val="0"/>
          <w:sz w:val="21"/>
          <w:szCs w:val="22"/>
        </w:rPr>
        <w:t>4</w:t>
      </w:r>
      <w:r>
        <w:rPr>
          <w:b w:val="0"/>
          <w:bCs w:val="0"/>
          <w:sz w:val="21"/>
          <w:szCs w:val="22"/>
        </w:rPr>
        <w:t>.</w:t>
      </w:r>
      <w:r>
        <w:rPr>
          <w:rFonts w:hint="eastAsia"/>
          <w:b w:val="0"/>
          <w:bCs w:val="0"/>
          <w:sz w:val="21"/>
          <w:szCs w:val="22"/>
        </w:rPr>
        <w:t>系统部署与运维的实际考量，包括硬件选型、软件依赖和部署架构。</w:t>
      </w:r>
    </w:p>
    <w:p w14:paraId="4798596A" w14:textId="77777777" w:rsidR="000D5B48" w:rsidRDefault="00ED1476">
      <w:pPr>
        <w:pStyle w:val="MD3"/>
        <w:ind w:firstLine="420"/>
        <w:rPr>
          <w:b w:val="0"/>
          <w:bCs w:val="0"/>
          <w:sz w:val="21"/>
          <w:szCs w:val="22"/>
        </w:rPr>
      </w:pPr>
      <w:r>
        <w:rPr>
          <w:rFonts w:hint="eastAsia"/>
          <w:b w:val="0"/>
          <w:bCs w:val="0"/>
          <w:sz w:val="21"/>
          <w:szCs w:val="22"/>
        </w:rPr>
        <w:t>5</w:t>
      </w:r>
      <w:r>
        <w:rPr>
          <w:b w:val="0"/>
          <w:bCs w:val="0"/>
          <w:sz w:val="21"/>
          <w:szCs w:val="22"/>
        </w:rPr>
        <w:t>.</w:t>
      </w:r>
      <w:r>
        <w:rPr>
          <w:rFonts w:hint="eastAsia"/>
          <w:b w:val="0"/>
          <w:bCs w:val="0"/>
          <w:sz w:val="21"/>
          <w:szCs w:val="22"/>
        </w:rPr>
        <w:t>综合风险评估与最终结</w:t>
      </w:r>
      <w:r>
        <w:rPr>
          <w:rFonts w:hint="eastAsia"/>
          <w:b w:val="0"/>
          <w:bCs w:val="0"/>
          <w:sz w:val="21"/>
          <w:szCs w:val="22"/>
        </w:rPr>
        <w:t>论。</w:t>
      </w:r>
    </w:p>
    <w:p w14:paraId="660A5EBE" w14:textId="77777777" w:rsidR="000D5B48" w:rsidRDefault="000D5B48"/>
    <w:p w14:paraId="5299B46A" w14:textId="77777777" w:rsidR="000D5B48" w:rsidRDefault="00ED1476">
      <w:pPr>
        <w:pStyle w:val="MD"/>
      </w:pPr>
      <w:r>
        <w:rPr>
          <w:rFonts w:hint="eastAsia"/>
        </w:rPr>
        <w:t>第一部分：系统架构与核心流程可行性分析</w:t>
      </w:r>
    </w:p>
    <w:p w14:paraId="46C1CB3B" w14:textId="77777777" w:rsidR="000D5B48" w:rsidRDefault="000D5B48"/>
    <w:p w14:paraId="50E7272E" w14:textId="77777777" w:rsidR="000D5B48" w:rsidRDefault="00ED1476">
      <w:pPr>
        <w:jc w:val="center"/>
      </w:pPr>
      <w:r>
        <w:rPr>
          <w:noProof/>
        </w:rPr>
        <w:lastRenderedPageBreak/>
        <w:drawing>
          <wp:inline distT="0" distB="0" distL="0" distR="0" wp14:anchorId="19D91832" wp14:editId="3881E957">
            <wp:extent cx="2663190" cy="4346575"/>
            <wp:effectExtent l="0" t="0" r="381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19" cstate="print">
                      <a:extLst>
                        <a:ext uri="{28A0092B-C50C-407E-A947-70E740481C1C}">
                          <a14:useLocalDpi xmlns:a14="http://schemas.microsoft.com/office/drawing/2010/main" val="0"/>
                        </a:ext>
                      </a:extLst>
                    </a:blip>
                    <a:srcRect l="14443" t="6737" r="8619" b="5667"/>
                    <a:stretch>
                      <a:fillRect/>
                    </a:stretch>
                  </pic:blipFill>
                  <pic:spPr>
                    <a:xfrm>
                      <a:off x="0" y="0"/>
                      <a:ext cx="2675008" cy="4365280"/>
                    </a:xfrm>
                    <a:prstGeom prst="rect">
                      <a:avLst/>
                    </a:prstGeom>
                    <a:noFill/>
                    <a:ln>
                      <a:noFill/>
                    </a:ln>
                  </pic:spPr>
                </pic:pic>
              </a:graphicData>
            </a:graphic>
          </wp:inline>
        </w:drawing>
      </w:r>
      <w:r>
        <w:rPr>
          <w:noProof/>
        </w:rPr>
        <w:drawing>
          <wp:inline distT="0" distB="0" distL="0" distR="0" wp14:anchorId="6AE18AC4" wp14:editId="69956B13">
            <wp:extent cx="2251075" cy="4340860"/>
            <wp:effectExtent l="0" t="0" r="0" b="254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20" cstate="print">
                      <a:extLst>
                        <a:ext uri="{28A0092B-C50C-407E-A947-70E740481C1C}">
                          <a14:useLocalDpi xmlns:a14="http://schemas.microsoft.com/office/drawing/2010/main" val="0"/>
                        </a:ext>
                      </a:extLst>
                    </a:blip>
                    <a:srcRect l="23572" t="7943" r="12430" b="4800"/>
                    <a:stretch>
                      <a:fillRect/>
                    </a:stretch>
                  </pic:blipFill>
                  <pic:spPr>
                    <a:xfrm>
                      <a:off x="0" y="0"/>
                      <a:ext cx="2257904" cy="4353438"/>
                    </a:xfrm>
                    <a:prstGeom prst="rect">
                      <a:avLst/>
                    </a:prstGeom>
                    <a:noFill/>
                    <a:ln>
                      <a:noFill/>
                    </a:ln>
                  </pic:spPr>
                </pic:pic>
              </a:graphicData>
            </a:graphic>
          </wp:inline>
        </w:drawing>
      </w:r>
    </w:p>
    <w:p w14:paraId="27C1A144" w14:textId="56038192" w:rsidR="000D5B48" w:rsidRDefault="00ED1476">
      <w:pPr>
        <w:jc w:val="center"/>
      </w:pPr>
      <w:r>
        <w:rPr>
          <w:rFonts w:hint="eastAsia"/>
        </w:rPr>
        <w:t>图</w:t>
      </w:r>
      <w:r w:rsidR="006373C5">
        <w:t>4.1</w:t>
      </w:r>
      <w:r>
        <w:t xml:space="preserve"> </w:t>
      </w:r>
      <w:r>
        <w:rPr>
          <w:rFonts w:hint="eastAsia"/>
        </w:rPr>
        <w:t>总算法流程</w:t>
      </w:r>
    </w:p>
    <w:p w14:paraId="2337C6D7" w14:textId="77777777" w:rsidR="000D5B48" w:rsidRDefault="000D5B48"/>
    <w:p w14:paraId="76A03CD2" w14:textId="77777777" w:rsidR="000D5B48" w:rsidRDefault="00ED1476">
      <w:pPr>
        <w:pStyle w:val="MD2"/>
      </w:pPr>
      <w:r>
        <w:t>1</w:t>
      </w:r>
      <w:r>
        <w:rPr>
          <w:rFonts w:hint="eastAsia"/>
        </w:rPr>
        <w:t xml:space="preserve">.1 </w:t>
      </w:r>
      <w:r>
        <w:rPr>
          <w:rFonts w:hint="eastAsia"/>
        </w:rPr>
        <w:t>两阶段架构设计的可行性</w:t>
      </w:r>
    </w:p>
    <w:p w14:paraId="45414967" w14:textId="77777777" w:rsidR="000D5B48" w:rsidRDefault="00ED1476">
      <w:pPr>
        <w:ind w:firstLine="420"/>
      </w:pPr>
      <w:r>
        <w:rPr>
          <w:rFonts w:hint="eastAsia"/>
        </w:rPr>
        <w:t>项目将系统生命周期明确划分为</w:t>
      </w:r>
      <w:r>
        <w:rPr>
          <w:rStyle w:val="MD30"/>
          <w:rFonts w:hint="eastAsia"/>
          <w:b w:val="0"/>
          <w:bCs w:val="0"/>
        </w:rPr>
        <w:t>模型初始化</w:t>
      </w:r>
      <w:r>
        <w:rPr>
          <w:rFonts w:hint="eastAsia"/>
        </w:rPr>
        <w:t>和</w:t>
      </w:r>
      <w:r>
        <w:rPr>
          <w:rStyle w:val="MD30"/>
          <w:rFonts w:hint="eastAsia"/>
          <w:b w:val="0"/>
          <w:bCs w:val="0"/>
        </w:rPr>
        <w:t>模型运行</w:t>
      </w:r>
      <w:r>
        <w:rPr>
          <w:rFonts w:hint="eastAsia"/>
        </w:rPr>
        <w:t>两个阶段，其可行性体现在：</w:t>
      </w:r>
    </w:p>
    <w:p w14:paraId="332C36B3" w14:textId="5F8EA570" w:rsidR="000D5B48" w:rsidRDefault="00955940">
      <w:pPr>
        <w:ind w:firstLine="420"/>
      </w:pPr>
      <w:r>
        <w:rPr>
          <w:rStyle w:val="MD30"/>
          <w:rFonts w:hint="eastAsia"/>
          <w:b w:val="0"/>
          <w:bCs w:val="0"/>
        </w:rPr>
        <w:t>1.</w:t>
      </w:r>
      <w:r w:rsidR="00ED1476">
        <w:rPr>
          <w:rStyle w:val="MD30"/>
          <w:rFonts w:hint="eastAsia"/>
          <w:b w:val="0"/>
          <w:bCs w:val="0"/>
        </w:rPr>
        <w:t xml:space="preserve"> </w:t>
      </w:r>
      <w:r w:rsidR="00ED1476">
        <w:rPr>
          <w:rStyle w:val="MD30"/>
          <w:rFonts w:hint="eastAsia"/>
          <w:b w:val="0"/>
          <w:bCs w:val="0"/>
        </w:rPr>
        <w:t>计算资源的高效利用</w:t>
      </w:r>
      <w:r w:rsidR="00ED1476">
        <w:rPr>
          <w:rFonts w:hint="eastAsia"/>
        </w:rPr>
        <w:t>：</w:t>
      </w:r>
      <w:r w:rsidR="00ED1476">
        <w:rPr>
          <w:rFonts w:hint="eastAsia"/>
        </w:rPr>
        <w:t xml:space="preserve"> </w:t>
      </w:r>
      <w:r w:rsidR="00ED1476">
        <w:rPr>
          <w:rFonts w:hint="eastAsia"/>
        </w:rPr>
        <w:t>将计算密集型任务（如</w:t>
      </w:r>
      <w:r w:rsidR="00ED1476">
        <w:rPr>
          <w:rFonts w:hint="eastAsia"/>
        </w:rPr>
        <w:t>Q-Learning</w:t>
      </w:r>
      <w:r w:rsidR="00ED1476">
        <w:rPr>
          <w:rFonts w:hint="eastAsia"/>
        </w:rPr>
        <w:t>的</w:t>
      </w:r>
      <w:r w:rsidR="00ED1476">
        <w:rPr>
          <w:rFonts w:hint="eastAsia"/>
        </w:rPr>
        <w:t>800</w:t>
      </w:r>
      <w:r w:rsidR="00ED1476">
        <w:rPr>
          <w:rFonts w:hint="eastAsia"/>
        </w:rPr>
        <w:t>轮预训练）与轻量级的实时推理任务分离。初始化阶段可以在高性能服务器上离线完成，甚至可以利用</w:t>
      </w:r>
      <w:r w:rsidR="00ED1476">
        <w:rPr>
          <w:rFonts w:hint="eastAsia"/>
        </w:rPr>
        <w:t>GPU</w:t>
      </w:r>
      <w:r w:rsidR="00ED1476">
        <w:rPr>
          <w:rFonts w:hint="eastAsia"/>
        </w:rPr>
        <w:t>加速，而不需要在实时运行的服务器上承担这部分开销。这大大降低了在线服务的硬件要求和运行成本。</w:t>
      </w:r>
    </w:p>
    <w:p w14:paraId="755293BC" w14:textId="7E6DAD00" w:rsidR="000D5B48" w:rsidRDefault="00955940">
      <w:pPr>
        <w:ind w:firstLine="420"/>
      </w:pPr>
      <w:r>
        <w:rPr>
          <w:rStyle w:val="MD30"/>
          <w:rFonts w:hint="eastAsia"/>
          <w:b w:val="0"/>
          <w:bCs w:val="0"/>
        </w:rPr>
        <w:t>2.</w:t>
      </w:r>
      <w:r w:rsidR="00ED1476">
        <w:rPr>
          <w:rStyle w:val="MD30"/>
          <w:rFonts w:hint="eastAsia"/>
          <w:b w:val="0"/>
          <w:bCs w:val="0"/>
        </w:rPr>
        <w:t xml:space="preserve"> </w:t>
      </w:r>
      <w:r w:rsidR="00ED1476">
        <w:rPr>
          <w:rStyle w:val="MD30"/>
          <w:rFonts w:hint="eastAsia"/>
          <w:b w:val="0"/>
          <w:bCs w:val="0"/>
        </w:rPr>
        <w:t>运行阶段的稳定性与响应速度</w:t>
      </w:r>
      <w:r w:rsidR="00ED1476">
        <w:rPr>
          <w:rFonts w:hint="eastAsia"/>
        </w:rPr>
        <w:t>：</w:t>
      </w:r>
      <w:r w:rsidR="00ED1476">
        <w:rPr>
          <w:rFonts w:hint="eastAsia"/>
        </w:rPr>
        <w:t xml:space="preserve"> </w:t>
      </w:r>
      <w:r w:rsidR="00ED1476">
        <w:rPr>
          <w:rFonts w:hint="eastAsia"/>
        </w:rPr>
        <w:t>初始化阶段完成后，所有模型（随机森林、</w:t>
      </w:r>
      <w:r w:rsidR="00ED1476">
        <w:rPr>
          <w:rFonts w:hint="eastAsia"/>
        </w:rPr>
        <w:t>Q</w:t>
      </w:r>
      <w:r w:rsidR="00ED1476">
        <w:rPr>
          <w:rFonts w:hint="eastAsia"/>
        </w:rPr>
        <w:t>表）和配置都已加载到内存中。运行阶段只涉及快速的数据处理、模型推理（极快的查表和树遍历）和逻辑判断。这种“一次加载，多次使用”的模式，确保了系统在</w:t>
      </w:r>
      <w:r w:rsidR="00ED1476">
        <w:rPr>
          <w:rFonts w:hint="eastAsia"/>
        </w:rPr>
        <w:t>60</w:t>
      </w:r>
      <w:r w:rsidR="00ED1476">
        <w:rPr>
          <w:rFonts w:hint="eastAsia"/>
        </w:rPr>
        <w:t>秒的循环周期内能够迅速响应，避免了因模型加载或复杂计算导致的延迟。</w:t>
      </w:r>
    </w:p>
    <w:p w14:paraId="559AB706" w14:textId="5092C7BE" w:rsidR="000D5B48" w:rsidRDefault="00955940">
      <w:pPr>
        <w:ind w:firstLine="420"/>
      </w:pPr>
      <w:r>
        <w:rPr>
          <w:rStyle w:val="MD30"/>
          <w:rFonts w:hint="eastAsia"/>
          <w:b w:val="0"/>
          <w:bCs w:val="0"/>
        </w:rPr>
        <w:t>3.</w:t>
      </w:r>
      <w:r w:rsidR="00ED1476">
        <w:rPr>
          <w:rStyle w:val="MD30"/>
          <w:rFonts w:hint="eastAsia"/>
          <w:b w:val="0"/>
          <w:bCs w:val="0"/>
        </w:rPr>
        <w:t xml:space="preserve"> </w:t>
      </w:r>
      <w:r w:rsidR="00ED1476">
        <w:rPr>
          <w:rStyle w:val="MD30"/>
          <w:rFonts w:hint="eastAsia"/>
          <w:b w:val="0"/>
          <w:bCs w:val="0"/>
        </w:rPr>
        <w:t>模块化与可维护性</w:t>
      </w:r>
      <w:r w:rsidR="00ED1476">
        <w:rPr>
          <w:rFonts w:hint="eastAsia"/>
        </w:rPr>
        <w:t>：</w:t>
      </w:r>
      <w:r w:rsidR="00ED1476">
        <w:rPr>
          <w:rFonts w:hint="eastAsia"/>
        </w:rPr>
        <w:t xml:space="preserve"> </w:t>
      </w:r>
      <w:r w:rsidR="00ED1476">
        <w:rPr>
          <w:rFonts w:hint="eastAsia"/>
        </w:rPr>
        <w:t>两阶段的设计天然地促进了模块化。配置模块、数据获取模块、预测模块、控制模块职责分明。例如，如果未来需要更换预测模型（比如从随机森林升级到</w:t>
      </w:r>
      <w:r w:rsidR="00ED1476">
        <w:rPr>
          <w:rFonts w:hint="eastAsia"/>
        </w:rPr>
        <w:t>XGBoost</w:t>
      </w:r>
      <w:r w:rsidR="00ED1476">
        <w:rPr>
          <w:rFonts w:hint="eastAsia"/>
        </w:rPr>
        <w:t>），只需修改初始化阶段的模型加载部分和运行阶段的</w:t>
      </w:r>
      <w:r w:rsidR="00ED1476">
        <w:rPr>
          <w:rFonts w:hint="eastAsia"/>
        </w:rPr>
        <w:t>p</w:t>
      </w:r>
      <w:r w:rsidR="00ED1476">
        <w:rPr>
          <w:rFonts w:hint="eastAsia"/>
        </w:rPr>
        <w:t>redict</w:t>
      </w:r>
      <w:r w:rsidR="00ED1476">
        <w:rPr>
          <w:rFonts w:hint="eastAsia"/>
        </w:rPr>
        <w:t>调用，而不会影响数据获取和协同控制的逻辑。</w:t>
      </w:r>
    </w:p>
    <w:p w14:paraId="73B92E1F" w14:textId="77777777" w:rsidR="000D5B48" w:rsidRDefault="000D5B48"/>
    <w:p w14:paraId="72D9C790" w14:textId="77777777" w:rsidR="000D5B48" w:rsidRDefault="00ED1476">
      <w:pPr>
        <w:pStyle w:val="MD2"/>
      </w:pPr>
      <w:r>
        <w:t>1</w:t>
      </w:r>
      <w:r>
        <w:rPr>
          <w:rFonts w:hint="eastAsia"/>
        </w:rPr>
        <w:t xml:space="preserve">.2 </w:t>
      </w:r>
      <w:r>
        <w:rPr>
          <w:rFonts w:hint="eastAsia"/>
        </w:rPr>
        <w:t>数据链路设计的可行性</w:t>
      </w:r>
    </w:p>
    <w:p w14:paraId="06DD9799" w14:textId="77777777" w:rsidR="000D5B48" w:rsidRDefault="000D5B48"/>
    <w:p w14:paraId="2567260D" w14:textId="2A05AFD9" w:rsidR="000D5B48" w:rsidRDefault="00955940">
      <w:pPr>
        <w:pStyle w:val="MD3"/>
      </w:pPr>
      <w:r>
        <w:rPr>
          <w:rFonts w:hint="eastAsia"/>
        </w:rPr>
        <w:t>1.</w:t>
      </w:r>
      <w:r w:rsidR="00ED1476">
        <w:rPr>
          <w:rFonts w:hint="eastAsia"/>
        </w:rPr>
        <w:t xml:space="preserve"> </w:t>
      </w:r>
      <w:r w:rsidR="00ED1476">
        <w:rPr>
          <w:rFonts w:hint="eastAsia"/>
        </w:rPr>
        <w:t>数据源选择的可行性：</w:t>
      </w:r>
    </w:p>
    <w:p w14:paraId="7B3AF884" w14:textId="77777777" w:rsidR="000D5B48" w:rsidRDefault="00ED1476">
      <w:pPr>
        <w:ind w:firstLine="420"/>
      </w:pPr>
      <w:r>
        <w:rPr>
          <w:rFonts w:hint="eastAsia"/>
        </w:rPr>
        <w:t>选择百度地图</w:t>
      </w:r>
      <w:r>
        <w:rPr>
          <w:rFonts w:hint="eastAsia"/>
        </w:rPr>
        <w:t>API</w:t>
      </w:r>
      <w:r>
        <w:rPr>
          <w:rFonts w:hint="eastAsia"/>
        </w:rPr>
        <w:t>作为数据源是一个明智的决策。首先，它提供的是经过处理的、相对干净的实时交通数据，省去了自行布设传感器和处理原始数据的巨大成本与复杂性。其次，</w:t>
      </w:r>
      <w:r>
        <w:rPr>
          <w:rFonts w:hint="eastAsia"/>
        </w:rPr>
        <w:lastRenderedPageBreak/>
        <w:t>数据覆盖范围广，可扩展性强。最后，</w:t>
      </w:r>
      <w:r>
        <w:rPr>
          <w:rFonts w:hint="eastAsia"/>
        </w:rPr>
        <w:t>API</w:t>
      </w:r>
      <w:r>
        <w:rPr>
          <w:rFonts w:hint="eastAsia"/>
        </w:rPr>
        <w:t>返回的是结构化数据（</w:t>
      </w:r>
      <w:r>
        <w:rPr>
          <w:rFonts w:hint="eastAsia"/>
        </w:rPr>
        <w:t>JSON</w:t>
      </w:r>
      <w:r>
        <w:rPr>
          <w:rFonts w:hint="eastAsia"/>
        </w:rPr>
        <w:t>），易于解析。</w:t>
      </w:r>
    </w:p>
    <w:p w14:paraId="205CD080" w14:textId="77777777" w:rsidR="000D5B48" w:rsidRDefault="00ED1476">
      <w:pPr>
        <w:ind w:firstLine="420"/>
      </w:pPr>
      <w:r>
        <w:rPr>
          <w:rFonts w:hint="eastAsia"/>
        </w:rPr>
        <w:t>不过，依赖第三方</w:t>
      </w:r>
      <w:r>
        <w:rPr>
          <w:rFonts w:hint="eastAsia"/>
        </w:rPr>
        <w:t>API</w:t>
      </w:r>
      <w:r>
        <w:rPr>
          <w:rFonts w:hint="eastAsia"/>
        </w:rPr>
        <w:t>确实存在风险，如服务中断、接口变更、调用频率限制（</w:t>
      </w:r>
      <w:r>
        <w:rPr>
          <w:rFonts w:hint="eastAsia"/>
        </w:rPr>
        <w:t>QPS</w:t>
      </w:r>
      <w:r>
        <w:rPr>
          <w:rFonts w:hint="eastAsia"/>
        </w:rPr>
        <w:t>）和潜在费用。然而，项目设计中的异常处理机制，增强了数据链路的可行性。当</w:t>
      </w:r>
      <w:r>
        <w:rPr>
          <w:rFonts w:hint="eastAsia"/>
        </w:rPr>
        <w:t>API</w:t>
      </w:r>
      <w:r>
        <w:rPr>
          <w:rFonts w:hint="eastAsia"/>
        </w:rPr>
        <w:t>请求失败时，系统能基于历史数据分布生成模拟数据，确保核心逻辑不中断。这体现了对工程现实的深刻理解，使系统从一个实验</w:t>
      </w:r>
      <w:r>
        <w:rPr>
          <w:rFonts w:hint="eastAsia"/>
        </w:rPr>
        <w:t>模型升级为了一个准生产级系统。</w:t>
      </w:r>
    </w:p>
    <w:p w14:paraId="23B776C6" w14:textId="77777777" w:rsidR="000D5B48" w:rsidRDefault="000D5B48"/>
    <w:p w14:paraId="4D23152A" w14:textId="3737D9EB" w:rsidR="000D5B48" w:rsidRDefault="00955940">
      <w:pPr>
        <w:pStyle w:val="MD3"/>
      </w:pPr>
      <w:r>
        <w:rPr>
          <w:rFonts w:hint="eastAsia"/>
        </w:rPr>
        <w:t>2.</w:t>
      </w:r>
      <w:r w:rsidR="00ED1476">
        <w:rPr>
          <w:rFonts w:hint="eastAsia"/>
        </w:rPr>
        <w:t xml:space="preserve"> </w:t>
      </w:r>
      <w:r w:rsidR="00ED1476">
        <w:rPr>
          <w:rFonts w:hint="eastAsia"/>
        </w:rPr>
        <w:t>数据处理流程的可行性：</w:t>
      </w:r>
    </w:p>
    <w:p w14:paraId="6C69C96A" w14:textId="77777777" w:rsidR="000D5B48" w:rsidRDefault="00ED1476">
      <w:pPr>
        <w:ind w:firstLine="420"/>
      </w:pPr>
      <w:r>
        <w:rPr>
          <w:rStyle w:val="MD30"/>
          <w:rFonts w:hint="eastAsia"/>
          <w:b w:val="0"/>
          <w:bCs w:val="0"/>
        </w:rPr>
        <w:t>安全认证（</w:t>
      </w:r>
      <w:r>
        <w:rPr>
          <w:rStyle w:val="MD30"/>
          <w:rFonts w:hint="eastAsia"/>
          <w:b w:val="0"/>
          <w:bCs w:val="0"/>
        </w:rPr>
        <w:t>SNCalculator</w:t>
      </w:r>
      <w:r>
        <w:rPr>
          <w:rStyle w:val="MD30"/>
          <w:rFonts w:hint="eastAsia"/>
          <w:b w:val="0"/>
          <w:bCs w:val="0"/>
        </w:rPr>
        <w:t>）</w:t>
      </w:r>
      <w:r>
        <w:rPr>
          <w:rFonts w:hint="eastAsia"/>
          <w:b/>
          <w:bCs/>
        </w:rPr>
        <w:t>：</w:t>
      </w:r>
      <w:r>
        <w:rPr>
          <w:rFonts w:hint="eastAsia"/>
          <w:b/>
          <w:bCs/>
        </w:rPr>
        <w:t xml:space="preserve"> </w:t>
      </w:r>
      <w:r>
        <w:rPr>
          <w:rFonts w:hint="eastAsia"/>
        </w:rPr>
        <w:t>在请求中加入基于</w:t>
      </w:r>
      <w:r>
        <w:rPr>
          <w:rFonts w:hint="eastAsia"/>
        </w:rPr>
        <w:t>SK</w:t>
      </w:r>
      <w:r>
        <w:rPr>
          <w:rFonts w:hint="eastAsia"/>
        </w:rPr>
        <w:t>（密钥）计算的</w:t>
      </w:r>
      <w:r>
        <w:rPr>
          <w:rFonts w:hint="eastAsia"/>
        </w:rPr>
        <w:t>SN</w:t>
      </w:r>
      <w:r>
        <w:rPr>
          <w:rFonts w:hint="eastAsia"/>
        </w:rPr>
        <w:t>签名，是使用百度地图</w:t>
      </w:r>
      <w:r>
        <w:rPr>
          <w:rFonts w:hint="eastAsia"/>
        </w:rPr>
        <w:t>API</w:t>
      </w:r>
      <w:r>
        <w:rPr>
          <w:rFonts w:hint="eastAsia"/>
        </w:rPr>
        <w:t>的最佳安全实践。这确保了请求的合法性和不可伪造性，是专业</w:t>
      </w:r>
      <w:r>
        <w:rPr>
          <w:rFonts w:hint="eastAsia"/>
        </w:rPr>
        <w:t>API</w:t>
      </w:r>
      <w:r>
        <w:rPr>
          <w:rFonts w:hint="eastAsia"/>
        </w:rPr>
        <w:t>调用的标准操作，完全可行。</w:t>
      </w:r>
    </w:p>
    <w:p w14:paraId="3160CB77" w14:textId="77777777" w:rsidR="000D5B48" w:rsidRDefault="00ED1476">
      <w:pPr>
        <w:ind w:firstLine="420"/>
      </w:pPr>
      <w:r>
        <w:rPr>
          <w:rStyle w:val="MD30"/>
          <w:rFonts w:hint="eastAsia"/>
          <w:b w:val="0"/>
          <w:bCs w:val="0"/>
        </w:rPr>
        <w:t>特征工程</w:t>
      </w:r>
      <w:r>
        <w:rPr>
          <w:rFonts w:hint="eastAsia"/>
        </w:rPr>
        <w:t>：</w:t>
      </w:r>
      <w:r>
        <w:rPr>
          <w:rFonts w:hint="eastAsia"/>
        </w:rPr>
        <w:t xml:space="preserve"> </w:t>
      </w:r>
      <w:r>
        <w:rPr>
          <w:rFonts w:hint="eastAsia"/>
        </w:rPr>
        <w:t>项目在提取核心指标（平均速度、拥堵长度）的基础上，加入了时段（</w:t>
      </w:r>
      <w:r>
        <w:rPr>
          <w:rFonts w:hint="eastAsia"/>
        </w:rPr>
        <w:t>hour</w:t>
      </w:r>
      <w:r>
        <w:rPr>
          <w:rFonts w:hint="eastAsia"/>
        </w:rPr>
        <w:t>）和是否周末（</w:t>
      </w:r>
      <w:r>
        <w:rPr>
          <w:rFonts w:hint="eastAsia"/>
        </w:rPr>
        <w:t>is_weekend</w:t>
      </w:r>
      <w:r>
        <w:rPr>
          <w:rFonts w:hint="eastAsia"/>
        </w:rPr>
        <w:t>）这两个时空特征。这是一个看似简单却至关重要的步骤。它将原始数据从孤立的点信息，提升到了包含上下文的向量信息，提升了后续预测模型的准确性。交</w:t>
      </w:r>
      <w:r>
        <w:rPr>
          <w:rFonts w:hint="eastAsia"/>
        </w:rPr>
        <w:t>通拥堵本身就是强时空相关的现象，这一步处理充分证明了开发者对业务场景的深刻理解。该处理过程计算开销极低，完全可行。</w:t>
      </w:r>
    </w:p>
    <w:p w14:paraId="0644A97F" w14:textId="77777777" w:rsidR="000D5B48" w:rsidRDefault="000D5B48"/>
    <w:p w14:paraId="3B7831A3" w14:textId="77777777" w:rsidR="000D5B48" w:rsidRDefault="00ED1476">
      <w:pPr>
        <w:pStyle w:val="MD"/>
      </w:pPr>
      <w:r>
        <w:rPr>
          <w:rFonts w:hint="eastAsia"/>
        </w:rPr>
        <w:t>第二部分：核心算法选型可行性深度剖析</w:t>
      </w:r>
    </w:p>
    <w:p w14:paraId="4FBE98A3" w14:textId="77777777" w:rsidR="000D5B48" w:rsidRDefault="000D5B48">
      <w:pPr>
        <w:pStyle w:val="MD2"/>
      </w:pPr>
    </w:p>
    <w:p w14:paraId="796214C7" w14:textId="77777777" w:rsidR="000D5B48" w:rsidRDefault="00ED1476">
      <w:pPr>
        <w:pStyle w:val="MD2"/>
      </w:pPr>
      <w:r>
        <w:t>2</w:t>
      </w:r>
      <w:r>
        <w:rPr>
          <w:rFonts w:hint="eastAsia"/>
        </w:rPr>
        <w:t xml:space="preserve">.1 </w:t>
      </w:r>
      <w:r>
        <w:rPr>
          <w:rFonts w:hint="eastAsia"/>
        </w:rPr>
        <w:t>拥堵预测模型：为何选择随机森林（</w:t>
      </w:r>
      <w:r>
        <w:rPr>
          <w:rFonts w:hint="eastAsia"/>
        </w:rPr>
        <w:t>Random Forest</w:t>
      </w:r>
      <w:r>
        <w:rPr>
          <w:rFonts w:hint="eastAsia"/>
        </w:rPr>
        <w:t>）？</w:t>
      </w:r>
    </w:p>
    <w:p w14:paraId="75277455" w14:textId="77777777" w:rsidR="000D5B48" w:rsidRDefault="000D5B48"/>
    <w:p w14:paraId="6CF36183" w14:textId="74AFEE26" w:rsidR="000D5B48" w:rsidRDefault="00955940">
      <w:pPr>
        <w:pStyle w:val="MD3"/>
      </w:pPr>
      <w:r>
        <w:rPr>
          <w:rFonts w:hint="eastAsia"/>
        </w:rPr>
        <w:t>1.</w:t>
      </w:r>
      <w:r w:rsidR="00ED1476">
        <w:rPr>
          <w:rFonts w:hint="eastAsia"/>
        </w:rPr>
        <w:t xml:space="preserve"> </w:t>
      </w:r>
      <w:r w:rsidR="00ED1476">
        <w:rPr>
          <w:rFonts w:hint="eastAsia"/>
        </w:rPr>
        <w:t>模型特性与问题匹配度：</w:t>
      </w:r>
    </w:p>
    <w:p w14:paraId="62083876" w14:textId="77777777" w:rsidR="000D5B48" w:rsidRDefault="00ED1476">
      <w:pPr>
        <w:ind w:firstLine="420"/>
      </w:pPr>
      <w:r>
        <w:rPr>
          <w:rFonts w:hint="eastAsia"/>
        </w:rPr>
        <w:t>本项目中的预测任务，本质上是一个基于表格数据（</w:t>
      </w:r>
      <w:r>
        <w:rPr>
          <w:rFonts w:hint="eastAsia"/>
        </w:rPr>
        <w:t>tabular data</w:t>
      </w:r>
      <w:r>
        <w:rPr>
          <w:rFonts w:hint="eastAsia"/>
        </w:rPr>
        <w:t>）的分类</w:t>
      </w:r>
      <w:r>
        <w:rPr>
          <w:rFonts w:hint="eastAsia"/>
        </w:rPr>
        <w:t>/</w:t>
      </w:r>
      <w:r>
        <w:rPr>
          <w:rFonts w:hint="eastAsia"/>
        </w:rPr>
        <w:t>概率预测问题。输入特征（平均速度、拥堵长度、时段、是否周末）维度不高，结构清晰。随机森林正是处理此类问题的核心。</w:t>
      </w:r>
    </w:p>
    <w:p w14:paraId="706AEBB8" w14:textId="77777777" w:rsidR="000D5B48" w:rsidRDefault="00ED1476">
      <w:pPr>
        <w:ind w:firstLine="420"/>
      </w:pPr>
      <w:r>
        <w:rPr>
          <w:rFonts w:hint="eastAsia"/>
        </w:rPr>
        <w:t>交通拥堵与各特征之间的关系往往是非线性的。例如，车速从</w:t>
      </w:r>
      <w:r>
        <w:rPr>
          <w:rFonts w:hint="eastAsia"/>
        </w:rPr>
        <w:t>60</w:t>
      </w:r>
      <w:r>
        <w:rPr>
          <w:rFonts w:hint="eastAsia"/>
        </w:rPr>
        <w:t>km/h</w:t>
      </w:r>
      <w:r>
        <w:rPr>
          <w:rFonts w:hint="eastAsia"/>
        </w:rPr>
        <w:t>降到</w:t>
      </w:r>
      <w:r>
        <w:rPr>
          <w:rFonts w:hint="eastAsia"/>
        </w:rPr>
        <w:t>40km/h</w:t>
      </w:r>
      <w:r>
        <w:rPr>
          <w:rFonts w:hint="eastAsia"/>
        </w:rPr>
        <w:t>可能影响不大，但从</w:t>
      </w:r>
      <w:r>
        <w:rPr>
          <w:rFonts w:hint="eastAsia"/>
        </w:rPr>
        <w:t>20km/h</w:t>
      </w:r>
      <w:r>
        <w:rPr>
          <w:rFonts w:hint="eastAsia"/>
        </w:rPr>
        <w:t>降到</w:t>
      </w:r>
      <w:r>
        <w:rPr>
          <w:rFonts w:hint="eastAsia"/>
        </w:rPr>
        <w:t>10km/h</w:t>
      </w:r>
      <w:r>
        <w:rPr>
          <w:rFonts w:hint="eastAsia"/>
        </w:rPr>
        <w:t>则可能导致拥堵概率急剧上升。随机森林作为一种基于决策树的集成模型，能够非常好地捕捉和拟合这种复杂的非线性关系，远胜于线性模型。</w:t>
      </w:r>
    </w:p>
    <w:p w14:paraId="50E1DE6A" w14:textId="77777777" w:rsidR="000D5B48" w:rsidRDefault="000D5B48"/>
    <w:p w14:paraId="335DA406" w14:textId="1C502995" w:rsidR="000D5B48" w:rsidRDefault="00955940">
      <w:pPr>
        <w:pStyle w:val="MD3"/>
      </w:pPr>
      <w:r>
        <w:rPr>
          <w:rFonts w:hint="eastAsia"/>
        </w:rPr>
        <w:t>2.</w:t>
      </w:r>
      <w:r w:rsidR="00ED1476">
        <w:rPr>
          <w:rFonts w:hint="eastAsia"/>
        </w:rPr>
        <w:t xml:space="preserve"> </w:t>
      </w:r>
      <w:r w:rsidR="00ED1476">
        <w:rPr>
          <w:rFonts w:hint="eastAsia"/>
        </w:rPr>
        <w:t>与其他主流模型的对比分析：</w:t>
      </w:r>
    </w:p>
    <w:p w14:paraId="47F305DB" w14:textId="77777777" w:rsidR="000D5B48" w:rsidRDefault="00ED1476">
      <w:pPr>
        <w:ind w:firstLine="420"/>
      </w:pPr>
      <w:r>
        <w:rPr>
          <w:rStyle w:val="MD30"/>
          <w:rFonts w:hint="eastAsia"/>
          <w:b w:val="0"/>
          <w:bCs w:val="0"/>
        </w:rPr>
        <w:t xml:space="preserve">vs. </w:t>
      </w:r>
      <w:r>
        <w:rPr>
          <w:rStyle w:val="MD30"/>
          <w:rFonts w:hint="eastAsia"/>
          <w:b w:val="0"/>
          <w:bCs w:val="0"/>
        </w:rPr>
        <w:t>深度学习模型（如</w:t>
      </w:r>
      <w:r>
        <w:rPr>
          <w:rStyle w:val="MD30"/>
          <w:rFonts w:hint="eastAsia"/>
          <w:b w:val="0"/>
          <w:bCs w:val="0"/>
        </w:rPr>
        <w:t>MLP</w:t>
      </w:r>
      <w:r>
        <w:rPr>
          <w:rStyle w:val="MD30"/>
          <w:rFonts w:hint="eastAsia"/>
          <w:b w:val="0"/>
          <w:bCs w:val="0"/>
        </w:rPr>
        <w:t>、</w:t>
      </w:r>
      <w:r>
        <w:rPr>
          <w:rStyle w:val="MD30"/>
          <w:rFonts w:hint="eastAsia"/>
          <w:b w:val="0"/>
          <w:bCs w:val="0"/>
        </w:rPr>
        <w:t>LSTM</w:t>
      </w:r>
      <w:r>
        <w:rPr>
          <w:rStyle w:val="MD30"/>
          <w:rFonts w:hint="eastAsia"/>
          <w:b w:val="0"/>
          <w:bCs w:val="0"/>
        </w:rPr>
        <w:t>）</w:t>
      </w:r>
      <w:r>
        <w:rPr>
          <w:rFonts w:hint="eastAsia"/>
        </w:rPr>
        <w:t>：</w:t>
      </w:r>
    </w:p>
    <w:p w14:paraId="66869BDC" w14:textId="77777777" w:rsidR="000D5B48" w:rsidRDefault="00ED1476">
      <w:pPr>
        <w:ind w:firstLine="420"/>
      </w:pPr>
      <w:r>
        <w:rPr>
          <w:rStyle w:val="MD30"/>
          <w:rFonts w:hint="eastAsia"/>
          <w:b w:val="0"/>
          <w:bCs w:val="0"/>
        </w:rPr>
        <w:t>MLP</w:t>
      </w:r>
      <w:r>
        <w:rPr>
          <w:rStyle w:val="MD30"/>
          <w:rFonts w:hint="eastAsia"/>
          <w:b w:val="0"/>
          <w:bCs w:val="0"/>
        </w:rPr>
        <w:t>（多层感知机）</w:t>
      </w:r>
      <w:r>
        <w:rPr>
          <w:rFonts w:hint="eastAsia"/>
        </w:rPr>
        <w:t>：</w:t>
      </w:r>
      <w:r>
        <w:rPr>
          <w:rFonts w:hint="eastAsia"/>
        </w:rPr>
        <w:t xml:space="preserve"> </w:t>
      </w:r>
      <w:r>
        <w:rPr>
          <w:rFonts w:hint="eastAsia"/>
        </w:rPr>
        <w:t>虽然也能处理非线性问题，但对于低维表格数据，其优势并不明显，且训练调参更复杂，更容易过拟合。</w:t>
      </w:r>
    </w:p>
    <w:p w14:paraId="551645C6" w14:textId="77777777" w:rsidR="000D5B48" w:rsidRDefault="00ED1476">
      <w:pPr>
        <w:ind w:firstLine="420"/>
      </w:pPr>
      <w:r>
        <w:rPr>
          <w:rStyle w:val="MD30"/>
          <w:rFonts w:hint="eastAsia"/>
          <w:b w:val="0"/>
          <w:bCs w:val="0"/>
        </w:rPr>
        <w:t>LSTM/GRU</w:t>
      </w:r>
      <w:r>
        <w:rPr>
          <w:rStyle w:val="MD30"/>
          <w:rFonts w:hint="eastAsia"/>
          <w:b w:val="0"/>
          <w:bCs w:val="0"/>
        </w:rPr>
        <w:t>（长短期记忆</w:t>
      </w:r>
      <w:r>
        <w:rPr>
          <w:rStyle w:val="MD30"/>
          <w:rFonts w:hint="eastAsia"/>
          <w:b w:val="0"/>
          <w:bCs w:val="0"/>
        </w:rPr>
        <w:t>/</w:t>
      </w:r>
      <w:r>
        <w:rPr>
          <w:rStyle w:val="MD30"/>
          <w:rFonts w:hint="eastAsia"/>
          <w:b w:val="0"/>
          <w:bCs w:val="0"/>
        </w:rPr>
        <w:t>门控循环单元）</w:t>
      </w:r>
      <w:r>
        <w:rPr>
          <w:rFonts w:hint="eastAsia"/>
        </w:rPr>
        <w:t>：</w:t>
      </w:r>
      <w:r>
        <w:rPr>
          <w:rFonts w:hint="eastAsia"/>
        </w:rPr>
        <w:t xml:space="preserve"> </w:t>
      </w:r>
      <w:r>
        <w:rPr>
          <w:rFonts w:hint="eastAsia"/>
        </w:rPr>
        <w:t>这类模型是处理时间序列的利器，如果我们的目标是预测未来一小时内连续的</w:t>
      </w:r>
      <w:r>
        <w:rPr>
          <w:rFonts w:hint="eastAsia"/>
        </w:rPr>
        <w:t>速度变化曲线，它们会是首选。但本项目的目标是基于当前快照，预测短时（下一分钟）的拥堵概率，这是一个状态判断问题而非长序列预测问题。使用</w:t>
      </w:r>
      <w:r>
        <w:rPr>
          <w:rFonts w:hint="eastAsia"/>
        </w:rPr>
        <w:t>LSTM</w:t>
      </w:r>
      <w:r>
        <w:rPr>
          <w:rFonts w:hint="eastAsia"/>
        </w:rPr>
        <w:t>不仅增加了不必要的复杂性，其训练需要大量的历史序列数据，且推理速度相对较慢，可能不满足</w:t>
      </w:r>
      <w:r>
        <w:rPr>
          <w:rFonts w:hint="eastAsia"/>
        </w:rPr>
        <w:t>60</w:t>
      </w:r>
      <w:r>
        <w:rPr>
          <w:rFonts w:hint="eastAsia"/>
        </w:rPr>
        <w:t>秒循环的要求。</w:t>
      </w:r>
    </w:p>
    <w:p w14:paraId="527FAAA0" w14:textId="77777777" w:rsidR="000D5B48" w:rsidRDefault="000D5B48"/>
    <w:p w14:paraId="4B2FFB93" w14:textId="77777777" w:rsidR="000D5B48" w:rsidRDefault="00ED1476">
      <w:pPr>
        <w:ind w:firstLine="420"/>
      </w:pPr>
      <w:r>
        <w:rPr>
          <w:rStyle w:val="MD30"/>
          <w:rFonts w:hint="eastAsia"/>
          <w:b w:val="0"/>
          <w:bCs w:val="0"/>
        </w:rPr>
        <w:t xml:space="preserve">vs. </w:t>
      </w:r>
      <w:r>
        <w:rPr>
          <w:rStyle w:val="MD30"/>
          <w:rFonts w:hint="eastAsia"/>
          <w:b w:val="0"/>
          <w:bCs w:val="0"/>
        </w:rPr>
        <w:t>其他集成树模型（如</w:t>
      </w:r>
      <w:r>
        <w:rPr>
          <w:rStyle w:val="MD30"/>
          <w:rFonts w:hint="eastAsia"/>
          <w:b w:val="0"/>
          <w:bCs w:val="0"/>
        </w:rPr>
        <w:t>GBDT, XGBoost, LightGBM</w:t>
      </w:r>
      <w:r>
        <w:rPr>
          <w:rStyle w:val="MD30"/>
          <w:rFonts w:hint="eastAsia"/>
          <w:b w:val="0"/>
          <w:bCs w:val="0"/>
        </w:rPr>
        <w:t>）</w:t>
      </w:r>
      <w:r>
        <w:rPr>
          <w:rFonts w:hint="eastAsia"/>
        </w:rPr>
        <w:t>：</w:t>
      </w:r>
    </w:p>
    <w:p w14:paraId="5FC69950" w14:textId="77777777" w:rsidR="000D5B48" w:rsidRDefault="00ED1476">
      <w:pPr>
        <w:ind w:firstLine="420"/>
      </w:pPr>
      <w:r>
        <w:rPr>
          <w:rFonts w:hint="eastAsia"/>
        </w:rPr>
        <w:t>这类</w:t>
      </w:r>
      <w:r>
        <w:rPr>
          <w:rFonts w:hint="eastAsia"/>
        </w:rPr>
        <w:t>Boosting</w:t>
      </w:r>
      <w:r>
        <w:rPr>
          <w:rFonts w:hint="eastAsia"/>
        </w:rPr>
        <w:t>模型在许多数据竞赛中表现优异，通常能达到比随机森林略高的精度。但是，它们也有代价：</w:t>
      </w:r>
      <w:r>
        <w:rPr>
          <w:rStyle w:val="MD30"/>
          <w:rFonts w:hint="eastAsia"/>
          <w:b w:val="0"/>
          <w:bCs w:val="0"/>
        </w:rPr>
        <w:t>1</w:t>
      </w:r>
      <w:r>
        <w:rPr>
          <w:rStyle w:val="MD30"/>
          <w:rFonts w:hint="eastAsia"/>
          <w:b w:val="0"/>
          <w:bCs w:val="0"/>
        </w:rPr>
        <w:t>）对调参更敏感；</w:t>
      </w:r>
      <w:r>
        <w:rPr>
          <w:rStyle w:val="MD30"/>
          <w:rFonts w:hint="eastAsia"/>
          <w:b w:val="0"/>
          <w:bCs w:val="0"/>
        </w:rPr>
        <w:t>2</w:t>
      </w:r>
      <w:r>
        <w:rPr>
          <w:rStyle w:val="MD30"/>
          <w:rFonts w:hint="eastAsia"/>
          <w:b w:val="0"/>
          <w:bCs w:val="0"/>
        </w:rPr>
        <w:t>）训练过程是串行的（下一棵树依赖上一棵树的残差），训练时间更长</w:t>
      </w:r>
      <w:r>
        <w:rPr>
          <w:rStyle w:val="MD30"/>
          <w:rFonts w:hint="eastAsia"/>
          <w:b w:val="0"/>
          <w:bCs w:val="0"/>
        </w:rPr>
        <w:t>；</w:t>
      </w:r>
      <w:r>
        <w:rPr>
          <w:rStyle w:val="MD30"/>
          <w:rFonts w:hint="eastAsia"/>
          <w:b w:val="0"/>
          <w:bCs w:val="0"/>
        </w:rPr>
        <w:t>3</w:t>
      </w:r>
      <w:r>
        <w:rPr>
          <w:rStyle w:val="MD30"/>
          <w:rFonts w:hint="eastAsia"/>
          <w:b w:val="0"/>
          <w:bCs w:val="0"/>
        </w:rPr>
        <w:t>）更容易过拟合。</w:t>
      </w:r>
    </w:p>
    <w:p w14:paraId="60F47797" w14:textId="77777777" w:rsidR="000D5B48" w:rsidRDefault="00ED1476">
      <w:pPr>
        <w:ind w:firstLine="420"/>
      </w:pPr>
      <w:r>
        <w:rPr>
          <w:rFonts w:hint="eastAsia"/>
        </w:rPr>
        <w:t>相比之下，随机森林的训练过程是并行的（每棵树独立构建），天生抗过拟合能力强，</w:t>
      </w:r>
      <w:r>
        <w:rPr>
          <w:rFonts w:hint="eastAsia"/>
        </w:rPr>
        <w:lastRenderedPageBreak/>
        <w:t>对参数不那么敏感，表现更稳定。它提供了一种开箱即用的简易性，是追求稳定性和可靠性的项目的理想选择。</w:t>
      </w:r>
    </w:p>
    <w:p w14:paraId="1D9CBA6B" w14:textId="77777777" w:rsidR="000D5B48" w:rsidRDefault="000D5B48"/>
    <w:p w14:paraId="7525AEBE" w14:textId="4A5803AF" w:rsidR="000D5B48" w:rsidRDefault="00955940">
      <w:pPr>
        <w:pStyle w:val="MD3"/>
      </w:pPr>
      <w:r>
        <w:rPr>
          <w:rFonts w:hint="eastAsia"/>
        </w:rPr>
        <w:t>3.</w:t>
      </w:r>
      <w:r w:rsidR="00ED1476">
        <w:rPr>
          <w:rFonts w:hint="eastAsia"/>
        </w:rPr>
        <w:t xml:space="preserve"> </w:t>
      </w:r>
      <w:r w:rsidR="00ED1476">
        <w:rPr>
          <w:rFonts w:hint="eastAsia"/>
        </w:rPr>
        <w:t>性能与可解释性考量：</w:t>
      </w:r>
    </w:p>
    <w:p w14:paraId="3B344357" w14:textId="77777777" w:rsidR="000D5B48" w:rsidRDefault="00ED1476">
      <w:pPr>
        <w:ind w:firstLine="420"/>
      </w:pPr>
      <w:r>
        <w:rPr>
          <w:rStyle w:val="MD30"/>
          <w:rFonts w:hint="eastAsia"/>
          <w:b w:val="0"/>
          <w:bCs w:val="0"/>
        </w:rPr>
        <w:t>推理速度</w:t>
      </w:r>
      <w:r>
        <w:rPr>
          <w:rFonts w:hint="eastAsia"/>
        </w:rPr>
        <w:t>：</w:t>
      </w:r>
      <w:r>
        <w:rPr>
          <w:rFonts w:hint="eastAsia"/>
        </w:rPr>
        <w:t xml:space="preserve"> </w:t>
      </w:r>
      <w:r>
        <w:rPr>
          <w:rFonts w:hint="eastAsia"/>
        </w:rPr>
        <w:t>随机森林的推理过程，是数据在多棵决策树中进行遍历并投票，这个过程计算速度极快，对于本项目的</w:t>
      </w:r>
      <w:r>
        <w:rPr>
          <w:rFonts w:hint="eastAsia"/>
        </w:rPr>
        <w:t>60</w:t>
      </w:r>
      <w:r>
        <w:rPr>
          <w:rFonts w:hint="eastAsia"/>
        </w:rPr>
        <w:t>秒循环来说，计算时间可以忽略不计，确保了实时性。</w:t>
      </w:r>
    </w:p>
    <w:p w14:paraId="599D1A40" w14:textId="77777777" w:rsidR="000D5B48" w:rsidRDefault="00ED1476">
      <w:pPr>
        <w:ind w:firstLine="420"/>
      </w:pPr>
      <w:r>
        <w:rPr>
          <w:rStyle w:val="MD30"/>
          <w:rFonts w:hint="eastAsia"/>
          <w:b w:val="0"/>
          <w:bCs w:val="0"/>
        </w:rPr>
        <w:t>可解释性</w:t>
      </w:r>
      <w:r>
        <w:rPr>
          <w:rFonts w:hint="eastAsia"/>
        </w:rPr>
        <w:t>：</w:t>
      </w:r>
      <w:r>
        <w:rPr>
          <w:rFonts w:hint="eastAsia"/>
        </w:rPr>
        <w:t xml:space="preserve"> </w:t>
      </w:r>
      <w:r>
        <w:rPr>
          <w:rFonts w:hint="eastAsia"/>
        </w:rPr>
        <w:t>随机森林可以输出特征重要性（</w:t>
      </w:r>
      <w:r>
        <w:rPr>
          <w:rFonts w:hint="eastAsia"/>
        </w:rPr>
        <w:t>Feature Importance</w:t>
      </w:r>
      <w:r>
        <w:rPr>
          <w:rFonts w:hint="eastAsia"/>
        </w:rPr>
        <w:t>）。我们可以清晰地知道时段对于预测的贡献度有多大，平均</w:t>
      </w:r>
      <w:r>
        <w:rPr>
          <w:rFonts w:hint="eastAsia"/>
        </w:rPr>
        <w:t>速度的贡献度又是多少。这使得模型不再是一个黑箱，便于理解和调试，对于需要向管理者解释</w:t>
      </w:r>
      <w:r>
        <w:rPr>
          <w:rFonts w:hint="eastAsia"/>
        </w:rPr>
        <w:t>AI</w:t>
      </w:r>
      <w:r>
        <w:rPr>
          <w:rFonts w:hint="eastAsia"/>
        </w:rPr>
        <w:t>决策依据的交通项目来说，这是一个巨大的优势。</w:t>
      </w:r>
    </w:p>
    <w:p w14:paraId="2E5374FC" w14:textId="77777777" w:rsidR="000D5B48" w:rsidRDefault="000D5B48"/>
    <w:p w14:paraId="02CC4E43" w14:textId="77777777" w:rsidR="000D5B48" w:rsidRDefault="00ED1476">
      <w:pPr>
        <w:pStyle w:val="MD2"/>
      </w:pPr>
      <w:r>
        <w:t>2</w:t>
      </w:r>
      <w:r>
        <w:rPr>
          <w:rFonts w:hint="eastAsia"/>
        </w:rPr>
        <w:t xml:space="preserve">.2 </w:t>
      </w:r>
      <w:r>
        <w:rPr>
          <w:rFonts w:hint="eastAsia"/>
        </w:rPr>
        <w:t>协同控制模型：为何选择</w:t>
      </w:r>
      <w:r>
        <w:rPr>
          <w:rFonts w:hint="eastAsia"/>
        </w:rPr>
        <w:t>Q-Learning</w:t>
      </w:r>
      <w:r>
        <w:rPr>
          <w:rFonts w:hint="eastAsia"/>
        </w:rPr>
        <w:t>？</w:t>
      </w:r>
    </w:p>
    <w:p w14:paraId="0A656E28" w14:textId="77777777" w:rsidR="000D5B48" w:rsidRDefault="000D5B48"/>
    <w:p w14:paraId="53B2F6B1" w14:textId="2D922026" w:rsidR="000D5B48" w:rsidRDefault="00955940">
      <w:pPr>
        <w:pStyle w:val="MD3"/>
      </w:pPr>
      <w:r>
        <w:rPr>
          <w:rFonts w:hint="eastAsia"/>
        </w:rPr>
        <w:t>1.</w:t>
      </w:r>
      <w:r w:rsidR="00ED1476">
        <w:rPr>
          <w:rFonts w:hint="eastAsia"/>
        </w:rPr>
        <w:t xml:space="preserve"> </w:t>
      </w:r>
      <w:r w:rsidR="00ED1476">
        <w:rPr>
          <w:rFonts w:hint="eastAsia"/>
        </w:rPr>
        <w:t>问题本质与</w:t>
      </w:r>
      <w:r w:rsidR="00ED1476">
        <w:rPr>
          <w:rFonts w:hint="eastAsia"/>
        </w:rPr>
        <w:t>Q-Learning</w:t>
      </w:r>
      <w:r w:rsidR="00ED1476">
        <w:rPr>
          <w:rFonts w:hint="eastAsia"/>
        </w:rPr>
        <w:t>的适用性：</w:t>
      </w:r>
    </w:p>
    <w:p w14:paraId="34C39A17" w14:textId="77777777" w:rsidR="000D5B48" w:rsidRDefault="00ED1476">
      <w:pPr>
        <w:ind w:firstLine="420"/>
      </w:pPr>
      <w:r>
        <w:rPr>
          <w:rStyle w:val="MD30"/>
          <w:rFonts w:hint="eastAsia"/>
          <w:b w:val="0"/>
          <w:bCs w:val="0"/>
        </w:rPr>
        <w:t>环境（</w:t>
      </w:r>
      <w:r>
        <w:rPr>
          <w:rStyle w:val="MD30"/>
          <w:rFonts w:hint="eastAsia"/>
          <w:b w:val="0"/>
          <w:bCs w:val="0"/>
        </w:rPr>
        <w:t>Environment</w:t>
      </w:r>
      <w:r>
        <w:rPr>
          <w:rStyle w:val="MD30"/>
          <w:rFonts w:hint="eastAsia"/>
          <w:b w:val="0"/>
          <w:bCs w:val="0"/>
        </w:rPr>
        <w:t>）</w:t>
      </w:r>
      <w:r>
        <w:rPr>
          <w:rFonts w:hint="eastAsia"/>
          <w:b/>
          <w:bCs/>
        </w:rPr>
        <w:t>：</w:t>
      </w:r>
      <w:r>
        <w:rPr>
          <w:rFonts w:hint="eastAsia"/>
        </w:rPr>
        <w:t xml:space="preserve"> </w:t>
      </w:r>
      <w:r>
        <w:rPr>
          <w:rFonts w:hint="eastAsia"/>
        </w:rPr>
        <w:t>多路口交通路网。</w:t>
      </w:r>
    </w:p>
    <w:p w14:paraId="18B308A6" w14:textId="77777777" w:rsidR="000D5B48" w:rsidRDefault="00ED1476">
      <w:pPr>
        <w:ind w:firstLine="420"/>
      </w:pPr>
      <w:r>
        <w:rPr>
          <w:rStyle w:val="MD30"/>
          <w:rFonts w:hint="eastAsia"/>
          <w:b w:val="0"/>
          <w:bCs w:val="0"/>
        </w:rPr>
        <w:t>智能体（</w:t>
      </w:r>
      <w:r>
        <w:rPr>
          <w:rStyle w:val="MD30"/>
          <w:rFonts w:hint="eastAsia"/>
          <w:b w:val="0"/>
          <w:bCs w:val="0"/>
        </w:rPr>
        <w:t>Agent</w:t>
      </w:r>
      <w:r>
        <w:rPr>
          <w:rStyle w:val="MD30"/>
          <w:rFonts w:hint="eastAsia"/>
          <w:b w:val="0"/>
          <w:bCs w:val="0"/>
        </w:rPr>
        <w:t>）</w:t>
      </w:r>
      <w:r>
        <w:rPr>
          <w:rFonts w:hint="eastAsia"/>
          <w:b/>
          <w:bCs/>
        </w:rPr>
        <w:t>：</w:t>
      </w:r>
      <w:r>
        <w:rPr>
          <w:rFonts w:hint="eastAsia"/>
        </w:rPr>
        <w:t xml:space="preserve"> AI</w:t>
      </w:r>
      <w:r>
        <w:rPr>
          <w:rFonts w:hint="eastAsia"/>
        </w:rPr>
        <w:t>控制模型。</w:t>
      </w:r>
    </w:p>
    <w:p w14:paraId="154A7743" w14:textId="77777777" w:rsidR="000D5B48" w:rsidRDefault="00ED1476">
      <w:pPr>
        <w:ind w:firstLine="420"/>
      </w:pPr>
      <w:r>
        <w:rPr>
          <w:rStyle w:val="MD30"/>
          <w:rFonts w:hint="eastAsia"/>
          <w:b w:val="0"/>
          <w:bCs w:val="0"/>
        </w:rPr>
        <w:t>状态（</w:t>
      </w:r>
      <w:r>
        <w:rPr>
          <w:rStyle w:val="MD30"/>
          <w:rFonts w:hint="eastAsia"/>
          <w:b w:val="0"/>
          <w:bCs w:val="0"/>
        </w:rPr>
        <w:t>State</w:t>
      </w:r>
      <w:r>
        <w:rPr>
          <w:rStyle w:val="MD30"/>
          <w:rFonts w:hint="eastAsia"/>
          <w:b w:val="0"/>
          <w:bCs w:val="0"/>
        </w:rPr>
        <w:t>）</w:t>
      </w:r>
      <w:r>
        <w:rPr>
          <w:rFonts w:hint="eastAsia"/>
          <w:b/>
          <w:bCs/>
        </w:rPr>
        <w:t>：</w:t>
      </w:r>
      <w:r>
        <w:rPr>
          <w:rFonts w:hint="eastAsia"/>
        </w:rPr>
        <w:t xml:space="preserve"> </w:t>
      </w:r>
      <w:r>
        <w:rPr>
          <w:rFonts w:hint="eastAsia"/>
        </w:rPr>
        <w:t>各路口的排队车辆数（通过拥堵长度转换而来）。项目通过将连续的车辆数分段（如</w:t>
      </w:r>
      <w:r>
        <w:rPr>
          <w:rFonts w:hint="eastAsia"/>
        </w:rPr>
        <w:t>0-5</w:t>
      </w:r>
      <w:r>
        <w:rPr>
          <w:rFonts w:hint="eastAsia"/>
        </w:rPr>
        <w:t>辆为状态</w:t>
      </w:r>
      <w:r>
        <w:rPr>
          <w:rFonts w:hint="eastAsia"/>
        </w:rPr>
        <w:t>0</w:t>
      </w:r>
      <w:r>
        <w:rPr>
          <w:rFonts w:hint="eastAsia"/>
        </w:rPr>
        <w:t>），将无限的状态空间离散化为一个有限、可管理的集合。</w:t>
      </w:r>
    </w:p>
    <w:p w14:paraId="4E5BE9C0" w14:textId="77777777" w:rsidR="000D5B48" w:rsidRDefault="00ED1476">
      <w:pPr>
        <w:ind w:firstLine="420"/>
      </w:pPr>
      <w:r>
        <w:rPr>
          <w:rStyle w:val="MD30"/>
          <w:rFonts w:hint="eastAsia"/>
          <w:b w:val="0"/>
          <w:bCs w:val="0"/>
        </w:rPr>
        <w:t>动作（</w:t>
      </w:r>
      <w:r>
        <w:rPr>
          <w:rStyle w:val="MD30"/>
          <w:rFonts w:hint="eastAsia"/>
          <w:b w:val="0"/>
          <w:bCs w:val="0"/>
        </w:rPr>
        <w:t>Action</w:t>
      </w:r>
      <w:r>
        <w:rPr>
          <w:rStyle w:val="MD30"/>
          <w:rFonts w:hint="eastAsia"/>
          <w:b w:val="0"/>
          <w:bCs w:val="0"/>
        </w:rPr>
        <w:t>）</w:t>
      </w:r>
      <w:r>
        <w:rPr>
          <w:rFonts w:hint="eastAsia"/>
          <w:b/>
          <w:bCs/>
        </w:rPr>
        <w:t>：</w:t>
      </w:r>
      <w:r>
        <w:rPr>
          <w:rFonts w:hint="eastAsia"/>
        </w:rPr>
        <w:t xml:space="preserve"> </w:t>
      </w:r>
      <w:r>
        <w:rPr>
          <w:rFonts w:hint="eastAsia"/>
        </w:rPr>
        <w:t>对绿灯时长进行调整（如</w:t>
      </w:r>
      <w:r>
        <w:rPr>
          <w:rFonts w:hint="eastAsia"/>
        </w:rPr>
        <w:t>+10s, +5s, 0, -5s, -10s</w:t>
      </w:r>
      <w:r>
        <w:rPr>
          <w:rFonts w:hint="eastAsia"/>
        </w:rPr>
        <w:t>）。这是一个离散且有限的动作空间。</w:t>
      </w:r>
    </w:p>
    <w:p w14:paraId="5FFC9BAA" w14:textId="77777777" w:rsidR="000D5B48" w:rsidRDefault="00ED1476">
      <w:pPr>
        <w:ind w:firstLine="420"/>
      </w:pPr>
      <w:r>
        <w:rPr>
          <w:rStyle w:val="MD30"/>
          <w:rFonts w:hint="eastAsia"/>
          <w:b w:val="0"/>
          <w:bCs w:val="0"/>
        </w:rPr>
        <w:t>奖励（</w:t>
      </w:r>
      <w:r>
        <w:rPr>
          <w:rStyle w:val="MD30"/>
          <w:rFonts w:hint="eastAsia"/>
          <w:b w:val="0"/>
          <w:bCs w:val="0"/>
        </w:rPr>
        <w:t>Reward</w:t>
      </w:r>
      <w:r>
        <w:rPr>
          <w:rStyle w:val="MD30"/>
          <w:rFonts w:hint="eastAsia"/>
          <w:b w:val="0"/>
          <w:bCs w:val="0"/>
        </w:rPr>
        <w:t>）</w:t>
      </w:r>
      <w:r>
        <w:rPr>
          <w:rFonts w:hint="eastAsia"/>
          <w:b/>
          <w:bCs/>
        </w:rPr>
        <w:t>：</w:t>
      </w:r>
      <w:r>
        <w:rPr>
          <w:rFonts w:hint="eastAsia"/>
        </w:rPr>
        <w:t xml:space="preserve"> </w:t>
      </w:r>
      <w:r>
        <w:rPr>
          <w:rFonts w:hint="eastAsia"/>
        </w:rPr>
        <w:t>基于调控后目标路口拥堵是否缓解、下游路口拥堵是否加剧来设计。</w:t>
      </w:r>
    </w:p>
    <w:p w14:paraId="78ECA13F" w14:textId="77777777" w:rsidR="000D5B48" w:rsidRDefault="00ED1476">
      <w:r>
        <w:rPr>
          <w:rFonts w:hint="eastAsia"/>
        </w:rPr>
        <w:t>Q-Learning</w:t>
      </w:r>
      <w:r>
        <w:rPr>
          <w:rFonts w:hint="eastAsia"/>
        </w:rPr>
        <w:t>正是为解决这类离散、有限状态</w:t>
      </w:r>
      <w:r>
        <w:rPr>
          <w:rFonts w:hint="eastAsia"/>
        </w:rPr>
        <w:t>-</w:t>
      </w:r>
      <w:r>
        <w:rPr>
          <w:rFonts w:hint="eastAsia"/>
        </w:rPr>
        <w:t>动作空间的马尔可夫决策过程而设计的。</w:t>
      </w:r>
      <w:r>
        <w:rPr>
          <w:rFonts w:hint="eastAsia"/>
        </w:rPr>
        <w:t xml:space="preserve"> </w:t>
      </w:r>
      <w:r>
        <w:rPr>
          <w:rFonts w:hint="eastAsia"/>
        </w:rPr>
        <w:t>它的核心思想是通过一张</w:t>
      </w:r>
      <w:r>
        <w:rPr>
          <w:rFonts w:hint="eastAsia"/>
        </w:rPr>
        <w:t>Q</w:t>
      </w:r>
      <w:r>
        <w:rPr>
          <w:rFonts w:hint="eastAsia"/>
        </w:rPr>
        <w:t>表，学习到在每个“状态”下，执行每个“动</w:t>
      </w:r>
      <w:r>
        <w:rPr>
          <w:rFonts w:hint="eastAsia"/>
        </w:rPr>
        <w:t>作”所能带来的长期回报期望。</w:t>
      </w:r>
    </w:p>
    <w:p w14:paraId="28F2DB95" w14:textId="77777777" w:rsidR="000D5B48" w:rsidRDefault="000D5B48"/>
    <w:p w14:paraId="06914CF1" w14:textId="59E827E5" w:rsidR="000D5B48" w:rsidRDefault="00955940">
      <w:pPr>
        <w:pStyle w:val="MD3"/>
      </w:pPr>
      <w:r>
        <w:rPr>
          <w:rFonts w:hint="eastAsia"/>
        </w:rPr>
        <w:t>2.</w:t>
      </w:r>
      <w:r w:rsidR="00ED1476">
        <w:rPr>
          <w:rFonts w:hint="eastAsia"/>
        </w:rPr>
        <w:t xml:space="preserve"> </w:t>
      </w:r>
      <w:r w:rsidR="00ED1476">
        <w:rPr>
          <w:rFonts w:hint="eastAsia"/>
        </w:rPr>
        <w:t>与深度强化学习（</w:t>
      </w:r>
      <w:r w:rsidR="00ED1476">
        <w:rPr>
          <w:rFonts w:hint="eastAsia"/>
        </w:rPr>
        <w:t>DQN</w:t>
      </w:r>
      <w:r w:rsidR="00ED1476">
        <w:rPr>
          <w:rFonts w:hint="eastAsia"/>
        </w:rPr>
        <w:t>）的对比：</w:t>
      </w:r>
    </w:p>
    <w:p w14:paraId="5DA42455" w14:textId="77777777" w:rsidR="000D5B48" w:rsidRDefault="00ED1476">
      <w:pPr>
        <w:ind w:firstLine="420"/>
      </w:pPr>
      <w:r>
        <w:rPr>
          <w:rFonts w:hint="eastAsia"/>
        </w:rPr>
        <w:t>DQN</w:t>
      </w:r>
      <w:r>
        <w:rPr>
          <w:rFonts w:hint="eastAsia"/>
        </w:rPr>
        <w:t>（</w:t>
      </w:r>
      <w:r>
        <w:rPr>
          <w:rFonts w:hint="eastAsia"/>
        </w:rPr>
        <w:t>Deep Q-Network</w:t>
      </w:r>
      <w:r>
        <w:rPr>
          <w:rFonts w:hint="eastAsia"/>
        </w:rPr>
        <w:t>）是</w:t>
      </w:r>
      <w:r>
        <w:rPr>
          <w:rFonts w:hint="eastAsia"/>
        </w:rPr>
        <w:t>Q-Learning</w:t>
      </w:r>
      <w:r>
        <w:rPr>
          <w:rFonts w:hint="eastAsia"/>
        </w:rPr>
        <w:t>的扩展，它使用神经网络来替代</w:t>
      </w:r>
      <w:r>
        <w:rPr>
          <w:rFonts w:hint="eastAsia"/>
        </w:rPr>
        <w:t>Q</w:t>
      </w:r>
      <w:r>
        <w:rPr>
          <w:rFonts w:hint="eastAsia"/>
        </w:rPr>
        <w:t>表，用以解决状态空间巨大（如处理图像输入）的问题。</w:t>
      </w:r>
    </w:p>
    <w:p w14:paraId="51EC9257" w14:textId="77777777" w:rsidR="000D5B48" w:rsidRDefault="00ED1476">
      <w:pPr>
        <w:ind w:firstLine="420"/>
      </w:pPr>
      <w:r>
        <w:rPr>
          <w:rFonts w:hint="eastAsia"/>
        </w:rPr>
        <w:t>对于本项目，由于状态已经被离散化，整个状态空间的大小是可控的（例如，</w:t>
      </w:r>
      <w:r>
        <w:rPr>
          <w:rFonts w:hint="eastAsia"/>
        </w:rPr>
        <w:t>3</w:t>
      </w:r>
      <w:r>
        <w:rPr>
          <w:rFonts w:hint="eastAsia"/>
        </w:rPr>
        <w:t>个路口，每个路口</w:t>
      </w:r>
      <w:r>
        <w:rPr>
          <w:rFonts w:hint="eastAsia"/>
        </w:rPr>
        <w:t>3</w:t>
      </w:r>
      <w:r>
        <w:rPr>
          <w:rFonts w:hint="eastAsia"/>
        </w:rPr>
        <w:t>种状态，总状态数是</w:t>
      </w:r>
      <w:r>
        <w:rPr>
          <w:rFonts w:hint="eastAsia"/>
        </w:rPr>
        <w:t>3</w:t>
      </w:r>
      <w:r>
        <w:rPr>
          <w:rFonts w:hint="eastAsia"/>
        </w:rPr>
        <w:t>³</w:t>
      </w:r>
      <w:r>
        <w:rPr>
          <w:rFonts w:hint="eastAsia"/>
        </w:rPr>
        <w:t>=27</w:t>
      </w:r>
      <w:r>
        <w:rPr>
          <w:rFonts w:hint="eastAsia"/>
        </w:rPr>
        <w:t>种）。在这种情况下，使用表格型</w:t>
      </w:r>
      <w:r>
        <w:rPr>
          <w:rFonts w:hint="eastAsia"/>
        </w:rPr>
        <w:t>Q-Learning</w:t>
      </w:r>
      <w:r>
        <w:rPr>
          <w:rFonts w:hint="eastAsia"/>
        </w:rPr>
        <w:t>的优势远大于</w:t>
      </w:r>
      <w:r>
        <w:rPr>
          <w:rFonts w:hint="eastAsia"/>
        </w:rPr>
        <w:t>DQN</w:t>
      </w:r>
      <w:r>
        <w:rPr>
          <w:rFonts w:hint="eastAsia"/>
        </w:rPr>
        <w:t>：</w:t>
      </w:r>
    </w:p>
    <w:p w14:paraId="3518F091" w14:textId="77777777" w:rsidR="000D5B48" w:rsidRDefault="00ED1476">
      <w:pPr>
        <w:ind w:firstLine="420"/>
      </w:pPr>
      <w:r>
        <w:rPr>
          <w:rStyle w:val="MD30"/>
          <w:rFonts w:hint="eastAsia"/>
          <w:b w:val="0"/>
          <w:bCs w:val="0"/>
        </w:rPr>
        <w:t>收敛保证</w:t>
      </w:r>
      <w:r>
        <w:rPr>
          <w:rFonts w:hint="eastAsia"/>
          <w:b/>
          <w:bCs/>
        </w:rPr>
        <w:t>：</w:t>
      </w:r>
      <w:r>
        <w:rPr>
          <w:rFonts w:hint="eastAsia"/>
        </w:rPr>
        <w:t xml:space="preserve"> </w:t>
      </w:r>
      <w:r>
        <w:rPr>
          <w:rFonts w:hint="eastAsia"/>
        </w:rPr>
        <w:t>理论上，表格型</w:t>
      </w:r>
      <w:r>
        <w:rPr>
          <w:rFonts w:hint="eastAsia"/>
        </w:rPr>
        <w:t>Q-Learning</w:t>
      </w:r>
      <w:r>
        <w:rPr>
          <w:rFonts w:hint="eastAsia"/>
        </w:rPr>
        <w:t>在满足一定条件下能保证收敛到最优策略。</w:t>
      </w:r>
      <w:r>
        <w:rPr>
          <w:rFonts w:hint="eastAsia"/>
        </w:rPr>
        <w:t>DQN</w:t>
      </w:r>
      <w:r>
        <w:rPr>
          <w:rFonts w:hint="eastAsia"/>
        </w:rPr>
        <w:t>的训练则可能不稳定，需要复杂的技巧（如经验回放、目标网络）。</w:t>
      </w:r>
    </w:p>
    <w:p w14:paraId="430246E6" w14:textId="77777777" w:rsidR="000D5B48" w:rsidRDefault="00ED1476">
      <w:pPr>
        <w:ind w:firstLine="420"/>
      </w:pPr>
      <w:r>
        <w:rPr>
          <w:rStyle w:val="MD30"/>
          <w:rFonts w:hint="eastAsia"/>
          <w:b w:val="0"/>
          <w:bCs w:val="0"/>
        </w:rPr>
        <w:t>计算开销</w:t>
      </w:r>
      <w:r>
        <w:rPr>
          <w:rFonts w:hint="eastAsia"/>
          <w:b/>
          <w:bCs/>
        </w:rPr>
        <w:t>：</w:t>
      </w:r>
      <w:r>
        <w:rPr>
          <w:rFonts w:hint="eastAsia"/>
        </w:rPr>
        <w:t xml:space="preserve"> </w:t>
      </w:r>
      <w:r>
        <w:rPr>
          <w:rFonts w:hint="eastAsia"/>
        </w:rPr>
        <w:t>预训练一个</w:t>
      </w:r>
      <w:r>
        <w:rPr>
          <w:rFonts w:hint="eastAsia"/>
        </w:rPr>
        <w:t>Q</w:t>
      </w:r>
      <w:r>
        <w:rPr>
          <w:rFonts w:hint="eastAsia"/>
        </w:rPr>
        <w:t>表比训练一个深度神经网络要快得多，资源消耗也小得多。在线查询</w:t>
      </w:r>
      <w:r>
        <w:rPr>
          <w:rFonts w:hint="eastAsia"/>
        </w:rPr>
        <w:t>Q</w:t>
      </w:r>
      <w:r>
        <w:rPr>
          <w:rFonts w:hint="eastAsia"/>
        </w:rPr>
        <w:t>表（本质是二维数组索引）的速度比神经网络的正向传播更快。</w:t>
      </w:r>
    </w:p>
    <w:p w14:paraId="6C7F56CA" w14:textId="77777777" w:rsidR="000D5B48" w:rsidRDefault="00ED1476">
      <w:r>
        <w:rPr>
          <w:rFonts w:hint="eastAsia"/>
        </w:rPr>
        <w:t>可解释性：</w:t>
      </w:r>
      <w:r>
        <w:rPr>
          <w:rFonts w:hint="eastAsia"/>
        </w:rPr>
        <w:t xml:space="preserve"> </w:t>
      </w:r>
      <w:r>
        <w:rPr>
          <w:rFonts w:hint="eastAsia"/>
        </w:rPr>
        <w:t>训练完成后，我们可以直接打印出</w:t>
      </w:r>
      <w:r>
        <w:rPr>
          <w:rFonts w:hint="eastAsia"/>
        </w:rPr>
        <w:t>Q</w:t>
      </w:r>
      <w:r>
        <w:rPr>
          <w:rFonts w:hint="eastAsia"/>
        </w:rPr>
        <w:t>表，直接观察和分析</w:t>
      </w:r>
      <w:r>
        <w:rPr>
          <w:rFonts w:hint="eastAsia"/>
        </w:rPr>
        <w:t>AI</w:t>
      </w:r>
      <w:r>
        <w:rPr>
          <w:rFonts w:hint="eastAsia"/>
        </w:rPr>
        <w:t>在各种交通状况下的决策偏好，这对于调试和建立信任至关重要。</w:t>
      </w:r>
    </w:p>
    <w:p w14:paraId="6C3163D0" w14:textId="77777777" w:rsidR="000D5B48" w:rsidRDefault="000D5B48"/>
    <w:p w14:paraId="4D2819F4" w14:textId="3A4F7115" w:rsidR="000D5B48" w:rsidRDefault="00955940">
      <w:pPr>
        <w:pStyle w:val="MD3"/>
      </w:pPr>
      <w:r>
        <w:rPr>
          <w:rFonts w:hint="eastAsia"/>
        </w:rPr>
        <w:t>3.</w:t>
      </w:r>
      <w:r w:rsidR="00ED1476">
        <w:rPr>
          <w:rFonts w:hint="eastAsia"/>
        </w:rPr>
        <w:t xml:space="preserve"> </w:t>
      </w:r>
      <w:r w:rsidR="00ED1476">
        <w:rPr>
          <w:rFonts w:hint="eastAsia"/>
        </w:rPr>
        <w:t>协同逻辑与奖励函数设计的可行性：</w:t>
      </w:r>
    </w:p>
    <w:p w14:paraId="25A01BCD" w14:textId="77777777" w:rsidR="000D5B48" w:rsidRDefault="00ED1476">
      <w:pPr>
        <w:ind w:firstLine="420"/>
      </w:pPr>
      <w:r>
        <w:rPr>
          <w:rFonts w:hint="eastAsia"/>
        </w:rPr>
        <w:t>单纯优化单个路口，而不考虑其对下游的影响，是传统交通控制的通</w:t>
      </w:r>
      <w:r>
        <w:rPr>
          <w:rFonts w:hint="eastAsia"/>
        </w:rPr>
        <w:t>病。本项目通过在奖励函数中明确引入</w:t>
      </w:r>
      <w:r>
        <w:rPr>
          <w:rStyle w:val="MD30"/>
          <w:rFonts w:hint="eastAsia"/>
          <w:b w:val="0"/>
          <w:bCs w:val="0"/>
        </w:rPr>
        <w:t>下游路口拥堵惩罚项</w:t>
      </w:r>
      <w:r>
        <w:rPr>
          <w:rFonts w:hint="eastAsia"/>
        </w:rPr>
        <w:t>，并在模拟环境中实时更新下游状态，从而解决了这个问题。</w:t>
      </w:r>
    </w:p>
    <w:p w14:paraId="15A2E890" w14:textId="77777777" w:rsidR="000D5B48" w:rsidRDefault="00ED1476">
      <w:pPr>
        <w:ind w:firstLine="420"/>
      </w:pPr>
      <w:r>
        <w:rPr>
          <w:rStyle w:val="MD30"/>
          <w:rFonts w:hint="eastAsia"/>
          <w:b w:val="0"/>
          <w:bCs w:val="0"/>
        </w:rPr>
        <w:t>逻辑闭环</w:t>
      </w:r>
      <w:r>
        <w:rPr>
          <w:rFonts w:hint="eastAsia"/>
          <w:b/>
          <w:bCs/>
        </w:rPr>
        <w:t>：</w:t>
      </w:r>
      <w:r>
        <w:rPr>
          <w:rFonts w:hint="eastAsia"/>
        </w:rPr>
        <w:t xml:space="preserve"> </w:t>
      </w:r>
      <w:r>
        <w:rPr>
          <w:rFonts w:hint="eastAsia"/>
        </w:rPr>
        <w:t>“动作（放行）→</w:t>
      </w:r>
      <w:r>
        <w:rPr>
          <w:rFonts w:hint="eastAsia"/>
        </w:rPr>
        <w:t xml:space="preserve"> </w:t>
      </w:r>
      <w:r>
        <w:rPr>
          <w:rFonts w:hint="eastAsia"/>
        </w:rPr>
        <w:t>预估车流量</w:t>
      </w:r>
      <w:r>
        <w:rPr>
          <w:rFonts w:hint="eastAsia"/>
        </w:rPr>
        <w:t xml:space="preserve"> </w:t>
      </w:r>
      <w:r>
        <w:rPr>
          <w:rFonts w:hint="eastAsia"/>
        </w:rPr>
        <w:t>→</w:t>
      </w:r>
      <w:r>
        <w:rPr>
          <w:rFonts w:hint="eastAsia"/>
        </w:rPr>
        <w:t xml:space="preserve"> </w:t>
      </w:r>
      <w:r>
        <w:rPr>
          <w:rFonts w:hint="eastAsia"/>
        </w:rPr>
        <w:t>更新下游状态</w:t>
      </w:r>
      <w:r>
        <w:rPr>
          <w:rFonts w:hint="eastAsia"/>
        </w:rPr>
        <w:t xml:space="preserve"> </w:t>
      </w:r>
      <w:r>
        <w:rPr>
          <w:rFonts w:hint="eastAsia"/>
        </w:rPr>
        <w:t>→</w:t>
      </w:r>
      <w:r>
        <w:rPr>
          <w:rFonts w:hint="eastAsia"/>
        </w:rPr>
        <w:t xml:space="preserve"> </w:t>
      </w:r>
      <w:r>
        <w:rPr>
          <w:rFonts w:hint="eastAsia"/>
        </w:rPr>
        <w:t>为下游做决策”</w:t>
      </w:r>
      <w:r>
        <w:rPr>
          <w:rFonts w:hint="eastAsia"/>
        </w:rPr>
        <w:t xml:space="preserve"> </w:t>
      </w:r>
      <w:r>
        <w:rPr>
          <w:rFonts w:hint="eastAsia"/>
        </w:rPr>
        <w:t>这一系列操作，在模拟环境中形成了一个完整的逻辑闭环。</w:t>
      </w:r>
      <w:r>
        <w:rPr>
          <w:rFonts w:hint="eastAsia"/>
        </w:rPr>
        <w:t>AI</w:t>
      </w:r>
      <w:r>
        <w:rPr>
          <w:rFonts w:hint="eastAsia"/>
        </w:rPr>
        <w:t>在训练中会通过试错，自然地学</w:t>
      </w:r>
      <w:r>
        <w:rPr>
          <w:rFonts w:hint="eastAsia"/>
        </w:rPr>
        <w:lastRenderedPageBreak/>
        <w:t>会“为避免下游惩罚，我不能在当前路口过度放行”的策略。</w:t>
      </w:r>
    </w:p>
    <w:p w14:paraId="6716ED07" w14:textId="77777777" w:rsidR="000D5B48" w:rsidRDefault="00ED1476">
      <w:pPr>
        <w:ind w:firstLine="420"/>
      </w:pPr>
      <w:r>
        <w:rPr>
          <w:rStyle w:val="MD30"/>
          <w:rFonts w:hint="eastAsia"/>
          <w:b w:val="0"/>
          <w:bCs w:val="0"/>
        </w:rPr>
        <w:t>简单高效</w:t>
      </w:r>
      <w:r>
        <w:rPr>
          <w:rFonts w:hint="eastAsia"/>
        </w:rPr>
        <w:t>：</w:t>
      </w:r>
      <w:r>
        <w:rPr>
          <w:rFonts w:hint="eastAsia"/>
        </w:rPr>
        <w:t xml:space="preserve"> </w:t>
      </w:r>
      <w:r>
        <w:rPr>
          <w:rFonts w:hint="eastAsia"/>
        </w:rPr>
        <w:t>这个逻辑的实现，仅仅是在状态更新函数中增加了几行代码，计算开销极低，但却带来了全局优化的效果。</w:t>
      </w:r>
    </w:p>
    <w:p w14:paraId="7B3C0A84" w14:textId="77777777" w:rsidR="000D5B48" w:rsidRDefault="000D5B48"/>
    <w:p w14:paraId="32E8A5E2" w14:textId="77777777" w:rsidR="000D5B48" w:rsidRDefault="00ED1476">
      <w:pPr>
        <w:jc w:val="center"/>
      </w:pPr>
      <w:r>
        <w:rPr>
          <w:noProof/>
        </w:rPr>
        <w:drawing>
          <wp:inline distT="0" distB="0" distL="0" distR="0" wp14:anchorId="2439AB12" wp14:editId="4C207208">
            <wp:extent cx="2558272" cy="2075012"/>
            <wp:effectExtent l="0" t="0" r="0" b="190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noChangeArrowheads="1"/>
                    </pic:cNvPicPr>
                  </pic:nvPicPr>
                  <pic:blipFill rotWithShape="1">
                    <a:blip r:embed="rId21">
                      <a:extLst>
                        <a:ext uri="{28A0092B-C50C-407E-A947-70E740481C1C}">
                          <a14:useLocalDpi xmlns:a14="http://schemas.microsoft.com/office/drawing/2010/main" val="0"/>
                        </a:ext>
                      </a:extLst>
                    </a:blip>
                    <a:srcRect l="848" t="1252" r="-1"/>
                    <a:stretch/>
                  </pic:blipFill>
                  <pic:spPr bwMode="auto">
                    <a:xfrm>
                      <a:off x="0" y="0"/>
                      <a:ext cx="2578923" cy="2091762"/>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535B1019" wp14:editId="00BE032F">
            <wp:extent cx="2642090" cy="2075075"/>
            <wp:effectExtent l="0" t="0" r="6350" b="190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noChangeArrowheads="1"/>
                    </pic:cNvPicPr>
                  </pic:nvPicPr>
                  <pic:blipFill rotWithShape="1">
                    <a:blip r:embed="rId22">
                      <a:extLst>
                        <a:ext uri="{28A0092B-C50C-407E-A947-70E740481C1C}">
                          <a14:useLocalDpi xmlns:a14="http://schemas.microsoft.com/office/drawing/2010/main" val="0"/>
                        </a:ext>
                      </a:extLst>
                    </a:blip>
                    <a:srcRect l="1484" t="1366" r="1432" b="1416"/>
                    <a:stretch/>
                  </pic:blipFill>
                  <pic:spPr bwMode="auto">
                    <a:xfrm>
                      <a:off x="0" y="0"/>
                      <a:ext cx="2681074" cy="2105693"/>
                    </a:xfrm>
                    <a:prstGeom prst="rect">
                      <a:avLst/>
                    </a:prstGeom>
                    <a:noFill/>
                    <a:ln>
                      <a:noFill/>
                    </a:ln>
                    <a:extLst>
                      <a:ext uri="{53640926-AAD7-44D8-BBD7-CCE9431645EC}">
                        <a14:shadowObscured xmlns:a14="http://schemas.microsoft.com/office/drawing/2010/main"/>
                      </a:ext>
                    </a:extLst>
                  </pic:spPr>
                </pic:pic>
              </a:graphicData>
            </a:graphic>
          </wp:inline>
        </w:drawing>
      </w:r>
    </w:p>
    <w:p w14:paraId="31D5E500" w14:textId="09E653B0" w:rsidR="000D5B48" w:rsidRDefault="00ED1476">
      <w:pPr>
        <w:jc w:val="center"/>
      </w:pPr>
      <w:r>
        <w:rPr>
          <w:rFonts w:hint="eastAsia"/>
        </w:rPr>
        <w:t>图</w:t>
      </w:r>
      <w:r w:rsidR="00185D1F">
        <w:t>4.2</w:t>
      </w:r>
      <w:r>
        <w:t xml:space="preserve"> </w:t>
      </w:r>
      <w:r>
        <w:rPr>
          <w:rFonts w:hint="eastAsia"/>
        </w:rPr>
        <w:t>测试阶段路口排队数变化与</w:t>
      </w:r>
      <w:r>
        <w:rPr>
          <w:rFonts w:hint="eastAsia"/>
        </w:rPr>
        <w:t>Q-Learning</w:t>
      </w:r>
      <w:r>
        <w:rPr>
          <w:rFonts w:hint="eastAsia"/>
        </w:rPr>
        <w:t>训练曲线</w:t>
      </w:r>
    </w:p>
    <w:p w14:paraId="063254F9" w14:textId="77777777" w:rsidR="000D5B48" w:rsidRDefault="000D5B48"/>
    <w:p w14:paraId="3E584809" w14:textId="77777777" w:rsidR="000D5B48" w:rsidRDefault="00ED1476">
      <w:pPr>
        <w:pStyle w:val="MD"/>
      </w:pPr>
      <w:r>
        <w:rPr>
          <w:rFonts w:hint="eastAsia"/>
        </w:rPr>
        <w:t>第三部分：系统性能与部署运维可行性分析</w:t>
      </w:r>
    </w:p>
    <w:p w14:paraId="62FF15F2" w14:textId="77777777" w:rsidR="000D5B48" w:rsidRDefault="000D5B48"/>
    <w:p w14:paraId="01595E49" w14:textId="77777777" w:rsidR="000D5B48" w:rsidRDefault="00ED1476">
      <w:pPr>
        <w:pStyle w:val="MD2"/>
      </w:pPr>
      <w:r>
        <w:t>3</w:t>
      </w:r>
      <w:r>
        <w:rPr>
          <w:rFonts w:hint="eastAsia"/>
        </w:rPr>
        <w:t xml:space="preserve">.1 </w:t>
      </w:r>
      <w:r>
        <w:rPr>
          <w:rFonts w:hint="eastAsia"/>
        </w:rPr>
        <w:t>系统性能分析（时间与空间复杂度）</w:t>
      </w:r>
    </w:p>
    <w:p w14:paraId="5C82C3B3" w14:textId="77777777" w:rsidR="000D5B48" w:rsidRDefault="00ED1476">
      <w:pPr>
        <w:ind w:firstLine="420"/>
      </w:pPr>
      <w:r>
        <w:rPr>
          <w:rFonts w:hint="eastAsia"/>
        </w:rPr>
        <w:t>项目的核心诉</w:t>
      </w:r>
      <w:r>
        <w:rPr>
          <w:rFonts w:asciiTheme="minorEastAsia" w:eastAsiaTheme="minorEastAsia" w:hAnsiTheme="minorEastAsia" w:cs="Batang" w:hint="eastAsia"/>
        </w:rPr>
        <w:t>求</w:t>
      </w:r>
      <w:r>
        <w:rPr>
          <w:rFonts w:ascii="宋体" w:hAnsi="宋体" w:cs="宋体" w:hint="eastAsia"/>
        </w:rPr>
        <w:t>是准实时，即在</w:t>
      </w:r>
      <w:r>
        <w:t>60</w:t>
      </w:r>
      <w:r>
        <w:rPr>
          <w:rFonts w:hint="eastAsia"/>
        </w:rPr>
        <w:t>秒的循环内完成所有计算。我们来逐一分析其性能瓶颈。</w:t>
      </w:r>
    </w:p>
    <w:p w14:paraId="1F9A982D" w14:textId="77777777" w:rsidR="000D5B48" w:rsidRDefault="000D5B48"/>
    <w:p w14:paraId="3064E0C3" w14:textId="642542F4" w:rsidR="000D5B48" w:rsidRDefault="00955940">
      <w:pPr>
        <w:pStyle w:val="MD3"/>
      </w:pPr>
      <w:r>
        <w:rPr>
          <w:rFonts w:hint="eastAsia"/>
        </w:rPr>
        <w:t>1.</w:t>
      </w:r>
      <w:r w:rsidR="00ED1476">
        <w:rPr>
          <w:rFonts w:hint="eastAsia"/>
        </w:rPr>
        <w:t xml:space="preserve"> </w:t>
      </w:r>
      <w:r w:rsidR="00ED1476">
        <w:rPr>
          <w:rFonts w:hint="eastAsia"/>
        </w:rPr>
        <w:t>时间复杂度分析（运行阶段）：</w:t>
      </w:r>
    </w:p>
    <w:p w14:paraId="502834F6" w14:textId="77777777" w:rsidR="000D5B48" w:rsidRDefault="00ED1476">
      <w:pPr>
        <w:ind w:firstLine="420"/>
      </w:pPr>
      <w:r>
        <w:rPr>
          <w:rStyle w:val="MD30"/>
          <w:rFonts w:hint="eastAsia"/>
          <w:b w:val="0"/>
          <w:bCs w:val="0"/>
        </w:rPr>
        <w:t>API</w:t>
      </w:r>
      <w:r>
        <w:rPr>
          <w:rStyle w:val="MD30"/>
          <w:rFonts w:hint="eastAsia"/>
          <w:b w:val="0"/>
          <w:bCs w:val="0"/>
        </w:rPr>
        <w:t>数据获取</w:t>
      </w:r>
      <w:r>
        <w:rPr>
          <w:rFonts w:hint="eastAsia"/>
        </w:rPr>
        <w:t>：</w:t>
      </w:r>
      <w:r>
        <w:rPr>
          <w:rFonts w:hint="eastAsia"/>
        </w:rPr>
        <w:t xml:space="preserve"> </w:t>
      </w:r>
      <w:r>
        <w:rPr>
          <w:rFonts w:hint="eastAsia"/>
        </w:rPr>
        <w:t>主要耗时在于网络延迟。这通常在几十到几百毫秒之间，远低于</w:t>
      </w:r>
      <w:r>
        <w:rPr>
          <w:rFonts w:hint="eastAsia"/>
        </w:rPr>
        <w:t>60</w:t>
      </w:r>
      <w:r>
        <w:rPr>
          <w:rFonts w:hint="eastAsia"/>
        </w:rPr>
        <w:t>秒。</w:t>
      </w:r>
    </w:p>
    <w:p w14:paraId="4779AF78" w14:textId="77777777" w:rsidR="000D5B48" w:rsidRDefault="00ED1476">
      <w:pPr>
        <w:ind w:firstLine="420"/>
      </w:pPr>
      <w:r>
        <w:rPr>
          <w:rFonts w:hint="eastAsia"/>
        </w:rPr>
        <w:t>数据预处理：</w:t>
      </w:r>
      <w:r>
        <w:rPr>
          <w:rFonts w:hint="eastAsia"/>
        </w:rPr>
        <w:t xml:space="preserve"> </w:t>
      </w:r>
      <w:r>
        <w:rPr>
          <w:rFonts w:hint="eastAsia"/>
        </w:rPr>
        <w:t>对少数几个路口的数据进行筛选和特征添加，计算量极小，可视为</w:t>
      </w:r>
      <w:r>
        <w:rPr>
          <w:rFonts w:hint="eastAsia"/>
        </w:rPr>
        <w:t xml:space="preserve"> O(1) </w:t>
      </w:r>
      <w:r>
        <w:rPr>
          <w:rFonts w:hint="eastAsia"/>
        </w:rPr>
        <w:t>或</w:t>
      </w:r>
      <w:r>
        <w:rPr>
          <w:rFonts w:hint="eastAsia"/>
        </w:rPr>
        <w:t xml:space="preserve"> O(N)</w:t>
      </w:r>
      <w:r>
        <w:rPr>
          <w:rFonts w:hint="eastAsia"/>
        </w:rPr>
        <w:t>，其中</w:t>
      </w:r>
      <w:r>
        <w:rPr>
          <w:rFonts w:hint="eastAsia"/>
        </w:rPr>
        <w:t>N</w:t>
      </w:r>
      <w:r>
        <w:rPr>
          <w:rFonts w:hint="eastAsia"/>
        </w:rPr>
        <w:t>为管控路口数量（</w:t>
      </w:r>
      <w:r>
        <w:rPr>
          <w:rFonts w:hint="eastAsia"/>
        </w:rPr>
        <w:t>N</w:t>
      </w:r>
      <w:r>
        <w:rPr>
          <w:rFonts w:hint="eastAsia"/>
        </w:rPr>
        <w:t>通常很小）。耗时在微秒级。</w:t>
      </w:r>
    </w:p>
    <w:p w14:paraId="0E5E9F7E" w14:textId="77777777" w:rsidR="000D5B48" w:rsidRDefault="00ED1476">
      <w:pPr>
        <w:ind w:firstLine="420"/>
      </w:pPr>
      <w:r>
        <w:rPr>
          <w:rStyle w:val="MD30"/>
          <w:rFonts w:hint="eastAsia"/>
          <w:b w:val="0"/>
          <w:bCs w:val="0"/>
        </w:rPr>
        <w:t>拥堵预测（随机森林）</w:t>
      </w:r>
      <w:r>
        <w:rPr>
          <w:rFonts w:hint="eastAsia"/>
        </w:rPr>
        <w:t>：</w:t>
      </w:r>
      <w:r>
        <w:rPr>
          <w:rFonts w:hint="eastAsia"/>
        </w:rPr>
        <w:t xml:space="preserve"> </w:t>
      </w:r>
      <w:r>
        <w:rPr>
          <w:rFonts w:hint="eastAsia"/>
        </w:rPr>
        <w:t>对每个路口进行预测，复杂度为</w:t>
      </w:r>
      <w:r>
        <w:rPr>
          <w:rFonts w:hint="eastAsia"/>
        </w:rPr>
        <w:t xml:space="preserve"> O(N * n_estimators * max_depth)</w:t>
      </w:r>
      <w:r>
        <w:rPr>
          <w:rFonts w:hint="eastAsia"/>
        </w:rPr>
        <w:t>。对于一个预训练好的、规模适中的模型（如</w:t>
      </w:r>
      <w:r>
        <w:rPr>
          <w:rFonts w:hint="eastAsia"/>
        </w:rPr>
        <w:t>100</w:t>
      </w:r>
      <w:r>
        <w:rPr>
          <w:rFonts w:hint="eastAsia"/>
        </w:rPr>
        <w:t>棵树，深度</w:t>
      </w:r>
      <w:r>
        <w:rPr>
          <w:rFonts w:hint="eastAsia"/>
        </w:rPr>
        <w:t>15</w:t>
      </w:r>
      <w:r>
        <w:rPr>
          <w:rFonts w:hint="eastAsia"/>
        </w:rPr>
        <w:t>），单次预测耗时通常在毫秒级以内。</w:t>
      </w:r>
    </w:p>
    <w:p w14:paraId="6A78C816" w14:textId="77777777" w:rsidR="000D5B48" w:rsidRDefault="000D5B48"/>
    <w:p w14:paraId="69B7884B" w14:textId="04867771" w:rsidR="000D5B48" w:rsidRDefault="00955940">
      <w:r>
        <w:rPr>
          <w:rStyle w:val="MD30"/>
          <w:rFonts w:hint="eastAsia"/>
        </w:rPr>
        <w:t>2.</w:t>
      </w:r>
      <w:r w:rsidR="00ED1476">
        <w:rPr>
          <w:rStyle w:val="MD30"/>
          <w:rFonts w:hint="eastAsia"/>
        </w:rPr>
        <w:t xml:space="preserve"> </w:t>
      </w:r>
      <w:r w:rsidR="00ED1476">
        <w:rPr>
          <w:rStyle w:val="MD30"/>
          <w:rFonts w:hint="eastAsia"/>
        </w:rPr>
        <w:t>协同控制（</w:t>
      </w:r>
      <w:r w:rsidR="00ED1476">
        <w:rPr>
          <w:rStyle w:val="MD30"/>
          <w:rFonts w:hint="eastAsia"/>
        </w:rPr>
        <w:t>Q-Learning</w:t>
      </w:r>
      <w:r w:rsidR="00ED1476">
        <w:rPr>
          <w:rStyle w:val="MD30"/>
          <w:rFonts w:hint="eastAsia"/>
        </w:rPr>
        <w:t>）</w:t>
      </w:r>
      <w:r w:rsidR="00ED1476">
        <w:rPr>
          <w:rFonts w:hint="eastAsia"/>
        </w:rPr>
        <w:t>：</w:t>
      </w:r>
    </w:p>
    <w:p w14:paraId="7F60194A" w14:textId="77777777" w:rsidR="000D5B48" w:rsidRDefault="00ED1476">
      <w:pPr>
        <w:ind w:firstLine="420"/>
      </w:pPr>
      <w:r>
        <w:rPr>
          <w:rStyle w:val="MD30"/>
          <w:rFonts w:hint="eastAsia"/>
          <w:b w:val="0"/>
          <w:bCs w:val="0"/>
        </w:rPr>
        <w:t>状态转换</w:t>
      </w:r>
      <w:r>
        <w:rPr>
          <w:rFonts w:hint="eastAsia"/>
        </w:rPr>
        <w:t>：</w:t>
      </w:r>
      <w:r>
        <w:rPr>
          <w:rFonts w:hint="eastAsia"/>
        </w:rPr>
        <w:t xml:space="preserve"> </w:t>
      </w:r>
      <w:r>
        <w:rPr>
          <w:rFonts w:hint="eastAsia"/>
        </w:rPr>
        <w:t>将拥堵长度转换为状态码，</w:t>
      </w:r>
      <w:r>
        <w:rPr>
          <w:rFonts w:hint="eastAsia"/>
        </w:rPr>
        <w:t>O(N)</w:t>
      </w:r>
      <w:r>
        <w:rPr>
          <w:rFonts w:hint="eastAsia"/>
        </w:rPr>
        <w:t>次简单计算，耗时微秒级。</w:t>
      </w:r>
    </w:p>
    <w:p w14:paraId="215CC2BD" w14:textId="77777777" w:rsidR="000D5B48" w:rsidRDefault="00ED1476">
      <w:pPr>
        <w:ind w:firstLine="420"/>
      </w:pPr>
      <w:r>
        <w:rPr>
          <w:rStyle w:val="MD30"/>
          <w:rFonts w:hint="eastAsia"/>
          <w:b w:val="0"/>
          <w:bCs w:val="0"/>
        </w:rPr>
        <w:t>动作选择</w:t>
      </w:r>
      <w:r>
        <w:rPr>
          <w:rFonts w:hint="eastAsia"/>
        </w:rPr>
        <w:t>：</w:t>
      </w:r>
      <w:r>
        <w:rPr>
          <w:rFonts w:hint="eastAsia"/>
        </w:rPr>
        <w:t xml:space="preserve"> </w:t>
      </w:r>
      <w:r>
        <w:rPr>
          <w:rFonts w:hint="eastAsia"/>
        </w:rPr>
        <w:t>从</w:t>
      </w:r>
      <w:r>
        <w:rPr>
          <w:rFonts w:hint="eastAsia"/>
        </w:rPr>
        <w:t>Q</w:t>
      </w:r>
      <w:r>
        <w:rPr>
          <w:rFonts w:hint="eastAsia"/>
        </w:rPr>
        <w:t>表中查找对应状态行，并找到最大值索引，本质是</w:t>
      </w:r>
      <w:r>
        <w:rPr>
          <w:rFonts w:hint="eastAsia"/>
        </w:rPr>
        <w:t xml:space="preserve"> O(n_actions) </w:t>
      </w:r>
      <w:r>
        <w:rPr>
          <w:rFonts w:hint="eastAsia"/>
        </w:rPr>
        <w:t>的查表操作。由于动作空间很小（</w:t>
      </w:r>
      <w:r>
        <w:rPr>
          <w:rFonts w:hint="eastAsia"/>
        </w:rPr>
        <w:t>5</w:t>
      </w:r>
      <w:r>
        <w:rPr>
          <w:rFonts w:hint="eastAsia"/>
        </w:rPr>
        <w:t>个），这几乎是瞬时的，</w:t>
      </w:r>
      <w:r>
        <w:rPr>
          <w:rFonts w:hint="eastAsia"/>
        </w:rPr>
        <w:t>O(1)</w:t>
      </w:r>
      <w:r>
        <w:rPr>
          <w:rFonts w:hint="eastAsia"/>
        </w:rPr>
        <w:t>。</w:t>
      </w:r>
    </w:p>
    <w:p w14:paraId="7F4F7DD1" w14:textId="77777777" w:rsidR="000D5B48" w:rsidRDefault="00ED1476">
      <w:pPr>
        <w:ind w:firstLine="420"/>
      </w:pPr>
      <w:r>
        <w:rPr>
          <w:rStyle w:val="MD30"/>
          <w:rFonts w:hint="eastAsia"/>
          <w:b w:val="0"/>
          <w:bCs w:val="0"/>
        </w:rPr>
        <w:t>日志记录</w:t>
      </w:r>
      <w:r>
        <w:rPr>
          <w:rFonts w:hint="eastAsia"/>
        </w:rPr>
        <w:t>：</w:t>
      </w:r>
      <w:r>
        <w:rPr>
          <w:rFonts w:hint="eastAsia"/>
        </w:rPr>
        <w:t xml:space="preserve"> </w:t>
      </w:r>
      <w:r>
        <w:rPr>
          <w:rFonts w:hint="eastAsia"/>
        </w:rPr>
        <w:t>文件</w:t>
      </w:r>
      <w:r>
        <w:rPr>
          <w:rFonts w:hint="eastAsia"/>
        </w:rPr>
        <w:t>I/O</w:t>
      </w:r>
      <w:r>
        <w:rPr>
          <w:rFonts w:hint="eastAsia"/>
        </w:rPr>
        <w:t>操作，毫秒级。</w:t>
      </w:r>
    </w:p>
    <w:p w14:paraId="279ABAAE" w14:textId="77777777" w:rsidR="000D5B48" w:rsidRDefault="00ED1476">
      <w:pPr>
        <w:ind w:firstLine="420"/>
      </w:pPr>
      <w:r>
        <w:rPr>
          <w:rFonts w:hint="eastAsia"/>
        </w:rPr>
        <w:t>整个在线循环中，没有</w:t>
      </w:r>
      <w:r>
        <w:rPr>
          <w:rFonts w:hint="eastAsia"/>
        </w:rPr>
        <w:t>任何计算密集型环节。总耗时主要由网络延迟决定，其余计算部分的总和很难超过</w:t>
      </w:r>
      <w:r>
        <w:rPr>
          <w:rFonts w:hint="eastAsia"/>
        </w:rPr>
        <w:t>1</w:t>
      </w:r>
      <w:r>
        <w:rPr>
          <w:rFonts w:hint="eastAsia"/>
        </w:rPr>
        <w:t>秒。因此，在</w:t>
      </w:r>
      <w:r>
        <w:rPr>
          <w:rFonts w:hint="eastAsia"/>
        </w:rPr>
        <w:t>60</w:t>
      </w:r>
      <w:r>
        <w:rPr>
          <w:rFonts w:hint="eastAsia"/>
        </w:rPr>
        <w:t>秒的周期内完成所有任务是绰绰有余的，系统性能完全满足准实时要求。</w:t>
      </w:r>
    </w:p>
    <w:p w14:paraId="75F87382" w14:textId="77777777" w:rsidR="000D5B48" w:rsidRDefault="000D5B48"/>
    <w:p w14:paraId="211433EC" w14:textId="35A0D3A3" w:rsidR="000D5B48" w:rsidRDefault="00955940">
      <w:pPr>
        <w:pStyle w:val="MD3"/>
      </w:pPr>
      <w:r>
        <w:rPr>
          <w:rFonts w:hint="eastAsia"/>
        </w:rPr>
        <w:t>3.</w:t>
      </w:r>
      <w:r w:rsidR="00ED1476">
        <w:rPr>
          <w:rFonts w:hint="eastAsia"/>
        </w:rPr>
        <w:t xml:space="preserve"> </w:t>
      </w:r>
      <w:r w:rsidR="00ED1476">
        <w:rPr>
          <w:rFonts w:hint="eastAsia"/>
        </w:rPr>
        <w:t>空间复杂度分析（内存占用）：</w:t>
      </w:r>
    </w:p>
    <w:p w14:paraId="0EB0B47D" w14:textId="77777777" w:rsidR="000D5B48" w:rsidRDefault="00ED1476">
      <w:pPr>
        <w:ind w:firstLine="420"/>
      </w:pPr>
      <w:r>
        <w:rPr>
          <w:rStyle w:val="MD30"/>
          <w:rFonts w:hint="eastAsia"/>
          <w:b w:val="0"/>
          <w:bCs w:val="0"/>
        </w:rPr>
        <w:t>随机森林模型</w:t>
      </w:r>
      <w:r>
        <w:rPr>
          <w:rFonts w:hint="eastAsia"/>
        </w:rPr>
        <w:t>：</w:t>
      </w:r>
      <w:r>
        <w:rPr>
          <w:rFonts w:hint="eastAsia"/>
        </w:rPr>
        <w:t xml:space="preserve"> </w:t>
      </w:r>
      <w:r>
        <w:rPr>
          <w:rFonts w:hint="eastAsia"/>
        </w:rPr>
        <w:t>模型大小取决于树的数量和深度。一个典型的模型文件大小在几</w:t>
      </w:r>
      <w:r>
        <w:rPr>
          <w:rFonts w:hint="eastAsia"/>
        </w:rPr>
        <w:t>MB</w:t>
      </w:r>
      <w:r>
        <w:rPr>
          <w:rFonts w:hint="eastAsia"/>
        </w:rPr>
        <w:t>到几十</w:t>
      </w:r>
      <w:r>
        <w:rPr>
          <w:rFonts w:hint="eastAsia"/>
        </w:rPr>
        <w:t>MB</w:t>
      </w:r>
      <w:r>
        <w:rPr>
          <w:rFonts w:hint="eastAsia"/>
        </w:rPr>
        <w:t>之间，内存占用可控。</w:t>
      </w:r>
    </w:p>
    <w:p w14:paraId="6B9768BA" w14:textId="77777777" w:rsidR="000D5B48" w:rsidRDefault="00ED1476">
      <w:pPr>
        <w:ind w:firstLine="420"/>
      </w:pPr>
      <w:r>
        <w:rPr>
          <w:rStyle w:val="MD30"/>
          <w:rFonts w:hint="eastAsia"/>
          <w:b w:val="0"/>
          <w:bCs w:val="0"/>
        </w:rPr>
        <w:lastRenderedPageBreak/>
        <w:t>Q</w:t>
      </w:r>
      <w:r>
        <w:rPr>
          <w:rStyle w:val="MD30"/>
          <w:rFonts w:hint="eastAsia"/>
          <w:b w:val="0"/>
          <w:bCs w:val="0"/>
        </w:rPr>
        <w:t>表</w:t>
      </w:r>
      <w:r>
        <w:rPr>
          <w:rFonts w:hint="eastAsia"/>
        </w:rPr>
        <w:t>：</w:t>
      </w:r>
      <w:r>
        <w:rPr>
          <w:rFonts w:hint="eastAsia"/>
        </w:rPr>
        <w:t xml:space="preserve"> </w:t>
      </w:r>
      <w:r>
        <w:rPr>
          <w:rFonts w:hint="eastAsia"/>
        </w:rPr>
        <w:t>内存占用为</w:t>
      </w:r>
      <w:r>
        <w:rPr>
          <w:rFonts w:hint="eastAsia"/>
        </w:rPr>
        <w:t xml:space="preserve"> n_states * n_actions * sizeof(float)</w:t>
      </w:r>
      <w:r>
        <w:rPr>
          <w:rFonts w:hint="eastAsia"/>
        </w:rPr>
        <w:t>。假设有</w:t>
      </w:r>
      <w:r>
        <w:rPr>
          <w:rFonts w:hint="eastAsia"/>
        </w:rPr>
        <w:t>5</w:t>
      </w:r>
      <w:r>
        <w:rPr>
          <w:rFonts w:hint="eastAsia"/>
        </w:rPr>
        <w:t>个路口，每个路口</w:t>
      </w:r>
      <w:r>
        <w:rPr>
          <w:rFonts w:hint="eastAsia"/>
        </w:rPr>
        <w:t>4</w:t>
      </w:r>
      <w:r>
        <w:rPr>
          <w:rFonts w:hint="eastAsia"/>
        </w:rPr>
        <w:t>种状态，则总状态数为</w:t>
      </w:r>
      <w:r>
        <w:rPr>
          <w:rFonts w:hint="eastAsia"/>
        </w:rPr>
        <w:t>4^5=1024</w:t>
      </w:r>
      <w:r>
        <w:rPr>
          <w:rFonts w:hint="eastAsia"/>
        </w:rPr>
        <w:t>。</w:t>
      </w:r>
      <w:r>
        <w:rPr>
          <w:rFonts w:hint="eastAsia"/>
        </w:rPr>
        <w:t>Q</w:t>
      </w:r>
      <w:r>
        <w:rPr>
          <w:rFonts w:hint="eastAsia"/>
        </w:rPr>
        <w:t>表大小为</w:t>
      </w:r>
      <w:r>
        <w:rPr>
          <w:rFonts w:hint="eastAsia"/>
        </w:rPr>
        <w:t xml:space="preserve"> 1024 * 5 * 4</w:t>
      </w:r>
      <w:r>
        <w:rPr>
          <w:rFonts w:hint="eastAsia"/>
        </w:rPr>
        <w:t>字节</w:t>
      </w:r>
      <w:r>
        <w:rPr>
          <w:rFonts w:hint="eastAsia"/>
        </w:rPr>
        <w:t xml:space="preserve"> </w:t>
      </w:r>
      <w:r>
        <w:rPr>
          <w:rFonts w:hint="eastAsia"/>
        </w:rPr>
        <w:t>≈</w:t>
      </w:r>
      <w:r>
        <w:rPr>
          <w:rFonts w:hint="eastAsia"/>
        </w:rPr>
        <w:t xml:space="preserve"> 20 K</w:t>
      </w:r>
      <w:r>
        <w:rPr>
          <w:rFonts w:hint="eastAsia"/>
        </w:rPr>
        <w:t>B</w:t>
      </w:r>
      <w:r>
        <w:rPr>
          <w:rFonts w:hint="eastAsia"/>
        </w:rPr>
        <w:t>。即使状态空间更大，其内存占用也远在</w:t>
      </w:r>
      <w:r>
        <w:rPr>
          <w:rFonts w:hint="eastAsia"/>
        </w:rPr>
        <w:t>MB</w:t>
      </w:r>
      <w:r>
        <w:rPr>
          <w:rFonts w:hint="eastAsia"/>
        </w:rPr>
        <w:t>级别以下。</w:t>
      </w:r>
    </w:p>
    <w:p w14:paraId="612866E2" w14:textId="77777777" w:rsidR="000D5B48" w:rsidRDefault="00ED1476">
      <w:pPr>
        <w:ind w:firstLine="420"/>
      </w:pPr>
      <w:r>
        <w:rPr>
          <w:rStyle w:val="MD30"/>
          <w:rFonts w:hint="eastAsia"/>
          <w:b w:val="0"/>
          <w:bCs w:val="0"/>
        </w:rPr>
        <w:t>其他变量</w:t>
      </w:r>
      <w:r>
        <w:rPr>
          <w:rFonts w:hint="eastAsia"/>
        </w:rPr>
        <w:t>：</w:t>
      </w:r>
      <w:r>
        <w:rPr>
          <w:rFonts w:hint="eastAsia"/>
        </w:rPr>
        <w:t xml:space="preserve"> </w:t>
      </w:r>
      <w:r>
        <w:rPr>
          <w:rFonts w:hint="eastAsia"/>
        </w:rPr>
        <w:t>配置信息、实时数据等占用的内存可以忽略不计。</w:t>
      </w:r>
    </w:p>
    <w:p w14:paraId="65FFD48D" w14:textId="77777777" w:rsidR="000D5B48" w:rsidRDefault="00ED1476">
      <w:pPr>
        <w:ind w:firstLine="420"/>
      </w:pPr>
      <w:r>
        <w:rPr>
          <w:rFonts w:hint="eastAsia"/>
        </w:rPr>
        <w:t>整个应用是一个轻量级的服务。其内存占用极低，对硬件的要求非常宽松，甚至可以在低成本的云服务器或边缘计算设备上运行。</w:t>
      </w:r>
    </w:p>
    <w:p w14:paraId="228A0702" w14:textId="77777777" w:rsidR="000D5B48" w:rsidRDefault="000D5B48"/>
    <w:p w14:paraId="6C1E7869" w14:textId="77777777" w:rsidR="000D5B48" w:rsidRDefault="00ED1476">
      <w:pPr>
        <w:jc w:val="center"/>
      </w:pPr>
      <w:r>
        <w:rPr>
          <w:noProof/>
        </w:rPr>
        <w:drawing>
          <wp:inline distT="0" distB="0" distL="0" distR="0" wp14:anchorId="0414178A" wp14:editId="11D7C048">
            <wp:extent cx="5045710" cy="2821940"/>
            <wp:effectExtent l="0" t="0" r="254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23"/>
                    <a:srcRect l="2306" t="10072" r="2567" b="10099"/>
                    <a:stretch>
                      <a:fillRect/>
                    </a:stretch>
                  </pic:blipFill>
                  <pic:spPr>
                    <a:xfrm>
                      <a:off x="0" y="0"/>
                      <a:ext cx="5067108" cy="2834275"/>
                    </a:xfrm>
                    <a:prstGeom prst="rect">
                      <a:avLst/>
                    </a:prstGeom>
                    <a:ln>
                      <a:noFill/>
                    </a:ln>
                  </pic:spPr>
                </pic:pic>
              </a:graphicData>
            </a:graphic>
          </wp:inline>
        </w:drawing>
      </w:r>
    </w:p>
    <w:p w14:paraId="06C01480" w14:textId="43198D4D" w:rsidR="000D5B48" w:rsidRDefault="00ED1476">
      <w:pPr>
        <w:jc w:val="center"/>
      </w:pPr>
      <w:r>
        <w:rPr>
          <w:rFonts w:hint="eastAsia"/>
        </w:rPr>
        <w:t>图</w:t>
      </w:r>
      <w:r w:rsidR="00185D1F">
        <w:t>4.3</w:t>
      </w:r>
      <w:r>
        <w:t xml:space="preserve"> </w:t>
      </w:r>
      <w:r>
        <w:rPr>
          <w:rFonts w:hint="eastAsia"/>
        </w:rPr>
        <w:t>拥堵预测结果、红绿灯调整时间变化、触发调控前后对比</w:t>
      </w:r>
    </w:p>
    <w:p w14:paraId="297FF0E0" w14:textId="77777777" w:rsidR="000D5B48" w:rsidRDefault="000D5B48"/>
    <w:p w14:paraId="1B9478D9" w14:textId="77777777" w:rsidR="000D5B48" w:rsidRDefault="00ED1476">
      <w:pPr>
        <w:pStyle w:val="MD2"/>
      </w:pPr>
      <w:r>
        <w:t>3</w:t>
      </w:r>
      <w:r>
        <w:rPr>
          <w:rFonts w:hint="eastAsia"/>
        </w:rPr>
        <w:t xml:space="preserve">.2 </w:t>
      </w:r>
      <w:r>
        <w:rPr>
          <w:rFonts w:hint="eastAsia"/>
        </w:rPr>
        <w:t>部署方案可行性</w:t>
      </w:r>
    </w:p>
    <w:p w14:paraId="013627E1" w14:textId="77777777" w:rsidR="000D5B48" w:rsidRDefault="00ED1476">
      <w:pPr>
        <w:ind w:firstLine="420"/>
      </w:pPr>
      <w:r>
        <w:rPr>
          <w:rFonts w:hint="eastAsia"/>
        </w:rPr>
        <w:t xml:space="preserve"> </w:t>
      </w:r>
      <w:r>
        <w:rPr>
          <w:rFonts w:hint="eastAsia"/>
        </w:rPr>
        <w:t>“分布式还是集群处理？”、“硬件平台如何实施？”基于上述性能分析，我们可以给出一个清晰、可行的部署方案。</w:t>
      </w:r>
    </w:p>
    <w:p w14:paraId="53C3F071" w14:textId="77777777" w:rsidR="000D5B48" w:rsidRDefault="000D5B48"/>
    <w:p w14:paraId="6471812E" w14:textId="464EAC8C" w:rsidR="000D5B48" w:rsidRDefault="00955940">
      <w:pPr>
        <w:pStyle w:val="MD3"/>
      </w:pPr>
      <w:r>
        <w:rPr>
          <w:rFonts w:hint="eastAsia"/>
        </w:rPr>
        <w:t>1.</w:t>
      </w:r>
      <w:r w:rsidR="00ED1476">
        <w:rPr>
          <w:rFonts w:hint="eastAsia"/>
        </w:rPr>
        <w:t xml:space="preserve"> </w:t>
      </w:r>
      <w:r w:rsidR="00ED1476">
        <w:rPr>
          <w:rFonts w:hint="eastAsia"/>
        </w:rPr>
        <w:t>部署架构：单节点服务</w:t>
      </w:r>
    </w:p>
    <w:p w14:paraId="4ACA102B" w14:textId="77777777" w:rsidR="000D5B48" w:rsidRDefault="00ED1476">
      <w:pPr>
        <w:ind w:firstLine="420"/>
      </w:pPr>
      <w:r>
        <w:rPr>
          <w:rFonts w:hint="eastAsia"/>
        </w:rPr>
        <w:t>鉴于系统的低计算和低内存需求，完全没有必要采用分布式或集群部署。一个简单的单节点（</w:t>
      </w:r>
      <w:r>
        <w:rPr>
          <w:rFonts w:hint="eastAsia"/>
        </w:rPr>
        <w:t>Single-Node</w:t>
      </w:r>
      <w:r>
        <w:rPr>
          <w:rFonts w:hint="eastAsia"/>
        </w:rPr>
        <w:t>）服务器即可满足需求。采用复杂架构反而会徒增运维成本和系统复杂度。</w:t>
      </w:r>
    </w:p>
    <w:p w14:paraId="243AD53B" w14:textId="77777777" w:rsidR="000D5B48" w:rsidRDefault="00ED1476">
      <w:pPr>
        <w:ind w:firstLine="420"/>
      </w:pPr>
      <w:r>
        <w:rPr>
          <w:rStyle w:val="MD30"/>
          <w:rFonts w:hint="eastAsia"/>
          <w:b w:val="0"/>
          <w:bCs w:val="0"/>
        </w:rPr>
        <w:t>部署模式</w:t>
      </w:r>
      <w:r>
        <w:rPr>
          <w:rFonts w:hint="eastAsia"/>
        </w:rPr>
        <w:t>：</w:t>
      </w:r>
      <w:r>
        <w:rPr>
          <w:rFonts w:hint="eastAsia"/>
        </w:rPr>
        <w:t xml:space="preserve"> </w:t>
      </w:r>
      <w:r>
        <w:rPr>
          <w:rFonts w:hint="eastAsia"/>
        </w:rPr>
        <w:t>可以将整个</w:t>
      </w:r>
      <w:r>
        <w:rPr>
          <w:rFonts w:hint="eastAsia"/>
        </w:rPr>
        <w:t>Python</w:t>
      </w:r>
      <w:r>
        <w:rPr>
          <w:rFonts w:hint="eastAsia"/>
        </w:rPr>
        <w:t>应用打包成一个</w:t>
      </w:r>
      <w:r>
        <w:rPr>
          <w:rFonts w:hint="eastAsia"/>
        </w:rPr>
        <w:t>Docker</w:t>
      </w:r>
      <w:r>
        <w:rPr>
          <w:rFonts w:hint="eastAsia"/>
        </w:rPr>
        <w:t>镜像。这样做的好处是：</w:t>
      </w:r>
    </w:p>
    <w:p w14:paraId="750D2BFB" w14:textId="77777777" w:rsidR="000D5B48" w:rsidRDefault="00ED1476">
      <w:pPr>
        <w:ind w:firstLine="420"/>
      </w:pPr>
      <w:r>
        <w:rPr>
          <w:rStyle w:val="MD30"/>
          <w:rFonts w:hint="eastAsia"/>
          <w:b w:val="0"/>
          <w:bCs w:val="0"/>
        </w:rPr>
        <w:t>环境隔离</w:t>
      </w:r>
      <w:r>
        <w:rPr>
          <w:rFonts w:hint="eastAsia"/>
        </w:rPr>
        <w:t>：</w:t>
      </w:r>
      <w:r>
        <w:rPr>
          <w:rFonts w:hint="eastAsia"/>
        </w:rPr>
        <w:t xml:space="preserve"> </w:t>
      </w:r>
      <w:r>
        <w:rPr>
          <w:rFonts w:hint="eastAsia"/>
        </w:rPr>
        <w:t>所有依赖（</w:t>
      </w:r>
      <w:r>
        <w:rPr>
          <w:rFonts w:hint="eastAsia"/>
        </w:rPr>
        <w:t>Python</w:t>
      </w:r>
      <w:r>
        <w:rPr>
          <w:rFonts w:hint="eastAsia"/>
        </w:rPr>
        <w:t>版本、库版本）都封装在镜像内，避免了与宿主机环境的冲突。</w:t>
      </w:r>
    </w:p>
    <w:p w14:paraId="32FF9714" w14:textId="77777777" w:rsidR="000D5B48" w:rsidRDefault="00ED1476">
      <w:pPr>
        <w:ind w:firstLine="420"/>
      </w:pPr>
      <w:r>
        <w:rPr>
          <w:rStyle w:val="MD30"/>
          <w:rFonts w:hint="eastAsia"/>
          <w:b w:val="0"/>
          <w:bCs w:val="0"/>
        </w:rPr>
        <w:t>部署一致性</w:t>
      </w:r>
      <w:r>
        <w:rPr>
          <w:rFonts w:hint="eastAsia"/>
        </w:rPr>
        <w:t>：</w:t>
      </w:r>
      <w:r>
        <w:rPr>
          <w:rFonts w:hint="eastAsia"/>
        </w:rPr>
        <w:t xml:space="preserve"> </w:t>
      </w:r>
      <w:r>
        <w:rPr>
          <w:rFonts w:hint="eastAsia"/>
        </w:rPr>
        <w:t>保证了开发、测试、生产环境的完全一致。</w:t>
      </w:r>
    </w:p>
    <w:p w14:paraId="2C06D176" w14:textId="77777777" w:rsidR="000D5B48" w:rsidRDefault="00ED1476">
      <w:pPr>
        <w:ind w:firstLine="420"/>
      </w:pPr>
      <w:r>
        <w:rPr>
          <w:rStyle w:val="MD30"/>
          <w:rFonts w:hint="eastAsia"/>
          <w:b w:val="0"/>
          <w:bCs w:val="0"/>
        </w:rPr>
        <w:t>快速部署与迁移</w:t>
      </w:r>
      <w:r>
        <w:rPr>
          <w:rFonts w:hint="eastAsia"/>
        </w:rPr>
        <w:t>：</w:t>
      </w:r>
      <w:r>
        <w:rPr>
          <w:rFonts w:hint="eastAsia"/>
        </w:rPr>
        <w:t xml:space="preserve"> </w:t>
      </w:r>
      <w:r>
        <w:rPr>
          <w:rFonts w:hint="eastAsia"/>
        </w:rPr>
        <w:t>可以在任何支持</w:t>
      </w:r>
      <w:r>
        <w:rPr>
          <w:rFonts w:hint="eastAsia"/>
        </w:rPr>
        <w:t>Docker</w:t>
      </w:r>
      <w:r>
        <w:rPr>
          <w:rFonts w:hint="eastAsia"/>
        </w:rPr>
        <w:t>的服务器上一键启动、停止和迁移。</w:t>
      </w:r>
    </w:p>
    <w:p w14:paraId="1C9E6FA4" w14:textId="77777777" w:rsidR="000D5B48" w:rsidRDefault="00ED1476">
      <w:pPr>
        <w:ind w:firstLine="420"/>
      </w:pPr>
      <w:r>
        <w:rPr>
          <w:rStyle w:val="MD30"/>
          <w:rFonts w:hint="eastAsia"/>
          <w:b w:val="0"/>
          <w:bCs w:val="0"/>
        </w:rPr>
        <w:t>进程守护</w:t>
      </w:r>
      <w:r>
        <w:rPr>
          <w:rFonts w:hint="eastAsia"/>
        </w:rPr>
        <w:t>：</w:t>
      </w:r>
      <w:r>
        <w:rPr>
          <w:rFonts w:hint="eastAsia"/>
        </w:rPr>
        <w:t xml:space="preserve"> </w:t>
      </w:r>
      <w:r>
        <w:rPr>
          <w:rFonts w:hint="eastAsia"/>
        </w:rPr>
        <w:t>利用</w:t>
      </w:r>
      <w:r>
        <w:rPr>
          <w:rFonts w:hint="eastAsia"/>
        </w:rPr>
        <w:t>Docker</w:t>
      </w:r>
      <w:r>
        <w:rPr>
          <w:rFonts w:hint="eastAsia"/>
        </w:rPr>
        <w:t>的重启策略（</w:t>
      </w:r>
      <w:r>
        <w:rPr>
          <w:rFonts w:hint="eastAsia"/>
        </w:rPr>
        <w:t>--restart=always</w:t>
      </w:r>
      <w:r>
        <w:rPr>
          <w:rFonts w:hint="eastAsia"/>
        </w:rPr>
        <w:t>），可以确保服务在意外退出后自动重启，提高了系统的可用性。</w:t>
      </w:r>
    </w:p>
    <w:p w14:paraId="052D9CE8" w14:textId="77777777" w:rsidR="000D5B48" w:rsidRDefault="000D5B48"/>
    <w:p w14:paraId="26448FB7" w14:textId="533E4E13" w:rsidR="000D5B48" w:rsidRDefault="00955940">
      <w:pPr>
        <w:rPr>
          <w:rFonts w:ascii="黑体" w:eastAsia="黑体" w:hAnsi="黑体"/>
          <w:b/>
          <w:bCs/>
        </w:rPr>
      </w:pPr>
      <w:r>
        <w:rPr>
          <w:rFonts w:ascii="黑体" w:eastAsia="黑体" w:hAnsi="黑体" w:hint="eastAsia"/>
          <w:b/>
          <w:bCs/>
        </w:rPr>
        <w:t>2.</w:t>
      </w:r>
      <w:r w:rsidR="00ED1476">
        <w:rPr>
          <w:rFonts w:ascii="黑体" w:eastAsia="黑体" w:hAnsi="黑体" w:hint="eastAsia"/>
          <w:b/>
          <w:bCs/>
        </w:rPr>
        <w:t xml:space="preserve"> </w:t>
      </w:r>
      <w:r w:rsidR="00ED1476">
        <w:rPr>
          <w:rFonts w:ascii="黑体" w:eastAsia="黑体" w:hAnsi="黑体" w:hint="eastAsia"/>
          <w:b/>
          <w:bCs/>
        </w:rPr>
        <w:t>硬件平台与软件栈：</w:t>
      </w:r>
    </w:p>
    <w:p w14:paraId="30CCF97C" w14:textId="77777777" w:rsidR="000D5B48" w:rsidRDefault="00ED1476">
      <w:pPr>
        <w:ind w:firstLine="420"/>
      </w:pPr>
      <w:r>
        <w:rPr>
          <w:rStyle w:val="MD30"/>
          <w:rFonts w:hint="eastAsia"/>
          <w:b w:val="0"/>
          <w:bCs w:val="0"/>
        </w:rPr>
        <w:t>云服务器</w:t>
      </w:r>
      <w:r>
        <w:rPr>
          <w:rFonts w:hint="eastAsia"/>
        </w:rPr>
        <w:t>：</w:t>
      </w:r>
      <w:r>
        <w:rPr>
          <w:rFonts w:hint="eastAsia"/>
        </w:rPr>
        <w:t xml:space="preserve"> </w:t>
      </w:r>
      <w:r>
        <w:rPr>
          <w:rFonts w:hint="eastAsia"/>
        </w:rPr>
        <w:t>任何主流云服务商（如阿里云、腾讯云、</w:t>
      </w:r>
      <w:r>
        <w:rPr>
          <w:rFonts w:hint="eastAsia"/>
        </w:rPr>
        <w:t>AWS</w:t>
      </w:r>
      <w:r>
        <w:rPr>
          <w:rFonts w:hint="eastAsia"/>
        </w:rPr>
        <w:t>）的入门级云服务器（如</w:t>
      </w:r>
      <w:r>
        <w:rPr>
          <w:rFonts w:hint="eastAsia"/>
        </w:rPr>
        <w:t>1</w:t>
      </w:r>
      <w:r>
        <w:rPr>
          <w:rFonts w:hint="eastAsia"/>
        </w:rPr>
        <w:t>核</w:t>
      </w:r>
      <w:r>
        <w:rPr>
          <w:rFonts w:hint="eastAsia"/>
        </w:rPr>
        <w:t>CPU, 2GB</w:t>
      </w:r>
      <w:r>
        <w:rPr>
          <w:rFonts w:hint="eastAsia"/>
        </w:rPr>
        <w:t>内存）就已足够。这极大地降低了项目的部署成本。</w:t>
      </w:r>
    </w:p>
    <w:p w14:paraId="085C938D" w14:textId="77777777" w:rsidR="000D5B48" w:rsidRDefault="00ED1476">
      <w:pPr>
        <w:ind w:firstLine="420"/>
      </w:pPr>
      <w:r>
        <w:rPr>
          <w:rStyle w:val="MD30"/>
          <w:rFonts w:hint="eastAsia"/>
          <w:b w:val="0"/>
          <w:bCs w:val="0"/>
        </w:rPr>
        <w:t>边缘计算设备</w:t>
      </w:r>
      <w:r>
        <w:rPr>
          <w:rFonts w:hint="eastAsia"/>
        </w:rPr>
        <w:t>：</w:t>
      </w:r>
      <w:r>
        <w:rPr>
          <w:rFonts w:hint="eastAsia"/>
        </w:rPr>
        <w:t xml:space="preserve"> </w:t>
      </w:r>
      <w:r>
        <w:rPr>
          <w:rFonts w:hint="eastAsia"/>
        </w:rPr>
        <w:t>甚至可以部署在路口附近的工控机或边缘服务器上，进一步降低网络延迟。</w:t>
      </w:r>
    </w:p>
    <w:p w14:paraId="1181FAD1" w14:textId="77777777" w:rsidR="000D5B48" w:rsidRDefault="00ED1476">
      <w:pPr>
        <w:ind w:firstLine="420"/>
      </w:pPr>
      <w:r>
        <w:rPr>
          <w:rStyle w:val="MD30"/>
          <w:rFonts w:hint="eastAsia"/>
          <w:b w:val="0"/>
          <w:bCs w:val="0"/>
        </w:rPr>
        <w:lastRenderedPageBreak/>
        <w:t>操作系统</w:t>
      </w:r>
      <w:r>
        <w:rPr>
          <w:rFonts w:hint="eastAsia"/>
        </w:rPr>
        <w:t>：</w:t>
      </w:r>
      <w:r>
        <w:rPr>
          <w:rFonts w:hint="eastAsia"/>
        </w:rPr>
        <w:t xml:space="preserve"> Linux </w:t>
      </w:r>
      <w:r>
        <w:rPr>
          <w:rFonts w:hint="eastAsia"/>
        </w:rPr>
        <w:t>是最佳选择（如</w:t>
      </w:r>
      <w:r>
        <w:rPr>
          <w:rFonts w:hint="eastAsia"/>
        </w:rPr>
        <w:t xml:space="preserve"> Ubuntu Server, CentOS</w:t>
      </w:r>
      <w:r>
        <w:rPr>
          <w:rFonts w:hint="eastAsia"/>
        </w:rPr>
        <w:t>）。它稳定、高效、安全，是部署后台服务的行业标准。</w:t>
      </w:r>
    </w:p>
    <w:p w14:paraId="3CDF02F2" w14:textId="77777777" w:rsidR="000D5B48" w:rsidRDefault="00ED1476">
      <w:pPr>
        <w:ind w:firstLine="420"/>
      </w:pPr>
      <w:r>
        <w:rPr>
          <w:rStyle w:val="MD30"/>
          <w:rFonts w:hint="eastAsia"/>
          <w:b w:val="0"/>
          <w:bCs w:val="0"/>
        </w:rPr>
        <w:t>运行时环境</w:t>
      </w:r>
      <w:r>
        <w:rPr>
          <w:rFonts w:hint="eastAsia"/>
        </w:rPr>
        <w:t>：</w:t>
      </w:r>
      <w:r>
        <w:rPr>
          <w:rFonts w:hint="eastAsia"/>
        </w:rPr>
        <w:t xml:space="preserve"> Python 3.8+</w:t>
      </w:r>
      <w:r>
        <w:rPr>
          <w:rFonts w:hint="eastAsia"/>
        </w:rPr>
        <w:t>。</w:t>
      </w:r>
    </w:p>
    <w:p w14:paraId="320D4DDE" w14:textId="77777777" w:rsidR="000D5B48" w:rsidRDefault="00ED1476">
      <w:pPr>
        <w:ind w:firstLine="420"/>
      </w:pPr>
      <w:r>
        <w:rPr>
          <w:rStyle w:val="MD30"/>
          <w:rFonts w:hint="eastAsia"/>
          <w:b w:val="0"/>
          <w:bCs w:val="0"/>
        </w:rPr>
        <w:t>核心组件依赖库</w:t>
      </w:r>
      <w:r>
        <w:rPr>
          <w:rFonts w:hint="eastAsia"/>
        </w:rPr>
        <w:t>：</w:t>
      </w:r>
    </w:p>
    <w:p w14:paraId="61BC2951" w14:textId="77777777" w:rsidR="000D5B48" w:rsidRDefault="00ED1476">
      <w:pPr>
        <w:ind w:firstLine="420"/>
      </w:pPr>
      <w:r>
        <w:rPr>
          <w:rFonts w:hint="eastAsia"/>
        </w:rPr>
        <w:t xml:space="preserve">scikit-learn: </w:t>
      </w:r>
      <w:r>
        <w:rPr>
          <w:rFonts w:hint="eastAsia"/>
        </w:rPr>
        <w:t>用于加载和使用随机森林模型。</w:t>
      </w:r>
    </w:p>
    <w:p w14:paraId="6A26D4EE" w14:textId="77777777" w:rsidR="000D5B48" w:rsidRDefault="00ED1476">
      <w:pPr>
        <w:ind w:firstLine="420"/>
      </w:pPr>
      <w:r>
        <w:rPr>
          <w:rFonts w:hint="eastAsia"/>
        </w:rPr>
        <w:t xml:space="preserve">numpy: </w:t>
      </w:r>
      <w:r>
        <w:rPr>
          <w:rFonts w:hint="eastAsia"/>
        </w:rPr>
        <w:t>用于高效的数值计算和</w:t>
      </w:r>
      <w:r>
        <w:rPr>
          <w:rFonts w:hint="eastAsia"/>
        </w:rPr>
        <w:t>Q</w:t>
      </w:r>
      <w:r>
        <w:rPr>
          <w:rFonts w:hint="eastAsia"/>
        </w:rPr>
        <w:t>表操作</w:t>
      </w:r>
    </w:p>
    <w:p w14:paraId="5F9B54C5" w14:textId="77777777" w:rsidR="000D5B48" w:rsidRDefault="00ED1476">
      <w:pPr>
        <w:ind w:firstLine="420"/>
      </w:pPr>
      <w:r>
        <w:rPr>
          <w:rFonts w:hint="eastAsia"/>
        </w:rPr>
        <w:t xml:space="preserve">pandas: </w:t>
      </w:r>
      <w:r>
        <w:rPr>
          <w:rFonts w:hint="eastAsia"/>
        </w:rPr>
        <w:t>用于数据处理和分析。</w:t>
      </w:r>
    </w:p>
    <w:p w14:paraId="313CF44B" w14:textId="77777777" w:rsidR="000D5B48" w:rsidRDefault="00ED1476">
      <w:pPr>
        <w:ind w:firstLine="420"/>
      </w:pPr>
      <w:r>
        <w:rPr>
          <w:rFonts w:hint="eastAsia"/>
        </w:rPr>
        <w:t xml:space="preserve">requests: </w:t>
      </w:r>
      <w:r>
        <w:rPr>
          <w:rFonts w:hint="eastAsia"/>
        </w:rPr>
        <w:t>用于发起</w:t>
      </w:r>
      <w:r>
        <w:rPr>
          <w:rFonts w:hint="eastAsia"/>
        </w:rPr>
        <w:t>HTTP</w:t>
      </w:r>
      <w:r>
        <w:rPr>
          <w:rFonts w:hint="eastAsia"/>
        </w:rPr>
        <w:t>请求，调用百度地图</w:t>
      </w:r>
      <w:r>
        <w:rPr>
          <w:rFonts w:hint="eastAsia"/>
        </w:rPr>
        <w:t>API</w:t>
      </w:r>
      <w:r>
        <w:rPr>
          <w:rFonts w:hint="eastAsia"/>
        </w:rPr>
        <w:t>。</w:t>
      </w:r>
    </w:p>
    <w:p w14:paraId="0A74B9E4" w14:textId="77777777" w:rsidR="000D5B48" w:rsidRDefault="00ED1476">
      <w:pPr>
        <w:ind w:firstLine="420"/>
      </w:pPr>
      <w:r>
        <w:rPr>
          <w:rFonts w:hint="eastAsia"/>
        </w:rPr>
        <w:t>logging: Python</w:t>
      </w:r>
      <w:r>
        <w:rPr>
          <w:rFonts w:hint="eastAsia"/>
        </w:rPr>
        <w:t>内置日志库，用于记录系统运行和决策日志。</w:t>
      </w:r>
    </w:p>
    <w:p w14:paraId="3B0C0EBC" w14:textId="77777777" w:rsidR="000D5B48" w:rsidRDefault="000D5B48"/>
    <w:p w14:paraId="42FB0FC9" w14:textId="1846193A" w:rsidR="000D5B48" w:rsidRDefault="00955940">
      <w:pPr>
        <w:rPr>
          <w:rFonts w:ascii="黑体" w:eastAsia="黑体" w:hAnsi="黑体"/>
          <w:b/>
          <w:bCs/>
        </w:rPr>
      </w:pPr>
      <w:r>
        <w:rPr>
          <w:rFonts w:ascii="黑体" w:eastAsia="黑体" w:hAnsi="黑体" w:hint="eastAsia"/>
          <w:b/>
          <w:bCs/>
        </w:rPr>
        <w:t>3.</w:t>
      </w:r>
      <w:r w:rsidR="00ED1476">
        <w:rPr>
          <w:rFonts w:ascii="黑体" w:eastAsia="黑体" w:hAnsi="黑体" w:hint="eastAsia"/>
          <w:b/>
          <w:bCs/>
        </w:rPr>
        <w:t xml:space="preserve"> </w:t>
      </w:r>
      <w:r w:rsidR="00ED1476">
        <w:rPr>
          <w:rFonts w:ascii="黑体" w:eastAsia="黑体" w:hAnsi="黑体" w:hint="eastAsia"/>
          <w:b/>
          <w:bCs/>
        </w:rPr>
        <w:t>部署流程总结：</w:t>
      </w:r>
    </w:p>
    <w:p w14:paraId="7D6121DE" w14:textId="77777777" w:rsidR="000D5B48" w:rsidRDefault="00ED1476">
      <w:pPr>
        <w:ind w:firstLine="420"/>
      </w:pPr>
      <w:r>
        <w:rPr>
          <w:rFonts w:hint="eastAsia"/>
        </w:rPr>
        <w:t>编写</w:t>
      </w:r>
      <w:r>
        <w:rPr>
          <w:rFonts w:hint="eastAsia"/>
        </w:rPr>
        <w:t>Dockerfile</w:t>
      </w:r>
      <w:r>
        <w:rPr>
          <w:rFonts w:hint="eastAsia"/>
        </w:rPr>
        <w:t>，定义</w:t>
      </w:r>
      <w:r>
        <w:rPr>
          <w:rFonts w:hint="eastAsia"/>
        </w:rPr>
        <w:t>Python</w:t>
      </w:r>
      <w:r>
        <w:rPr>
          <w:rFonts w:hint="eastAsia"/>
        </w:rPr>
        <w:t>环境和所有库依赖。</w:t>
      </w:r>
    </w:p>
    <w:p w14:paraId="1B448185" w14:textId="77777777" w:rsidR="000D5B48" w:rsidRDefault="00ED1476">
      <w:pPr>
        <w:ind w:firstLine="420"/>
      </w:pPr>
      <w:r>
        <w:rPr>
          <w:rFonts w:hint="eastAsia"/>
        </w:rPr>
        <w:t>将项目代码和预训练好的模型文件（随机森林模型、</w:t>
      </w:r>
      <w:r>
        <w:rPr>
          <w:rFonts w:hint="eastAsia"/>
        </w:rPr>
        <w:t>Q</w:t>
      </w:r>
      <w:r>
        <w:rPr>
          <w:rFonts w:hint="eastAsia"/>
        </w:rPr>
        <w:t>表）打包进</w:t>
      </w:r>
      <w:r>
        <w:rPr>
          <w:rFonts w:hint="eastAsia"/>
        </w:rPr>
        <w:t>Docker</w:t>
      </w:r>
      <w:r>
        <w:rPr>
          <w:rFonts w:hint="eastAsia"/>
        </w:rPr>
        <w:t>镜像。</w:t>
      </w:r>
    </w:p>
    <w:p w14:paraId="092E60B5" w14:textId="77777777" w:rsidR="000D5B48" w:rsidRDefault="00ED1476">
      <w:pPr>
        <w:ind w:firstLine="420"/>
      </w:pPr>
      <w:r>
        <w:rPr>
          <w:rFonts w:hint="eastAsia"/>
        </w:rPr>
        <w:t>在选定的</w:t>
      </w:r>
      <w:r>
        <w:rPr>
          <w:rFonts w:hint="eastAsia"/>
        </w:rPr>
        <w:t>Linux</w:t>
      </w:r>
      <w:r>
        <w:rPr>
          <w:rFonts w:hint="eastAsia"/>
        </w:rPr>
        <w:t>服务器上安装</w:t>
      </w:r>
      <w:r>
        <w:rPr>
          <w:rFonts w:hint="eastAsia"/>
        </w:rPr>
        <w:t>Docker</w:t>
      </w:r>
      <w:r>
        <w:rPr>
          <w:rFonts w:hint="eastAsia"/>
        </w:rPr>
        <w:t>引擎。</w:t>
      </w:r>
    </w:p>
    <w:p w14:paraId="729EE1D2" w14:textId="77777777" w:rsidR="000D5B48" w:rsidRDefault="00ED1476">
      <w:pPr>
        <w:ind w:firstLine="420"/>
      </w:pPr>
      <w:r>
        <w:rPr>
          <w:rFonts w:hint="eastAsia"/>
        </w:rPr>
        <w:t>拉取或上传镜像，并使用</w:t>
      </w:r>
      <w:r>
        <w:rPr>
          <w:rFonts w:hint="eastAsia"/>
        </w:rPr>
        <w:t>docker run</w:t>
      </w:r>
      <w:r>
        <w:rPr>
          <w:rFonts w:hint="eastAsia"/>
        </w:rPr>
        <w:t>命令启动服务容器。</w:t>
      </w:r>
    </w:p>
    <w:p w14:paraId="544A2A2D" w14:textId="77777777" w:rsidR="000D5B48" w:rsidRDefault="00ED1476">
      <w:pPr>
        <w:ind w:firstLine="420"/>
      </w:pPr>
      <w:r>
        <w:rPr>
          <w:rFonts w:hint="eastAsia"/>
        </w:rPr>
        <w:t>这样采用行业标准的容器化技术，对硬件要求低，部署流程简单清晰，运维成本可控，非常适合快速落地和验证。</w:t>
      </w:r>
    </w:p>
    <w:p w14:paraId="3C40E7F9" w14:textId="77777777" w:rsidR="000D5B48" w:rsidRDefault="000D5B48"/>
    <w:p w14:paraId="02416873" w14:textId="77777777" w:rsidR="000D5B48" w:rsidRDefault="00ED1476">
      <w:pPr>
        <w:pStyle w:val="MD"/>
      </w:pPr>
      <w:r>
        <w:rPr>
          <w:rFonts w:hint="eastAsia"/>
        </w:rPr>
        <w:t>第四部分：综合风险评估与优化建议</w:t>
      </w:r>
    </w:p>
    <w:p w14:paraId="0AAA8BC9" w14:textId="77777777" w:rsidR="000D5B48" w:rsidRDefault="000D5B48"/>
    <w:p w14:paraId="6293A9D8" w14:textId="77777777" w:rsidR="000D5B48" w:rsidRDefault="00ED1476">
      <w:pPr>
        <w:pStyle w:val="MD2"/>
      </w:pPr>
      <w:r>
        <w:t>4</w:t>
      </w:r>
      <w:r>
        <w:rPr>
          <w:rFonts w:hint="eastAsia"/>
        </w:rPr>
        <w:t xml:space="preserve">.1 </w:t>
      </w:r>
      <w:r>
        <w:rPr>
          <w:rFonts w:hint="eastAsia"/>
        </w:rPr>
        <w:t>潜在技术风险</w:t>
      </w:r>
    </w:p>
    <w:p w14:paraId="7D202D50" w14:textId="77777777" w:rsidR="000D5B48" w:rsidRDefault="000D5B48">
      <w:pPr>
        <w:pStyle w:val="MD2"/>
      </w:pPr>
    </w:p>
    <w:p w14:paraId="2CE5D5AA" w14:textId="5442963E" w:rsidR="000D5B48" w:rsidRDefault="00955940">
      <w:pPr>
        <w:pStyle w:val="MD3"/>
      </w:pPr>
      <w:r>
        <w:rPr>
          <w:rFonts w:hint="eastAsia"/>
        </w:rPr>
        <w:t>1.</w:t>
      </w:r>
      <w:r w:rsidR="00ED1476">
        <w:rPr>
          <w:rFonts w:hint="eastAsia"/>
        </w:rPr>
        <w:t xml:space="preserve"> </w:t>
      </w:r>
      <w:r w:rsidR="00ED1476">
        <w:rPr>
          <w:rFonts w:hint="eastAsia"/>
        </w:rPr>
        <w:t>数据源单一依赖风险：</w:t>
      </w:r>
    </w:p>
    <w:p w14:paraId="7E628DEE" w14:textId="77777777" w:rsidR="000D5B48" w:rsidRDefault="00ED1476">
      <w:pPr>
        <w:ind w:firstLine="420"/>
      </w:pPr>
      <w:r>
        <w:rPr>
          <w:rFonts w:hint="eastAsia"/>
        </w:rPr>
        <w:t>系统目前完全依赖百度地图</w:t>
      </w:r>
      <w:r>
        <w:rPr>
          <w:rFonts w:hint="eastAsia"/>
        </w:rPr>
        <w:t>API</w:t>
      </w:r>
      <w:r>
        <w:rPr>
          <w:rFonts w:hint="eastAsia"/>
        </w:rPr>
        <w:t>。如果</w:t>
      </w:r>
      <w:r>
        <w:rPr>
          <w:rFonts w:hint="eastAsia"/>
        </w:rPr>
        <w:t>API</w:t>
      </w:r>
      <w:r>
        <w:rPr>
          <w:rFonts w:hint="eastAsia"/>
        </w:rPr>
        <w:t>服务出现长时间大范围故障、接口发生重大不兼容变更，或商业策略调整（如大幅提高费用），将直接影响系统的正常运行。</w:t>
      </w:r>
    </w:p>
    <w:p w14:paraId="3705AE4B" w14:textId="77777777" w:rsidR="000D5B48" w:rsidRDefault="00ED1476">
      <w:r>
        <w:rPr>
          <w:rStyle w:val="MD30"/>
          <w:rFonts w:hint="eastAsia"/>
          <w:b w:val="0"/>
          <w:bCs w:val="0"/>
        </w:rPr>
        <w:t>应对策略</w:t>
      </w:r>
      <w:r>
        <w:rPr>
          <w:rFonts w:hint="eastAsia"/>
        </w:rPr>
        <w:t>：</w:t>
      </w:r>
    </w:p>
    <w:p w14:paraId="624DE7C0" w14:textId="77777777" w:rsidR="000D5B48" w:rsidRDefault="00ED1476">
      <w:pPr>
        <w:ind w:firstLine="420"/>
      </w:pPr>
      <w:r>
        <w:rPr>
          <w:rFonts w:hint="eastAsia"/>
        </w:rPr>
        <w:t>短期内，异常处理机制是有效的。长期看，可以设计一个更具扩展性的</w:t>
      </w:r>
      <w:r>
        <w:rPr>
          <w:rFonts w:hint="eastAsia"/>
        </w:rPr>
        <w:t>DataProvider</w:t>
      </w:r>
      <w:r>
        <w:rPr>
          <w:rFonts w:hint="eastAsia"/>
        </w:rPr>
        <w:t>模块，使其能够接入多个数据源（如高德地图</w:t>
      </w:r>
      <w:r>
        <w:rPr>
          <w:rFonts w:hint="eastAsia"/>
        </w:rPr>
        <w:t>API</w:t>
      </w:r>
      <w:r>
        <w:rPr>
          <w:rFonts w:hint="eastAsia"/>
        </w:rPr>
        <w:t>、政府交通数据平台、自有传感器数据），并进行数据融合，提高数据链路的冗余性和可靠性。</w:t>
      </w:r>
    </w:p>
    <w:p w14:paraId="4AD10CE2" w14:textId="77777777" w:rsidR="000D5B48" w:rsidRDefault="000D5B48"/>
    <w:p w14:paraId="332FAD6A" w14:textId="198AB001" w:rsidR="000D5B48" w:rsidRDefault="00955940">
      <w:pPr>
        <w:pStyle w:val="MD3"/>
      </w:pPr>
      <w:r>
        <w:rPr>
          <w:rFonts w:hint="eastAsia"/>
        </w:rPr>
        <w:t>2.</w:t>
      </w:r>
      <w:r w:rsidR="00ED1476">
        <w:rPr>
          <w:rFonts w:hint="eastAsia"/>
        </w:rPr>
        <w:t xml:space="preserve"> </w:t>
      </w:r>
      <w:r w:rsidR="00ED1476">
        <w:rPr>
          <w:rFonts w:hint="eastAsia"/>
        </w:rPr>
        <w:t>模型泛化与时效性风险（模型漂移）：</w:t>
      </w:r>
    </w:p>
    <w:p w14:paraId="2F1023B4" w14:textId="77777777" w:rsidR="000D5B48" w:rsidRDefault="00ED1476">
      <w:pPr>
        <w:ind w:firstLine="420"/>
      </w:pPr>
      <w:r>
        <w:rPr>
          <w:rFonts w:hint="eastAsia"/>
        </w:rPr>
        <w:t>交通模式不是一成不变的。城市规划的变更（如新开通地铁线、新建大型</w:t>
      </w:r>
      <w:r>
        <w:rPr>
          <w:rFonts w:hint="eastAsia"/>
        </w:rPr>
        <w:t>商场）或突发事件（如大型活动、恶劣天气）都可能导致历史交通模式失效，使得预训练好的随机森林和</w:t>
      </w:r>
      <w:r>
        <w:rPr>
          <w:rFonts w:hint="eastAsia"/>
        </w:rPr>
        <w:t>Q</w:t>
      </w:r>
      <w:r>
        <w:rPr>
          <w:rFonts w:hint="eastAsia"/>
        </w:rPr>
        <w:t>表不再最优。这在机器学习领域被称为</w:t>
      </w:r>
      <w:r>
        <w:rPr>
          <w:rStyle w:val="MD30"/>
          <w:rFonts w:hint="eastAsia"/>
          <w:b w:val="0"/>
          <w:bCs w:val="0"/>
        </w:rPr>
        <w:t>模型漂移</w:t>
      </w:r>
      <w:r>
        <w:rPr>
          <w:rFonts w:hint="eastAsia"/>
        </w:rPr>
        <w:t>（</w:t>
      </w:r>
      <w:r>
        <w:rPr>
          <w:rFonts w:hint="eastAsia"/>
        </w:rPr>
        <w:t>Model Drift</w:t>
      </w:r>
      <w:r>
        <w:rPr>
          <w:rFonts w:hint="eastAsia"/>
        </w:rPr>
        <w:t>）。</w:t>
      </w:r>
    </w:p>
    <w:p w14:paraId="3570C327" w14:textId="77777777" w:rsidR="000D5B48" w:rsidRDefault="00ED1476">
      <w:r>
        <w:rPr>
          <w:rStyle w:val="MD30"/>
          <w:rFonts w:hint="eastAsia"/>
          <w:b w:val="0"/>
          <w:bCs w:val="0"/>
        </w:rPr>
        <w:t>应对策略</w:t>
      </w:r>
      <w:r>
        <w:rPr>
          <w:rFonts w:hint="eastAsia"/>
        </w:rPr>
        <w:t>：</w:t>
      </w:r>
      <w:r>
        <w:rPr>
          <w:rFonts w:hint="eastAsia"/>
        </w:rPr>
        <w:t xml:space="preserve"> </w:t>
      </w:r>
    </w:p>
    <w:p w14:paraId="645E4B90" w14:textId="77777777" w:rsidR="000D5B48" w:rsidRDefault="00ED1476">
      <w:pPr>
        <w:ind w:firstLine="420"/>
      </w:pPr>
      <w:r>
        <w:rPr>
          <w:rStyle w:val="MD30"/>
          <w:rFonts w:hint="eastAsia"/>
          <w:b w:val="0"/>
          <w:bCs w:val="0"/>
        </w:rPr>
        <w:t>建立一套模型持续学习与更新机制</w:t>
      </w:r>
      <w:r>
        <w:rPr>
          <w:rFonts w:hint="eastAsia"/>
        </w:rPr>
        <w:t>：设计一个自动化的数据采集和模型训练流水线（</w:t>
      </w:r>
      <w:r>
        <w:rPr>
          <w:rFonts w:hint="eastAsia"/>
        </w:rPr>
        <w:t>Pipeline</w:t>
      </w:r>
      <w:r>
        <w:rPr>
          <w:rFonts w:hint="eastAsia"/>
        </w:rPr>
        <w:t>），例如每三个月自动拉取一次最新的交通数据，重新训练随机森林模型和</w:t>
      </w:r>
      <w:r>
        <w:rPr>
          <w:rFonts w:hint="eastAsia"/>
        </w:rPr>
        <w:t>Q-Learning</w:t>
      </w:r>
      <w:r>
        <w:rPr>
          <w:rFonts w:hint="eastAsia"/>
        </w:rPr>
        <w:t>智能体，并进行评估。如果新模型效果更优，则将其部署上线。</w:t>
      </w:r>
    </w:p>
    <w:p w14:paraId="1085B459" w14:textId="77777777" w:rsidR="000D5B48" w:rsidRDefault="00ED1476">
      <w:pPr>
        <w:ind w:firstLine="420"/>
      </w:pPr>
      <w:r>
        <w:rPr>
          <w:rStyle w:val="MD30"/>
          <w:rFonts w:hint="eastAsia"/>
          <w:b w:val="0"/>
          <w:bCs w:val="0"/>
        </w:rPr>
        <w:t>在线学习（可选）</w:t>
      </w:r>
      <w:r>
        <w:rPr>
          <w:rFonts w:hint="eastAsia"/>
        </w:rPr>
        <w:t>：</w:t>
      </w:r>
      <w:r>
        <w:rPr>
          <w:rFonts w:hint="eastAsia"/>
        </w:rPr>
        <w:t xml:space="preserve"> </w:t>
      </w:r>
      <w:r>
        <w:rPr>
          <w:rFonts w:hint="eastAsia"/>
        </w:rPr>
        <w:t>对于</w:t>
      </w:r>
      <w:r>
        <w:rPr>
          <w:rFonts w:hint="eastAsia"/>
        </w:rPr>
        <w:t>Q-Learning</w:t>
      </w:r>
      <w:r>
        <w:rPr>
          <w:rFonts w:hint="eastAsia"/>
        </w:rPr>
        <w:t>，可以考虑在真实运行中，以一个极小的学习率（</w:t>
      </w:r>
      <w:r>
        <w:rPr>
          <w:rFonts w:hint="eastAsia"/>
        </w:rPr>
        <w:t>alpha</w:t>
      </w:r>
      <w:r>
        <w:rPr>
          <w:rFonts w:hint="eastAsia"/>
        </w:rPr>
        <w:t>）进行在线微调，使其能够缓慢适应轻微的交通变化。但这需要谨慎设计，以防错误数据污染</w:t>
      </w:r>
      <w:r>
        <w:rPr>
          <w:rFonts w:hint="eastAsia"/>
        </w:rPr>
        <w:t>Q</w:t>
      </w:r>
      <w:r>
        <w:rPr>
          <w:rFonts w:hint="eastAsia"/>
        </w:rPr>
        <w:t>表。</w:t>
      </w:r>
    </w:p>
    <w:p w14:paraId="7464766C" w14:textId="77777777" w:rsidR="000D5B48" w:rsidRDefault="000D5B48"/>
    <w:p w14:paraId="5FD328E7" w14:textId="788EC3EB" w:rsidR="000D5B48" w:rsidRDefault="00955940">
      <w:pPr>
        <w:pStyle w:val="MD3"/>
      </w:pPr>
      <w:r>
        <w:rPr>
          <w:rFonts w:hint="eastAsia"/>
        </w:rPr>
        <w:t>3.</w:t>
      </w:r>
      <w:r w:rsidR="00ED1476">
        <w:rPr>
          <w:rFonts w:hint="eastAsia"/>
        </w:rPr>
        <w:t xml:space="preserve"> </w:t>
      </w:r>
      <w:r w:rsidR="00ED1476">
        <w:rPr>
          <w:rFonts w:hint="eastAsia"/>
        </w:rPr>
        <w:t>状态空间爆炸风险（可扩展性限制）：</w:t>
      </w:r>
    </w:p>
    <w:p w14:paraId="00676706" w14:textId="77777777" w:rsidR="000D5B48" w:rsidRDefault="00ED1476">
      <w:pPr>
        <w:ind w:firstLine="420"/>
      </w:pPr>
      <w:r>
        <w:rPr>
          <w:rFonts w:hint="eastAsia"/>
        </w:rPr>
        <w:lastRenderedPageBreak/>
        <w:t>表格型</w:t>
      </w:r>
      <w:r>
        <w:rPr>
          <w:rFonts w:hint="eastAsia"/>
        </w:rPr>
        <w:t>Q-Learning</w:t>
      </w:r>
      <w:r>
        <w:rPr>
          <w:rFonts w:hint="eastAsia"/>
        </w:rPr>
        <w:t>的最大局限在于它难以处理巨大的状态空间。本项目通过离</w:t>
      </w:r>
      <w:r>
        <w:rPr>
          <w:rFonts w:hint="eastAsia"/>
        </w:rPr>
        <w:t>散化状态，在少量路口（如</w:t>
      </w:r>
      <w:r>
        <w:rPr>
          <w:rFonts w:hint="eastAsia"/>
        </w:rPr>
        <w:t>3-5</w:t>
      </w:r>
      <w:r>
        <w:rPr>
          <w:rFonts w:hint="eastAsia"/>
        </w:rPr>
        <w:t>个）的情况下表现良好。但如果要将管控范围扩大到一个包含几十个路口的区域，状态总数将呈指数级增长（状态数</w:t>
      </w:r>
      <w:r>
        <w:rPr>
          <w:rFonts w:hint="eastAsia"/>
        </w:rPr>
        <w:t>^</w:t>
      </w:r>
      <w:r>
        <w:rPr>
          <w:rFonts w:hint="eastAsia"/>
        </w:rPr>
        <w:t>路口数），导致</w:t>
      </w:r>
      <w:r>
        <w:rPr>
          <w:rFonts w:hint="eastAsia"/>
        </w:rPr>
        <w:t>Q</w:t>
      </w:r>
      <w:r>
        <w:rPr>
          <w:rFonts w:hint="eastAsia"/>
        </w:rPr>
        <w:t>表过大，内存无法承受，且智能体难以在有限的训练轮次中探索到所有状态。</w:t>
      </w:r>
    </w:p>
    <w:p w14:paraId="74581A97" w14:textId="77777777" w:rsidR="000D5B48" w:rsidRDefault="00ED1476">
      <w:pPr>
        <w:ind w:firstLine="420"/>
      </w:pPr>
      <w:r>
        <w:rPr>
          <w:rFonts w:hint="eastAsia"/>
        </w:rPr>
        <w:t>这是从区域验证走向大规模应用必须跨越的鸿沟。</w:t>
      </w:r>
    </w:p>
    <w:p w14:paraId="026C045F" w14:textId="77777777" w:rsidR="000D5B48" w:rsidRDefault="00ED1476">
      <w:r>
        <w:rPr>
          <w:rStyle w:val="MD30"/>
          <w:b w:val="0"/>
          <w:bCs w:val="0"/>
        </w:rPr>
        <w:t>应对策略</w:t>
      </w:r>
      <w:r>
        <w:rPr>
          <w:rFonts w:hint="eastAsia"/>
        </w:rPr>
        <w:t>：</w:t>
      </w:r>
    </w:p>
    <w:p w14:paraId="0AC8A5D0" w14:textId="77777777" w:rsidR="000D5B48" w:rsidRDefault="00ED1476">
      <w:pPr>
        <w:ind w:firstLine="420"/>
      </w:pPr>
      <w:r>
        <w:rPr>
          <w:rFonts w:hint="eastAsia"/>
        </w:rPr>
        <w:t>将大区域划分为多个相互关联度较低的小区域，为每个小区域独立训练一个</w:t>
      </w:r>
      <w:r>
        <w:rPr>
          <w:rFonts w:hint="eastAsia"/>
        </w:rPr>
        <w:t>Q-Learning</w:t>
      </w:r>
      <w:r>
        <w:rPr>
          <w:rFonts w:hint="eastAsia"/>
        </w:rPr>
        <w:t>模型。</w:t>
      </w:r>
    </w:p>
    <w:p w14:paraId="4E8DCACB" w14:textId="77777777" w:rsidR="000D5B48" w:rsidRDefault="00ED1476">
      <w:pPr>
        <w:ind w:firstLine="420"/>
      </w:pPr>
      <w:r>
        <w:rPr>
          <w:rFonts w:hint="eastAsia"/>
        </w:rPr>
        <w:t>当状态空间确实过大时，必须放弃表格型</w:t>
      </w:r>
      <w:r>
        <w:rPr>
          <w:rFonts w:hint="eastAsia"/>
        </w:rPr>
        <w:t>Q-Learning</w:t>
      </w:r>
      <w:r>
        <w:rPr>
          <w:rFonts w:hint="eastAsia"/>
        </w:rPr>
        <w:t>，升级到基于函数逼近的深度强化学习方法，如</w:t>
      </w:r>
      <w:r>
        <w:rPr>
          <w:rFonts w:hint="eastAsia"/>
        </w:rPr>
        <w:t>DQN</w:t>
      </w:r>
      <w:r>
        <w:rPr>
          <w:rFonts w:hint="eastAsia"/>
        </w:rPr>
        <w:t>或其改进版（</w:t>
      </w:r>
      <w:r>
        <w:rPr>
          <w:rFonts w:hint="eastAsia"/>
        </w:rPr>
        <w:t xml:space="preserve">Double DQN, </w:t>
      </w:r>
      <w:r>
        <w:rPr>
          <w:rFonts w:hint="eastAsia"/>
        </w:rPr>
        <w:t>Dueling DQN</w:t>
      </w:r>
      <w:r>
        <w:rPr>
          <w:rFonts w:hint="eastAsia"/>
        </w:rPr>
        <w:t>）。使用神经网络来拟合</w:t>
      </w:r>
      <w:r>
        <w:rPr>
          <w:rFonts w:hint="eastAsia"/>
        </w:rPr>
        <w:t>Q</w:t>
      </w:r>
      <w:r>
        <w:rPr>
          <w:rFonts w:hint="eastAsia"/>
        </w:rPr>
        <w:t>函数，可以处理连续或高维的状态输入，从而解决状态空间爆炸的问题。</w:t>
      </w:r>
    </w:p>
    <w:p w14:paraId="30A9AA5C" w14:textId="77777777" w:rsidR="000D5B48" w:rsidRDefault="000D5B48"/>
    <w:p w14:paraId="32DA2D9A" w14:textId="77777777" w:rsidR="000D5B48" w:rsidRDefault="00ED1476">
      <w:pPr>
        <w:pStyle w:val="MD2"/>
      </w:pPr>
      <w:r>
        <w:t>4</w:t>
      </w:r>
      <w:r>
        <w:rPr>
          <w:rFonts w:hint="eastAsia"/>
        </w:rPr>
        <w:t xml:space="preserve">.2 </w:t>
      </w:r>
      <w:r>
        <w:rPr>
          <w:rFonts w:hint="eastAsia"/>
        </w:rPr>
        <w:t>优化建议</w:t>
      </w:r>
    </w:p>
    <w:p w14:paraId="60485A8D" w14:textId="17FEF8FF" w:rsidR="000D5B48" w:rsidRDefault="00955940">
      <w:pPr>
        <w:ind w:firstLine="420"/>
      </w:pPr>
      <w:r>
        <w:rPr>
          <w:rStyle w:val="MD30"/>
          <w:rFonts w:hint="eastAsia"/>
          <w:b w:val="0"/>
          <w:bCs w:val="0"/>
        </w:rPr>
        <w:t>1.</w:t>
      </w:r>
      <w:r w:rsidR="00ED1476">
        <w:rPr>
          <w:rStyle w:val="MD30"/>
          <w:rFonts w:hint="eastAsia"/>
          <w:b w:val="0"/>
          <w:bCs w:val="0"/>
        </w:rPr>
        <w:t xml:space="preserve"> </w:t>
      </w:r>
      <w:r w:rsidR="00ED1476">
        <w:rPr>
          <w:rStyle w:val="MD30"/>
          <w:rFonts w:hint="eastAsia"/>
          <w:b w:val="0"/>
          <w:bCs w:val="0"/>
        </w:rPr>
        <w:t>奖励函数精细化</w:t>
      </w:r>
      <w:r w:rsidR="00ED1476">
        <w:rPr>
          <w:rFonts w:hint="eastAsia"/>
        </w:rPr>
        <w:t>：</w:t>
      </w:r>
      <w:r w:rsidR="00ED1476">
        <w:rPr>
          <w:rFonts w:hint="eastAsia"/>
        </w:rPr>
        <w:t xml:space="preserve"> </w:t>
      </w:r>
      <w:r w:rsidR="00ED1476">
        <w:rPr>
          <w:rFonts w:hint="eastAsia"/>
        </w:rPr>
        <w:t>当前的奖励函数主要关注拥堵缓解。未来可以引入更多维度的评价指标，如平均通行时间、停车次数、排放指标等，构建一个更综合、更符合社会效益的奖励函数。</w:t>
      </w:r>
    </w:p>
    <w:p w14:paraId="2E1A6BC2" w14:textId="2BA31466" w:rsidR="000D5B48" w:rsidRDefault="00955940">
      <w:pPr>
        <w:ind w:firstLine="420"/>
      </w:pPr>
      <w:r>
        <w:rPr>
          <w:rStyle w:val="MD30"/>
          <w:rFonts w:hint="eastAsia"/>
          <w:b w:val="0"/>
          <w:bCs w:val="0"/>
        </w:rPr>
        <w:t>2.</w:t>
      </w:r>
      <w:r w:rsidR="00ED1476">
        <w:rPr>
          <w:rStyle w:val="MD30"/>
          <w:rFonts w:hint="eastAsia"/>
          <w:b w:val="0"/>
          <w:bCs w:val="0"/>
        </w:rPr>
        <w:t xml:space="preserve"> </w:t>
      </w:r>
      <w:r w:rsidR="00ED1476">
        <w:rPr>
          <w:rStyle w:val="MD30"/>
          <w:rFonts w:hint="eastAsia"/>
          <w:b w:val="0"/>
          <w:bCs w:val="0"/>
        </w:rPr>
        <w:t>引入多智能体强化学习（</w:t>
      </w:r>
      <w:r w:rsidR="00ED1476">
        <w:rPr>
          <w:rStyle w:val="MD30"/>
          <w:rFonts w:hint="eastAsia"/>
          <w:b w:val="0"/>
          <w:bCs w:val="0"/>
        </w:rPr>
        <w:t>MARL</w:t>
      </w:r>
      <w:r w:rsidR="00ED1476">
        <w:rPr>
          <w:rStyle w:val="MD30"/>
          <w:rFonts w:hint="eastAsia"/>
          <w:b w:val="0"/>
          <w:bCs w:val="0"/>
        </w:rPr>
        <w:t>）</w:t>
      </w:r>
      <w:r w:rsidR="00ED1476">
        <w:rPr>
          <w:rFonts w:hint="eastAsia"/>
        </w:rPr>
        <w:t>：</w:t>
      </w:r>
      <w:r w:rsidR="00ED1476">
        <w:rPr>
          <w:rFonts w:hint="eastAsia"/>
        </w:rPr>
        <w:t xml:space="preserve"> </w:t>
      </w:r>
      <w:r w:rsidR="00ED1476">
        <w:rPr>
          <w:rFonts w:hint="eastAsia"/>
        </w:rPr>
        <w:t>当前模型是一个中心化的“</w:t>
      </w:r>
      <w:r w:rsidR="00ED1476">
        <w:rPr>
          <w:rFonts w:hint="eastAsia"/>
        </w:rPr>
        <w:t>AI</w:t>
      </w:r>
      <w:r w:rsidR="00ED1476">
        <w:rPr>
          <w:rFonts w:hint="eastAsia"/>
        </w:rPr>
        <w:t>指挥官”。可以探索将每个路口视为一个独立的智能体，让它们在相互通信与协作中学会协同策略。</w:t>
      </w:r>
      <w:r w:rsidR="00ED1476">
        <w:rPr>
          <w:rFonts w:hint="eastAsia"/>
        </w:rPr>
        <w:t>MARL</w:t>
      </w:r>
      <w:r w:rsidR="00ED1476">
        <w:rPr>
          <w:rFonts w:hint="eastAsia"/>
        </w:rPr>
        <w:t>是解决大规模网络化系统控制的前沿方向。</w:t>
      </w:r>
    </w:p>
    <w:p w14:paraId="46A4B762" w14:textId="2A5244A7" w:rsidR="000D5B48" w:rsidRDefault="00955940">
      <w:pPr>
        <w:ind w:firstLine="420"/>
      </w:pPr>
      <w:r>
        <w:rPr>
          <w:rStyle w:val="MD30"/>
          <w:rFonts w:hint="eastAsia"/>
          <w:b w:val="0"/>
          <w:bCs w:val="0"/>
        </w:rPr>
        <w:t>3.</w:t>
      </w:r>
      <w:r w:rsidR="00ED1476">
        <w:rPr>
          <w:rStyle w:val="MD30"/>
          <w:rFonts w:hint="eastAsia"/>
          <w:b w:val="0"/>
          <w:bCs w:val="0"/>
        </w:rPr>
        <w:t xml:space="preserve"> </w:t>
      </w:r>
      <w:r w:rsidR="00ED1476">
        <w:rPr>
          <w:rStyle w:val="MD30"/>
          <w:rFonts w:hint="eastAsia"/>
          <w:b w:val="0"/>
          <w:bCs w:val="0"/>
        </w:rPr>
        <w:t>进行</w:t>
      </w:r>
      <w:r w:rsidR="00ED1476">
        <w:rPr>
          <w:rStyle w:val="MD30"/>
          <w:rFonts w:hint="eastAsia"/>
          <w:b w:val="0"/>
          <w:bCs w:val="0"/>
        </w:rPr>
        <w:t>A/B</w:t>
      </w:r>
      <w:r w:rsidR="00ED1476">
        <w:rPr>
          <w:rStyle w:val="MD30"/>
          <w:rFonts w:hint="eastAsia"/>
          <w:b w:val="0"/>
          <w:bCs w:val="0"/>
        </w:rPr>
        <w:t>测试与仿真评估</w:t>
      </w:r>
      <w:r w:rsidR="00ED1476">
        <w:rPr>
          <w:rFonts w:hint="eastAsia"/>
        </w:rPr>
        <w:t>：</w:t>
      </w:r>
      <w:r w:rsidR="00ED1476">
        <w:rPr>
          <w:rFonts w:hint="eastAsia"/>
        </w:rPr>
        <w:t xml:space="preserve"> </w:t>
      </w:r>
      <w:r w:rsidR="00ED1476">
        <w:rPr>
          <w:rFonts w:hint="eastAsia"/>
        </w:rPr>
        <w:t>在实际部署到路口前，建议使用专业的交通仿真软件（如</w:t>
      </w:r>
      <w:r w:rsidR="00ED1476">
        <w:rPr>
          <w:rFonts w:hint="eastAsia"/>
        </w:rPr>
        <w:t>SUMO, VISSIM</w:t>
      </w:r>
      <w:r w:rsidR="00ED1476">
        <w:rPr>
          <w:rFonts w:hint="eastAsia"/>
        </w:rPr>
        <w:t>）构建一个数字孪生环境。在该环境中，可以安全、低成本地对</w:t>
      </w:r>
      <w:r w:rsidR="00ED1476">
        <w:rPr>
          <w:rFonts w:hint="eastAsia"/>
        </w:rPr>
        <w:t>AI</w:t>
      </w:r>
      <w:r w:rsidR="00ED1476">
        <w:rPr>
          <w:rFonts w:hint="eastAsia"/>
        </w:rPr>
        <w:t>模型的各种参数和策略进行</w:t>
      </w:r>
      <w:r w:rsidR="00ED1476">
        <w:rPr>
          <w:rFonts w:hint="eastAsia"/>
        </w:rPr>
        <w:t>A/B</w:t>
      </w:r>
      <w:r w:rsidR="00ED1476">
        <w:rPr>
          <w:rFonts w:hint="eastAsia"/>
        </w:rPr>
        <w:t>测试，量化评估其相对于传统控制方案的提升（如平均延误降低百分比），为实际部署提供坚实的数据支撑。</w:t>
      </w:r>
    </w:p>
    <w:p w14:paraId="381C1680" w14:textId="77777777" w:rsidR="000D5B48" w:rsidRDefault="000D5B48"/>
    <w:p w14:paraId="311772DD" w14:textId="77777777" w:rsidR="000D5B48" w:rsidRDefault="00ED1476">
      <w:pPr>
        <w:keepNext/>
        <w:keepLines/>
        <w:spacing w:before="260" w:after="260" w:line="413" w:lineRule="auto"/>
        <w:outlineLvl w:val="1"/>
        <w:rPr>
          <w:rFonts w:ascii="微软雅黑" w:eastAsia="微软雅黑" w:hAnsi="微软雅黑"/>
          <w:sz w:val="28"/>
          <w:szCs w:val="28"/>
        </w:rPr>
      </w:pPr>
      <w:bookmarkStart w:id="14" w:name="_Toc57365449"/>
      <w:r>
        <w:rPr>
          <w:rFonts w:ascii="微软雅黑" w:eastAsia="微软雅黑" w:hAnsi="微软雅黑"/>
          <w:sz w:val="28"/>
          <w:szCs w:val="28"/>
        </w:rPr>
        <w:t>3.2</w:t>
      </w:r>
      <w:r>
        <w:rPr>
          <w:rFonts w:ascii="微软雅黑" w:eastAsia="微软雅黑" w:hAnsi="微软雅黑" w:hint="eastAsia"/>
          <w:sz w:val="28"/>
          <w:szCs w:val="28"/>
        </w:rPr>
        <w:t>经济可行性</w:t>
      </w:r>
      <w:bookmarkEnd w:id="14"/>
    </w:p>
    <w:p w14:paraId="121FB879" w14:textId="77777777" w:rsidR="000D5B48" w:rsidRDefault="00ED1476">
      <w:pPr>
        <w:ind w:firstLine="420"/>
        <w:rPr>
          <w:rFonts w:ascii="宋体" w:hAnsi="宋体"/>
          <w:szCs w:val="21"/>
        </w:rPr>
      </w:pPr>
      <w:bookmarkStart w:id="15" w:name="面向智能交通管控的ai模型经济可行性分析报告"/>
      <w:bookmarkStart w:id="16" w:name="摘要"/>
      <w:r>
        <w:rPr>
          <w:rFonts w:ascii="宋体" w:hAnsi="宋体" w:hint="eastAsia"/>
          <w:szCs w:val="21"/>
        </w:rPr>
        <w:t>评估的核心方法论为成本效益分析（</w:t>
      </w:r>
      <w:r>
        <w:rPr>
          <w:rFonts w:ascii="宋体" w:hAnsi="宋体" w:hint="eastAsia"/>
          <w:szCs w:val="21"/>
        </w:rPr>
        <w:t>Cost-Benefit</w:t>
      </w:r>
      <w:r>
        <w:rPr>
          <w:rFonts w:ascii="宋体" w:hAnsi="宋体"/>
          <w:szCs w:val="21"/>
        </w:rPr>
        <w:t xml:space="preserve"> Analysis, </w:t>
      </w:r>
      <w:r>
        <w:rPr>
          <w:rFonts w:ascii="宋体" w:hAnsi="宋体" w:hint="eastAsia"/>
          <w:szCs w:val="21"/>
        </w:rPr>
        <w:t>CBA</w:t>
      </w:r>
      <w:r>
        <w:rPr>
          <w:rFonts w:ascii="宋体" w:hAnsi="宋体" w:hint="eastAsia"/>
          <w:szCs w:val="21"/>
        </w:rPr>
        <w:t>），旨在量化项目从开发到运维的全生命周期成本，并识别、估算其能够产生的直接、间接及社会经济效益。</w:t>
      </w:r>
    </w:p>
    <w:p w14:paraId="65F4C243" w14:textId="77777777" w:rsidR="000D5B48" w:rsidRDefault="00ED1476">
      <w:pPr>
        <w:rPr>
          <w:rFonts w:ascii="宋体" w:hAnsi="宋体"/>
          <w:szCs w:val="21"/>
        </w:rPr>
      </w:pPr>
      <w:r>
        <w:rPr>
          <w:rFonts w:ascii="宋体" w:hAnsi="宋体" w:hint="eastAsia"/>
          <w:szCs w:val="21"/>
        </w:rPr>
        <w:t>成本分析（</w:t>
      </w:r>
      <w:r>
        <w:rPr>
          <w:rFonts w:ascii="宋体" w:hAnsi="宋体" w:hint="eastAsia"/>
          <w:szCs w:val="21"/>
        </w:rPr>
        <w:t>Investment</w:t>
      </w:r>
      <w:r>
        <w:rPr>
          <w:rFonts w:ascii="宋体" w:hAnsi="宋体" w:hint="eastAsia"/>
          <w:szCs w:val="21"/>
        </w:rPr>
        <w:t>）</w:t>
      </w:r>
      <w:r>
        <w:rPr>
          <w:rFonts w:ascii="宋体" w:hAnsi="宋体"/>
          <w:szCs w:val="21"/>
        </w:rPr>
        <w:t xml:space="preserve"> </w:t>
      </w:r>
      <w:r>
        <w:rPr>
          <w:rFonts w:ascii="宋体" w:hAnsi="宋体" w:hint="eastAsia"/>
          <w:szCs w:val="21"/>
        </w:rPr>
        <w:t>涵盖了前期一次性投入（</w:t>
      </w:r>
      <w:r>
        <w:rPr>
          <w:rFonts w:ascii="宋体" w:hAnsi="宋体" w:hint="eastAsia"/>
          <w:szCs w:val="21"/>
        </w:rPr>
        <w:t>CAPEX</w:t>
      </w:r>
      <w:r>
        <w:rPr>
          <w:rFonts w:ascii="宋体" w:hAnsi="宋体" w:hint="eastAsia"/>
          <w:szCs w:val="21"/>
        </w:rPr>
        <w:t>），包括研发人力、硬件设施、数据与软件许可，以及持续的运营成本（</w:t>
      </w:r>
      <w:r>
        <w:rPr>
          <w:rFonts w:ascii="宋体" w:hAnsi="宋体" w:hint="eastAsia"/>
          <w:szCs w:val="21"/>
        </w:rPr>
        <w:t>OPEX</w:t>
      </w:r>
      <w:r>
        <w:rPr>
          <w:rFonts w:ascii="宋体" w:hAnsi="宋体" w:hint="eastAsia"/>
          <w:szCs w:val="21"/>
        </w:rPr>
        <w:t>），如</w:t>
      </w:r>
      <w:r>
        <w:rPr>
          <w:rFonts w:ascii="宋体" w:hAnsi="宋体" w:hint="eastAsia"/>
          <w:szCs w:val="21"/>
        </w:rPr>
        <w:t>API</w:t>
      </w:r>
      <w:r>
        <w:rPr>
          <w:rFonts w:ascii="宋体" w:hAnsi="宋体" w:hint="eastAsia"/>
          <w:szCs w:val="21"/>
        </w:rPr>
        <w:t>订阅费、云资源费和维护人力。</w:t>
      </w:r>
    </w:p>
    <w:p w14:paraId="79CD690A" w14:textId="77777777" w:rsidR="000D5B48" w:rsidRDefault="00ED1476">
      <w:pPr>
        <w:rPr>
          <w:rFonts w:ascii="宋体" w:hAnsi="宋体"/>
          <w:szCs w:val="21"/>
        </w:rPr>
      </w:pPr>
      <w:r>
        <w:rPr>
          <w:rFonts w:ascii="宋体" w:hAnsi="宋体" w:hint="eastAsia"/>
          <w:szCs w:val="21"/>
        </w:rPr>
        <w:t>效益分析（</w:t>
      </w:r>
      <w:r>
        <w:rPr>
          <w:rFonts w:ascii="宋体" w:hAnsi="宋体" w:hint="eastAsia"/>
          <w:szCs w:val="21"/>
        </w:rPr>
        <w:t>Return</w:t>
      </w:r>
      <w:r>
        <w:rPr>
          <w:rFonts w:ascii="宋体" w:hAnsi="宋体" w:hint="eastAsia"/>
          <w:szCs w:val="21"/>
        </w:rPr>
        <w:t>）</w:t>
      </w:r>
      <w:r>
        <w:rPr>
          <w:rFonts w:ascii="宋体" w:hAnsi="宋体"/>
          <w:szCs w:val="21"/>
        </w:rPr>
        <w:t xml:space="preserve"> </w:t>
      </w:r>
      <w:r>
        <w:rPr>
          <w:rFonts w:ascii="宋体" w:hAnsi="宋体" w:hint="eastAsia"/>
          <w:szCs w:val="21"/>
        </w:rPr>
        <w:t>将从多个层面展开。直接经济效益主要通过量化模型带来的通行效率提升，从而计算出的燃油节省和通勤时间价值</w:t>
      </w:r>
      <w:r>
        <w:rPr>
          <w:rFonts w:ascii="宋体" w:hAnsi="宋体"/>
          <w:szCs w:val="21"/>
        </w:rPr>
        <w:t>。</w:t>
      </w:r>
      <w:r>
        <w:rPr>
          <w:rFonts w:ascii="宋体" w:hAnsi="宋体" w:hint="eastAsia"/>
          <w:szCs w:val="21"/>
        </w:rPr>
        <w:t>间接与社会效益则评估了因交通改善而带来的事故率下降</w:t>
      </w:r>
      <w:r>
        <w:rPr>
          <w:rFonts w:ascii="宋体" w:hAnsi="宋体"/>
          <w:szCs w:val="21"/>
        </w:rPr>
        <w:t>、</w:t>
      </w:r>
      <w:r>
        <w:rPr>
          <w:rFonts w:ascii="宋体" w:hAnsi="宋体" w:hint="eastAsia"/>
          <w:szCs w:val="21"/>
        </w:rPr>
        <w:t>环境效益（碳减排）</w:t>
      </w:r>
      <w:r>
        <w:rPr>
          <w:rFonts w:ascii="宋体" w:hAnsi="宋体"/>
          <w:szCs w:val="21"/>
        </w:rPr>
        <w:t>、</w:t>
      </w:r>
      <w:r>
        <w:rPr>
          <w:rFonts w:ascii="宋体" w:hAnsi="宋体" w:hint="eastAsia"/>
          <w:szCs w:val="21"/>
        </w:rPr>
        <w:t>城市吸引力提升和公共服务效率</w:t>
      </w:r>
      <w:r>
        <w:rPr>
          <w:rFonts w:ascii="宋体" w:hAnsi="宋体" w:hint="eastAsia"/>
          <w:szCs w:val="21"/>
        </w:rPr>
        <w:t>增强等方面的价值。</w:t>
      </w:r>
    </w:p>
    <w:p w14:paraId="5843A9A1" w14:textId="77777777" w:rsidR="000D5B48" w:rsidRDefault="00ED1476">
      <w:pPr>
        <w:rPr>
          <w:rFonts w:ascii="宋体" w:hAnsi="宋体"/>
          <w:szCs w:val="21"/>
        </w:rPr>
      </w:pPr>
      <w:r>
        <w:rPr>
          <w:rFonts w:ascii="宋体" w:hAnsi="宋体" w:hint="eastAsia"/>
          <w:szCs w:val="21"/>
        </w:rPr>
        <w:t>为了提供具体、可执行的财务洞察，本报告构建了一个基于</w:t>
      </w:r>
      <w:r>
        <w:rPr>
          <w:rFonts w:ascii="宋体" w:hAnsi="宋体" w:hint="eastAsia"/>
          <w:szCs w:val="21"/>
        </w:rPr>
        <w:t>10</w:t>
      </w:r>
      <w:r>
        <w:rPr>
          <w:rFonts w:ascii="宋体" w:hAnsi="宋体" w:hint="eastAsia"/>
          <w:szCs w:val="21"/>
        </w:rPr>
        <w:t>个关键交叉路口试点部署的五年期财务模型。该模型测算了项目的投资回报率（</w:t>
      </w:r>
      <w:r>
        <w:rPr>
          <w:rFonts w:ascii="宋体" w:hAnsi="宋体" w:hint="eastAsia"/>
          <w:szCs w:val="21"/>
        </w:rPr>
        <w:t>ROI</w:t>
      </w:r>
      <w:r>
        <w:rPr>
          <w:rFonts w:ascii="宋体" w:hAnsi="宋体" w:hint="eastAsia"/>
          <w:szCs w:val="21"/>
        </w:rPr>
        <w:t>）、投资回收期（</w:t>
      </w:r>
      <w:r>
        <w:rPr>
          <w:rFonts w:ascii="宋体" w:hAnsi="宋体" w:hint="eastAsia"/>
          <w:szCs w:val="21"/>
        </w:rPr>
        <w:t>Payback</w:t>
      </w:r>
      <w:r>
        <w:rPr>
          <w:rFonts w:ascii="宋体" w:hAnsi="宋体"/>
          <w:szCs w:val="21"/>
        </w:rPr>
        <w:t xml:space="preserve"> </w:t>
      </w:r>
      <w:r>
        <w:rPr>
          <w:rFonts w:ascii="宋体" w:hAnsi="宋体" w:hint="eastAsia"/>
          <w:szCs w:val="21"/>
        </w:rPr>
        <w:t>Period</w:t>
      </w:r>
      <w:r>
        <w:rPr>
          <w:rFonts w:ascii="宋体" w:hAnsi="宋体" w:hint="eastAsia"/>
          <w:szCs w:val="21"/>
        </w:rPr>
        <w:t>）、净现值（</w:t>
      </w:r>
      <w:r>
        <w:rPr>
          <w:rFonts w:ascii="宋体" w:hAnsi="宋体" w:hint="eastAsia"/>
          <w:szCs w:val="21"/>
        </w:rPr>
        <w:t>NPV</w:t>
      </w:r>
      <w:r>
        <w:rPr>
          <w:rFonts w:ascii="宋体" w:hAnsi="宋体" w:hint="eastAsia"/>
          <w:szCs w:val="21"/>
        </w:rPr>
        <w:t>）和成本效益比（</w:t>
      </w:r>
      <w:r>
        <w:rPr>
          <w:rFonts w:ascii="宋体" w:hAnsi="宋体" w:hint="eastAsia"/>
          <w:szCs w:val="21"/>
        </w:rPr>
        <w:t>BCR</w:t>
      </w:r>
      <w:r>
        <w:rPr>
          <w:rFonts w:ascii="宋体" w:hAnsi="宋体" w:hint="eastAsia"/>
          <w:szCs w:val="21"/>
        </w:rPr>
        <w:t>）</w:t>
      </w:r>
      <w:r>
        <w:rPr>
          <w:rFonts w:ascii="宋体" w:hAnsi="宋体"/>
          <w:szCs w:val="21"/>
        </w:rPr>
        <w:t>。</w:t>
      </w:r>
    </w:p>
    <w:p w14:paraId="36CF6F37" w14:textId="77777777" w:rsidR="000D5B48" w:rsidRDefault="00ED1476">
      <w:pPr>
        <w:ind w:firstLine="420"/>
        <w:rPr>
          <w:rFonts w:ascii="宋体" w:hAnsi="宋体"/>
          <w:szCs w:val="21"/>
        </w:rPr>
      </w:pPr>
      <w:r>
        <w:rPr>
          <w:rFonts w:ascii="宋体" w:hAnsi="宋体" w:hint="eastAsia"/>
          <w:szCs w:val="21"/>
        </w:rPr>
        <w:t>尽管项目需要一定的前期投资，但其产生的巨大经济与社会效益，特别是在时间节约和燃油消耗方面，使其具备极高的经济可行性。在预期情景下，项目的投资回收期预计在</w:t>
      </w:r>
      <w:r>
        <w:rPr>
          <w:rFonts w:ascii="宋体" w:hAnsi="宋体" w:hint="eastAsia"/>
          <w:szCs w:val="21"/>
        </w:rPr>
        <w:t>1.5</w:t>
      </w:r>
      <w:r>
        <w:rPr>
          <w:rFonts w:ascii="宋体" w:hAnsi="宋体" w:hint="eastAsia"/>
          <w:szCs w:val="21"/>
        </w:rPr>
        <w:t>至</w:t>
      </w:r>
      <w:r>
        <w:rPr>
          <w:rFonts w:ascii="宋体" w:hAnsi="宋体" w:hint="eastAsia"/>
          <w:szCs w:val="21"/>
        </w:rPr>
        <w:t>2.5</w:t>
      </w:r>
      <w:r>
        <w:rPr>
          <w:rFonts w:ascii="宋体" w:hAnsi="宋体" w:hint="eastAsia"/>
          <w:szCs w:val="21"/>
        </w:rPr>
        <w:t>年之间，五年期的投资回报率显著为正。该项目不仅是技术上的创新，更是一项能为城市带来显著、可持续经济回报的</w:t>
      </w:r>
      <w:r>
        <w:rPr>
          <w:rFonts w:ascii="宋体" w:hAnsi="宋体" w:hint="eastAsia"/>
          <w:szCs w:val="21"/>
        </w:rPr>
        <w:t>明智投资。</w:t>
      </w:r>
    </w:p>
    <w:p w14:paraId="4EEA4FC5" w14:textId="77777777" w:rsidR="000D5B48" w:rsidRDefault="000D5B48">
      <w:pPr>
        <w:rPr>
          <w:rFonts w:ascii="宋体" w:hAnsi="宋体"/>
          <w:szCs w:val="21"/>
        </w:rPr>
      </w:pPr>
    </w:p>
    <w:p w14:paraId="2822233B" w14:textId="77777777" w:rsidR="000D5B48" w:rsidRDefault="00ED1476">
      <w:pPr>
        <w:pStyle w:val="MD3"/>
      </w:pPr>
      <w:bookmarkStart w:id="17" w:name="X4897a72f17584b66e49cd920f2868e598644454"/>
      <w:bookmarkStart w:id="18" w:name="引言"/>
      <w:bookmarkEnd w:id="15"/>
      <w:bookmarkEnd w:id="16"/>
      <w:r>
        <w:t xml:space="preserve">1. </w:t>
      </w:r>
      <w:r>
        <w:rPr>
          <w:rFonts w:hint="eastAsia"/>
        </w:rPr>
        <w:t>分析背景：拥堵的经济代价</w:t>
      </w:r>
    </w:p>
    <w:p w14:paraId="40AE4881" w14:textId="77777777" w:rsidR="000D5B48" w:rsidRDefault="00ED1476">
      <w:pPr>
        <w:ind w:firstLine="420"/>
        <w:rPr>
          <w:rFonts w:ascii="宋体" w:hAnsi="宋体"/>
          <w:szCs w:val="21"/>
        </w:rPr>
      </w:pPr>
      <w:r>
        <w:rPr>
          <w:rFonts w:ascii="宋体" w:hAnsi="宋体" w:hint="eastAsia"/>
          <w:szCs w:val="21"/>
        </w:rPr>
        <w:t>城市交通拥堵不仅是社会民生问题，更是一个沉重的经济负担。据相关研究机构估算，</w:t>
      </w:r>
      <w:r>
        <w:rPr>
          <w:rFonts w:ascii="宋体" w:hAnsi="宋体" w:hint="eastAsia"/>
          <w:szCs w:val="21"/>
        </w:rPr>
        <w:lastRenderedPageBreak/>
        <w:t>拥堵每年给大中型城市造成的经济损失高达</w:t>
      </w:r>
      <w:r>
        <w:rPr>
          <w:rFonts w:ascii="宋体" w:hAnsi="宋体" w:hint="eastAsia"/>
          <w:szCs w:val="21"/>
        </w:rPr>
        <w:t>GDP</w:t>
      </w:r>
      <w:r>
        <w:rPr>
          <w:rFonts w:ascii="宋体" w:hAnsi="宋体" w:hint="eastAsia"/>
          <w:szCs w:val="21"/>
        </w:rPr>
        <w:t>的</w:t>
      </w:r>
      <w:r>
        <w:rPr>
          <w:rFonts w:ascii="宋体" w:hAnsi="宋体" w:hint="eastAsia"/>
          <w:szCs w:val="21"/>
        </w:rPr>
        <w:t>1-3%</w:t>
      </w:r>
      <w:r>
        <w:rPr>
          <w:rFonts w:ascii="宋体" w:hAnsi="宋体" w:hint="eastAsia"/>
          <w:szCs w:val="21"/>
        </w:rPr>
        <w:t>。这些损失具体体现在以下几个方面：</w:t>
      </w:r>
    </w:p>
    <w:p w14:paraId="79204DEF" w14:textId="77777777" w:rsidR="000D5B48" w:rsidRDefault="00ED1476">
      <w:pPr>
        <w:ind w:firstLine="420"/>
        <w:rPr>
          <w:rFonts w:ascii="宋体" w:hAnsi="宋体"/>
          <w:szCs w:val="21"/>
        </w:rPr>
      </w:pPr>
      <w:r>
        <w:rPr>
          <w:rStyle w:val="MD30"/>
          <w:rFonts w:hint="eastAsia"/>
          <w:b w:val="0"/>
          <w:bCs w:val="0"/>
        </w:rPr>
        <w:t>时间成本</w:t>
      </w:r>
      <w:r>
        <w:rPr>
          <w:rFonts w:ascii="宋体" w:hAnsi="宋体" w:hint="eastAsia"/>
          <w:szCs w:val="21"/>
        </w:rPr>
        <w:t>：</w:t>
      </w:r>
      <w:r>
        <w:rPr>
          <w:rFonts w:ascii="宋体" w:hAnsi="宋体"/>
          <w:szCs w:val="21"/>
        </w:rPr>
        <w:t xml:space="preserve"> </w:t>
      </w:r>
      <w:r>
        <w:rPr>
          <w:rFonts w:ascii="宋体" w:hAnsi="宋体" w:hint="eastAsia"/>
          <w:szCs w:val="21"/>
        </w:rPr>
        <w:t>通勤者和物流车辆因拥堵损失的时间，本可用于生产或消费活动。</w:t>
      </w:r>
    </w:p>
    <w:p w14:paraId="675AB831" w14:textId="77777777" w:rsidR="000D5B48" w:rsidRDefault="00ED1476">
      <w:pPr>
        <w:ind w:firstLine="420"/>
        <w:rPr>
          <w:rFonts w:ascii="宋体" w:hAnsi="宋体"/>
          <w:szCs w:val="21"/>
        </w:rPr>
      </w:pPr>
      <w:r>
        <w:rPr>
          <w:rStyle w:val="MD30"/>
          <w:rFonts w:hint="eastAsia"/>
          <w:b w:val="0"/>
          <w:bCs w:val="0"/>
        </w:rPr>
        <w:t>能源成本</w:t>
      </w:r>
      <w:r>
        <w:rPr>
          <w:rFonts w:ascii="宋体" w:hAnsi="宋体" w:hint="eastAsia"/>
          <w:szCs w:val="21"/>
        </w:rPr>
        <w:t>：</w:t>
      </w:r>
      <w:r>
        <w:rPr>
          <w:rFonts w:ascii="宋体" w:hAnsi="宋体"/>
          <w:szCs w:val="21"/>
        </w:rPr>
        <w:t xml:space="preserve"> </w:t>
      </w:r>
      <w:r>
        <w:rPr>
          <w:rFonts w:ascii="宋体" w:hAnsi="宋体" w:hint="eastAsia"/>
          <w:szCs w:val="21"/>
        </w:rPr>
        <w:t>车辆在怠速和频繁启停状态下，燃油效率极低，造成巨大的能源浪费。</w:t>
      </w:r>
    </w:p>
    <w:p w14:paraId="1E591F12" w14:textId="77777777" w:rsidR="000D5B48" w:rsidRDefault="00ED1476">
      <w:pPr>
        <w:ind w:firstLine="420"/>
        <w:rPr>
          <w:rFonts w:ascii="宋体" w:hAnsi="宋体"/>
          <w:szCs w:val="21"/>
        </w:rPr>
      </w:pPr>
      <w:r>
        <w:rPr>
          <w:rStyle w:val="MD30"/>
          <w:rFonts w:hint="eastAsia"/>
          <w:b w:val="0"/>
          <w:bCs w:val="0"/>
        </w:rPr>
        <w:t>环境成本</w:t>
      </w:r>
      <w:r>
        <w:rPr>
          <w:rFonts w:ascii="宋体" w:hAnsi="宋体" w:hint="eastAsia"/>
          <w:szCs w:val="21"/>
        </w:rPr>
        <w:t>：</w:t>
      </w:r>
      <w:r>
        <w:rPr>
          <w:rFonts w:ascii="宋体" w:hAnsi="宋体"/>
          <w:szCs w:val="21"/>
        </w:rPr>
        <w:t xml:space="preserve"> </w:t>
      </w:r>
      <w:r>
        <w:rPr>
          <w:rFonts w:ascii="宋体" w:hAnsi="宋体" w:hint="eastAsia"/>
          <w:szCs w:val="21"/>
        </w:rPr>
        <w:t>拥堵加剧了车辆尾气排放，导致空气污染和温室效应，治理成本高昂。</w:t>
      </w:r>
    </w:p>
    <w:p w14:paraId="5C09C543" w14:textId="77777777" w:rsidR="000D5B48" w:rsidRDefault="00ED1476">
      <w:pPr>
        <w:ind w:firstLine="420"/>
        <w:rPr>
          <w:rFonts w:ascii="宋体" w:hAnsi="宋体"/>
          <w:szCs w:val="21"/>
        </w:rPr>
      </w:pPr>
      <w:r>
        <w:rPr>
          <w:rStyle w:val="MD30"/>
          <w:rFonts w:hint="eastAsia"/>
          <w:b w:val="0"/>
          <w:bCs w:val="0"/>
        </w:rPr>
        <w:t>机会成本</w:t>
      </w:r>
      <w:r>
        <w:rPr>
          <w:rFonts w:ascii="宋体" w:hAnsi="宋体" w:hint="eastAsia"/>
          <w:szCs w:val="21"/>
        </w:rPr>
        <w:t>：</w:t>
      </w:r>
      <w:r>
        <w:rPr>
          <w:rFonts w:ascii="宋体" w:hAnsi="宋体"/>
          <w:szCs w:val="21"/>
        </w:rPr>
        <w:t xml:space="preserve"> </w:t>
      </w:r>
      <w:r>
        <w:rPr>
          <w:rFonts w:ascii="宋体" w:hAnsi="宋体" w:hint="eastAsia"/>
          <w:szCs w:val="21"/>
        </w:rPr>
        <w:t>拥堵降低了城市运行效率，恶化了营商环境，可能导致投资和人才流失。</w:t>
      </w:r>
    </w:p>
    <w:p w14:paraId="7DE17F5E" w14:textId="77777777" w:rsidR="000D5B48" w:rsidRDefault="00ED1476">
      <w:pPr>
        <w:ind w:firstLine="420"/>
        <w:rPr>
          <w:rFonts w:ascii="宋体" w:hAnsi="宋体"/>
          <w:szCs w:val="21"/>
        </w:rPr>
      </w:pPr>
      <w:r>
        <w:rPr>
          <w:rFonts w:ascii="宋体" w:hAnsi="宋体" w:hint="eastAsia"/>
          <w:szCs w:val="21"/>
        </w:rPr>
        <w:t>本项目提出的</w:t>
      </w:r>
      <w:r>
        <w:rPr>
          <w:rFonts w:ascii="宋体" w:hAnsi="宋体" w:hint="eastAsia"/>
          <w:szCs w:val="21"/>
        </w:rPr>
        <w:t>AI</w:t>
      </w:r>
      <w:r>
        <w:rPr>
          <w:rFonts w:ascii="宋体" w:hAnsi="宋体" w:hint="eastAsia"/>
          <w:szCs w:val="21"/>
        </w:rPr>
        <w:t>交通管控模型，其目标正是通过技术手段，精准缓解上述问题，从而创造切实的经济价值。</w:t>
      </w:r>
    </w:p>
    <w:p w14:paraId="74820D71" w14:textId="77777777" w:rsidR="000D5B48" w:rsidRDefault="000D5B48">
      <w:pPr>
        <w:rPr>
          <w:rFonts w:ascii="宋体" w:hAnsi="宋体"/>
          <w:szCs w:val="21"/>
        </w:rPr>
      </w:pPr>
    </w:p>
    <w:p w14:paraId="4EE025CB" w14:textId="77777777" w:rsidR="000D5B48" w:rsidRDefault="00ED1476">
      <w:pPr>
        <w:pStyle w:val="MD3"/>
      </w:pPr>
      <w:bookmarkStart w:id="19" w:name="Xb0f226ee67e03ea6c085457795f06f8a8996710"/>
      <w:bookmarkEnd w:id="17"/>
      <w:r>
        <w:t xml:space="preserve">2. </w:t>
      </w:r>
      <w:r>
        <w:rPr>
          <w:rFonts w:hint="eastAsia"/>
        </w:rPr>
        <w:t>分析目的与方法论</w:t>
      </w:r>
    </w:p>
    <w:p w14:paraId="0816C546" w14:textId="77777777" w:rsidR="000D5B48" w:rsidRDefault="00ED1476">
      <w:pPr>
        <w:ind w:firstLine="420"/>
        <w:rPr>
          <w:rFonts w:ascii="宋体" w:hAnsi="宋体"/>
          <w:szCs w:val="21"/>
        </w:rPr>
      </w:pPr>
      <w:r>
        <w:rPr>
          <w:rFonts w:ascii="宋体" w:hAnsi="宋体" w:hint="eastAsia"/>
          <w:szCs w:val="21"/>
        </w:rPr>
        <w:t>投资于此</w:t>
      </w:r>
      <w:r>
        <w:rPr>
          <w:rFonts w:ascii="宋体" w:hAnsi="宋体" w:hint="eastAsia"/>
          <w:szCs w:val="21"/>
        </w:rPr>
        <w:t>AI</w:t>
      </w:r>
      <w:r>
        <w:rPr>
          <w:rFonts w:ascii="宋体" w:hAnsi="宋体" w:hint="eastAsia"/>
          <w:szCs w:val="21"/>
        </w:rPr>
        <w:t>交通管控系统，从经济角度看是否划算？</w:t>
      </w:r>
    </w:p>
    <w:p w14:paraId="6C9AD0D0" w14:textId="77777777" w:rsidR="000D5B48" w:rsidRDefault="00ED1476">
      <w:pPr>
        <w:ind w:firstLine="420"/>
        <w:rPr>
          <w:rFonts w:ascii="宋体" w:hAnsi="宋体"/>
          <w:szCs w:val="21"/>
        </w:rPr>
      </w:pPr>
      <w:r>
        <w:rPr>
          <w:rFonts w:ascii="宋体" w:hAnsi="宋体" w:hint="eastAsia"/>
          <w:szCs w:val="21"/>
        </w:rPr>
        <w:t>为回答此问题，我们将采用以下结构化分析方法：</w:t>
      </w:r>
    </w:p>
    <w:p w14:paraId="0A49B939" w14:textId="77777777" w:rsidR="000D5B48" w:rsidRDefault="00ED1476">
      <w:pPr>
        <w:ind w:firstLine="420"/>
        <w:rPr>
          <w:rFonts w:ascii="宋体" w:hAnsi="宋体"/>
          <w:szCs w:val="21"/>
        </w:rPr>
      </w:pPr>
      <w:r>
        <w:rPr>
          <w:rStyle w:val="MD30"/>
          <w:rFonts w:hint="eastAsia"/>
          <w:b w:val="0"/>
          <w:bCs w:val="0"/>
        </w:rPr>
        <w:t>成本构成解析</w:t>
      </w:r>
      <w:r>
        <w:rPr>
          <w:rFonts w:ascii="宋体" w:hAnsi="宋体" w:hint="eastAsia"/>
          <w:szCs w:val="21"/>
        </w:rPr>
        <w:t>：</w:t>
      </w:r>
      <w:r>
        <w:rPr>
          <w:rFonts w:ascii="宋体" w:hAnsi="宋体"/>
          <w:szCs w:val="21"/>
        </w:rPr>
        <w:t xml:space="preserve"> </w:t>
      </w:r>
      <w:r>
        <w:rPr>
          <w:rFonts w:ascii="宋体" w:hAnsi="宋体" w:hint="eastAsia"/>
          <w:szCs w:val="21"/>
        </w:rPr>
        <w:t>全面拆解项目从启动到长期运行所需的所有成本项。</w:t>
      </w:r>
    </w:p>
    <w:p w14:paraId="49536459" w14:textId="77777777" w:rsidR="000D5B48" w:rsidRDefault="00ED1476">
      <w:pPr>
        <w:ind w:firstLine="420"/>
        <w:rPr>
          <w:rFonts w:ascii="宋体" w:hAnsi="宋体"/>
          <w:szCs w:val="21"/>
        </w:rPr>
      </w:pPr>
      <w:r>
        <w:rPr>
          <w:rStyle w:val="MD30"/>
          <w:rFonts w:hint="eastAsia"/>
          <w:b w:val="0"/>
          <w:bCs w:val="0"/>
        </w:rPr>
        <w:t>效益价值量化</w:t>
      </w:r>
      <w:r>
        <w:rPr>
          <w:rFonts w:ascii="宋体" w:hAnsi="宋体" w:hint="eastAsia"/>
          <w:szCs w:val="21"/>
        </w:rPr>
        <w:t>：</w:t>
      </w:r>
      <w:r>
        <w:rPr>
          <w:rFonts w:ascii="宋体" w:hAnsi="宋体"/>
          <w:szCs w:val="21"/>
        </w:rPr>
        <w:t xml:space="preserve"> </w:t>
      </w:r>
      <w:r>
        <w:rPr>
          <w:rFonts w:ascii="宋体" w:hAnsi="宋体" w:hint="eastAsia"/>
          <w:szCs w:val="21"/>
        </w:rPr>
        <w:t>识别所有潜在效益，并采用公认的经济学模型将其尽可能货币化。</w:t>
      </w:r>
    </w:p>
    <w:p w14:paraId="1F3D7D5B" w14:textId="77777777" w:rsidR="000D5B48" w:rsidRDefault="00ED1476">
      <w:pPr>
        <w:ind w:firstLine="420"/>
        <w:rPr>
          <w:rFonts w:ascii="宋体" w:hAnsi="宋体"/>
          <w:szCs w:val="21"/>
        </w:rPr>
      </w:pPr>
      <w:r>
        <w:rPr>
          <w:rStyle w:val="MD30"/>
          <w:rFonts w:hint="eastAsia"/>
          <w:b w:val="0"/>
          <w:bCs w:val="0"/>
        </w:rPr>
        <w:t>财务建模与预测</w:t>
      </w:r>
      <w:r>
        <w:rPr>
          <w:rFonts w:ascii="宋体" w:hAnsi="宋体" w:hint="eastAsia"/>
          <w:szCs w:val="21"/>
        </w:rPr>
        <w:t>：</w:t>
      </w:r>
      <w:r>
        <w:rPr>
          <w:rFonts w:ascii="宋体" w:hAnsi="宋体"/>
          <w:szCs w:val="21"/>
        </w:rPr>
        <w:t xml:space="preserve"> </w:t>
      </w:r>
      <w:r>
        <w:rPr>
          <w:rFonts w:ascii="宋体" w:hAnsi="宋体" w:hint="eastAsia"/>
          <w:szCs w:val="21"/>
        </w:rPr>
        <w:t>基于一个具体的试点案例，建立财务预测模型，动态展示未来五年的现金流。</w:t>
      </w:r>
    </w:p>
    <w:p w14:paraId="14FEC96E" w14:textId="77777777" w:rsidR="000D5B48" w:rsidRDefault="00ED1476">
      <w:pPr>
        <w:ind w:firstLine="420"/>
        <w:rPr>
          <w:rFonts w:ascii="宋体" w:hAnsi="宋体"/>
          <w:szCs w:val="21"/>
        </w:rPr>
      </w:pPr>
      <w:r>
        <w:rPr>
          <w:rStyle w:val="MD30"/>
          <w:rFonts w:hint="eastAsia"/>
          <w:b w:val="0"/>
          <w:bCs w:val="0"/>
        </w:rPr>
        <w:t>关键指标测算</w:t>
      </w:r>
      <w:r>
        <w:rPr>
          <w:rFonts w:ascii="宋体" w:hAnsi="宋体" w:hint="eastAsia"/>
          <w:szCs w:val="21"/>
        </w:rPr>
        <w:t>：</w:t>
      </w:r>
      <w:r>
        <w:rPr>
          <w:rFonts w:ascii="宋体" w:hAnsi="宋体"/>
          <w:szCs w:val="21"/>
        </w:rPr>
        <w:t xml:space="preserve"> </w:t>
      </w:r>
      <w:r>
        <w:rPr>
          <w:rFonts w:ascii="宋体" w:hAnsi="宋体" w:hint="eastAsia"/>
          <w:szCs w:val="21"/>
        </w:rPr>
        <w:t>计算</w:t>
      </w:r>
      <w:r>
        <w:rPr>
          <w:rFonts w:ascii="宋体" w:hAnsi="宋体" w:hint="eastAsia"/>
          <w:szCs w:val="21"/>
        </w:rPr>
        <w:t>ROI,</w:t>
      </w:r>
      <w:r>
        <w:rPr>
          <w:rFonts w:ascii="宋体" w:hAnsi="宋体"/>
          <w:szCs w:val="21"/>
        </w:rPr>
        <w:t xml:space="preserve"> Payback Period, </w:t>
      </w:r>
      <w:r>
        <w:rPr>
          <w:rFonts w:ascii="宋体" w:hAnsi="宋体" w:hint="eastAsia"/>
          <w:szCs w:val="21"/>
        </w:rPr>
        <w:t>NPV</w:t>
      </w:r>
      <w:r>
        <w:rPr>
          <w:rFonts w:ascii="宋体" w:hAnsi="宋体" w:hint="eastAsia"/>
          <w:szCs w:val="21"/>
        </w:rPr>
        <w:t>等核心财务指标，为决策提供依据。</w:t>
      </w:r>
    </w:p>
    <w:p w14:paraId="0D822B60" w14:textId="77777777" w:rsidR="000D5B48" w:rsidRDefault="00ED1476">
      <w:pPr>
        <w:ind w:firstLine="420"/>
        <w:rPr>
          <w:rFonts w:ascii="宋体" w:hAnsi="宋体"/>
          <w:szCs w:val="21"/>
        </w:rPr>
      </w:pPr>
      <w:r>
        <w:rPr>
          <w:rStyle w:val="MD30"/>
          <w:rFonts w:hint="eastAsia"/>
          <w:b w:val="0"/>
          <w:bCs w:val="0"/>
        </w:rPr>
        <w:t>敏感性分析</w:t>
      </w:r>
      <w:r>
        <w:rPr>
          <w:rFonts w:ascii="宋体" w:hAnsi="宋体" w:hint="eastAsia"/>
          <w:szCs w:val="21"/>
        </w:rPr>
        <w:t>：</w:t>
      </w:r>
      <w:r>
        <w:rPr>
          <w:rFonts w:ascii="宋体" w:hAnsi="宋体"/>
          <w:szCs w:val="21"/>
        </w:rPr>
        <w:t xml:space="preserve"> </w:t>
      </w:r>
      <w:r>
        <w:rPr>
          <w:rFonts w:ascii="宋体" w:hAnsi="宋体" w:hint="eastAsia"/>
          <w:szCs w:val="21"/>
        </w:rPr>
        <w:t>评估关键变量（如效率提升率、</w:t>
      </w:r>
      <w:r>
        <w:rPr>
          <w:rFonts w:ascii="宋体" w:hAnsi="宋体" w:hint="eastAsia"/>
          <w:szCs w:val="21"/>
        </w:rPr>
        <w:t>API</w:t>
      </w:r>
      <w:r>
        <w:rPr>
          <w:rFonts w:ascii="宋体" w:hAnsi="宋体" w:hint="eastAsia"/>
          <w:szCs w:val="21"/>
        </w:rPr>
        <w:t>成本）变化对项目经济性的影响。</w:t>
      </w:r>
    </w:p>
    <w:p w14:paraId="55C6AE02" w14:textId="77777777" w:rsidR="000D5B48" w:rsidRDefault="000D5B48">
      <w:pPr>
        <w:rPr>
          <w:rFonts w:ascii="宋体" w:hAnsi="宋体"/>
          <w:szCs w:val="21"/>
        </w:rPr>
      </w:pPr>
    </w:p>
    <w:p w14:paraId="420E5C0B" w14:textId="77777777" w:rsidR="000D5B48" w:rsidRDefault="00ED1476">
      <w:pPr>
        <w:pStyle w:val="MD"/>
      </w:pPr>
      <w:bookmarkStart w:id="20" w:name="第一部分全生命周期成本分析cost-analysis）"/>
      <w:bookmarkEnd w:id="18"/>
      <w:bookmarkEnd w:id="19"/>
      <w:r>
        <w:rPr>
          <w:rFonts w:hint="eastAsia"/>
        </w:rPr>
        <w:t>一</w:t>
      </w:r>
      <w:r>
        <w:rPr>
          <w:rFonts w:hint="eastAsia"/>
        </w:rPr>
        <w:t xml:space="preserve"> </w:t>
      </w:r>
      <w:r>
        <w:rPr>
          <w:rFonts w:hint="eastAsia"/>
        </w:rPr>
        <w:t>、全生命周期成本分析</w:t>
      </w:r>
    </w:p>
    <w:p w14:paraId="3BEDD941" w14:textId="77777777" w:rsidR="000D5B48" w:rsidRDefault="00ED1476">
      <w:pPr>
        <w:ind w:firstLine="420"/>
        <w:rPr>
          <w:rFonts w:ascii="宋体" w:hAnsi="宋体"/>
          <w:szCs w:val="21"/>
        </w:rPr>
      </w:pPr>
      <w:r>
        <w:rPr>
          <w:rFonts w:ascii="宋体" w:hAnsi="宋体" w:hint="eastAsia"/>
          <w:szCs w:val="21"/>
        </w:rPr>
        <w:t>我们将成本分为一次性资本支出（</w:t>
      </w:r>
      <w:r>
        <w:rPr>
          <w:rFonts w:ascii="宋体" w:hAnsi="宋体" w:hint="eastAsia"/>
          <w:szCs w:val="21"/>
        </w:rPr>
        <w:t>CAPEX</w:t>
      </w:r>
      <w:r>
        <w:rPr>
          <w:rFonts w:ascii="宋体" w:hAnsi="宋体" w:hint="eastAsia"/>
          <w:szCs w:val="21"/>
        </w:rPr>
        <w:t>）和持续性运营支出（</w:t>
      </w:r>
      <w:r>
        <w:rPr>
          <w:rFonts w:ascii="宋体" w:hAnsi="宋体" w:hint="eastAsia"/>
          <w:szCs w:val="21"/>
        </w:rPr>
        <w:t>OPEX</w:t>
      </w:r>
      <w:r>
        <w:rPr>
          <w:rFonts w:ascii="宋体" w:hAnsi="宋体" w:hint="eastAsia"/>
          <w:szCs w:val="21"/>
        </w:rPr>
        <w:t>）。以下估算基于一个</w:t>
      </w:r>
      <w:r>
        <w:rPr>
          <w:rFonts w:ascii="宋体" w:hAnsi="宋体" w:hint="eastAsia"/>
          <w:szCs w:val="21"/>
        </w:rPr>
        <w:t>10</w:t>
      </w:r>
      <w:r>
        <w:rPr>
          <w:rFonts w:ascii="宋体" w:hAnsi="宋体" w:hint="eastAsia"/>
          <w:szCs w:val="21"/>
        </w:rPr>
        <w:t>个路口试点项目的规模。</w:t>
      </w:r>
    </w:p>
    <w:p w14:paraId="472C6506" w14:textId="77777777" w:rsidR="000D5B48" w:rsidRDefault="000D5B48">
      <w:pPr>
        <w:pStyle w:val="MD2"/>
      </w:pPr>
      <w:bookmarkStart w:id="21" w:name="X3d970df1ddd3889aa849b0f7e10254c33001d1c"/>
    </w:p>
    <w:p w14:paraId="2EB4627D" w14:textId="77777777" w:rsidR="000D5B48" w:rsidRDefault="00ED1476">
      <w:pPr>
        <w:pStyle w:val="MD2"/>
      </w:pPr>
      <w:r>
        <w:t>1.1</w:t>
      </w:r>
      <w:r>
        <w:rPr>
          <w:rFonts w:hint="eastAsia"/>
        </w:rPr>
        <w:t>资本性支出（</w:t>
      </w:r>
      <w:r>
        <w:rPr>
          <w:rFonts w:hint="eastAsia"/>
        </w:rPr>
        <w:t>CAPEX</w:t>
      </w:r>
      <w:r>
        <w:rPr>
          <w:rFonts w:hint="eastAsia"/>
        </w:rPr>
        <w:t>）</w:t>
      </w:r>
      <w:r>
        <w:t xml:space="preserve"> - </w:t>
      </w:r>
      <w:r>
        <w:rPr>
          <w:rFonts w:hint="eastAsia"/>
        </w:rPr>
        <w:t>前期一次性投资</w:t>
      </w:r>
    </w:p>
    <w:p w14:paraId="59332103" w14:textId="77777777" w:rsidR="000D5B48" w:rsidRDefault="00ED1476">
      <w:pPr>
        <w:rPr>
          <w:rFonts w:ascii="宋体" w:hAnsi="宋体"/>
          <w:szCs w:val="21"/>
        </w:rPr>
      </w:pPr>
      <w:r>
        <w:rPr>
          <w:rFonts w:ascii="宋体" w:hAnsi="宋体" w:hint="eastAsia"/>
          <w:szCs w:val="21"/>
        </w:rPr>
        <w:t>这是项目启动和上线前需要投入的全部资金。</w:t>
      </w: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5"/>
        <w:gridCol w:w="3291"/>
        <w:gridCol w:w="1305"/>
        <w:gridCol w:w="2585"/>
      </w:tblGrid>
      <w:tr w:rsidR="000D5B48" w14:paraId="2A0C0B08" w14:textId="77777777" w:rsidTr="000D5B48">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il"/>
            </w:tcBorders>
          </w:tcPr>
          <w:p w14:paraId="1986547F" w14:textId="77777777" w:rsidR="000D5B48" w:rsidRDefault="00ED1476">
            <w:pPr>
              <w:pStyle w:val="Compact"/>
              <w:rPr>
                <w:rFonts w:ascii="宋体" w:eastAsia="宋体" w:hAnsi="宋体"/>
                <w:sz w:val="20"/>
                <w:szCs w:val="20"/>
              </w:rPr>
            </w:pPr>
            <w:r>
              <w:rPr>
                <w:rFonts w:ascii="宋体" w:eastAsia="宋体" w:hAnsi="宋体" w:hint="eastAsia"/>
                <w:sz w:val="20"/>
                <w:szCs w:val="20"/>
              </w:rPr>
              <w:t>成本项</w:t>
            </w:r>
          </w:p>
        </w:tc>
        <w:tc>
          <w:tcPr>
            <w:tcW w:w="0" w:type="auto"/>
            <w:tcBorders>
              <w:bottom w:val="nil"/>
            </w:tcBorders>
          </w:tcPr>
          <w:p w14:paraId="51644EE6" w14:textId="77777777" w:rsidR="000D5B48" w:rsidRDefault="00ED1476">
            <w:pPr>
              <w:pStyle w:val="Compact"/>
              <w:rPr>
                <w:rFonts w:ascii="宋体" w:eastAsia="宋体" w:hAnsi="宋体"/>
                <w:sz w:val="20"/>
                <w:szCs w:val="20"/>
              </w:rPr>
            </w:pPr>
            <w:r>
              <w:rPr>
                <w:rFonts w:ascii="宋体" w:eastAsia="宋体" w:hAnsi="宋体" w:hint="eastAsia"/>
                <w:sz w:val="20"/>
                <w:szCs w:val="20"/>
              </w:rPr>
              <w:t>细分说明</w:t>
            </w:r>
          </w:p>
        </w:tc>
        <w:tc>
          <w:tcPr>
            <w:tcW w:w="0" w:type="auto"/>
            <w:tcBorders>
              <w:bottom w:val="nil"/>
            </w:tcBorders>
          </w:tcPr>
          <w:p w14:paraId="1033A154" w14:textId="77777777" w:rsidR="000D5B48" w:rsidRDefault="00ED1476">
            <w:pPr>
              <w:pStyle w:val="Compact"/>
              <w:rPr>
                <w:rFonts w:ascii="宋体" w:eastAsia="宋体" w:hAnsi="宋体"/>
                <w:sz w:val="20"/>
                <w:szCs w:val="20"/>
              </w:rPr>
            </w:pPr>
            <w:r>
              <w:rPr>
                <w:rFonts w:ascii="宋体" w:eastAsia="宋体" w:hAnsi="宋体" w:hint="eastAsia"/>
                <w:sz w:val="20"/>
                <w:szCs w:val="20"/>
              </w:rPr>
              <w:t>估算金额</w:t>
            </w:r>
          </w:p>
        </w:tc>
        <w:tc>
          <w:tcPr>
            <w:tcW w:w="0" w:type="auto"/>
            <w:tcBorders>
              <w:bottom w:val="nil"/>
            </w:tcBorders>
          </w:tcPr>
          <w:p w14:paraId="27C0C9D7" w14:textId="77777777" w:rsidR="000D5B48" w:rsidRDefault="00ED1476">
            <w:pPr>
              <w:pStyle w:val="Compact"/>
              <w:rPr>
                <w:rFonts w:ascii="宋体" w:eastAsia="宋体" w:hAnsi="宋体"/>
                <w:sz w:val="20"/>
                <w:szCs w:val="20"/>
              </w:rPr>
            </w:pPr>
            <w:r>
              <w:rPr>
                <w:rFonts w:ascii="宋体" w:eastAsia="宋体" w:hAnsi="宋体" w:hint="eastAsia"/>
                <w:sz w:val="20"/>
                <w:szCs w:val="20"/>
              </w:rPr>
              <w:t>备注</w:t>
            </w:r>
          </w:p>
        </w:tc>
      </w:tr>
      <w:tr w:rsidR="000D5B48" w14:paraId="3E5F5CEC" w14:textId="77777777" w:rsidTr="000D5B48">
        <w:tc>
          <w:tcPr>
            <w:tcW w:w="0" w:type="auto"/>
          </w:tcPr>
          <w:p w14:paraId="2B100826" w14:textId="77777777" w:rsidR="000D5B48" w:rsidRDefault="00ED1476">
            <w:pPr>
              <w:pStyle w:val="Compact"/>
              <w:rPr>
                <w:rFonts w:ascii="宋体" w:eastAsia="宋体" w:hAnsi="宋体"/>
                <w:sz w:val="20"/>
                <w:szCs w:val="20"/>
              </w:rPr>
            </w:pPr>
            <w:r>
              <w:rPr>
                <w:rFonts w:ascii="宋体" w:eastAsia="宋体" w:hAnsi="宋体"/>
                <w:b/>
                <w:bCs/>
                <w:sz w:val="20"/>
                <w:szCs w:val="20"/>
              </w:rPr>
              <w:t xml:space="preserve">1.1 </w:t>
            </w:r>
            <w:r>
              <w:rPr>
                <w:rFonts w:ascii="宋体" w:eastAsia="宋体" w:hAnsi="宋体" w:hint="eastAsia"/>
                <w:b/>
                <w:bCs/>
                <w:sz w:val="20"/>
                <w:szCs w:val="20"/>
              </w:rPr>
              <w:t>研发与人力成本</w:t>
            </w:r>
          </w:p>
        </w:tc>
        <w:tc>
          <w:tcPr>
            <w:tcW w:w="0" w:type="auto"/>
          </w:tcPr>
          <w:p w14:paraId="21157645" w14:textId="77777777" w:rsidR="000D5B48" w:rsidRDefault="00ED1476">
            <w:pPr>
              <w:pStyle w:val="Compact"/>
              <w:rPr>
                <w:rFonts w:ascii="宋体" w:eastAsia="宋体" w:hAnsi="宋体"/>
                <w:sz w:val="20"/>
                <w:szCs w:val="20"/>
              </w:rPr>
            </w:pPr>
            <w:r>
              <w:rPr>
                <w:rFonts w:ascii="宋体" w:eastAsia="宋体" w:hAnsi="宋体" w:hint="eastAsia"/>
                <w:sz w:val="20"/>
                <w:szCs w:val="20"/>
              </w:rPr>
              <w:t>假设一个</w:t>
            </w:r>
            <w:r>
              <w:rPr>
                <w:rFonts w:ascii="宋体" w:eastAsia="宋体" w:hAnsi="宋体" w:hint="eastAsia"/>
                <w:sz w:val="20"/>
                <w:szCs w:val="20"/>
              </w:rPr>
              <w:t>5</w:t>
            </w:r>
            <w:r>
              <w:rPr>
                <w:rFonts w:ascii="宋体" w:eastAsia="宋体" w:hAnsi="宋体" w:hint="eastAsia"/>
                <w:sz w:val="20"/>
                <w:szCs w:val="20"/>
              </w:rPr>
              <w:t>人团队（</w:t>
            </w:r>
            <w:r>
              <w:rPr>
                <w:rFonts w:ascii="宋体" w:eastAsia="宋体" w:hAnsi="宋体" w:hint="eastAsia"/>
                <w:sz w:val="20"/>
                <w:szCs w:val="20"/>
              </w:rPr>
              <w:t>1</w:t>
            </w:r>
            <w:r>
              <w:rPr>
                <w:rFonts w:ascii="宋体" w:eastAsia="宋体" w:hAnsi="宋体" w:hint="eastAsia"/>
                <w:sz w:val="20"/>
                <w:szCs w:val="20"/>
              </w:rPr>
              <w:t>项目经理</w:t>
            </w:r>
            <w:r>
              <w:rPr>
                <w:rFonts w:ascii="宋体" w:eastAsia="宋体" w:hAnsi="宋体" w:hint="eastAsia"/>
                <w:sz w:val="20"/>
                <w:szCs w:val="20"/>
              </w:rPr>
              <w:t>,</w:t>
            </w:r>
            <w:r>
              <w:rPr>
                <w:rFonts w:ascii="宋体" w:eastAsia="宋体" w:hAnsi="宋体"/>
                <w:sz w:val="20"/>
                <w:szCs w:val="20"/>
              </w:rPr>
              <w:t xml:space="preserve"> </w:t>
            </w:r>
            <w:r>
              <w:rPr>
                <w:rFonts w:ascii="宋体" w:eastAsia="宋体" w:hAnsi="宋体" w:hint="eastAsia"/>
                <w:sz w:val="20"/>
                <w:szCs w:val="20"/>
              </w:rPr>
              <w:t>2</w:t>
            </w:r>
            <w:r>
              <w:rPr>
                <w:rFonts w:ascii="宋体" w:eastAsia="宋体" w:hAnsi="宋体" w:hint="eastAsia"/>
                <w:sz w:val="20"/>
                <w:szCs w:val="20"/>
              </w:rPr>
              <w:t>算法工程师</w:t>
            </w:r>
            <w:r>
              <w:rPr>
                <w:rFonts w:ascii="宋体" w:eastAsia="宋体" w:hAnsi="宋体" w:hint="eastAsia"/>
                <w:sz w:val="20"/>
                <w:szCs w:val="20"/>
              </w:rPr>
              <w:t>,</w:t>
            </w:r>
            <w:r>
              <w:rPr>
                <w:rFonts w:ascii="宋体" w:eastAsia="宋体" w:hAnsi="宋体"/>
                <w:sz w:val="20"/>
                <w:szCs w:val="20"/>
              </w:rPr>
              <w:t xml:space="preserve"> </w:t>
            </w:r>
            <w:r>
              <w:rPr>
                <w:rFonts w:ascii="宋体" w:eastAsia="宋体" w:hAnsi="宋体" w:hint="eastAsia"/>
                <w:sz w:val="20"/>
                <w:szCs w:val="20"/>
              </w:rPr>
              <w:t>2</w:t>
            </w:r>
            <w:r>
              <w:rPr>
                <w:rFonts w:ascii="宋体" w:eastAsia="宋体" w:hAnsi="宋体" w:hint="eastAsia"/>
                <w:sz w:val="20"/>
                <w:szCs w:val="20"/>
              </w:rPr>
              <w:t>软件工程师）工作</w:t>
            </w:r>
            <w:r>
              <w:rPr>
                <w:rFonts w:ascii="宋体" w:eastAsia="宋体" w:hAnsi="宋体" w:hint="eastAsia"/>
                <w:sz w:val="20"/>
                <w:szCs w:val="20"/>
              </w:rPr>
              <w:t>6</w:t>
            </w:r>
            <w:r>
              <w:rPr>
                <w:rFonts w:ascii="宋体" w:eastAsia="宋体" w:hAnsi="宋体" w:hint="eastAsia"/>
                <w:sz w:val="20"/>
                <w:szCs w:val="20"/>
              </w:rPr>
              <w:t>个月。人均月成本</w:t>
            </w:r>
            <w:r>
              <w:rPr>
                <w:rFonts w:ascii="宋体" w:eastAsia="宋体" w:hAnsi="宋体" w:hint="eastAsia"/>
                <w:sz w:val="20"/>
                <w:szCs w:val="20"/>
              </w:rPr>
              <w:t>¥30,000</w:t>
            </w:r>
            <w:r>
              <w:rPr>
                <w:rFonts w:ascii="宋体" w:eastAsia="宋体" w:hAnsi="宋体" w:hint="eastAsia"/>
                <w:sz w:val="20"/>
                <w:szCs w:val="20"/>
              </w:rPr>
              <w:t>。</w:t>
            </w:r>
          </w:p>
        </w:tc>
        <w:tc>
          <w:tcPr>
            <w:tcW w:w="0" w:type="auto"/>
          </w:tcPr>
          <w:p w14:paraId="4F66EE16" w14:textId="77777777" w:rsidR="000D5B48" w:rsidRDefault="00ED1476">
            <w:pPr>
              <w:pStyle w:val="Compact"/>
              <w:rPr>
                <w:rFonts w:ascii="宋体" w:eastAsia="宋体" w:hAnsi="宋体"/>
                <w:sz w:val="20"/>
                <w:szCs w:val="20"/>
              </w:rPr>
            </w:pPr>
            <w:r>
              <w:rPr>
                <w:rFonts w:ascii="宋体" w:eastAsia="宋体" w:hAnsi="宋体"/>
                <w:sz w:val="20"/>
                <w:szCs w:val="20"/>
              </w:rPr>
              <w:t>¥900,000</w:t>
            </w:r>
          </w:p>
        </w:tc>
        <w:tc>
          <w:tcPr>
            <w:tcW w:w="0" w:type="auto"/>
          </w:tcPr>
          <w:p w14:paraId="3AC8A499" w14:textId="77777777" w:rsidR="000D5B48" w:rsidRDefault="00ED1476">
            <w:pPr>
              <w:pStyle w:val="Compact"/>
              <w:rPr>
                <w:rFonts w:ascii="宋体" w:eastAsia="宋体" w:hAnsi="宋体"/>
                <w:sz w:val="20"/>
                <w:szCs w:val="20"/>
              </w:rPr>
            </w:pPr>
            <w:r>
              <w:rPr>
                <w:rFonts w:ascii="宋体" w:eastAsia="宋体" w:hAnsi="宋体" w:hint="eastAsia"/>
                <w:sz w:val="20"/>
                <w:szCs w:val="20"/>
              </w:rPr>
              <w:t>这是项目的核心投入，包括需求分析、模型训练、软件开发、测试。</w:t>
            </w:r>
          </w:p>
        </w:tc>
      </w:tr>
      <w:tr w:rsidR="000D5B48" w14:paraId="48728C02" w14:textId="77777777" w:rsidTr="000D5B48">
        <w:tc>
          <w:tcPr>
            <w:tcW w:w="0" w:type="auto"/>
          </w:tcPr>
          <w:p w14:paraId="6B7C8D51" w14:textId="77777777" w:rsidR="000D5B48" w:rsidRDefault="00ED1476">
            <w:pPr>
              <w:pStyle w:val="Compact"/>
              <w:rPr>
                <w:rFonts w:ascii="宋体" w:eastAsia="宋体" w:hAnsi="宋体"/>
                <w:sz w:val="20"/>
                <w:szCs w:val="20"/>
              </w:rPr>
            </w:pPr>
            <w:r>
              <w:rPr>
                <w:rFonts w:ascii="宋体" w:eastAsia="宋体" w:hAnsi="宋体"/>
                <w:b/>
                <w:bCs/>
                <w:sz w:val="20"/>
                <w:szCs w:val="20"/>
              </w:rPr>
              <w:t xml:space="preserve">1.2 </w:t>
            </w:r>
            <w:r>
              <w:rPr>
                <w:rFonts w:ascii="宋体" w:eastAsia="宋体" w:hAnsi="宋体" w:hint="eastAsia"/>
                <w:b/>
                <w:bCs/>
                <w:sz w:val="20"/>
                <w:szCs w:val="20"/>
              </w:rPr>
              <w:t>硬件基础设施成本</w:t>
            </w:r>
          </w:p>
        </w:tc>
        <w:tc>
          <w:tcPr>
            <w:tcW w:w="0" w:type="auto"/>
          </w:tcPr>
          <w:p w14:paraId="2446567C" w14:textId="77777777" w:rsidR="000D5B48" w:rsidRDefault="00ED1476">
            <w:pPr>
              <w:pStyle w:val="Compact"/>
              <w:rPr>
                <w:rFonts w:ascii="宋体" w:eastAsia="宋体" w:hAnsi="宋体"/>
                <w:sz w:val="20"/>
                <w:szCs w:val="20"/>
              </w:rPr>
            </w:pPr>
            <w:r>
              <w:rPr>
                <w:rFonts w:ascii="宋体" w:eastAsia="宋体" w:hAnsi="宋体" w:hint="eastAsia"/>
                <w:sz w:val="20"/>
                <w:szCs w:val="20"/>
              </w:rPr>
              <w:t>采购</w:t>
            </w:r>
            <w:r>
              <w:rPr>
                <w:rFonts w:ascii="宋体" w:eastAsia="宋体" w:hAnsi="宋体" w:hint="eastAsia"/>
                <w:sz w:val="20"/>
                <w:szCs w:val="20"/>
              </w:rPr>
              <w:t>2</w:t>
            </w:r>
            <w:r>
              <w:rPr>
                <w:rFonts w:ascii="宋体" w:eastAsia="宋体" w:hAnsi="宋体" w:hint="eastAsia"/>
                <w:sz w:val="20"/>
                <w:szCs w:val="20"/>
              </w:rPr>
              <w:t>台高性能云服务器（</w:t>
            </w:r>
            <w:r>
              <w:rPr>
                <w:rFonts w:ascii="宋体" w:eastAsia="宋体" w:hAnsi="宋体" w:hint="eastAsia"/>
                <w:sz w:val="20"/>
                <w:szCs w:val="20"/>
              </w:rPr>
              <w:t>1</w:t>
            </w:r>
            <w:r>
              <w:rPr>
                <w:rFonts w:ascii="宋体" w:eastAsia="宋体" w:hAnsi="宋体" w:hint="eastAsia"/>
                <w:sz w:val="20"/>
                <w:szCs w:val="20"/>
              </w:rPr>
              <w:t>台用于开发测试与模型训练，</w:t>
            </w:r>
            <w:r>
              <w:rPr>
                <w:rFonts w:ascii="宋体" w:eastAsia="宋体" w:hAnsi="宋体" w:hint="eastAsia"/>
                <w:sz w:val="20"/>
                <w:szCs w:val="20"/>
              </w:rPr>
              <w:t>1</w:t>
            </w:r>
            <w:r>
              <w:rPr>
                <w:rFonts w:ascii="宋体" w:eastAsia="宋体" w:hAnsi="宋体" w:hint="eastAsia"/>
                <w:sz w:val="20"/>
                <w:szCs w:val="20"/>
              </w:rPr>
              <w:t>台用于生产环境）。</w:t>
            </w:r>
          </w:p>
        </w:tc>
        <w:tc>
          <w:tcPr>
            <w:tcW w:w="0" w:type="auto"/>
          </w:tcPr>
          <w:p w14:paraId="3970A8D7" w14:textId="77777777" w:rsidR="000D5B48" w:rsidRDefault="00ED1476">
            <w:pPr>
              <w:pStyle w:val="Compact"/>
              <w:rPr>
                <w:rFonts w:ascii="宋体" w:eastAsia="宋体" w:hAnsi="宋体"/>
                <w:sz w:val="20"/>
                <w:szCs w:val="20"/>
              </w:rPr>
            </w:pPr>
            <w:r>
              <w:rPr>
                <w:rFonts w:ascii="宋体" w:eastAsia="宋体" w:hAnsi="宋体"/>
                <w:sz w:val="20"/>
                <w:szCs w:val="20"/>
              </w:rPr>
              <w:t>¥50,000</w:t>
            </w:r>
          </w:p>
        </w:tc>
        <w:tc>
          <w:tcPr>
            <w:tcW w:w="0" w:type="auto"/>
          </w:tcPr>
          <w:p w14:paraId="320A191F" w14:textId="77777777" w:rsidR="000D5B48" w:rsidRDefault="00ED1476">
            <w:pPr>
              <w:pStyle w:val="Compact"/>
              <w:rPr>
                <w:rFonts w:ascii="宋体" w:eastAsia="宋体" w:hAnsi="宋体"/>
                <w:sz w:val="20"/>
                <w:szCs w:val="20"/>
              </w:rPr>
            </w:pPr>
            <w:r>
              <w:rPr>
                <w:rFonts w:ascii="宋体" w:eastAsia="宋体" w:hAnsi="宋体" w:hint="eastAsia"/>
                <w:sz w:val="20"/>
                <w:szCs w:val="20"/>
              </w:rPr>
              <w:t>由于模型轻量级，无需昂贵的</w:t>
            </w:r>
            <w:r>
              <w:rPr>
                <w:rFonts w:ascii="宋体" w:eastAsia="宋体" w:hAnsi="宋体" w:hint="eastAsia"/>
                <w:sz w:val="20"/>
                <w:szCs w:val="20"/>
              </w:rPr>
              <w:t>GPU</w:t>
            </w:r>
            <w:r>
              <w:rPr>
                <w:rFonts w:ascii="宋体" w:eastAsia="宋体" w:hAnsi="宋体" w:hint="eastAsia"/>
                <w:sz w:val="20"/>
                <w:szCs w:val="20"/>
              </w:rPr>
              <w:t>集群。此为服务器一年的预付费用。</w:t>
            </w:r>
          </w:p>
        </w:tc>
      </w:tr>
      <w:tr w:rsidR="000D5B48" w14:paraId="3B005912" w14:textId="77777777" w:rsidTr="000D5B48">
        <w:tc>
          <w:tcPr>
            <w:tcW w:w="0" w:type="auto"/>
            <w:gridSpan w:val="4"/>
          </w:tcPr>
          <w:p w14:paraId="13DDB1F2" w14:textId="77777777" w:rsidR="000D5B48" w:rsidRDefault="00ED1476">
            <w:pPr>
              <w:pStyle w:val="Compact"/>
              <w:rPr>
                <w:rFonts w:ascii="宋体" w:eastAsia="宋体" w:hAnsi="宋体"/>
                <w:sz w:val="20"/>
                <w:szCs w:val="20"/>
              </w:rPr>
            </w:pPr>
            <w:r>
              <w:rPr>
                <w:rFonts w:ascii="宋体" w:eastAsia="宋体" w:hAnsi="宋体"/>
                <w:b/>
                <w:bCs/>
                <w:sz w:val="20"/>
                <w:szCs w:val="20"/>
              </w:rPr>
              <w:t xml:space="preserve">1.3 </w:t>
            </w:r>
            <w:r>
              <w:rPr>
                <w:rFonts w:ascii="宋体" w:eastAsia="宋体" w:hAnsi="宋体" w:hint="eastAsia"/>
                <w:b/>
                <w:bCs/>
                <w:sz w:val="20"/>
                <w:szCs w:val="20"/>
              </w:rPr>
              <w:t>软件与数据成本</w:t>
            </w:r>
          </w:p>
        </w:tc>
      </w:tr>
      <w:tr w:rsidR="000D5B48" w14:paraId="1D0CD7C3" w14:textId="77777777" w:rsidTr="000D5B48">
        <w:tc>
          <w:tcPr>
            <w:tcW w:w="0" w:type="auto"/>
          </w:tcPr>
          <w:p w14:paraId="1765DE4F" w14:textId="77777777" w:rsidR="000D5B48" w:rsidRDefault="00ED1476">
            <w:pPr>
              <w:pStyle w:val="Compact"/>
              <w:rPr>
                <w:rFonts w:ascii="宋体" w:eastAsia="宋体" w:hAnsi="宋体"/>
                <w:sz w:val="20"/>
                <w:szCs w:val="20"/>
              </w:rPr>
            </w:pPr>
            <w:r>
              <w:rPr>
                <w:rFonts w:ascii="宋体" w:eastAsia="宋体" w:hAnsi="宋体"/>
                <w:sz w:val="20"/>
                <w:szCs w:val="20"/>
              </w:rPr>
              <w:t xml:space="preserve">* </w:t>
            </w:r>
            <w:r>
              <w:rPr>
                <w:rFonts w:ascii="宋体" w:eastAsia="宋体" w:hAnsi="宋体" w:hint="eastAsia"/>
                <w:sz w:val="20"/>
                <w:szCs w:val="20"/>
              </w:rPr>
              <w:t>百度地图</w:t>
            </w:r>
            <w:r>
              <w:rPr>
                <w:rFonts w:ascii="宋体" w:eastAsia="宋体" w:hAnsi="宋体" w:hint="eastAsia"/>
                <w:sz w:val="20"/>
                <w:szCs w:val="20"/>
              </w:rPr>
              <w:t>API</w:t>
            </w:r>
          </w:p>
        </w:tc>
        <w:tc>
          <w:tcPr>
            <w:tcW w:w="0" w:type="auto"/>
          </w:tcPr>
          <w:p w14:paraId="3A0E3D37" w14:textId="77777777" w:rsidR="000D5B48" w:rsidRDefault="00ED1476">
            <w:pPr>
              <w:pStyle w:val="Compact"/>
              <w:rPr>
                <w:rFonts w:ascii="宋体" w:eastAsia="宋体" w:hAnsi="宋体"/>
                <w:sz w:val="20"/>
                <w:szCs w:val="20"/>
              </w:rPr>
            </w:pPr>
            <w:r>
              <w:rPr>
                <w:rFonts w:ascii="宋体" w:eastAsia="宋体" w:hAnsi="宋体" w:hint="eastAsia"/>
                <w:sz w:val="20"/>
                <w:szCs w:val="20"/>
              </w:rPr>
              <w:t>可能需要购买企业版或更高调用配额的初始套餐，或支付前期技术支持费。</w:t>
            </w:r>
          </w:p>
        </w:tc>
        <w:tc>
          <w:tcPr>
            <w:tcW w:w="0" w:type="auto"/>
          </w:tcPr>
          <w:p w14:paraId="4F4F2984" w14:textId="77777777" w:rsidR="000D5B48" w:rsidRDefault="00ED1476">
            <w:pPr>
              <w:pStyle w:val="Compact"/>
              <w:rPr>
                <w:rFonts w:ascii="宋体" w:eastAsia="宋体" w:hAnsi="宋体"/>
                <w:sz w:val="20"/>
                <w:szCs w:val="20"/>
              </w:rPr>
            </w:pPr>
            <w:r>
              <w:rPr>
                <w:rFonts w:ascii="宋体" w:eastAsia="宋体" w:hAnsi="宋体"/>
                <w:sz w:val="20"/>
                <w:szCs w:val="20"/>
              </w:rPr>
              <w:t>¥20,000</w:t>
            </w:r>
          </w:p>
        </w:tc>
        <w:tc>
          <w:tcPr>
            <w:tcW w:w="0" w:type="auto"/>
          </w:tcPr>
          <w:p w14:paraId="2AF8922F" w14:textId="77777777" w:rsidR="000D5B48" w:rsidRDefault="00ED1476">
            <w:pPr>
              <w:pStyle w:val="Compact"/>
              <w:rPr>
                <w:rFonts w:ascii="宋体" w:eastAsia="宋体" w:hAnsi="宋体"/>
                <w:sz w:val="20"/>
                <w:szCs w:val="20"/>
              </w:rPr>
            </w:pPr>
            <w:r>
              <w:rPr>
                <w:rFonts w:ascii="宋体" w:eastAsia="宋体" w:hAnsi="宋体" w:hint="eastAsia"/>
                <w:sz w:val="20"/>
                <w:szCs w:val="20"/>
              </w:rPr>
              <w:t>大多数平台对政府或研究项目有优惠，但商业部署需考虑此项。</w:t>
            </w:r>
          </w:p>
        </w:tc>
      </w:tr>
      <w:tr w:rsidR="000D5B48" w14:paraId="2B66398D" w14:textId="77777777" w:rsidTr="000D5B48">
        <w:tc>
          <w:tcPr>
            <w:tcW w:w="0" w:type="auto"/>
          </w:tcPr>
          <w:p w14:paraId="10BE20A5" w14:textId="77777777" w:rsidR="000D5B48" w:rsidRDefault="00ED1476">
            <w:pPr>
              <w:pStyle w:val="Compact"/>
              <w:rPr>
                <w:rFonts w:ascii="宋体" w:eastAsia="宋体" w:hAnsi="宋体"/>
                <w:sz w:val="20"/>
                <w:szCs w:val="20"/>
              </w:rPr>
            </w:pPr>
            <w:r>
              <w:rPr>
                <w:rFonts w:ascii="宋体" w:eastAsia="宋体" w:hAnsi="宋体"/>
                <w:sz w:val="20"/>
                <w:szCs w:val="20"/>
              </w:rPr>
              <w:t xml:space="preserve">* </w:t>
            </w:r>
            <w:r>
              <w:rPr>
                <w:rFonts w:ascii="宋体" w:eastAsia="宋体" w:hAnsi="宋体" w:hint="eastAsia"/>
                <w:sz w:val="20"/>
                <w:szCs w:val="20"/>
              </w:rPr>
              <w:t>交通仿真软件（可选）</w:t>
            </w:r>
          </w:p>
        </w:tc>
        <w:tc>
          <w:tcPr>
            <w:tcW w:w="0" w:type="auto"/>
          </w:tcPr>
          <w:p w14:paraId="68F71462" w14:textId="77777777" w:rsidR="000D5B48" w:rsidRDefault="00ED1476">
            <w:pPr>
              <w:pStyle w:val="Compact"/>
              <w:rPr>
                <w:rFonts w:ascii="宋体" w:eastAsia="宋体" w:hAnsi="宋体"/>
                <w:sz w:val="20"/>
                <w:szCs w:val="20"/>
              </w:rPr>
            </w:pPr>
            <w:r>
              <w:rPr>
                <w:rFonts w:ascii="宋体" w:eastAsia="宋体" w:hAnsi="宋体" w:hint="eastAsia"/>
                <w:sz w:val="20"/>
                <w:szCs w:val="20"/>
              </w:rPr>
              <w:t>采购如</w:t>
            </w:r>
            <w:r>
              <w:rPr>
                <w:rFonts w:ascii="宋体" w:eastAsia="宋体" w:hAnsi="宋体" w:hint="eastAsia"/>
                <w:sz w:val="20"/>
                <w:szCs w:val="20"/>
              </w:rPr>
              <w:t>SUMO</w:t>
            </w:r>
            <w:r>
              <w:rPr>
                <w:rFonts w:ascii="宋体" w:eastAsia="宋体" w:hAnsi="宋体" w:hint="eastAsia"/>
                <w:sz w:val="20"/>
                <w:szCs w:val="20"/>
              </w:rPr>
              <w:t>（开源免费）或</w:t>
            </w:r>
            <w:r>
              <w:rPr>
                <w:rFonts w:ascii="宋体" w:eastAsia="宋体" w:hAnsi="宋体" w:hint="eastAsia"/>
                <w:sz w:val="20"/>
                <w:szCs w:val="20"/>
              </w:rPr>
              <w:t>VISSIM</w:t>
            </w:r>
            <w:r>
              <w:rPr>
                <w:rFonts w:ascii="宋体" w:eastAsia="宋体" w:hAnsi="宋体" w:hint="eastAsia"/>
                <w:sz w:val="20"/>
                <w:szCs w:val="20"/>
              </w:rPr>
              <w:t>（商业）的授权，用于上线前的仿真测试。</w:t>
            </w:r>
          </w:p>
        </w:tc>
        <w:tc>
          <w:tcPr>
            <w:tcW w:w="0" w:type="auto"/>
          </w:tcPr>
          <w:p w14:paraId="69D5E783" w14:textId="77777777" w:rsidR="000D5B48" w:rsidRDefault="00ED1476">
            <w:pPr>
              <w:pStyle w:val="Compact"/>
              <w:rPr>
                <w:rFonts w:ascii="宋体" w:eastAsia="宋体" w:hAnsi="宋体"/>
                <w:sz w:val="20"/>
                <w:szCs w:val="20"/>
              </w:rPr>
            </w:pPr>
            <w:r>
              <w:rPr>
                <w:rFonts w:ascii="宋体" w:eastAsia="宋体" w:hAnsi="宋体"/>
                <w:sz w:val="20"/>
                <w:szCs w:val="20"/>
              </w:rPr>
              <w:t>¥0 - ¥100,000</w:t>
            </w:r>
          </w:p>
        </w:tc>
        <w:tc>
          <w:tcPr>
            <w:tcW w:w="0" w:type="auto"/>
          </w:tcPr>
          <w:p w14:paraId="4E1F8CB7" w14:textId="77777777" w:rsidR="000D5B48" w:rsidRDefault="00ED1476">
            <w:pPr>
              <w:pStyle w:val="Compact"/>
              <w:rPr>
                <w:rFonts w:ascii="宋体" w:eastAsia="宋体" w:hAnsi="宋体"/>
                <w:sz w:val="20"/>
                <w:szCs w:val="20"/>
              </w:rPr>
            </w:pPr>
            <w:r>
              <w:rPr>
                <w:rFonts w:ascii="宋体" w:eastAsia="宋体" w:hAnsi="宋体" w:hint="eastAsia"/>
                <w:sz w:val="20"/>
                <w:szCs w:val="20"/>
              </w:rPr>
              <w:t>为提高可靠性，建议投入。此处取中间值</w:t>
            </w:r>
            <w:r>
              <w:rPr>
                <w:rFonts w:ascii="宋体" w:eastAsia="宋体" w:hAnsi="宋体" w:hint="eastAsia"/>
                <w:sz w:val="20"/>
                <w:szCs w:val="20"/>
              </w:rPr>
              <w:t>¥50,000</w:t>
            </w:r>
            <w:r>
              <w:rPr>
                <w:rFonts w:ascii="宋体" w:eastAsia="宋体" w:hAnsi="宋体" w:hint="eastAsia"/>
                <w:sz w:val="20"/>
                <w:szCs w:val="20"/>
              </w:rPr>
              <w:t>。</w:t>
            </w:r>
          </w:p>
        </w:tc>
      </w:tr>
      <w:tr w:rsidR="000D5B48" w14:paraId="5DAEF7EA" w14:textId="77777777" w:rsidTr="000D5B48">
        <w:tc>
          <w:tcPr>
            <w:tcW w:w="0" w:type="auto"/>
          </w:tcPr>
          <w:p w14:paraId="0BBA8D60" w14:textId="77777777" w:rsidR="000D5B48" w:rsidRDefault="00ED1476">
            <w:pPr>
              <w:pStyle w:val="Compact"/>
              <w:rPr>
                <w:rFonts w:ascii="宋体" w:eastAsia="宋体" w:hAnsi="宋体"/>
                <w:sz w:val="20"/>
                <w:szCs w:val="20"/>
              </w:rPr>
            </w:pPr>
            <w:r>
              <w:rPr>
                <w:rFonts w:ascii="宋体" w:eastAsia="宋体" w:hAnsi="宋体"/>
                <w:b/>
                <w:bCs/>
                <w:sz w:val="20"/>
                <w:szCs w:val="20"/>
              </w:rPr>
              <w:lastRenderedPageBreak/>
              <w:t xml:space="preserve">1.4 </w:t>
            </w:r>
            <w:r>
              <w:rPr>
                <w:rFonts w:ascii="宋体" w:eastAsia="宋体" w:hAnsi="宋体" w:hint="eastAsia"/>
                <w:b/>
                <w:bCs/>
                <w:sz w:val="20"/>
                <w:szCs w:val="20"/>
              </w:rPr>
              <w:t>部署与集成成本</w:t>
            </w:r>
          </w:p>
        </w:tc>
        <w:tc>
          <w:tcPr>
            <w:tcW w:w="0" w:type="auto"/>
          </w:tcPr>
          <w:p w14:paraId="0ECE435E" w14:textId="77777777" w:rsidR="000D5B48" w:rsidRDefault="00ED1476">
            <w:pPr>
              <w:pStyle w:val="Compact"/>
              <w:rPr>
                <w:rFonts w:ascii="宋体" w:eastAsia="宋体" w:hAnsi="宋体"/>
                <w:sz w:val="20"/>
                <w:szCs w:val="20"/>
              </w:rPr>
            </w:pPr>
            <w:r>
              <w:rPr>
                <w:rFonts w:ascii="宋体" w:eastAsia="宋体" w:hAnsi="宋体" w:hint="eastAsia"/>
                <w:sz w:val="20"/>
                <w:szCs w:val="20"/>
              </w:rPr>
              <w:t>将系统部署到生产服务器，与现有交通监控中心进行数据接口对接（如果需要）。</w:t>
            </w:r>
          </w:p>
        </w:tc>
        <w:tc>
          <w:tcPr>
            <w:tcW w:w="0" w:type="auto"/>
          </w:tcPr>
          <w:p w14:paraId="19FB1610" w14:textId="77777777" w:rsidR="000D5B48" w:rsidRDefault="00ED1476">
            <w:pPr>
              <w:pStyle w:val="Compact"/>
              <w:rPr>
                <w:rFonts w:ascii="宋体" w:eastAsia="宋体" w:hAnsi="宋体"/>
                <w:sz w:val="20"/>
                <w:szCs w:val="20"/>
              </w:rPr>
            </w:pPr>
            <w:r>
              <w:rPr>
                <w:rFonts w:ascii="宋体" w:eastAsia="宋体" w:hAnsi="宋体"/>
                <w:sz w:val="20"/>
                <w:szCs w:val="20"/>
              </w:rPr>
              <w:t>¥50,000</w:t>
            </w:r>
          </w:p>
        </w:tc>
        <w:tc>
          <w:tcPr>
            <w:tcW w:w="0" w:type="auto"/>
          </w:tcPr>
          <w:p w14:paraId="508A1E08" w14:textId="77777777" w:rsidR="000D5B48" w:rsidRDefault="00ED1476">
            <w:pPr>
              <w:pStyle w:val="Compact"/>
              <w:rPr>
                <w:rFonts w:ascii="宋体" w:eastAsia="宋体" w:hAnsi="宋体"/>
                <w:sz w:val="20"/>
                <w:szCs w:val="20"/>
              </w:rPr>
            </w:pPr>
            <w:r>
              <w:rPr>
                <w:rFonts w:ascii="宋体" w:eastAsia="宋体" w:hAnsi="宋体" w:hint="eastAsia"/>
                <w:sz w:val="20"/>
                <w:szCs w:val="20"/>
              </w:rPr>
              <w:t>包括网络配置、安全设置、以及可能的定制化开发。</w:t>
            </w:r>
          </w:p>
        </w:tc>
      </w:tr>
      <w:tr w:rsidR="000D5B48" w14:paraId="12F8FC60" w14:textId="77777777" w:rsidTr="000D5B48">
        <w:tc>
          <w:tcPr>
            <w:tcW w:w="0" w:type="auto"/>
          </w:tcPr>
          <w:p w14:paraId="1C69B223" w14:textId="77777777" w:rsidR="000D5B48" w:rsidRDefault="00ED1476">
            <w:pPr>
              <w:pStyle w:val="Compact"/>
              <w:rPr>
                <w:rFonts w:ascii="宋体" w:eastAsia="宋体" w:hAnsi="宋体"/>
                <w:sz w:val="20"/>
                <w:szCs w:val="20"/>
              </w:rPr>
            </w:pPr>
            <w:r>
              <w:rPr>
                <w:rFonts w:ascii="宋体" w:eastAsia="宋体" w:hAnsi="宋体"/>
                <w:b/>
                <w:bCs/>
                <w:sz w:val="20"/>
                <w:szCs w:val="20"/>
              </w:rPr>
              <w:t xml:space="preserve">1.5 </w:t>
            </w:r>
            <w:r>
              <w:rPr>
                <w:rFonts w:ascii="宋体" w:eastAsia="宋体" w:hAnsi="宋体" w:hint="eastAsia"/>
                <w:b/>
                <w:bCs/>
                <w:sz w:val="20"/>
                <w:szCs w:val="20"/>
              </w:rPr>
              <w:t>培训与文档成本</w:t>
            </w:r>
          </w:p>
        </w:tc>
        <w:tc>
          <w:tcPr>
            <w:tcW w:w="0" w:type="auto"/>
          </w:tcPr>
          <w:p w14:paraId="1DE3B24C" w14:textId="77777777" w:rsidR="000D5B48" w:rsidRDefault="00ED1476">
            <w:pPr>
              <w:pStyle w:val="Compact"/>
              <w:rPr>
                <w:rFonts w:ascii="宋体" w:eastAsia="宋体" w:hAnsi="宋体"/>
                <w:sz w:val="20"/>
                <w:szCs w:val="20"/>
              </w:rPr>
            </w:pPr>
            <w:r>
              <w:rPr>
                <w:rFonts w:ascii="宋体" w:eastAsia="宋体" w:hAnsi="宋体" w:hint="eastAsia"/>
                <w:sz w:val="20"/>
                <w:szCs w:val="20"/>
              </w:rPr>
              <w:t>对交通部门的运维人员进行系统操作和监控培训，编写维护手册。</w:t>
            </w:r>
          </w:p>
        </w:tc>
        <w:tc>
          <w:tcPr>
            <w:tcW w:w="0" w:type="auto"/>
          </w:tcPr>
          <w:p w14:paraId="433BCF52" w14:textId="77777777" w:rsidR="000D5B48" w:rsidRDefault="00ED1476">
            <w:pPr>
              <w:pStyle w:val="Compact"/>
              <w:rPr>
                <w:rFonts w:ascii="宋体" w:eastAsia="宋体" w:hAnsi="宋体"/>
                <w:sz w:val="20"/>
                <w:szCs w:val="20"/>
              </w:rPr>
            </w:pPr>
            <w:r>
              <w:rPr>
                <w:rFonts w:ascii="宋体" w:eastAsia="宋体" w:hAnsi="宋体"/>
                <w:sz w:val="20"/>
                <w:szCs w:val="20"/>
              </w:rPr>
              <w:t>¥30,000</w:t>
            </w:r>
          </w:p>
        </w:tc>
        <w:tc>
          <w:tcPr>
            <w:tcW w:w="0" w:type="auto"/>
          </w:tcPr>
          <w:p w14:paraId="688D6217" w14:textId="77777777" w:rsidR="000D5B48" w:rsidRDefault="00ED1476">
            <w:pPr>
              <w:pStyle w:val="Compact"/>
              <w:rPr>
                <w:rFonts w:ascii="宋体" w:eastAsia="宋体" w:hAnsi="宋体"/>
                <w:sz w:val="20"/>
                <w:szCs w:val="20"/>
              </w:rPr>
            </w:pPr>
            <w:r>
              <w:rPr>
                <w:rFonts w:ascii="宋体" w:eastAsia="宋体" w:hAnsi="宋体" w:hint="eastAsia"/>
                <w:sz w:val="20"/>
                <w:szCs w:val="20"/>
              </w:rPr>
              <w:t>确保项目能够顺利交接和长期运行。</w:t>
            </w:r>
          </w:p>
        </w:tc>
      </w:tr>
      <w:tr w:rsidR="000D5B48" w14:paraId="03558F7F" w14:textId="77777777" w:rsidTr="000D5B48">
        <w:tc>
          <w:tcPr>
            <w:tcW w:w="0" w:type="auto"/>
          </w:tcPr>
          <w:p w14:paraId="74F6B78D" w14:textId="77777777" w:rsidR="000D5B48" w:rsidRDefault="00ED1476">
            <w:pPr>
              <w:pStyle w:val="Compact"/>
              <w:rPr>
                <w:rFonts w:ascii="宋体" w:eastAsia="宋体" w:hAnsi="宋体"/>
                <w:sz w:val="20"/>
                <w:szCs w:val="20"/>
              </w:rPr>
            </w:pPr>
            <w:r>
              <w:rPr>
                <w:rFonts w:ascii="宋体" w:eastAsia="宋体" w:hAnsi="宋体"/>
                <w:b/>
                <w:bCs/>
                <w:sz w:val="20"/>
                <w:szCs w:val="20"/>
              </w:rPr>
              <w:t xml:space="preserve">1.6 </w:t>
            </w:r>
            <w:r>
              <w:rPr>
                <w:rFonts w:ascii="宋体" w:eastAsia="宋体" w:hAnsi="宋体" w:hint="eastAsia"/>
                <w:b/>
                <w:bCs/>
                <w:sz w:val="20"/>
                <w:szCs w:val="20"/>
              </w:rPr>
              <w:t>备用金</w:t>
            </w:r>
            <w:r>
              <w:rPr>
                <w:rFonts w:ascii="宋体" w:eastAsia="宋体" w:hAnsi="宋体" w:hint="eastAsia"/>
                <w:b/>
                <w:bCs/>
                <w:sz w:val="20"/>
                <w:szCs w:val="20"/>
              </w:rPr>
              <w:t>/</w:t>
            </w:r>
            <w:r>
              <w:rPr>
                <w:rFonts w:ascii="宋体" w:eastAsia="宋体" w:hAnsi="宋体" w:hint="eastAsia"/>
                <w:b/>
                <w:bCs/>
                <w:sz w:val="20"/>
                <w:szCs w:val="20"/>
              </w:rPr>
              <w:t>应急费用</w:t>
            </w:r>
          </w:p>
        </w:tc>
        <w:tc>
          <w:tcPr>
            <w:tcW w:w="0" w:type="auto"/>
          </w:tcPr>
          <w:p w14:paraId="37ECA3C5" w14:textId="77777777" w:rsidR="000D5B48" w:rsidRDefault="00ED1476">
            <w:pPr>
              <w:pStyle w:val="Compact"/>
              <w:rPr>
                <w:rFonts w:ascii="宋体" w:eastAsia="宋体" w:hAnsi="宋体"/>
                <w:sz w:val="20"/>
                <w:szCs w:val="20"/>
              </w:rPr>
            </w:pPr>
            <w:r>
              <w:rPr>
                <w:rFonts w:ascii="宋体" w:eastAsia="宋体" w:hAnsi="宋体" w:hint="eastAsia"/>
                <w:sz w:val="20"/>
                <w:szCs w:val="20"/>
              </w:rPr>
              <w:t>按总投入的</w:t>
            </w:r>
            <w:r>
              <w:rPr>
                <w:rFonts w:ascii="宋体" w:eastAsia="宋体" w:hAnsi="宋体" w:hint="eastAsia"/>
                <w:sz w:val="20"/>
                <w:szCs w:val="20"/>
              </w:rPr>
              <w:t>15%</w:t>
            </w:r>
            <w:r>
              <w:rPr>
                <w:rFonts w:ascii="宋体" w:eastAsia="宋体" w:hAnsi="宋体" w:hint="eastAsia"/>
                <w:sz w:val="20"/>
                <w:szCs w:val="20"/>
              </w:rPr>
              <w:t>计算，用于应对未预见的技术难题或需求变更。</w:t>
            </w:r>
          </w:p>
        </w:tc>
        <w:tc>
          <w:tcPr>
            <w:tcW w:w="0" w:type="auto"/>
          </w:tcPr>
          <w:p w14:paraId="0C5386AD" w14:textId="77777777" w:rsidR="000D5B48" w:rsidRDefault="00ED1476">
            <w:pPr>
              <w:pStyle w:val="Compact"/>
              <w:rPr>
                <w:rFonts w:ascii="宋体" w:eastAsia="宋体" w:hAnsi="宋体"/>
                <w:sz w:val="20"/>
                <w:szCs w:val="20"/>
              </w:rPr>
            </w:pPr>
            <w:r>
              <w:rPr>
                <w:rFonts w:ascii="宋体" w:eastAsia="宋体" w:hAnsi="宋体"/>
                <w:sz w:val="20"/>
                <w:szCs w:val="20"/>
              </w:rPr>
              <w:t>¥165,000</w:t>
            </w:r>
          </w:p>
        </w:tc>
        <w:tc>
          <w:tcPr>
            <w:tcW w:w="0" w:type="auto"/>
          </w:tcPr>
          <w:p w14:paraId="7B62409C" w14:textId="77777777" w:rsidR="000D5B48" w:rsidRDefault="00ED1476">
            <w:pPr>
              <w:pStyle w:val="Compact"/>
              <w:rPr>
                <w:rFonts w:ascii="宋体" w:eastAsia="宋体" w:hAnsi="宋体"/>
                <w:sz w:val="20"/>
                <w:szCs w:val="20"/>
              </w:rPr>
            </w:pPr>
            <w:r>
              <w:rPr>
                <w:rFonts w:ascii="宋体" w:eastAsia="宋体" w:hAnsi="宋体" w:hint="eastAsia"/>
                <w:sz w:val="20"/>
                <w:szCs w:val="20"/>
              </w:rPr>
              <w:t>项目管理中的标准实践，提高项目成功率。</w:t>
            </w:r>
          </w:p>
        </w:tc>
      </w:tr>
      <w:tr w:rsidR="000D5B48" w14:paraId="77FA9974" w14:textId="77777777" w:rsidTr="000D5B48">
        <w:tc>
          <w:tcPr>
            <w:tcW w:w="0" w:type="auto"/>
            <w:gridSpan w:val="2"/>
          </w:tcPr>
          <w:p w14:paraId="232825FD" w14:textId="77777777" w:rsidR="000D5B48" w:rsidRDefault="00ED1476">
            <w:pPr>
              <w:pStyle w:val="Compact"/>
              <w:rPr>
                <w:rFonts w:ascii="宋体" w:eastAsia="宋体" w:hAnsi="宋体"/>
                <w:sz w:val="20"/>
                <w:szCs w:val="20"/>
              </w:rPr>
            </w:pPr>
            <w:r>
              <w:rPr>
                <w:rFonts w:ascii="宋体" w:eastAsia="宋体" w:hAnsi="宋体" w:hint="eastAsia"/>
                <w:b/>
                <w:bCs/>
                <w:sz w:val="20"/>
                <w:szCs w:val="20"/>
              </w:rPr>
              <w:t>CAPEX</w:t>
            </w:r>
            <w:r>
              <w:rPr>
                <w:rFonts w:ascii="宋体" w:eastAsia="宋体" w:hAnsi="宋体" w:hint="eastAsia"/>
                <w:b/>
                <w:bCs/>
                <w:sz w:val="20"/>
                <w:szCs w:val="20"/>
              </w:rPr>
              <w:t>总计</w:t>
            </w:r>
          </w:p>
        </w:tc>
        <w:tc>
          <w:tcPr>
            <w:tcW w:w="0" w:type="auto"/>
          </w:tcPr>
          <w:p w14:paraId="56461AD3" w14:textId="77777777" w:rsidR="000D5B48" w:rsidRDefault="00ED1476">
            <w:pPr>
              <w:pStyle w:val="Compact"/>
              <w:rPr>
                <w:rFonts w:ascii="宋体" w:eastAsia="宋体" w:hAnsi="宋体"/>
                <w:sz w:val="20"/>
                <w:szCs w:val="20"/>
              </w:rPr>
            </w:pPr>
            <w:r>
              <w:rPr>
                <w:rFonts w:ascii="宋体" w:eastAsia="宋体" w:hAnsi="宋体"/>
                <w:b/>
                <w:bCs/>
                <w:sz w:val="20"/>
                <w:szCs w:val="20"/>
              </w:rPr>
              <w:t>¥1,265,000</w:t>
            </w:r>
          </w:p>
        </w:tc>
        <w:tc>
          <w:tcPr>
            <w:tcW w:w="0" w:type="auto"/>
          </w:tcPr>
          <w:p w14:paraId="5A7FE82B" w14:textId="77777777" w:rsidR="000D5B48" w:rsidRDefault="00ED1476">
            <w:pPr>
              <w:pStyle w:val="Compact"/>
              <w:rPr>
                <w:rFonts w:ascii="宋体" w:eastAsia="宋体" w:hAnsi="宋体"/>
                <w:sz w:val="20"/>
                <w:szCs w:val="20"/>
              </w:rPr>
            </w:pPr>
            <w:r>
              <w:rPr>
                <w:rFonts w:ascii="宋体" w:eastAsia="宋体" w:hAnsi="宋体" w:hint="eastAsia"/>
                <w:b/>
                <w:bCs/>
                <w:sz w:val="20"/>
                <w:szCs w:val="20"/>
              </w:rPr>
              <w:t>项目启动所需的一次性总投资约为</w:t>
            </w:r>
            <w:r>
              <w:rPr>
                <w:rFonts w:ascii="宋体" w:eastAsia="宋体" w:hAnsi="宋体" w:hint="eastAsia"/>
                <w:b/>
                <w:bCs/>
                <w:sz w:val="20"/>
                <w:szCs w:val="20"/>
              </w:rPr>
              <w:t>126.5</w:t>
            </w:r>
            <w:r>
              <w:rPr>
                <w:rFonts w:ascii="宋体" w:eastAsia="宋体" w:hAnsi="宋体" w:hint="eastAsia"/>
                <w:b/>
                <w:bCs/>
                <w:sz w:val="20"/>
                <w:szCs w:val="20"/>
              </w:rPr>
              <w:t>万元。</w:t>
            </w:r>
          </w:p>
        </w:tc>
      </w:tr>
    </w:tbl>
    <w:p w14:paraId="7DCE7261" w14:textId="77777777" w:rsidR="000D5B48" w:rsidRDefault="000D5B48">
      <w:pPr>
        <w:pStyle w:val="MD2"/>
      </w:pPr>
      <w:bookmarkStart w:id="22" w:name="X72f2e381d9e28162a3308c360d7746424eac5f7"/>
      <w:bookmarkEnd w:id="21"/>
    </w:p>
    <w:p w14:paraId="63DDDD31" w14:textId="77777777" w:rsidR="000D5B48" w:rsidRDefault="00ED1476">
      <w:pPr>
        <w:pStyle w:val="MD2"/>
      </w:pPr>
      <w:r>
        <w:t>1.2</w:t>
      </w:r>
      <w:r>
        <w:rPr>
          <w:rFonts w:hint="eastAsia"/>
        </w:rPr>
        <w:t>运营性支出（</w:t>
      </w:r>
      <w:r>
        <w:rPr>
          <w:rFonts w:hint="eastAsia"/>
        </w:rPr>
        <w:t>OPEX</w:t>
      </w:r>
      <w:r>
        <w:rPr>
          <w:rFonts w:hint="eastAsia"/>
        </w:rPr>
        <w:t>）</w:t>
      </w:r>
      <w:r>
        <w:t xml:space="preserve"> - </w:t>
      </w:r>
      <w:r>
        <w:rPr>
          <w:rFonts w:hint="eastAsia"/>
        </w:rPr>
        <w:t>持续年度成本</w:t>
      </w:r>
    </w:p>
    <w:p w14:paraId="517B89ED" w14:textId="77777777" w:rsidR="000D5B48" w:rsidRDefault="00ED1476">
      <w:pPr>
        <w:ind w:firstLine="420"/>
        <w:rPr>
          <w:rFonts w:ascii="宋体" w:hAnsi="宋体"/>
          <w:szCs w:val="21"/>
        </w:rPr>
      </w:pPr>
      <w:r>
        <w:rPr>
          <w:rFonts w:ascii="宋体" w:hAnsi="宋体" w:hint="eastAsia"/>
          <w:szCs w:val="21"/>
        </w:rPr>
        <w:t>这是项目上线后，为维持其正常运行每年需要支付的费用。</w:t>
      </w:r>
    </w:p>
    <w:p w14:paraId="0510B41B" w14:textId="77777777" w:rsidR="000D5B48" w:rsidRDefault="000D5B48">
      <w:pPr>
        <w:rPr>
          <w:rFonts w:ascii="宋体" w:hAnsi="宋体"/>
          <w:szCs w:val="21"/>
        </w:rPr>
      </w:pP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3356"/>
        <w:gridCol w:w="1319"/>
        <w:gridCol w:w="2492"/>
      </w:tblGrid>
      <w:tr w:rsidR="000D5B48" w14:paraId="2BB23FC0" w14:textId="77777777" w:rsidTr="000D5B48">
        <w:trPr>
          <w:cnfStyle w:val="100000000000" w:firstRow="1" w:lastRow="0" w:firstColumn="0" w:lastColumn="0" w:oddVBand="0" w:evenVBand="0" w:oddHBand="0" w:evenHBand="0" w:firstRowFirstColumn="0" w:firstRowLastColumn="0" w:lastRowFirstColumn="0" w:lastRowLastColumn="0"/>
          <w:tblHeader/>
        </w:trPr>
        <w:tc>
          <w:tcPr>
            <w:tcW w:w="1129" w:type="dxa"/>
            <w:tcBorders>
              <w:bottom w:val="nil"/>
            </w:tcBorders>
          </w:tcPr>
          <w:p w14:paraId="0B671CDF" w14:textId="77777777" w:rsidR="000D5B48" w:rsidRDefault="00ED1476">
            <w:pPr>
              <w:pStyle w:val="Compact"/>
              <w:rPr>
                <w:rFonts w:ascii="宋体" w:eastAsia="宋体" w:hAnsi="宋体"/>
                <w:sz w:val="21"/>
                <w:szCs w:val="21"/>
              </w:rPr>
            </w:pPr>
            <w:r>
              <w:rPr>
                <w:rFonts w:ascii="宋体" w:eastAsia="宋体" w:hAnsi="宋体" w:hint="eastAsia"/>
                <w:sz w:val="21"/>
                <w:szCs w:val="21"/>
              </w:rPr>
              <w:t>成本项</w:t>
            </w:r>
          </w:p>
        </w:tc>
        <w:tc>
          <w:tcPr>
            <w:tcW w:w="3356" w:type="dxa"/>
            <w:tcBorders>
              <w:bottom w:val="nil"/>
            </w:tcBorders>
          </w:tcPr>
          <w:p w14:paraId="0DCB4D57" w14:textId="77777777" w:rsidR="000D5B48" w:rsidRDefault="00ED1476">
            <w:pPr>
              <w:pStyle w:val="Compact"/>
              <w:rPr>
                <w:rFonts w:ascii="宋体" w:eastAsia="宋体" w:hAnsi="宋体"/>
                <w:sz w:val="21"/>
                <w:szCs w:val="21"/>
              </w:rPr>
            </w:pPr>
            <w:r>
              <w:rPr>
                <w:rFonts w:ascii="宋体" w:eastAsia="宋体" w:hAnsi="宋体" w:hint="eastAsia"/>
                <w:sz w:val="21"/>
                <w:szCs w:val="21"/>
              </w:rPr>
              <w:t>细分说明</w:t>
            </w:r>
          </w:p>
        </w:tc>
        <w:tc>
          <w:tcPr>
            <w:tcW w:w="0" w:type="auto"/>
            <w:tcBorders>
              <w:bottom w:val="nil"/>
            </w:tcBorders>
          </w:tcPr>
          <w:p w14:paraId="4B62AA2B" w14:textId="77777777" w:rsidR="000D5B48" w:rsidRDefault="00ED1476">
            <w:pPr>
              <w:pStyle w:val="Compact"/>
              <w:rPr>
                <w:rFonts w:ascii="宋体" w:eastAsia="宋体" w:hAnsi="宋体"/>
                <w:sz w:val="21"/>
                <w:szCs w:val="21"/>
              </w:rPr>
            </w:pPr>
            <w:r>
              <w:rPr>
                <w:rFonts w:ascii="宋体" w:eastAsia="宋体" w:hAnsi="宋体" w:hint="eastAsia"/>
                <w:sz w:val="21"/>
                <w:szCs w:val="21"/>
              </w:rPr>
              <w:t>年估算金额</w:t>
            </w:r>
          </w:p>
        </w:tc>
        <w:tc>
          <w:tcPr>
            <w:tcW w:w="0" w:type="auto"/>
            <w:tcBorders>
              <w:bottom w:val="nil"/>
            </w:tcBorders>
          </w:tcPr>
          <w:p w14:paraId="232709DE" w14:textId="77777777" w:rsidR="000D5B48" w:rsidRDefault="00ED1476">
            <w:pPr>
              <w:pStyle w:val="Compact"/>
              <w:rPr>
                <w:rFonts w:ascii="宋体" w:eastAsia="宋体" w:hAnsi="宋体"/>
                <w:sz w:val="21"/>
                <w:szCs w:val="21"/>
              </w:rPr>
            </w:pPr>
            <w:r>
              <w:rPr>
                <w:rFonts w:ascii="宋体" w:eastAsia="宋体" w:hAnsi="宋体" w:hint="eastAsia"/>
                <w:sz w:val="21"/>
                <w:szCs w:val="21"/>
              </w:rPr>
              <w:t>备注</w:t>
            </w:r>
          </w:p>
        </w:tc>
      </w:tr>
      <w:tr w:rsidR="000D5B48" w14:paraId="47FD315B" w14:textId="77777777" w:rsidTr="000D5B48">
        <w:tc>
          <w:tcPr>
            <w:tcW w:w="1129" w:type="dxa"/>
          </w:tcPr>
          <w:p w14:paraId="704461C5" w14:textId="77777777" w:rsidR="000D5B48" w:rsidRDefault="00ED1476">
            <w:pPr>
              <w:pStyle w:val="Compact"/>
              <w:rPr>
                <w:rFonts w:ascii="宋体" w:eastAsia="宋体" w:hAnsi="宋体"/>
                <w:sz w:val="21"/>
                <w:szCs w:val="21"/>
              </w:rPr>
            </w:pPr>
            <w:r>
              <w:rPr>
                <w:rFonts w:ascii="宋体" w:eastAsia="宋体" w:hAnsi="宋体"/>
                <w:b/>
                <w:bCs/>
                <w:sz w:val="21"/>
                <w:szCs w:val="21"/>
              </w:rPr>
              <w:t xml:space="preserve">2.1 </w:t>
            </w:r>
            <w:r>
              <w:rPr>
                <w:rFonts w:ascii="宋体" w:eastAsia="宋体" w:hAnsi="宋体" w:hint="eastAsia"/>
                <w:b/>
                <w:bCs/>
                <w:sz w:val="21"/>
                <w:szCs w:val="21"/>
              </w:rPr>
              <w:t>维护与人力成本</w:t>
            </w:r>
          </w:p>
        </w:tc>
        <w:tc>
          <w:tcPr>
            <w:tcW w:w="3356" w:type="dxa"/>
          </w:tcPr>
          <w:p w14:paraId="0A67A52D" w14:textId="77777777" w:rsidR="000D5B48" w:rsidRDefault="00ED1476">
            <w:pPr>
              <w:pStyle w:val="Compact"/>
              <w:rPr>
                <w:rFonts w:ascii="宋体" w:eastAsia="宋体" w:hAnsi="宋体"/>
                <w:sz w:val="21"/>
                <w:szCs w:val="21"/>
              </w:rPr>
            </w:pPr>
            <w:r>
              <w:rPr>
                <w:rFonts w:ascii="宋体" w:eastAsia="宋体" w:hAnsi="宋体" w:hint="eastAsia"/>
                <w:sz w:val="21"/>
                <w:szCs w:val="21"/>
              </w:rPr>
              <w:t>1</w:t>
            </w:r>
            <w:r>
              <w:rPr>
                <w:rFonts w:ascii="宋体" w:eastAsia="宋体" w:hAnsi="宋体" w:hint="eastAsia"/>
                <w:sz w:val="21"/>
                <w:szCs w:val="21"/>
              </w:rPr>
              <w:t>名专职或</w:t>
            </w:r>
            <w:r>
              <w:rPr>
                <w:rFonts w:ascii="宋体" w:eastAsia="宋体" w:hAnsi="宋体" w:hint="eastAsia"/>
                <w:sz w:val="21"/>
                <w:szCs w:val="21"/>
              </w:rPr>
              <w:t>2</w:t>
            </w:r>
            <w:r>
              <w:rPr>
                <w:rFonts w:ascii="宋体" w:eastAsia="宋体" w:hAnsi="宋体" w:hint="eastAsia"/>
                <w:sz w:val="21"/>
                <w:szCs w:val="21"/>
              </w:rPr>
              <w:t>名兼职工程师，负责系统监控、日常维护、故障排查。</w:t>
            </w:r>
          </w:p>
        </w:tc>
        <w:tc>
          <w:tcPr>
            <w:tcW w:w="0" w:type="auto"/>
          </w:tcPr>
          <w:p w14:paraId="45386452" w14:textId="77777777" w:rsidR="000D5B48" w:rsidRDefault="00ED1476">
            <w:pPr>
              <w:pStyle w:val="Compact"/>
              <w:rPr>
                <w:rFonts w:ascii="宋体" w:eastAsia="宋体" w:hAnsi="宋体"/>
                <w:sz w:val="21"/>
                <w:szCs w:val="21"/>
              </w:rPr>
            </w:pPr>
            <w:r>
              <w:rPr>
                <w:rFonts w:ascii="宋体" w:eastAsia="宋体" w:hAnsi="宋体"/>
                <w:sz w:val="21"/>
                <w:szCs w:val="21"/>
              </w:rPr>
              <w:t>¥240,000</w:t>
            </w:r>
          </w:p>
        </w:tc>
        <w:tc>
          <w:tcPr>
            <w:tcW w:w="0" w:type="auto"/>
          </w:tcPr>
          <w:p w14:paraId="1F6D87BD" w14:textId="77777777" w:rsidR="000D5B48" w:rsidRDefault="00ED1476">
            <w:pPr>
              <w:pStyle w:val="Compact"/>
              <w:rPr>
                <w:rFonts w:ascii="宋体" w:eastAsia="宋体" w:hAnsi="宋体"/>
                <w:sz w:val="21"/>
                <w:szCs w:val="21"/>
              </w:rPr>
            </w:pPr>
            <w:r>
              <w:rPr>
                <w:rFonts w:ascii="宋体" w:eastAsia="宋体" w:hAnsi="宋体" w:hint="eastAsia"/>
                <w:sz w:val="21"/>
                <w:szCs w:val="21"/>
              </w:rPr>
              <w:t>保证系统的</w:t>
            </w:r>
            <w:r>
              <w:rPr>
                <w:rFonts w:ascii="宋体" w:eastAsia="宋体" w:hAnsi="宋体" w:hint="eastAsia"/>
                <w:sz w:val="21"/>
                <w:szCs w:val="21"/>
              </w:rPr>
              <w:t>SLA</w:t>
            </w:r>
            <w:r>
              <w:rPr>
                <w:rFonts w:ascii="宋体" w:eastAsia="宋体" w:hAnsi="宋体" w:hint="eastAsia"/>
                <w:sz w:val="21"/>
                <w:szCs w:val="21"/>
              </w:rPr>
              <w:t>（服务等级协议）。</w:t>
            </w:r>
          </w:p>
        </w:tc>
      </w:tr>
      <w:tr w:rsidR="000D5B48" w14:paraId="7FC8E82C" w14:textId="77777777" w:rsidTr="000D5B48">
        <w:tc>
          <w:tcPr>
            <w:tcW w:w="1129" w:type="dxa"/>
          </w:tcPr>
          <w:p w14:paraId="575B45C7" w14:textId="77777777" w:rsidR="000D5B48" w:rsidRDefault="00ED1476">
            <w:pPr>
              <w:pStyle w:val="Compact"/>
              <w:rPr>
                <w:rFonts w:ascii="宋体" w:eastAsia="宋体" w:hAnsi="宋体"/>
                <w:sz w:val="21"/>
                <w:szCs w:val="21"/>
              </w:rPr>
            </w:pPr>
            <w:r>
              <w:rPr>
                <w:rFonts w:ascii="宋体" w:eastAsia="宋体" w:hAnsi="宋体"/>
                <w:b/>
                <w:bCs/>
                <w:sz w:val="21"/>
                <w:szCs w:val="21"/>
              </w:rPr>
              <w:t xml:space="preserve">2.2 </w:t>
            </w:r>
            <w:r>
              <w:rPr>
                <w:rFonts w:ascii="宋体" w:eastAsia="宋体" w:hAnsi="宋体" w:hint="eastAsia"/>
                <w:b/>
                <w:bCs/>
                <w:sz w:val="21"/>
                <w:szCs w:val="21"/>
              </w:rPr>
              <w:t>云服务器与网络成本</w:t>
            </w:r>
          </w:p>
        </w:tc>
        <w:tc>
          <w:tcPr>
            <w:tcW w:w="3356" w:type="dxa"/>
          </w:tcPr>
          <w:p w14:paraId="6390B556" w14:textId="77777777" w:rsidR="000D5B48" w:rsidRDefault="00ED1476">
            <w:pPr>
              <w:pStyle w:val="Compact"/>
              <w:rPr>
                <w:rFonts w:ascii="宋体" w:eastAsia="宋体" w:hAnsi="宋体"/>
                <w:sz w:val="21"/>
                <w:szCs w:val="21"/>
              </w:rPr>
            </w:pPr>
            <w:r>
              <w:rPr>
                <w:rFonts w:ascii="宋体" w:eastAsia="宋体" w:hAnsi="宋体" w:hint="eastAsia"/>
                <w:sz w:val="21"/>
                <w:szCs w:val="21"/>
              </w:rPr>
              <w:t>生产服务器的年度续费和带宽费用。</w:t>
            </w:r>
          </w:p>
        </w:tc>
        <w:tc>
          <w:tcPr>
            <w:tcW w:w="0" w:type="auto"/>
          </w:tcPr>
          <w:p w14:paraId="4189A079" w14:textId="77777777" w:rsidR="000D5B48" w:rsidRDefault="00ED1476">
            <w:pPr>
              <w:pStyle w:val="Compact"/>
              <w:rPr>
                <w:rFonts w:ascii="宋体" w:eastAsia="宋体" w:hAnsi="宋体"/>
                <w:sz w:val="21"/>
                <w:szCs w:val="21"/>
              </w:rPr>
            </w:pPr>
            <w:r>
              <w:rPr>
                <w:rFonts w:ascii="宋体" w:eastAsia="宋体" w:hAnsi="宋体"/>
                <w:sz w:val="21"/>
                <w:szCs w:val="21"/>
              </w:rPr>
              <w:t>¥25,000</w:t>
            </w:r>
          </w:p>
        </w:tc>
        <w:tc>
          <w:tcPr>
            <w:tcW w:w="0" w:type="auto"/>
          </w:tcPr>
          <w:p w14:paraId="57DE21F0" w14:textId="77777777" w:rsidR="000D5B48" w:rsidRDefault="00ED1476">
            <w:pPr>
              <w:pStyle w:val="Compact"/>
              <w:rPr>
                <w:rFonts w:ascii="宋体" w:eastAsia="宋体" w:hAnsi="宋体"/>
                <w:sz w:val="21"/>
                <w:szCs w:val="21"/>
              </w:rPr>
            </w:pPr>
            <w:r>
              <w:rPr>
                <w:rFonts w:ascii="宋体" w:eastAsia="宋体" w:hAnsi="宋体" w:hint="eastAsia"/>
                <w:sz w:val="21"/>
                <w:szCs w:val="21"/>
              </w:rPr>
              <w:t>云资源成本相对固定。</w:t>
            </w:r>
          </w:p>
        </w:tc>
      </w:tr>
      <w:tr w:rsidR="000D5B48" w14:paraId="28075C0A" w14:textId="77777777" w:rsidTr="000D5B48">
        <w:tc>
          <w:tcPr>
            <w:tcW w:w="1129" w:type="dxa"/>
          </w:tcPr>
          <w:p w14:paraId="597FE714" w14:textId="77777777" w:rsidR="000D5B48" w:rsidRDefault="00ED1476">
            <w:pPr>
              <w:pStyle w:val="Compact"/>
              <w:rPr>
                <w:rFonts w:ascii="宋体" w:eastAsia="宋体" w:hAnsi="宋体"/>
                <w:sz w:val="21"/>
                <w:szCs w:val="21"/>
              </w:rPr>
            </w:pPr>
            <w:r>
              <w:rPr>
                <w:rFonts w:ascii="宋体" w:eastAsia="宋体" w:hAnsi="宋体"/>
                <w:b/>
                <w:bCs/>
                <w:sz w:val="21"/>
                <w:szCs w:val="21"/>
              </w:rPr>
              <w:t xml:space="preserve">2.3 </w:t>
            </w:r>
            <w:r>
              <w:rPr>
                <w:rFonts w:ascii="宋体" w:eastAsia="宋体" w:hAnsi="宋体" w:hint="eastAsia"/>
                <w:b/>
                <w:bCs/>
                <w:sz w:val="21"/>
                <w:szCs w:val="21"/>
              </w:rPr>
              <w:t>API</w:t>
            </w:r>
            <w:r>
              <w:rPr>
                <w:rFonts w:ascii="宋体" w:eastAsia="宋体" w:hAnsi="宋体" w:hint="eastAsia"/>
                <w:b/>
                <w:bCs/>
                <w:sz w:val="21"/>
                <w:szCs w:val="21"/>
              </w:rPr>
              <w:t>订阅费用</w:t>
            </w:r>
          </w:p>
        </w:tc>
        <w:tc>
          <w:tcPr>
            <w:tcW w:w="3356" w:type="dxa"/>
          </w:tcPr>
          <w:p w14:paraId="1AD0D74A" w14:textId="77777777" w:rsidR="000D5B48" w:rsidRDefault="00ED1476">
            <w:pPr>
              <w:pStyle w:val="Compact"/>
              <w:rPr>
                <w:rFonts w:ascii="宋体" w:eastAsia="宋体" w:hAnsi="宋体"/>
                <w:sz w:val="21"/>
                <w:szCs w:val="21"/>
              </w:rPr>
            </w:pPr>
            <w:r>
              <w:rPr>
                <w:rFonts w:ascii="宋体" w:eastAsia="宋体" w:hAnsi="宋体" w:hint="eastAsia"/>
                <w:b/>
                <w:bCs/>
                <w:sz w:val="21"/>
                <w:szCs w:val="21"/>
              </w:rPr>
              <w:t>核心运营成本。</w:t>
            </w:r>
            <w:r>
              <w:rPr>
                <w:rFonts w:ascii="宋体" w:eastAsia="宋体" w:hAnsi="宋体"/>
                <w:sz w:val="21"/>
                <w:szCs w:val="21"/>
              </w:rPr>
              <w:t xml:space="preserve"> </w:t>
            </w:r>
            <w:r>
              <w:rPr>
                <w:rFonts w:ascii="宋体" w:eastAsia="宋体" w:hAnsi="宋体" w:hint="eastAsia"/>
                <w:sz w:val="21"/>
                <w:szCs w:val="21"/>
              </w:rPr>
              <w:t>计算：</w:t>
            </w:r>
            <w:r>
              <w:rPr>
                <w:rFonts w:ascii="宋体" w:eastAsia="宋体" w:hAnsi="宋体" w:hint="eastAsia"/>
                <w:sz w:val="21"/>
                <w:szCs w:val="21"/>
              </w:rPr>
              <w:t>10</w:t>
            </w:r>
            <w:r>
              <w:rPr>
                <w:rFonts w:ascii="宋体" w:eastAsia="宋体" w:hAnsi="宋体" w:hint="eastAsia"/>
                <w:sz w:val="21"/>
                <w:szCs w:val="21"/>
              </w:rPr>
              <w:t>路口</w:t>
            </w:r>
            <w:r>
              <w:rPr>
                <w:rFonts w:ascii="宋体" w:eastAsia="宋体" w:hAnsi="宋体"/>
                <w:sz w:val="21"/>
                <w:szCs w:val="21"/>
              </w:rPr>
              <w:t xml:space="preserve"> * </w:t>
            </w:r>
            <w:r>
              <w:rPr>
                <w:rFonts w:ascii="宋体" w:eastAsia="宋体" w:hAnsi="宋体" w:hint="eastAsia"/>
                <w:sz w:val="21"/>
                <w:szCs w:val="21"/>
              </w:rPr>
              <w:t>1</w:t>
            </w:r>
            <w:r>
              <w:rPr>
                <w:rFonts w:ascii="宋体" w:eastAsia="宋体" w:hAnsi="宋体" w:hint="eastAsia"/>
                <w:sz w:val="21"/>
                <w:szCs w:val="21"/>
              </w:rPr>
              <w:t>次</w:t>
            </w:r>
            <w:r>
              <w:rPr>
                <w:rFonts w:ascii="宋体" w:eastAsia="宋体" w:hAnsi="宋体" w:hint="eastAsia"/>
                <w:sz w:val="21"/>
                <w:szCs w:val="21"/>
              </w:rPr>
              <w:t>/</w:t>
            </w:r>
            <w:r>
              <w:rPr>
                <w:rFonts w:ascii="宋体" w:eastAsia="宋体" w:hAnsi="宋体" w:hint="eastAsia"/>
                <w:sz w:val="21"/>
                <w:szCs w:val="21"/>
              </w:rPr>
              <w:t>分钟</w:t>
            </w:r>
            <w:r>
              <w:rPr>
                <w:rFonts w:ascii="宋体" w:eastAsia="宋体" w:hAnsi="宋体"/>
                <w:sz w:val="21"/>
                <w:szCs w:val="21"/>
              </w:rPr>
              <w:t xml:space="preserve"> * </w:t>
            </w:r>
            <w:r>
              <w:rPr>
                <w:rFonts w:ascii="宋体" w:eastAsia="宋体" w:hAnsi="宋体" w:hint="eastAsia"/>
                <w:sz w:val="21"/>
                <w:szCs w:val="21"/>
              </w:rPr>
              <w:t>60</w:t>
            </w:r>
            <w:r>
              <w:rPr>
                <w:rFonts w:ascii="宋体" w:eastAsia="宋体" w:hAnsi="宋体" w:hint="eastAsia"/>
                <w:sz w:val="21"/>
                <w:szCs w:val="21"/>
              </w:rPr>
              <w:t>分钟</w:t>
            </w:r>
            <w:r>
              <w:rPr>
                <w:rFonts w:ascii="宋体" w:eastAsia="宋体" w:hAnsi="宋体" w:hint="eastAsia"/>
                <w:sz w:val="21"/>
                <w:szCs w:val="21"/>
              </w:rPr>
              <w:t>/</w:t>
            </w:r>
            <w:r>
              <w:rPr>
                <w:rFonts w:ascii="宋体" w:eastAsia="宋体" w:hAnsi="宋体" w:hint="eastAsia"/>
                <w:sz w:val="21"/>
                <w:szCs w:val="21"/>
              </w:rPr>
              <w:t>小时</w:t>
            </w:r>
            <w:r>
              <w:rPr>
                <w:rFonts w:ascii="宋体" w:eastAsia="宋体" w:hAnsi="宋体"/>
                <w:sz w:val="21"/>
                <w:szCs w:val="21"/>
              </w:rPr>
              <w:t xml:space="preserve"> * </w:t>
            </w:r>
            <w:r>
              <w:rPr>
                <w:rFonts w:ascii="宋体" w:eastAsia="宋体" w:hAnsi="宋体" w:hint="eastAsia"/>
                <w:sz w:val="21"/>
                <w:szCs w:val="21"/>
              </w:rPr>
              <w:t>24</w:t>
            </w:r>
            <w:r>
              <w:rPr>
                <w:rFonts w:ascii="宋体" w:eastAsia="宋体" w:hAnsi="宋体" w:hint="eastAsia"/>
                <w:sz w:val="21"/>
                <w:szCs w:val="21"/>
              </w:rPr>
              <w:t>小时</w:t>
            </w:r>
            <w:r>
              <w:rPr>
                <w:rFonts w:ascii="宋体" w:eastAsia="宋体" w:hAnsi="宋体" w:hint="eastAsia"/>
                <w:sz w:val="21"/>
                <w:szCs w:val="21"/>
              </w:rPr>
              <w:t>/</w:t>
            </w:r>
            <w:r>
              <w:rPr>
                <w:rFonts w:ascii="宋体" w:eastAsia="宋体" w:hAnsi="宋体" w:hint="eastAsia"/>
                <w:sz w:val="21"/>
                <w:szCs w:val="21"/>
              </w:rPr>
              <w:t>天</w:t>
            </w:r>
            <w:r>
              <w:rPr>
                <w:rFonts w:ascii="宋体" w:eastAsia="宋体" w:hAnsi="宋体"/>
                <w:sz w:val="21"/>
                <w:szCs w:val="21"/>
              </w:rPr>
              <w:t xml:space="preserve"> * </w:t>
            </w:r>
            <w:r>
              <w:rPr>
                <w:rFonts w:ascii="宋体" w:eastAsia="宋体" w:hAnsi="宋体" w:hint="eastAsia"/>
                <w:sz w:val="21"/>
                <w:szCs w:val="21"/>
              </w:rPr>
              <w:t>365</w:t>
            </w:r>
            <w:r>
              <w:rPr>
                <w:rFonts w:ascii="宋体" w:eastAsia="宋体" w:hAnsi="宋体" w:hint="eastAsia"/>
                <w:sz w:val="21"/>
                <w:szCs w:val="21"/>
              </w:rPr>
              <w:t>天</w:t>
            </w:r>
            <w:r>
              <w:rPr>
                <w:rFonts w:ascii="宋体" w:eastAsia="宋体" w:hAnsi="宋体" w:hint="eastAsia"/>
                <w:sz w:val="21"/>
                <w:szCs w:val="21"/>
              </w:rPr>
              <w:t>/</w:t>
            </w:r>
            <w:r>
              <w:rPr>
                <w:rFonts w:ascii="宋体" w:eastAsia="宋体" w:hAnsi="宋体" w:hint="eastAsia"/>
                <w:sz w:val="21"/>
                <w:szCs w:val="21"/>
              </w:rPr>
              <w:t>年</w:t>
            </w:r>
            <w:r>
              <w:rPr>
                <w:rFonts w:ascii="宋体" w:eastAsia="宋体" w:hAnsi="宋体"/>
                <w:sz w:val="21"/>
                <w:szCs w:val="21"/>
              </w:rPr>
              <w:t xml:space="preserve"> ≈ </w:t>
            </w:r>
            <w:r>
              <w:rPr>
                <w:rFonts w:ascii="宋体" w:eastAsia="宋体" w:hAnsi="宋体" w:hint="eastAsia"/>
                <w:sz w:val="21"/>
                <w:szCs w:val="21"/>
              </w:rPr>
              <w:t>5,256,000</w:t>
            </w:r>
            <w:r>
              <w:rPr>
                <w:rFonts w:ascii="宋体" w:eastAsia="宋体" w:hAnsi="宋体" w:hint="eastAsia"/>
                <w:sz w:val="21"/>
                <w:szCs w:val="21"/>
              </w:rPr>
              <w:t>次</w:t>
            </w:r>
            <w:r>
              <w:rPr>
                <w:rFonts w:ascii="宋体" w:eastAsia="宋体" w:hAnsi="宋体" w:hint="eastAsia"/>
                <w:sz w:val="21"/>
                <w:szCs w:val="21"/>
              </w:rPr>
              <w:t>/</w:t>
            </w:r>
            <w:r>
              <w:rPr>
                <w:rFonts w:ascii="宋体" w:eastAsia="宋体" w:hAnsi="宋体" w:hint="eastAsia"/>
                <w:sz w:val="21"/>
                <w:szCs w:val="21"/>
              </w:rPr>
              <w:t>年。</w:t>
            </w:r>
          </w:p>
        </w:tc>
        <w:tc>
          <w:tcPr>
            <w:tcW w:w="0" w:type="auto"/>
          </w:tcPr>
          <w:p w14:paraId="58DFF05F" w14:textId="77777777" w:rsidR="000D5B48" w:rsidRDefault="00ED1476">
            <w:pPr>
              <w:pStyle w:val="Compact"/>
              <w:rPr>
                <w:rFonts w:ascii="宋体" w:eastAsia="宋体" w:hAnsi="宋体"/>
                <w:sz w:val="21"/>
                <w:szCs w:val="21"/>
              </w:rPr>
            </w:pPr>
            <w:r>
              <w:rPr>
                <w:rFonts w:ascii="宋体" w:eastAsia="宋体" w:hAnsi="宋体"/>
                <w:sz w:val="21"/>
                <w:szCs w:val="21"/>
              </w:rPr>
              <w:t>¥50,000 - ¥150,000</w:t>
            </w:r>
          </w:p>
        </w:tc>
        <w:tc>
          <w:tcPr>
            <w:tcW w:w="0" w:type="auto"/>
          </w:tcPr>
          <w:p w14:paraId="22155916" w14:textId="77777777" w:rsidR="000D5B48" w:rsidRDefault="00ED1476">
            <w:pPr>
              <w:pStyle w:val="Compact"/>
              <w:rPr>
                <w:rFonts w:ascii="宋体" w:eastAsia="宋体" w:hAnsi="宋体"/>
                <w:sz w:val="21"/>
                <w:szCs w:val="21"/>
              </w:rPr>
            </w:pPr>
            <w:r>
              <w:rPr>
                <w:rFonts w:ascii="宋体" w:eastAsia="宋体" w:hAnsi="宋体" w:hint="eastAsia"/>
                <w:sz w:val="21"/>
                <w:szCs w:val="21"/>
              </w:rPr>
              <w:t>API</w:t>
            </w:r>
            <w:r>
              <w:rPr>
                <w:rFonts w:ascii="宋体" w:eastAsia="宋体" w:hAnsi="宋体" w:hint="eastAsia"/>
                <w:sz w:val="21"/>
                <w:szCs w:val="21"/>
              </w:rPr>
              <w:t>价格变动大。此处取一个较保守的商业报价估算值</w:t>
            </w:r>
            <w:r>
              <w:rPr>
                <w:rFonts w:ascii="宋体" w:eastAsia="宋体" w:hAnsi="宋体" w:hint="eastAsia"/>
                <w:sz w:val="21"/>
                <w:szCs w:val="21"/>
              </w:rPr>
              <w:t>¥100,000</w:t>
            </w:r>
            <w:r>
              <w:rPr>
                <w:rFonts w:ascii="宋体" w:eastAsia="宋体" w:hAnsi="宋体" w:hint="eastAsia"/>
                <w:sz w:val="21"/>
                <w:szCs w:val="21"/>
              </w:rPr>
              <w:t>。</w:t>
            </w:r>
          </w:p>
        </w:tc>
      </w:tr>
      <w:tr w:rsidR="000D5B48" w14:paraId="4015ADA6" w14:textId="77777777" w:rsidTr="000D5B48">
        <w:tc>
          <w:tcPr>
            <w:tcW w:w="1129" w:type="dxa"/>
          </w:tcPr>
          <w:p w14:paraId="3D62A434" w14:textId="77777777" w:rsidR="000D5B48" w:rsidRDefault="00ED1476">
            <w:pPr>
              <w:pStyle w:val="Compact"/>
              <w:rPr>
                <w:rFonts w:ascii="宋体" w:eastAsia="宋体" w:hAnsi="宋体"/>
                <w:sz w:val="21"/>
                <w:szCs w:val="21"/>
              </w:rPr>
            </w:pPr>
            <w:r>
              <w:rPr>
                <w:rFonts w:ascii="宋体" w:eastAsia="宋体" w:hAnsi="宋体"/>
                <w:b/>
                <w:bCs/>
                <w:sz w:val="21"/>
                <w:szCs w:val="21"/>
              </w:rPr>
              <w:t xml:space="preserve">2.4 </w:t>
            </w:r>
            <w:r>
              <w:rPr>
                <w:rFonts w:ascii="宋体" w:eastAsia="宋体" w:hAnsi="宋体" w:hint="eastAsia"/>
                <w:b/>
                <w:bCs/>
                <w:sz w:val="21"/>
                <w:szCs w:val="21"/>
              </w:rPr>
              <w:t>模型更新与迭代成本</w:t>
            </w:r>
          </w:p>
        </w:tc>
        <w:tc>
          <w:tcPr>
            <w:tcW w:w="3356" w:type="dxa"/>
          </w:tcPr>
          <w:p w14:paraId="0C423E0E" w14:textId="77777777" w:rsidR="000D5B48" w:rsidRDefault="00ED1476">
            <w:pPr>
              <w:pStyle w:val="Compact"/>
              <w:rPr>
                <w:rFonts w:ascii="宋体" w:eastAsia="宋体" w:hAnsi="宋体"/>
                <w:sz w:val="21"/>
                <w:szCs w:val="21"/>
              </w:rPr>
            </w:pPr>
            <w:r>
              <w:rPr>
                <w:rFonts w:ascii="宋体" w:eastAsia="宋体" w:hAnsi="宋体" w:hint="eastAsia"/>
                <w:sz w:val="21"/>
                <w:szCs w:val="21"/>
              </w:rPr>
              <w:t>每半年进行一次模型重训练，需要额外的计算资源和短暂的人力投入。</w:t>
            </w:r>
          </w:p>
        </w:tc>
        <w:tc>
          <w:tcPr>
            <w:tcW w:w="0" w:type="auto"/>
          </w:tcPr>
          <w:p w14:paraId="6453466C" w14:textId="77777777" w:rsidR="000D5B48" w:rsidRDefault="00ED1476">
            <w:pPr>
              <w:pStyle w:val="Compact"/>
              <w:rPr>
                <w:rFonts w:ascii="宋体" w:eastAsia="宋体" w:hAnsi="宋体"/>
                <w:sz w:val="21"/>
                <w:szCs w:val="21"/>
              </w:rPr>
            </w:pPr>
            <w:r>
              <w:rPr>
                <w:rFonts w:ascii="宋体" w:eastAsia="宋体" w:hAnsi="宋体"/>
                <w:sz w:val="21"/>
                <w:szCs w:val="21"/>
              </w:rPr>
              <w:t>¥20,000</w:t>
            </w:r>
          </w:p>
        </w:tc>
        <w:tc>
          <w:tcPr>
            <w:tcW w:w="0" w:type="auto"/>
          </w:tcPr>
          <w:p w14:paraId="69C184EF" w14:textId="77777777" w:rsidR="000D5B48" w:rsidRDefault="00ED1476">
            <w:pPr>
              <w:pStyle w:val="Compact"/>
              <w:rPr>
                <w:rFonts w:ascii="宋体" w:eastAsia="宋体" w:hAnsi="宋体"/>
                <w:sz w:val="21"/>
                <w:szCs w:val="21"/>
              </w:rPr>
            </w:pPr>
            <w:r>
              <w:rPr>
                <w:rFonts w:ascii="宋体" w:eastAsia="宋体" w:hAnsi="宋体" w:hint="eastAsia"/>
                <w:sz w:val="21"/>
                <w:szCs w:val="21"/>
              </w:rPr>
              <w:t>应对“模型漂移”，保证系统效果。</w:t>
            </w:r>
          </w:p>
        </w:tc>
      </w:tr>
      <w:tr w:rsidR="000D5B48" w14:paraId="2354F5AD" w14:textId="77777777" w:rsidTr="000D5B48">
        <w:tc>
          <w:tcPr>
            <w:tcW w:w="0" w:type="auto"/>
            <w:gridSpan w:val="2"/>
          </w:tcPr>
          <w:p w14:paraId="76CA5C7B" w14:textId="77777777" w:rsidR="000D5B48" w:rsidRDefault="00ED1476">
            <w:pPr>
              <w:pStyle w:val="Compact"/>
              <w:rPr>
                <w:rFonts w:ascii="宋体" w:eastAsia="宋体" w:hAnsi="宋体"/>
                <w:sz w:val="21"/>
                <w:szCs w:val="21"/>
              </w:rPr>
            </w:pPr>
            <w:r>
              <w:rPr>
                <w:rFonts w:ascii="宋体" w:eastAsia="宋体" w:hAnsi="宋体" w:hint="eastAsia"/>
                <w:b/>
                <w:bCs/>
                <w:sz w:val="21"/>
                <w:szCs w:val="21"/>
              </w:rPr>
              <w:t>OPEX</w:t>
            </w:r>
            <w:r>
              <w:rPr>
                <w:rFonts w:ascii="宋体" w:eastAsia="宋体" w:hAnsi="宋体" w:hint="eastAsia"/>
                <w:b/>
                <w:bCs/>
                <w:sz w:val="21"/>
                <w:szCs w:val="21"/>
              </w:rPr>
              <w:t>年总计</w:t>
            </w:r>
          </w:p>
        </w:tc>
        <w:tc>
          <w:tcPr>
            <w:tcW w:w="0" w:type="auto"/>
          </w:tcPr>
          <w:p w14:paraId="4C4ACD79" w14:textId="77777777" w:rsidR="000D5B48" w:rsidRDefault="00ED1476">
            <w:pPr>
              <w:pStyle w:val="Compact"/>
              <w:rPr>
                <w:rFonts w:ascii="宋体" w:eastAsia="宋体" w:hAnsi="宋体"/>
                <w:sz w:val="21"/>
                <w:szCs w:val="21"/>
              </w:rPr>
            </w:pPr>
            <w:r>
              <w:rPr>
                <w:rFonts w:ascii="宋体" w:eastAsia="宋体" w:hAnsi="宋体"/>
                <w:b/>
                <w:bCs/>
                <w:sz w:val="21"/>
                <w:szCs w:val="21"/>
              </w:rPr>
              <w:t>¥385,000</w:t>
            </w:r>
          </w:p>
        </w:tc>
        <w:tc>
          <w:tcPr>
            <w:tcW w:w="0" w:type="auto"/>
          </w:tcPr>
          <w:p w14:paraId="6CB97F49" w14:textId="77777777" w:rsidR="000D5B48" w:rsidRDefault="00ED1476">
            <w:pPr>
              <w:pStyle w:val="Compact"/>
              <w:rPr>
                <w:rFonts w:ascii="宋体" w:eastAsia="宋体" w:hAnsi="宋体"/>
                <w:sz w:val="21"/>
                <w:szCs w:val="21"/>
              </w:rPr>
            </w:pPr>
            <w:r>
              <w:rPr>
                <w:rFonts w:ascii="宋体" w:eastAsia="宋体" w:hAnsi="宋体" w:hint="eastAsia"/>
                <w:b/>
                <w:bCs/>
                <w:sz w:val="21"/>
                <w:szCs w:val="21"/>
              </w:rPr>
              <w:t>项目上线后，每年的运营维护成本约为</w:t>
            </w:r>
            <w:r>
              <w:rPr>
                <w:rFonts w:ascii="宋体" w:eastAsia="宋体" w:hAnsi="宋体" w:hint="eastAsia"/>
                <w:b/>
                <w:bCs/>
                <w:sz w:val="21"/>
                <w:szCs w:val="21"/>
              </w:rPr>
              <w:t>38.5</w:t>
            </w:r>
            <w:r>
              <w:rPr>
                <w:rFonts w:ascii="宋体" w:eastAsia="宋体" w:hAnsi="宋体" w:hint="eastAsia"/>
                <w:b/>
                <w:bCs/>
                <w:sz w:val="21"/>
                <w:szCs w:val="21"/>
              </w:rPr>
              <w:t>万元。</w:t>
            </w:r>
          </w:p>
        </w:tc>
      </w:tr>
    </w:tbl>
    <w:p w14:paraId="0D61C5E4" w14:textId="77777777" w:rsidR="000D5B48" w:rsidRDefault="000D5B48">
      <w:pPr>
        <w:rPr>
          <w:rFonts w:ascii="宋体" w:hAnsi="宋体"/>
        </w:rPr>
      </w:pPr>
    </w:p>
    <w:p w14:paraId="7AF17FB6" w14:textId="77777777" w:rsidR="000D5B48" w:rsidRDefault="00ED1476">
      <w:pPr>
        <w:pStyle w:val="MD"/>
      </w:pPr>
      <w:bookmarkStart w:id="23" w:name="第二部分多维度效益分析benefit-analysis）"/>
      <w:bookmarkEnd w:id="20"/>
      <w:bookmarkEnd w:id="22"/>
      <w:r>
        <w:rPr>
          <w:rFonts w:hint="eastAsia"/>
        </w:rPr>
        <w:t>Ⅱ</w:t>
      </w:r>
      <w:r>
        <w:rPr>
          <w:rFonts w:hint="eastAsia"/>
        </w:rPr>
        <w:t>.</w:t>
      </w:r>
      <w:r>
        <w:rPr>
          <w:rFonts w:hint="eastAsia"/>
        </w:rPr>
        <w:t>多维度效益分析</w:t>
      </w:r>
    </w:p>
    <w:p w14:paraId="1DBD58B0" w14:textId="77777777" w:rsidR="000D5B48" w:rsidRDefault="00ED1476">
      <w:pPr>
        <w:ind w:firstLine="420"/>
        <w:rPr>
          <w:rFonts w:ascii="宋体" w:hAnsi="宋体"/>
        </w:rPr>
      </w:pPr>
      <w:r>
        <w:rPr>
          <w:rFonts w:ascii="宋体" w:hAnsi="宋体" w:hint="eastAsia"/>
        </w:rPr>
        <w:t>这是评估项目价值的核心。我们将效益分为可直接量化的经济效益和社会效益。</w:t>
      </w:r>
    </w:p>
    <w:p w14:paraId="7F8DC0BD" w14:textId="77777777" w:rsidR="000D5B48" w:rsidRDefault="000D5B48">
      <w:pPr>
        <w:pStyle w:val="MD2"/>
      </w:pPr>
      <w:bookmarkStart w:id="24" w:name="Xf31c1cfcc8825d6c8b3b3d2403be4a3bd0c31e1"/>
    </w:p>
    <w:p w14:paraId="04001D40" w14:textId="77777777" w:rsidR="000D5B48" w:rsidRDefault="00ED1476">
      <w:pPr>
        <w:pStyle w:val="MD2"/>
      </w:pPr>
      <w:r>
        <w:t>2.1</w:t>
      </w:r>
      <w:r>
        <w:rPr>
          <w:rFonts w:hint="eastAsia"/>
        </w:rPr>
        <w:t>直接经济效益量化</w:t>
      </w:r>
    </w:p>
    <w:p w14:paraId="136ED467" w14:textId="77777777" w:rsidR="000D5B48" w:rsidRDefault="00ED1476">
      <w:pPr>
        <w:ind w:firstLine="420"/>
        <w:rPr>
          <w:rFonts w:ascii="宋体" w:hAnsi="宋体"/>
        </w:rPr>
      </w:pPr>
      <w:r>
        <w:rPr>
          <w:rFonts w:ascii="宋体" w:hAnsi="宋体" w:hint="eastAsia"/>
        </w:rPr>
        <w:t>假设该</w:t>
      </w:r>
      <w:r>
        <w:rPr>
          <w:rFonts w:ascii="宋体" w:hAnsi="宋体" w:hint="eastAsia"/>
        </w:rPr>
        <w:t>AI</w:t>
      </w:r>
      <w:r>
        <w:rPr>
          <w:rFonts w:ascii="宋体" w:hAnsi="宋体" w:hint="eastAsia"/>
        </w:rPr>
        <w:t>系统部署后，能使试点区域的平均车辆通行延误时间减少</w:t>
      </w:r>
      <w:r>
        <w:rPr>
          <w:rFonts w:ascii="宋体" w:hAnsi="宋体" w:hint="eastAsia"/>
        </w:rPr>
        <w:t>15%</w:t>
      </w:r>
      <w:r>
        <w:rPr>
          <w:rFonts w:ascii="宋体" w:hAnsi="宋体" w:hint="eastAsia"/>
        </w:rPr>
        <w:t>。这是一个在相关研究中被认为是现实且略偏保守的估计。</w:t>
      </w:r>
    </w:p>
    <w:p w14:paraId="6FEB061E" w14:textId="77777777" w:rsidR="000D5B48" w:rsidRDefault="000D5B48">
      <w:pPr>
        <w:rPr>
          <w:rFonts w:ascii="宋体" w:hAnsi="宋体"/>
        </w:rPr>
      </w:pPr>
    </w:p>
    <w:tbl>
      <w:tblPr>
        <w:tblStyle w:val="af0"/>
        <w:tblW w:w="0" w:type="auto"/>
        <w:tblLook w:val="04A0" w:firstRow="1" w:lastRow="0" w:firstColumn="1" w:lastColumn="0" w:noHBand="0" w:noVBand="1"/>
      </w:tblPr>
      <w:tblGrid>
        <w:gridCol w:w="1838"/>
        <w:gridCol w:w="6458"/>
      </w:tblGrid>
      <w:tr w:rsidR="000D5B48" w14:paraId="1C6CB014" w14:textId="77777777">
        <w:tc>
          <w:tcPr>
            <w:tcW w:w="8296" w:type="dxa"/>
            <w:gridSpan w:val="2"/>
          </w:tcPr>
          <w:p w14:paraId="68804890" w14:textId="77777777" w:rsidR="000D5B48" w:rsidRDefault="00ED1476">
            <w:pPr>
              <w:jc w:val="center"/>
              <w:rPr>
                <w:rFonts w:asciiTheme="minorEastAsia" w:eastAsiaTheme="minorEastAsia" w:hAnsiTheme="minorEastAsia"/>
              </w:rPr>
            </w:pPr>
            <w:r>
              <w:rPr>
                <w:rStyle w:val="MD30"/>
                <w:rFonts w:asciiTheme="minorEastAsia" w:eastAsiaTheme="minorEastAsia" w:hAnsiTheme="minorEastAsia" w:hint="eastAsia"/>
              </w:rPr>
              <w:t>试点区域基础数据假设</w:t>
            </w:r>
          </w:p>
        </w:tc>
      </w:tr>
      <w:tr w:rsidR="000D5B48" w14:paraId="4B830D23" w14:textId="77777777">
        <w:tc>
          <w:tcPr>
            <w:tcW w:w="1838" w:type="dxa"/>
          </w:tcPr>
          <w:p w14:paraId="1FBF3B0F" w14:textId="77777777" w:rsidR="000D5B48" w:rsidRDefault="00ED1476">
            <w:pPr>
              <w:jc w:val="left"/>
              <w:rPr>
                <w:rFonts w:asciiTheme="minorEastAsia" w:eastAsiaTheme="minorEastAsia" w:hAnsiTheme="minorEastAsia"/>
              </w:rPr>
            </w:pPr>
            <w:r>
              <w:rPr>
                <w:rStyle w:val="MD30"/>
                <w:rFonts w:asciiTheme="minorEastAsia" w:eastAsiaTheme="minorEastAsia" w:hAnsiTheme="minorEastAsia" w:hint="eastAsia"/>
              </w:rPr>
              <w:t>试点范围</w:t>
            </w:r>
          </w:p>
        </w:tc>
        <w:tc>
          <w:tcPr>
            <w:tcW w:w="6458" w:type="dxa"/>
          </w:tcPr>
          <w:p w14:paraId="064977BC" w14:textId="77777777" w:rsidR="000D5B48" w:rsidRDefault="00ED1476">
            <w:pPr>
              <w:rPr>
                <w:rFonts w:ascii="宋体" w:hAnsi="宋体"/>
              </w:rPr>
            </w:pPr>
            <w:r>
              <w:rPr>
                <w:rFonts w:ascii="宋体" w:hAnsi="宋体" w:hint="eastAsia"/>
              </w:rPr>
              <w:t>10</w:t>
            </w:r>
            <w:r>
              <w:rPr>
                <w:rFonts w:ascii="宋体" w:hAnsi="宋体" w:hint="eastAsia"/>
              </w:rPr>
              <w:t>个核心商业区或通勤要道的交叉路口。</w:t>
            </w:r>
          </w:p>
        </w:tc>
      </w:tr>
      <w:tr w:rsidR="000D5B48" w14:paraId="3D986CA4" w14:textId="77777777">
        <w:tc>
          <w:tcPr>
            <w:tcW w:w="1838" w:type="dxa"/>
          </w:tcPr>
          <w:p w14:paraId="7D9BC723" w14:textId="77777777" w:rsidR="000D5B48" w:rsidRDefault="00ED1476">
            <w:pPr>
              <w:jc w:val="left"/>
              <w:rPr>
                <w:rFonts w:asciiTheme="minorEastAsia" w:eastAsiaTheme="minorEastAsia" w:hAnsiTheme="minorEastAsia"/>
              </w:rPr>
            </w:pPr>
            <w:r>
              <w:rPr>
                <w:rStyle w:val="MD30"/>
                <w:rFonts w:asciiTheme="minorEastAsia" w:eastAsiaTheme="minorEastAsia" w:hAnsiTheme="minorEastAsia" w:hint="eastAsia"/>
              </w:rPr>
              <w:t>日均车流量</w:t>
            </w:r>
          </w:p>
        </w:tc>
        <w:tc>
          <w:tcPr>
            <w:tcW w:w="6458" w:type="dxa"/>
          </w:tcPr>
          <w:p w14:paraId="5C33783C" w14:textId="77777777" w:rsidR="000D5B48" w:rsidRDefault="00ED1476">
            <w:pPr>
              <w:rPr>
                <w:rFonts w:ascii="宋体" w:hAnsi="宋体"/>
              </w:rPr>
            </w:pPr>
            <w:r>
              <w:rPr>
                <w:rFonts w:ascii="宋体" w:hAnsi="宋体" w:hint="eastAsia"/>
              </w:rPr>
              <w:t>每个路口平均每日通过车辆</w:t>
            </w:r>
            <w:r>
              <w:rPr>
                <w:rFonts w:ascii="宋体" w:hAnsi="宋体" w:hint="eastAsia"/>
              </w:rPr>
              <w:t>30,000</w:t>
            </w:r>
            <w:r>
              <w:rPr>
                <w:rFonts w:ascii="宋体" w:hAnsi="宋体" w:hint="eastAsia"/>
              </w:rPr>
              <w:t>辆次。</w:t>
            </w:r>
          </w:p>
        </w:tc>
      </w:tr>
      <w:tr w:rsidR="000D5B48" w14:paraId="44CB39AC" w14:textId="77777777">
        <w:tc>
          <w:tcPr>
            <w:tcW w:w="1838" w:type="dxa"/>
          </w:tcPr>
          <w:p w14:paraId="1B8C9710" w14:textId="77777777" w:rsidR="000D5B48" w:rsidRDefault="00ED1476">
            <w:pPr>
              <w:jc w:val="left"/>
              <w:rPr>
                <w:rFonts w:asciiTheme="minorEastAsia" w:eastAsiaTheme="minorEastAsia" w:hAnsiTheme="minorEastAsia"/>
              </w:rPr>
            </w:pPr>
            <w:r>
              <w:rPr>
                <w:rStyle w:val="MD30"/>
                <w:rFonts w:asciiTheme="minorEastAsia" w:eastAsiaTheme="minorEastAsia" w:hAnsiTheme="minorEastAsia" w:hint="eastAsia"/>
              </w:rPr>
              <w:t>总车流量</w:t>
            </w:r>
          </w:p>
        </w:tc>
        <w:tc>
          <w:tcPr>
            <w:tcW w:w="6458" w:type="dxa"/>
          </w:tcPr>
          <w:p w14:paraId="7B8BFF39" w14:textId="77777777" w:rsidR="000D5B48" w:rsidRDefault="00ED1476">
            <w:pPr>
              <w:rPr>
                <w:rFonts w:ascii="宋体" w:hAnsi="宋体"/>
              </w:rPr>
            </w:pPr>
            <w:r>
              <w:rPr>
                <w:rFonts w:ascii="宋体" w:hAnsi="宋体" w:hint="eastAsia"/>
              </w:rPr>
              <w:t>10</w:t>
            </w:r>
            <w:r>
              <w:rPr>
                <w:rFonts w:ascii="宋体" w:hAnsi="宋体" w:hint="eastAsia"/>
              </w:rPr>
              <w:t>路口</w:t>
            </w:r>
            <w:r>
              <w:rPr>
                <w:rFonts w:ascii="宋体" w:hAnsi="宋体"/>
              </w:rPr>
              <w:t xml:space="preserve"> * </w:t>
            </w:r>
            <w:r>
              <w:rPr>
                <w:rFonts w:ascii="宋体" w:hAnsi="宋体" w:hint="eastAsia"/>
              </w:rPr>
              <w:t>30,000</w:t>
            </w:r>
            <w:r>
              <w:rPr>
                <w:rFonts w:ascii="宋体" w:hAnsi="宋体" w:hint="eastAsia"/>
              </w:rPr>
              <w:t>辆</w:t>
            </w:r>
            <w:r>
              <w:rPr>
                <w:rFonts w:ascii="宋体" w:hAnsi="宋体" w:hint="eastAsia"/>
              </w:rPr>
              <w:t>/</w:t>
            </w:r>
            <w:r>
              <w:rPr>
                <w:rFonts w:ascii="宋体" w:hAnsi="宋体" w:hint="eastAsia"/>
              </w:rPr>
              <w:t>天</w:t>
            </w:r>
            <w:r>
              <w:rPr>
                <w:rFonts w:ascii="宋体" w:hAnsi="宋体"/>
              </w:rPr>
              <w:t xml:space="preserve"> = </w:t>
            </w:r>
            <w:r>
              <w:rPr>
                <w:rFonts w:ascii="宋体" w:hAnsi="宋体" w:hint="eastAsia"/>
              </w:rPr>
              <w:t>300,000</w:t>
            </w:r>
            <w:r>
              <w:rPr>
                <w:rFonts w:ascii="宋体" w:hAnsi="宋体" w:hint="eastAsia"/>
              </w:rPr>
              <w:t>辆次</w:t>
            </w:r>
            <w:r>
              <w:rPr>
                <w:rFonts w:ascii="宋体" w:hAnsi="宋体" w:hint="eastAsia"/>
              </w:rPr>
              <w:t>/</w:t>
            </w:r>
            <w:r>
              <w:rPr>
                <w:rFonts w:ascii="宋体" w:hAnsi="宋体" w:hint="eastAsia"/>
              </w:rPr>
              <w:t>天。</w:t>
            </w:r>
          </w:p>
        </w:tc>
      </w:tr>
      <w:tr w:rsidR="000D5B48" w14:paraId="32DB58FD" w14:textId="77777777">
        <w:tc>
          <w:tcPr>
            <w:tcW w:w="1838" w:type="dxa"/>
          </w:tcPr>
          <w:p w14:paraId="43706103" w14:textId="77777777" w:rsidR="000D5B48" w:rsidRDefault="00ED1476">
            <w:pPr>
              <w:jc w:val="left"/>
              <w:rPr>
                <w:rFonts w:asciiTheme="minorEastAsia" w:eastAsiaTheme="minorEastAsia" w:hAnsiTheme="minorEastAsia"/>
              </w:rPr>
            </w:pPr>
            <w:r>
              <w:rPr>
                <w:rStyle w:val="MD30"/>
                <w:rFonts w:asciiTheme="minorEastAsia" w:eastAsiaTheme="minorEastAsia" w:hAnsiTheme="minorEastAsia" w:hint="eastAsia"/>
              </w:rPr>
              <w:t>高峰时段延误</w:t>
            </w:r>
          </w:p>
        </w:tc>
        <w:tc>
          <w:tcPr>
            <w:tcW w:w="6458" w:type="dxa"/>
          </w:tcPr>
          <w:p w14:paraId="49468EA6" w14:textId="77777777" w:rsidR="000D5B48" w:rsidRDefault="00ED1476">
            <w:pPr>
              <w:rPr>
                <w:rFonts w:ascii="宋体" w:hAnsi="宋体"/>
              </w:rPr>
            </w:pPr>
            <w:r>
              <w:rPr>
                <w:rFonts w:ascii="宋体" w:hAnsi="宋体" w:hint="eastAsia"/>
              </w:rPr>
              <w:t>每辆车在高峰期平均因信号灯等待和拥堵产生额外延误</w:t>
            </w:r>
            <w:r>
              <w:rPr>
                <w:rFonts w:ascii="宋体" w:hAnsi="宋体" w:hint="eastAsia"/>
              </w:rPr>
              <w:t>120</w:t>
            </w:r>
            <w:r>
              <w:rPr>
                <w:rFonts w:ascii="宋体" w:hAnsi="宋体" w:hint="eastAsia"/>
              </w:rPr>
              <w:t>秒。</w:t>
            </w:r>
          </w:p>
        </w:tc>
      </w:tr>
      <w:tr w:rsidR="000D5B48" w14:paraId="7ABEAC3F" w14:textId="77777777">
        <w:tc>
          <w:tcPr>
            <w:tcW w:w="1838" w:type="dxa"/>
          </w:tcPr>
          <w:p w14:paraId="23F19DDB" w14:textId="77777777" w:rsidR="000D5B48" w:rsidRDefault="00ED1476">
            <w:pPr>
              <w:jc w:val="left"/>
              <w:rPr>
                <w:rFonts w:asciiTheme="minorEastAsia" w:eastAsiaTheme="minorEastAsia" w:hAnsiTheme="minorEastAsia"/>
              </w:rPr>
            </w:pPr>
            <w:r>
              <w:rPr>
                <w:rStyle w:val="MD30"/>
                <w:rFonts w:asciiTheme="minorEastAsia" w:eastAsiaTheme="minorEastAsia" w:hAnsiTheme="minorEastAsia" w:hint="eastAsia"/>
              </w:rPr>
              <w:t>平峰时段延误</w:t>
            </w:r>
          </w:p>
        </w:tc>
        <w:tc>
          <w:tcPr>
            <w:tcW w:w="6458" w:type="dxa"/>
          </w:tcPr>
          <w:p w14:paraId="07419A07" w14:textId="77777777" w:rsidR="000D5B48" w:rsidRDefault="00ED1476">
            <w:pPr>
              <w:rPr>
                <w:rFonts w:ascii="宋体" w:hAnsi="宋体"/>
              </w:rPr>
            </w:pPr>
            <w:r>
              <w:rPr>
                <w:rFonts w:ascii="宋体" w:hAnsi="宋体" w:hint="eastAsia"/>
              </w:rPr>
              <w:t>每辆车在平峰期平均延误</w:t>
            </w:r>
            <w:r>
              <w:rPr>
                <w:rFonts w:ascii="宋体" w:hAnsi="宋体" w:hint="eastAsia"/>
              </w:rPr>
              <w:t>30</w:t>
            </w:r>
            <w:r>
              <w:rPr>
                <w:rFonts w:ascii="宋体" w:hAnsi="宋体" w:hint="eastAsia"/>
              </w:rPr>
              <w:t>秒。</w:t>
            </w:r>
          </w:p>
        </w:tc>
      </w:tr>
      <w:tr w:rsidR="000D5B48" w14:paraId="2F285E08" w14:textId="77777777">
        <w:tc>
          <w:tcPr>
            <w:tcW w:w="1838" w:type="dxa"/>
          </w:tcPr>
          <w:p w14:paraId="7FE2E571" w14:textId="77777777" w:rsidR="000D5B48" w:rsidRDefault="00ED1476">
            <w:pPr>
              <w:jc w:val="left"/>
              <w:rPr>
                <w:rFonts w:asciiTheme="minorEastAsia" w:eastAsiaTheme="minorEastAsia" w:hAnsiTheme="minorEastAsia"/>
              </w:rPr>
            </w:pPr>
            <w:r>
              <w:rPr>
                <w:rStyle w:val="MD30"/>
                <w:rFonts w:asciiTheme="minorEastAsia" w:eastAsiaTheme="minorEastAsia" w:hAnsiTheme="minorEastAsia" w:hint="eastAsia"/>
              </w:rPr>
              <w:t>每日受影响车辆</w:t>
            </w:r>
          </w:p>
        </w:tc>
        <w:tc>
          <w:tcPr>
            <w:tcW w:w="6458" w:type="dxa"/>
          </w:tcPr>
          <w:p w14:paraId="3E892A4B" w14:textId="77777777" w:rsidR="000D5B48" w:rsidRDefault="00ED1476">
            <w:pPr>
              <w:rPr>
                <w:rFonts w:ascii="宋体" w:hAnsi="宋体"/>
              </w:rPr>
            </w:pPr>
            <w:r>
              <w:rPr>
                <w:rFonts w:ascii="宋体" w:hAnsi="宋体" w:hint="eastAsia"/>
              </w:rPr>
              <w:t>假设</w:t>
            </w:r>
            <w:r>
              <w:rPr>
                <w:rFonts w:ascii="宋体" w:hAnsi="宋体" w:hint="eastAsia"/>
              </w:rPr>
              <w:t>40%</w:t>
            </w:r>
            <w:r>
              <w:rPr>
                <w:rFonts w:ascii="宋体" w:hAnsi="宋体" w:hint="eastAsia"/>
              </w:rPr>
              <w:t>的车流（</w:t>
            </w:r>
            <w:r>
              <w:rPr>
                <w:rFonts w:ascii="宋体" w:hAnsi="宋体" w:hint="eastAsia"/>
              </w:rPr>
              <w:t>120,000</w:t>
            </w:r>
            <w:r>
              <w:rPr>
                <w:rFonts w:ascii="宋体" w:hAnsi="宋体" w:hint="eastAsia"/>
              </w:rPr>
              <w:t>辆）受高峰延误影响，</w:t>
            </w:r>
            <w:r>
              <w:rPr>
                <w:rFonts w:ascii="宋体" w:hAnsi="宋体" w:hint="eastAsia"/>
              </w:rPr>
              <w:t>60%</w:t>
            </w:r>
            <w:r>
              <w:rPr>
                <w:rFonts w:ascii="宋体" w:hAnsi="宋体" w:hint="eastAsia"/>
              </w:rPr>
              <w:t>（</w:t>
            </w:r>
            <w:r>
              <w:rPr>
                <w:rFonts w:ascii="宋体" w:hAnsi="宋体" w:hint="eastAsia"/>
              </w:rPr>
              <w:t>180,000</w:t>
            </w:r>
            <w:r>
              <w:rPr>
                <w:rFonts w:ascii="宋体" w:hAnsi="宋体" w:hint="eastAsia"/>
              </w:rPr>
              <w:t>辆）受平峰延误影响。</w:t>
            </w:r>
          </w:p>
        </w:tc>
      </w:tr>
    </w:tbl>
    <w:p w14:paraId="74C0217E" w14:textId="77777777" w:rsidR="000D5B48" w:rsidRDefault="000D5B48">
      <w:pPr>
        <w:rPr>
          <w:rFonts w:ascii="宋体" w:hAnsi="宋体"/>
        </w:rPr>
      </w:pPr>
    </w:p>
    <w:p w14:paraId="2656B053" w14:textId="77777777" w:rsidR="000D5B48" w:rsidRDefault="00ED1476">
      <w:pPr>
        <w:pStyle w:val="MD3"/>
      </w:pPr>
      <w:r>
        <w:rPr>
          <w:rFonts w:hint="eastAsia"/>
        </w:rPr>
        <w:t>1</w:t>
      </w:r>
      <w:r>
        <w:t>.</w:t>
      </w:r>
      <w:r>
        <w:rPr>
          <w:rFonts w:hint="eastAsia"/>
        </w:rPr>
        <w:t>燃油节省效益</w:t>
      </w:r>
    </w:p>
    <w:p w14:paraId="66B72AB4" w14:textId="77777777" w:rsidR="000D5B48" w:rsidRDefault="00ED1476">
      <w:pPr>
        <w:rPr>
          <w:rFonts w:ascii="宋体" w:hAnsi="宋体"/>
        </w:rPr>
      </w:pPr>
      <w:r>
        <w:rPr>
          <w:rStyle w:val="MD30"/>
          <w:rFonts w:hint="eastAsia"/>
          <w:b w:val="0"/>
          <w:bCs w:val="0"/>
        </w:rPr>
        <w:t>计算逻辑</w:t>
      </w:r>
      <w:r>
        <w:rPr>
          <w:rFonts w:ascii="宋体" w:hAnsi="宋体" w:hint="eastAsia"/>
        </w:rPr>
        <w:t>：</w:t>
      </w:r>
      <w:r>
        <w:rPr>
          <w:rFonts w:ascii="宋体" w:hAnsi="宋体"/>
        </w:rPr>
        <w:t xml:space="preserve"> </w:t>
      </w:r>
      <w:r>
        <w:rPr>
          <w:rFonts w:ascii="宋体" w:hAnsi="宋体" w:hint="eastAsia"/>
        </w:rPr>
        <w:t>减少的怠速时间</w:t>
      </w:r>
      <w:r>
        <w:rPr>
          <w:rFonts w:ascii="宋体" w:hAnsi="宋体"/>
        </w:rPr>
        <w:t xml:space="preserve"> × </w:t>
      </w:r>
      <w:r>
        <w:rPr>
          <w:rFonts w:ascii="宋体" w:hAnsi="宋体" w:hint="eastAsia"/>
        </w:rPr>
        <w:t>怠速油耗率</w:t>
      </w:r>
      <w:r>
        <w:rPr>
          <w:rFonts w:ascii="宋体" w:hAnsi="宋体"/>
        </w:rPr>
        <w:t xml:space="preserve"> × </w:t>
      </w:r>
      <w:r>
        <w:rPr>
          <w:rFonts w:ascii="宋体" w:hAnsi="宋体" w:hint="eastAsia"/>
        </w:rPr>
        <w:t>油价</w:t>
      </w:r>
      <w:r>
        <w:rPr>
          <w:rFonts w:ascii="宋体" w:hAnsi="宋体"/>
        </w:rPr>
        <w:t xml:space="preserve"> × </w:t>
      </w:r>
      <w:r>
        <w:rPr>
          <w:rFonts w:ascii="宋体" w:hAnsi="宋体" w:hint="eastAsia"/>
        </w:rPr>
        <w:t>总车流量</w:t>
      </w:r>
    </w:p>
    <w:p w14:paraId="76C870BF" w14:textId="77777777" w:rsidR="000D5B48" w:rsidRDefault="000D5B48">
      <w:pPr>
        <w:rPr>
          <w:rFonts w:ascii="宋体" w:hAnsi="宋体"/>
        </w:rPr>
      </w:pPr>
    </w:p>
    <w:p w14:paraId="75426D42" w14:textId="77777777" w:rsidR="000D5B48" w:rsidRDefault="00ED1476">
      <w:pPr>
        <w:rPr>
          <w:rFonts w:ascii="宋体" w:hAnsi="宋体"/>
        </w:rPr>
      </w:pPr>
      <w:r>
        <w:rPr>
          <w:rStyle w:val="MD30"/>
          <w:rFonts w:hint="eastAsia"/>
          <w:b w:val="0"/>
          <w:bCs w:val="0"/>
        </w:rPr>
        <w:t>参数假设</w:t>
      </w:r>
      <w:r>
        <w:rPr>
          <w:rFonts w:ascii="宋体" w:hAnsi="宋体" w:hint="eastAsia"/>
        </w:rPr>
        <w:t>：</w:t>
      </w:r>
    </w:p>
    <w:p w14:paraId="1BE7399C" w14:textId="77777777" w:rsidR="000D5B48" w:rsidRDefault="00ED1476">
      <w:pPr>
        <w:rPr>
          <w:rFonts w:ascii="宋体" w:hAnsi="宋体"/>
        </w:rPr>
      </w:pPr>
      <w:r>
        <w:rPr>
          <w:rFonts w:ascii="宋体" w:hAnsi="宋体" w:hint="eastAsia"/>
        </w:rPr>
        <w:t>怠速油耗率：小型汽车平均</w:t>
      </w:r>
      <w:r>
        <w:rPr>
          <w:rFonts w:ascii="宋体" w:hAnsi="宋体" w:hint="eastAsia"/>
        </w:rPr>
        <w:t>2.0</w:t>
      </w:r>
      <w:r>
        <w:rPr>
          <w:rFonts w:ascii="宋体" w:hAnsi="宋体" w:hint="eastAsia"/>
        </w:rPr>
        <w:t>升</w:t>
      </w:r>
      <w:r>
        <w:rPr>
          <w:rFonts w:ascii="宋体" w:hAnsi="宋体" w:hint="eastAsia"/>
        </w:rPr>
        <w:t>/</w:t>
      </w:r>
      <w:r>
        <w:rPr>
          <w:rFonts w:ascii="宋体" w:hAnsi="宋体" w:hint="eastAsia"/>
        </w:rPr>
        <w:t>小时（约</w:t>
      </w:r>
      <w:r>
        <w:rPr>
          <w:rFonts w:ascii="宋体" w:hAnsi="宋体" w:hint="eastAsia"/>
        </w:rPr>
        <w:t>0.00056</w:t>
      </w:r>
      <w:r>
        <w:rPr>
          <w:rFonts w:ascii="宋体" w:hAnsi="宋体" w:hint="eastAsia"/>
        </w:rPr>
        <w:t>升</w:t>
      </w:r>
      <w:r>
        <w:rPr>
          <w:rFonts w:ascii="宋体" w:hAnsi="宋体" w:hint="eastAsia"/>
        </w:rPr>
        <w:t>/</w:t>
      </w:r>
      <w:r>
        <w:rPr>
          <w:rFonts w:ascii="宋体" w:hAnsi="宋体" w:hint="eastAsia"/>
        </w:rPr>
        <w:t>秒）。</w:t>
      </w:r>
    </w:p>
    <w:p w14:paraId="1099E433" w14:textId="77777777" w:rsidR="000D5B48" w:rsidRDefault="00ED1476">
      <w:pPr>
        <w:rPr>
          <w:rFonts w:ascii="宋体" w:hAnsi="宋体"/>
        </w:rPr>
      </w:pPr>
      <w:r>
        <w:rPr>
          <w:rFonts w:ascii="宋体" w:hAnsi="宋体" w:hint="eastAsia"/>
        </w:rPr>
        <w:t>平均油价：</w:t>
      </w:r>
      <w:r>
        <w:rPr>
          <w:rFonts w:ascii="宋体" w:hAnsi="宋体" w:hint="eastAsia"/>
        </w:rPr>
        <w:t>¥8.5/</w:t>
      </w:r>
      <w:r>
        <w:rPr>
          <w:rFonts w:ascii="宋体" w:hAnsi="宋体" w:hint="eastAsia"/>
        </w:rPr>
        <w:t>升。</w:t>
      </w:r>
    </w:p>
    <w:p w14:paraId="306F4DE4" w14:textId="77777777" w:rsidR="000D5B48" w:rsidRDefault="000D5B48">
      <w:pPr>
        <w:rPr>
          <w:rFonts w:ascii="宋体" w:hAnsi="宋体"/>
        </w:rPr>
      </w:pPr>
    </w:p>
    <w:p w14:paraId="7AD439C9" w14:textId="77777777" w:rsidR="000D5B48" w:rsidRDefault="00ED1476">
      <w:pPr>
        <w:rPr>
          <w:rFonts w:ascii="宋体" w:hAnsi="宋体"/>
        </w:rPr>
      </w:pPr>
      <w:r>
        <w:rPr>
          <w:rStyle w:val="MD30"/>
          <w:rFonts w:hint="eastAsia"/>
          <w:b w:val="0"/>
          <w:bCs w:val="0"/>
        </w:rPr>
        <w:t>计算过程</w:t>
      </w:r>
      <w:r>
        <w:rPr>
          <w:rFonts w:ascii="宋体" w:hAnsi="宋体" w:hint="eastAsia"/>
        </w:rPr>
        <w:t>：</w:t>
      </w:r>
    </w:p>
    <w:p w14:paraId="3AB9DC3D" w14:textId="77777777" w:rsidR="000D5B48" w:rsidRDefault="00ED1476">
      <w:pPr>
        <w:rPr>
          <w:rFonts w:ascii="宋体" w:hAnsi="宋体"/>
        </w:rPr>
      </w:pPr>
      <w:r>
        <w:rPr>
          <w:rFonts w:ascii="宋体" w:hAnsi="宋体" w:hint="eastAsia"/>
        </w:rPr>
        <w:t>每日总延误时间：</w:t>
      </w:r>
      <w:r>
        <w:rPr>
          <w:rFonts w:ascii="宋体" w:hAnsi="宋体"/>
        </w:rPr>
        <w:t xml:space="preserve"> </w:t>
      </w:r>
      <w:r>
        <w:rPr>
          <w:rFonts w:ascii="宋体" w:hAnsi="宋体" w:hint="eastAsia"/>
        </w:rPr>
        <w:t>(120,000</w:t>
      </w:r>
      <w:r>
        <w:rPr>
          <w:rFonts w:ascii="宋体" w:hAnsi="宋体" w:hint="eastAsia"/>
        </w:rPr>
        <w:t>辆</w:t>
      </w:r>
      <w:r>
        <w:rPr>
          <w:rFonts w:ascii="宋体" w:hAnsi="宋体"/>
        </w:rPr>
        <w:t xml:space="preserve"> * </w:t>
      </w:r>
      <w:r>
        <w:rPr>
          <w:rFonts w:ascii="宋体" w:hAnsi="宋体" w:hint="eastAsia"/>
        </w:rPr>
        <w:t>120</w:t>
      </w:r>
      <w:r>
        <w:rPr>
          <w:rFonts w:ascii="宋体" w:hAnsi="宋体" w:hint="eastAsia"/>
        </w:rPr>
        <w:t>秒</w:t>
      </w:r>
      <w:r>
        <w:rPr>
          <w:rFonts w:ascii="宋体" w:hAnsi="宋体" w:hint="eastAsia"/>
        </w:rPr>
        <w:t>)</w:t>
      </w:r>
      <w:r>
        <w:rPr>
          <w:rFonts w:ascii="宋体" w:hAnsi="宋体"/>
        </w:rPr>
        <w:t xml:space="preserve"> + </w:t>
      </w:r>
      <w:r>
        <w:rPr>
          <w:rFonts w:ascii="宋体" w:hAnsi="宋体" w:hint="eastAsia"/>
        </w:rPr>
        <w:t>(180,000</w:t>
      </w:r>
      <w:r>
        <w:rPr>
          <w:rFonts w:ascii="宋体" w:hAnsi="宋体" w:hint="eastAsia"/>
        </w:rPr>
        <w:t>辆</w:t>
      </w:r>
      <w:r>
        <w:rPr>
          <w:rFonts w:ascii="宋体" w:hAnsi="宋体"/>
        </w:rPr>
        <w:t xml:space="preserve"> * </w:t>
      </w:r>
      <w:r>
        <w:rPr>
          <w:rFonts w:ascii="宋体" w:hAnsi="宋体" w:hint="eastAsia"/>
        </w:rPr>
        <w:t>30</w:t>
      </w:r>
      <w:r>
        <w:rPr>
          <w:rFonts w:ascii="宋体" w:hAnsi="宋体" w:hint="eastAsia"/>
        </w:rPr>
        <w:t>秒</w:t>
      </w:r>
      <w:r>
        <w:rPr>
          <w:rFonts w:ascii="宋体" w:hAnsi="宋体" w:hint="eastAsia"/>
        </w:rPr>
        <w:t>)</w:t>
      </w:r>
      <w:r>
        <w:rPr>
          <w:rFonts w:ascii="宋体" w:hAnsi="宋体"/>
        </w:rPr>
        <w:t xml:space="preserve"> = </w:t>
      </w:r>
      <w:r>
        <w:rPr>
          <w:rFonts w:ascii="宋体" w:hAnsi="宋体" w:hint="eastAsia"/>
        </w:rPr>
        <w:t>19,800,000</w:t>
      </w:r>
      <w:r>
        <w:rPr>
          <w:rFonts w:ascii="宋体" w:hAnsi="宋体" w:hint="eastAsia"/>
        </w:rPr>
        <w:t>秒</w:t>
      </w:r>
      <w:r>
        <w:rPr>
          <w:rFonts w:ascii="宋体" w:hAnsi="宋体" w:hint="eastAsia"/>
        </w:rPr>
        <w:t>/</w:t>
      </w:r>
      <w:r>
        <w:rPr>
          <w:rFonts w:ascii="宋体" w:hAnsi="宋体" w:hint="eastAsia"/>
        </w:rPr>
        <w:t>天。</w:t>
      </w:r>
    </w:p>
    <w:p w14:paraId="0742F2B2" w14:textId="77777777" w:rsidR="000D5B48" w:rsidRDefault="00ED1476">
      <w:pPr>
        <w:rPr>
          <w:rFonts w:ascii="宋体" w:hAnsi="宋体"/>
        </w:rPr>
      </w:pPr>
      <w:r>
        <w:rPr>
          <w:rFonts w:ascii="宋体" w:hAnsi="宋体" w:hint="eastAsia"/>
        </w:rPr>
        <w:t>每日节省延误时间：</w:t>
      </w:r>
      <w:r>
        <w:rPr>
          <w:rFonts w:ascii="宋体" w:hAnsi="宋体"/>
        </w:rPr>
        <w:t xml:space="preserve"> </w:t>
      </w:r>
      <w:r>
        <w:rPr>
          <w:rFonts w:ascii="宋体" w:hAnsi="宋体" w:hint="eastAsia"/>
        </w:rPr>
        <w:t>19,800,000</w:t>
      </w:r>
      <w:r>
        <w:rPr>
          <w:rFonts w:ascii="宋体" w:hAnsi="宋体" w:hint="eastAsia"/>
        </w:rPr>
        <w:t>秒</w:t>
      </w:r>
      <w:r>
        <w:rPr>
          <w:rFonts w:ascii="宋体" w:hAnsi="宋体"/>
        </w:rPr>
        <w:t xml:space="preserve"> * 15% = </w:t>
      </w:r>
      <w:r>
        <w:rPr>
          <w:rFonts w:ascii="宋体" w:hAnsi="宋体" w:hint="eastAsia"/>
        </w:rPr>
        <w:t>2,970,000</w:t>
      </w:r>
      <w:r>
        <w:rPr>
          <w:rFonts w:ascii="宋体" w:hAnsi="宋体" w:hint="eastAsia"/>
        </w:rPr>
        <w:t>秒</w:t>
      </w:r>
      <w:r>
        <w:rPr>
          <w:rFonts w:ascii="宋体" w:hAnsi="宋体" w:hint="eastAsia"/>
        </w:rPr>
        <w:t>/</w:t>
      </w:r>
      <w:r>
        <w:rPr>
          <w:rFonts w:ascii="宋体" w:hAnsi="宋体" w:hint="eastAsia"/>
        </w:rPr>
        <w:t>天。</w:t>
      </w:r>
    </w:p>
    <w:p w14:paraId="2E6544AC" w14:textId="77777777" w:rsidR="000D5B48" w:rsidRDefault="00ED1476">
      <w:pPr>
        <w:rPr>
          <w:rFonts w:ascii="宋体" w:hAnsi="宋体"/>
        </w:rPr>
      </w:pPr>
      <w:r>
        <w:rPr>
          <w:rFonts w:ascii="宋体" w:hAnsi="宋体" w:hint="eastAsia"/>
        </w:rPr>
        <w:t>每日节省燃油量：</w:t>
      </w:r>
      <w:r>
        <w:rPr>
          <w:rFonts w:ascii="宋体" w:hAnsi="宋体"/>
        </w:rPr>
        <w:t xml:space="preserve"> </w:t>
      </w:r>
      <w:r>
        <w:rPr>
          <w:rFonts w:ascii="宋体" w:hAnsi="宋体" w:hint="eastAsia"/>
        </w:rPr>
        <w:t>2,970,000</w:t>
      </w:r>
      <w:r>
        <w:rPr>
          <w:rFonts w:ascii="宋体" w:hAnsi="宋体" w:hint="eastAsia"/>
        </w:rPr>
        <w:t>秒</w:t>
      </w:r>
      <w:r>
        <w:rPr>
          <w:rFonts w:ascii="宋体" w:hAnsi="宋体"/>
        </w:rPr>
        <w:t xml:space="preserve"> * </w:t>
      </w:r>
      <w:r>
        <w:rPr>
          <w:rFonts w:ascii="宋体" w:hAnsi="宋体" w:hint="eastAsia"/>
        </w:rPr>
        <w:t>0.00056</w:t>
      </w:r>
      <w:r>
        <w:rPr>
          <w:rFonts w:ascii="宋体" w:hAnsi="宋体" w:hint="eastAsia"/>
        </w:rPr>
        <w:t>升</w:t>
      </w:r>
      <w:r>
        <w:rPr>
          <w:rFonts w:ascii="宋体" w:hAnsi="宋体" w:hint="eastAsia"/>
        </w:rPr>
        <w:t>/</w:t>
      </w:r>
      <w:r>
        <w:rPr>
          <w:rFonts w:ascii="宋体" w:hAnsi="宋体" w:hint="eastAsia"/>
        </w:rPr>
        <w:t>秒</w:t>
      </w:r>
      <w:r>
        <w:rPr>
          <w:rFonts w:ascii="宋体" w:hAnsi="宋体"/>
        </w:rPr>
        <w:t xml:space="preserve"> ≈ </w:t>
      </w:r>
      <w:r>
        <w:rPr>
          <w:rFonts w:ascii="宋体" w:hAnsi="宋体" w:hint="eastAsia"/>
        </w:rPr>
        <w:t>1,663</w:t>
      </w:r>
      <w:r>
        <w:rPr>
          <w:rFonts w:ascii="宋体" w:hAnsi="宋体" w:hint="eastAsia"/>
        </w:rPr>
        <w:t>升</w:t>
      </w:r>
      <w:r>
        <w:rPr>
          <w:rFonts w:ascii="宋体" w:hAnsi="宋体" w:hint="eastAsia"/>
        </w:rPr>
        <w:t>/</w:t>
      </w:r>
      <w:r>
        <w:rPr>
          <w:rFonts w:ascii="宋体" w:hAnsi="宋体" w:hint="eastAsia"/>
        </w:rPr>
        <w:t>天。</w:t>
      </w:r>
    </w:p>
    <w:p w14:paraId="7E084230" w14:textId="77777777" w:rsidR="000D5B48" w:rsidRDefault="00ED1476">
      <w:pPr>
        <w:rPr>
          <w:rFonts w:ascii="宋体" w:hAnsi="宋体"/>
        </w:rPr>
      </w:pPr>
      <w:r>
        <w:rPr>
          <w:rFonts w:ascii="宋体" w:hAnsi="宋体" w:hint="eastAsia"/>
        </w:rPr>
        <w:t>每日燃油节省金额：</w:t>
      </w:r>
      <w:r>
        <w:rPr>
          <w:rFonts w:ascii="宋体" w:hAnsi="宋体"/>
        </w:rPr>
        <w:t xml:space="preserve"> </w:t>
      </w:r>
      <w:r>
        <w:rPr>
          <w:rFonts w:ascii="宋体" w:hAnsi="宋体" w:hint="eastAsia"/>
        </w:rPr>
        <w:t>1,663</w:t>
      </w:r>
      <w:r>
        <w:rPr>
          <w:rFonts w:ascii="宋体" w:hAnsi="宋体" w:hint="eastAsia"/>
        </w:rPr>
        <w:t>升</w:t>
      </w:r>
      <w:r>
        <w:rPr>
          <w:rFonts w:ascii="宋体" w:hAnsi="宋体"/>
        </w:rPr>
        <w:t xml:space="preserve"> * </w:t>
      </w:r>
      <w:r>
        <w:rPr>
          <w:rFonts w:ascii="宋体" w:hAnsi="宋体" w:hint="eastAsia"/>
        </w:rPr>
        <w:t>¥8.5/</w:t>
      </w:r>
      <w:r>
        <w:rPr>
          <w:rFonts w:ascii="宋体" w:hAnsi="宋体" w:hint="eastAsia"/>
        </w:rPr>
        <w:t>升</w:t>
      </w:r>
      <w:r>
        <w:rPr>
          <w:rFonts w:ascii="宋体" w:hAnsi="宋体"/>
        </w:rPr>
        <w:t xml:space="preserve"> ≈ </w:t>
      </w:r>
      <w:r>
        <w:rPr>
          <w:rFonts w:ascii="宋体" w:hAnsi="宋体" w:hint="eastAsia"/>
        </w:rPr>
        <w:t>¥14,135/</w:t>
      </w:r>
      <w:r>
        <w:rPr>
          <w:rFonts w:ascii="宋体" w:hAnsi="宋体" w:hint="eastAsia"/>
        </w:rPr>
        <w:t>天。</w:t>
      </w:r>
    </w:p>
    <w:p w14:paraId="5E148614" w14:textId="31208BF7" w:rsidR="000D5B48" w:rsidRDefault="00ED1476">
      <w:pPr>
        <w:rPr>
          <w:rFonts w:ascii="宋体" w:hAnsi="宋体"/>
        </w:rPr>
      </w:pPr>
      <w:r>
        <w:rPr>
          <w:rFonts w:ascii="宋体" w:hAnsi="宋体" w:hint="eastAsia"/>
        </w:rPr>
        <w:t>年度燃油节省效益：</w:t>
      </w:r>
      <w:r>
        <w:rPr>
          <w:rFonts w:ascii="宋体" w:hAnsi="宋体"/>
        </w:rPr>
        <w:t xml:space="preserve"> ¥14,135 * </w:t>
      </w:r>
      <w:r>
        <w:rPr>
          <w:rFonts w:ascii="宋体" w:hAnsi="宋体" w:hint="eastAsia"/>
        </w:rPr>
        <w:t>365</w:t>
      </w:r>
      <w:r>
        <w:rPr>
          <w:rFonts w:ascii="宋体" w:hAnsi="宋体" w:hint="eastAsia"/>
        </w:rPr>
        <w:t>天</w:t>
      </w:r>
      <w:r>
        <w:rPr>
          <w:rFonts w:ascii="宋体" w:hAnsi="宋体"/>
        </w:rPr>
        <w:t xml:space="preserve"> ≈ ¥5,160,000</w:t>
      </w:r>
      <w:r>
        <w:rPr>
          <w:rFonts w:ascii="宋体" w:hAnsi="宋体"/>
        </w:rPr>
        <w:t>。</w:t>
      </w:r>
    </w:p>
    <w:p w14:paraId="4E0A6F51" w14:textId="77777777" w:rsidR="000D5B48" w:rsidRDefault="000D5B48">
      <w:pPr>
        <w:rPr>
          <w:rFonts w:ascii="宋体" w:hAnsi="宋体"/>
        </w:rPr>
      </w:pPr>
    </w:p>
    <w:p w14:paraId="3AFCEF80" w14:textId="77777777" w:rsidR="000D5B48" w:rsidRDefault="00ED1476">
      <w:pPr>
        <w:pStyle w:val="MD3"/>
      </w:pPr>
      <w:r>
        <w:rPr>
          <w:rFonts w:hint="eastAsia"/>
        </w:rPr>
        <w:t>2</w:t>
      </w:r>
      <w:r>
        <w:t>.</w:t>
      </w:r>
      <w:r>
        <w:rPr>
          <w:rFonts w:hint="eastAsia"/>
        </w:rPr>
        <w:t>时间价值效益</w:t>
      </w:r>
    </w:p>
    <w:p w14:paraId="147CE828" w14:textId="77777777" w:rsidR="000D5B48" w:rsidRDefault="00ED1476">
      <w:pPr>
        <w:rPr>
          <w:rFonts w:ascii="宋体" w:hAnsi="宋体"/>
        </w:rPr>
      </w:pPr>
      <w:r>
        <w:rPr>
          <w:rStyle w:val="MD30"/>
          <w:rFonts w:hint="eastAsia"/>
          <w:b w:val="0"/>
          <w:bCs w:val="0"/>
        </w:rPr>
        <w:t>计算逻辑</w:t>
      </w:r>
      <w:r>
        <w:rPr>
          <w:rFonts w:ascii="宋体" w:hAnsi="宋体" w:hint="eastAsia"/>
        </w:rPr>
        <w:t>：</w:t>
      </w:r>
      <w:r>
        <w:rPr>
          <w:rFonts w:ascii="宋体" w:hAnsi="宋体"/>
        </w:rPr>
        <w:t xml:space="preserve"> </w:t>
      </w:r>
      <w:r>
        <w:rPr>
          <w:rFonts w:ascii="宋体" w:hAnsi="宋体" w:hint="eastAsia"/>
        </w:rPr>
        <w:t>减少的通勤时间</w:t>
      </w:r>
      <w:r>
        <w:rPr>
          <w:rFonts w:ascii="宋体" w:hAnsi="宋体"/>
        </w:rPr>
        <w:t xml:space="preserve"> × </w:t>
      </w:r>
      <w:r>
        <w:rPr>
          <w:rFonts w:ascii="宋体" w:hAnsi="宋体" w:hint="eastAsia"/>
        </w:rPr>
        <w:t>时间价值率</w:t>
      </w:r>
      <w:r>
        <w:rPr>
          <w:rFonts w:ascii="宋体" w:hAnsi="宋体"/>
        </w:rPr>
        <w:t xml:space="preserve"> × </w:t>
      </w:r>
      <w:r>
        <w:rPr>
          <w:rFonts w:ascii="宋体" w:hAnsi="宋体" w:hint="eastAsia"/>
        </w:rPr>
        <w:t>通勤者数量</w:t>
      </w:r>
    </w:p>
    <w:p w14:paraId="16E2F42A" w14:textId="77777777" w:rsidR="000D5B48" w:rsidRDefault="00ED1476">
      <w:pPr>
        <w:rPr>
          <w:rFonts w:ascii="宋体" w:hAnsi="宋体"/>
        </w:rPr>
      </w:pPr>
      <w:r>
        <w:rPr>
          <w:rStyle w:val="MD30"/>
          <w:rFonts w:hint="eastAsia"/>
          <w:b w:val="0"/>
          <w:bCs w:val="0"/>
        </w:rPr>
        <w:t>参数假设</w:t>
      </w:r>
      <w:r>
        <w:rPr>
          <w:rFonts w:ascii="宋体" w:hAnsi="宋体" w:hint="eastAsia"/>
        </w:rPr>
        <w:t>：</w:t>
      </w:r>
    </w:p>
    <w:p w14:paraId="1BBDBA7D" w14:textId="77777777" w:rsidR="000D5B48" w:rsidRDefault="00ED1476">
      <w:pPr>
        <w:ind w:firstLine="420"/>
        <w:rPr>
          <w:rFonts w:ascii="宋体" w:hAnsi="宋体"/>
        </w:rPr>
      </w:pPr>
      <w:r>
        <w:rPr>
          <w:rFonts w:ascii="宋体" w:hAnsi="宋体" w:hint="eastAsia"/>
        </w:rPr>
        <w:t>每车平均载客：</w:t>
      </w:r>
      <w:r>
        <w:rPr>
          <w:rFonts w:ascii="宋体" w:hAnsi="宋体" w:hint="eastAsia"/>
        </w:rPr>
        <w:t>1.5</w:t>
      </w:r>
      <w:r>
        <w:rPr>
          <w:rFonts w:ascii="宋体" w:hAnsi="宋体" w:hint="eastAsia"/>
        </w:rPr>
        <w:t>人。</w:t>
      </w:r>
    </w:p>
    <w:p w14:paraId="58A80EF9" w14:textId="77777777" w:rsidR="000D5B48" w:rsidRDefault="00ED1476">
      <w:pPr>
        <w:ind w:firstLine="420"/>
        <w:rPr>
          <w:rFonts w:ascii="宋体" w:hAnsi="宋体"/>
        </w:rPr>
      </w:pPr>
      <w:r>
        <w:rPr>
          <w:rFonts w:ascii="宋体" w:hAnsi="宋体" w:hint="eastAsia"/>
        </w:rPr>
        <w:t>通勤者比例：总车流量中</w:t>
      </w:r>
      <w:r>
        <w:rPr>
          <w:rFonts w:ascii="宋体" w:hAnsi="宋体" w:hint="eastAsia"/>
        </w:rPr>
        <w:t>60%</w:t>
      </w:r>
      <w:r>
        <w:rPr>
          <w:rFonts w:ascii="宋体" w:hAnsi="宋体" w:hint="eastAsia"/>
        </w:rPr>
        <w:t>为通勤目的。</w:t>
      </w:r>
    </w:p>
    <w:p w14:paraId="42533DD3" w14:textId="77777777" w:rsidR="000D5B48" w:rsidRDefault="00ED1476">
      <w:pPr>
        <w:ind w:firstLine="420"/>
        <w:rPr>
          <w:rFonts w:ascii="宋体" w:hAnsi="宋体"/>
        </w:rPr>
      </w:pPr>
      <w:r>
        <w:rPr>
          <w:rFonts w:ascii="宋体" w:hAnsi="宋体" w:hint="eastAsia"/>
        </w:rPr>
        <w:t>人均小时工资（时间价值率）：根据城市统计数据，假设为</w:t>
      </w:r>
      <w:r>
        <w:rPr>
          <w:rFonts w:ascii="宋体" w:hAnsi="宋体" w:hint="eastAsia"/>
        </w:rPr>
        <w:t>¥50/</w:t>
      </w:r>
      <w:r>
        <w:rPr>
          <w:rFonts w:ascii="宋体" w:hAnsi="宋体" w:hint="eastAsia"/>
        </w:rPr>
        <w:t>小时（约</w:t>
      </w:r>
      <w:r>
        <w:rPr>
          <w:rFonts w:ascii="宋体" w:hAnsi="宋体" w:hint="eastAsia"/>
        </w:rPr>
        <w:t>¥0.0139/</w:t>
      </w:r>
      <w:r>
        <w:rPr>
          <w:rFonts w:ascii="宋体" w:hAnsi="宋体" w:hint="eastAsia"/>
        </w:rPr>
        <w:t>秒）。</w:t>
      </w:r>
    </w:p>
    <w:p w14:paraId="542C0BD5" w14:textId="77777777" w:rsidR="000D5B48" w:rsidRDefault="000D5B48">
      <w:pPr>
        <w:rPr>
          <w:rFonts w:ascii="宋体" w:hAnsi="宋体"/>
        </w:rPr>
      </w:pPr>
    </w:p>
    <w:p w14:paraId="21974792" w14:textId="77777777" w:rsidR="000D5B48" w:rsidRDefault="00ED1476">
      <w:pPr>
        <w:rPr>
          <w:rFonts w:ascii="宋体" w:hAnsi="宋体"/>
        </w:rPr>
      </w:pPr>
      <w:r>
        <w:rPr>
          <w:rStyle w:val="MD30"/>
          <w:rFonts w:hint="eastAsia"/>
          <w:b w:val="0"/>
          <w:bCs w:val="0"/>
        </w:rPr>
        <w:t>计算过程</w:t>
      </w:r>
      <w:r>
        <w:rPr>
          <w:rFonts w:ascii="宋体" w:hAnsi="宋体" w:hint="eastAsia"/>
        </w:rPr>
        <w:t>：</w:t>
      </w:r>
    </w:p>
    <w:p w14:paraId="1D4A7E28" w14:textId="77777777" w:rsidR="000D5B48" w:rsidRDefault="00ED1476">
      <w:pPr>
        <w:ind w:firstLine="420"/>
        <w:rPr>
          <w:rFonts w:ascii="宋体" w:hAnsi="宋体"/>
        </w:rPr>
      </w:pPr>
      <w:r>
        <w:rPr>
          <w:rFonts w:ascii="宋体" w:hAnsi="宋体" w:hint="eastAsia"/>
        </w:rPr>
        <w:t>每日总节省时间（同上）：</w:t>
      </w:r>
      <w:r>
        <w:rPr>
          <w:rFonts w:ascii="宋体" w:hAnsi="宋体"/>
        </w:rPr>
        <w:t xml:space="preserve"> </w:t>
      </w:r>
      <w:r>
        <w:rPr>
          <w:rFonts w:ascii="宋体" w:hAnsi="宋体" w:hint="eastAsia"/>
        </w:rPr>
        <w:t>2,970,000</w:t>
      </w:r>
      <w:r>
        <w:rPr>
          <w:rFonts w:ascii="宋体" w:hAnsi="宋体" w:hint="eastAsia"/>
        </w:rPr>
        <w:t>秒</w:t>
      </w:r>
      <w:r>
        <w:rPr>
          <w:rFonts w:ascii="宋体" w:hAnsi="宋体" w:hint="eastAsia"/>
        </w:rPr>
        <w:t>/</w:t>
      </w:r>
      <w:r>
        <w:rPr>
          <w:rFonts w:ascii="宋体" w:hAnsi="宋体" w:hint="eastAsia"/>
        </w:rPr>
        <w:t>天。</w:t>
      </w:r>
    </w:p>
    <w:p w14:paraId="4DD68665" w14:textId="77777777" w:rsidR="000D5B48" w:rsidRDefault="00ED1476">
      <w:pPr>
        <w:ind w:firstLine="420"/>
        <w:rPr>
          <w:rFonts w:ascii="宋体" w:hAnsi="宋体"/>
        </w:rPr>
      </w:pPr>
      <w:r>
        <w:rPr>
          <w:rFonts w:ascii="宋体" w:hAnsi="宋体" w:hint="eastAsia"/>
        </w:rPr>
        <w:t>每日通勤者节省总时间：</w:t>
      </w:r>
      <w:r>
        <w:rPr>
          <w:rFonts w:ascii="宋体" w:hAnsi="宋体"/>
        </w:rPr>
        <w:t xml:space="preserve"> </w:t>
      </w:r>
      <w:r>
        <w:rPr>
          <w:rFonts w:ascii="宋体" w:hAnsi="宋体" w:hint="eastAsia"/>
        </w:rPr>
        <w:t>2,970,000</w:t>
      </w:r>
      <w:r>
        <w:rPr>
          <w:rFonts w:ascii="宋体" w:hAnsi="宋体" w:hint="eastAsia"/>
        </w:rPr>
        <w:t>秒</w:t>
      </w:r>
      <w:r>
        <w:rPr>
          <w:rFonts w:ascii="宋体" w:hAnsi="宋体"/>
        </w:rPr>
        <w:t xml:space="preserve"> * 60% </w:t>
      </w:r>
      <w:r>
        <w:rPr>
          <w:rFonts w:ascii="宋体" w:hAnsi="宋体" w:hint="eastAsia"/>
        </w:rPr>
        <w:t>(</w:t>
      </w:r>
      <w:r>
        <w:rPr>
          <w:rFonts w:ascii="宋体" w:hAnsi="宋体" w:hint="eastAsia"/>
        </w:rPr>
        <w:t>通勤比例</w:t>
      </w:r>
      <w:r>
        <w:rPr>
          <w:rFonts w:ascii="宋体" w:hAnsi="宋体" w:hint="eastAsia"/>
        </w:rPr>
        <w:t>)</w:t>
      </w:r>
      <w:r>
        <w:rPr>
          <w:rFonts w:ascii="宋体" w:hAnsi="宋体"/>
        </w:rPr>
        <w:t xml:space="preserve"> = </w:t>
      </w:r>
      <w:r>
        <w:rPr>
          <w:rFonts w:ascii="宋体" w:hAnsi="宋体" w:hint="eastAsia"/>
        </w:rPr>
        <w:t>1,782,000</w:t>
      </w:r>
      <w:r>
        <w:rPr>
          <w:rFonts w:ascii="宋体" w:hAnsi="宋体" w:hint="eastAsia"/>
        </w:rPr>
        <w:t>秒</w:t>
      </w:r>
      <w:r>
        <w:rPr>
          <w:rFonts w:ascii="宋体" w:hAnsi="宋体" w:hint="eastAsia"/>
        </w:rPr>
        <w:t>/</w:t>
      </w:r>
      <w:r>
        <w:rPr>
          <w:rFonts w:ascii="宋体" w:hAnsi="宋体" w:hint="eastAsia"/>
        </w:rPr>
        <w:t>天。</w:t>
      </w:r>
    </w:p>
    <w:p w14:paraId="39EE9D92" w14:textId="77777777" w:rsidR="000D5B48" w:rsidRDefault="00ED1476">
      <w:pPr>
        <w:ind w:firstLine="420"/>
        <w:rPr>
          <w:rFonts w:ascii="宋体" w:hAnsi="宋体"/>
        </w:rPr>
      </w:pPr>
      <w:r>
        <w:rPr>
          <w:rFonts w:ascii="宋体" w:hAnsi="宋体" w:hint="eastAsia"/>
        </w:rPr>
        <w:t>每日节省时间价值：</w:t>
      </w:r>
      <w:r>
        <w:rPr>
          <w:rFonts w:ascii="宋体" w:hAnsi="宋体"/>
        </w:rPr>
        <w:t xml:space="preserve"> </w:t>
      </w:r>
      <w:r>
        <w:rPr>
          <w:rFonts w:ascii="宋体" w:hAnsi="宋体" w:hint="eastAsia"/>
        </w:rPr>
        <w:t>1,782,000</w:t>
      </w:r>
      <w:r>
        <w:rPr>
          <w:rFonts w:ascii="宋体" w:hAnsi="宋体" w:hint="eastAsia"/>
        </w:rPr>
        <w:t>秒</w:t>
      </w:r>
      <w:r>
        <w:rPr>
          <w:rFonts w:ascii="宋体" w:hAnsi="宋体"/>
        </w:rPr>
        <w:t xml:space="preserve"> * </w:t>
      </w:r>
      <w:r>
        <w:rPr>
          <w:rFonts w:ascii="宋体" w:hAnsi="宋体" w:hint="eastAsia"/>
        </w:rPr>
        <w:t>¥0.0139/</w:t>
      </w:r>
      <w:r>
        <w:rPr>
          <w:rFonts w:ascii="宋体" w:hAnsi="宋体" w:hint="eastAsia"/>
        </w:rPr>
        <w:t>秒</w:t>
      </w:r>
      <w:r>
        <w:rPr>
          <w:rFonts w:ascii="宋体" w:hAnsi="宋体"/>
        </w:rPr>
        <w:t xml:space="preserve"> ≈ </w:t>
      </w:r>
      <w:r>
        <w:rPr>
          <w:rFonts w:ascii="宋体" w:hAnsi="宋体" w:hint="eastAsia"/>
        </w:rPr>
        <w:t>¥24,770/</w:t>
      </w:r>
      <w:r>
        <w:rPr>
          <w:rFonts w:ascii="宋体" w:hAnsi="宋体" w:hint="eastAsia"/>
        </w:rPr>
        <w:t>天。</w:t>
      </w:r>
    </w:p>
    <w:p w14:paraId="121FAB74" w14:textId="77777777" w:rsidR="000D5B48" w:rsidRDefault="00ED1476">
      <w:pPr>
        <w:rPr>
          <w:rFonts w:ascii="宋体" w:hAnsi="宋体"/>
        </w:rPr>
      </w:pPr>
      <w:r>
        <w:rPr>
          <w:rFonts w:ascii="宋体" w:hAnsi="宋体" w:hint="eastAsia"/>
        </w:rPr>
        <w:t>年度时间价值效益：</w:t>
      </w:r>
      <w:r>
        <w:rPr>
          <w:rFonts w:ascii="宋体" w:hAnsi="宋体"/>
        </w:rPr>
        <w:t xml:space="preserve"> ¥24,770 * </w:t>
      </w:r>
      <w:r>
        <w:rPr>
          <w:rFonts w:ascii="宋体" w:hAnsi="宋体" w:hint="eastAsia"/>
        </w:rPr>
        <w:t>365</w:t>
      </w:r>
      <w:r>
        <w:rPr>
          <w:rFonts w:ascii="宋体" w:hAnsi="宋体" w:hint="eastAsia"/>
        </w:rPr>
        <w:t>天</w:t>
      </w:r>
      <w:r>
        <w:rPr>
          <w:rFonts w:ascii="宋体" w:hAnsi="宋体"/>
        </w:rPr>
        <w:t xml:space="preserve"> ≈ ¥9,040,000</w:t>
      </w:r>
      <w:r>
        <w:rPr>
          <w:rFonts w:ascii="宋体" w:hAnsi="宋体"/>
        </w:rPr>
        <w:t>。</w:t>
      </w:r>
    </w:p>
    <w:p w14:paraId="64014A92" w14:textId="77777777" w:rsidR="000D5B48" w:rsidRDefault="00ED1476">
      <w:pPr>
        <w:rPr>
          <w:rFonts w:ascii="宋体" w:hAnsi="宋体"/>
        </w:rPr>
      </w:pPr>
      <w:r>
        <w:rPr>
          <w:rFonts w:ascii="宋体" w:hAnsi="宋体" w:hint="eastAsia"/>
        </w:rPr>
        <w:t>直接经济效</w:t>
      </w:r>
      <w:r>
        <w:rPr>
          <w:rFonts w:ascii="宋体" w:hAnsi="宋体" w:hint="eastAsia"/>
        </w:rPr>
        <w:t>益年总计：</w:t>
      </w:r>
      <w:r>
        <w:rPr>
          <w:rFonts w:ascii="宋体" w:hAnsi="宋体"/>
        </w:rPr>
        <w:t xml:space="preserve"> ¥5,160,000 </w:t>
      </w:r>
      <w:r>
        <w:rPr>
          <w:rFonts w:ascii="宋体" w:hAnsi="宋体" w:hint="eastAsia"/>
        </w:rPr>
        <w:t>(</w:t>
      </w:r>
      <w:r>
        <w:rPr>
          <w:rFonts w:ascii="宋体" w:hAnsi="宋体" w:hint="eastAsia"/>
        </w:rPr>
        <w:t>燃油</w:t>
      </w:r>
      <w:r>
        <w:rPr>
          <w:rFonts w:ascii="宋体" w:hAnsi="宋体" w:hint="eastAsia"/>
        </w:rPr>
        <w:t>)</w:t>
      </w:r>
      <w:r>
        <w:rPr>
          <w:rFonts w:ascii="宋体" w:hAnsi="宋体"/>
        </w:rPr>
        <w:t xml:space="preserve"> + ¥9,040,000 </w:t>
      </w:r>
      <w:r>
        <w:rPr>
          <w:rFonts w:ascii="宋体" w:hAnsi="宋体" w:hint="eastAsia"/>
        </w:rPr>
        <w:t>(</w:t>
      </w:r>
      <w:r>
        <w:rPr>
          <w:rFonts w:ascii="宋体" w:hAnsi="宋体" w:hint="eastAsia"/>
        </w:rPr>
        <w:t>时间</w:t>
      </w:r>
      <w:r>
        <w:rPr>
          <w:rFonts w:ascii="宋体" w:hAnsi="宋体" w:hint="eastAsia"/>
        </w:rPr>
        <w:t>)</w:t>
      </w:r>
      <w:r>
        <w:rPr>
          <w:rFonts w:ascii="宋体" w:hAnsi="宋体"/>
        </w:rPr>
        <w:t xml:space="preserve"> = ¥14,200,000</w:t>
      </w:r>
      <w:r>
        <w:rPr>
          <w:rFonts w:ascii="宋体" w:hAnsi="宋体"/>
        </w:rPr>
        <w:t>。</w:t>
      </w:r>
    </w:p>
    <w:p w14:paraId="6B18920B" w14:textId="77777777" w:rsidR="000D5B48" w:rsidRDefault="000D5B48">
      <w:pPr>
        <w:rPr>
          <w:rFonts w:ascii="宋体" w:hAnsi="宋体"/>
        </w:rPr>
      </w:pPr>
      <w:bookmarkStart w:id="25" w:name="X75cd878a653a270160fb03a9e6cc5a5b77db43e"/>
      <w:bookmarkEnd w:id="24"/>
    </w:p>
    <w:p w14:paraId="20969D2E" w14:textId="77777777" w:rsidR="000D5B48" w:rsidRDefault="00ED1476">
      <w:pPr>
        <w:pStyle w:val="MD2"/>
      </w:pPr>
      <w:r>
        <w:t>2.2</w:t>
      </w:r>
      <w:r>
        <w:rPr>
          <w:rFonts w:hint="eastAsia"/>
        </w:rPr>
        <w:t>间接及社会效益</w:t>
      </w:r>
    </w:p>
    <w:p w14:paraId="4D18B4E4" w14:textId="77777777" w:rsidR="000D5B48" w:rsidRDefault="00ED1476">
      <w:pPr>
        <w:ind w:firstLine="420"/>
        <w:rPr>
          <w:rFonts w:ascii="宋体" w:hAnsi="宋体"/>
        </w:rPr>
      </w:pPr>
      <w:r>
        <w:rPr>
          <w:rFonts w:ascii="宋体" w:hAnsi="宋体" w:hint="eastAsia"/>
        </w:rPr>
        <w:t>这类效益难以直接货币化，但在政府决策中同等重要，是项目的巨大附加值。</w:t>
      </w:r>
    </w:p>
    <w:p w14:paraId="11B85D11" w14:textId="77777777" w:rsidR="000D5B48" w:rsidRDefault="000D5B48">
      <w:pPr>
        <w:pStyle w:val="MD3"/>
      </w:pPr>
    </w:p>
    <w:p w14:paraId="47E07E19" w14:textId="77777777" w:rsidR="000D5B48" w:rsidRDefault="00ED1476">
      <w:pPr>
        <w:pStyle w:val="MD3"/>
        <w:rPr>
          <w:b w:val="0"/>
          <w:bCs w:val="0"/>
        </w:rPr>
      </w:pPr>
      <w:r>
        <w:rPr>
          <w:b w:val="0"/>
          <w:bCs w:val="0"/>
        </w:rPr>
        <w:t>1.</w:t>
      </w:r>
      <w:r>
        <w:rPr>
          <w:rFonts w:hint="eastAsia"/>
          <w:b w:val="0"/>
          <w:bCs w:val="0"/>
        </w:rPr>
        <w:t>降低交通事故成本：</w:t>
      </w:r>
    </w:p>
    <w:p w14:paraId="0A5254CF" w14:textId="77777777" w:rsidR="000D5B48" w:rsidRDefault="00ED1476">
      <w:pPr>
        <w:ind w:firstLine="420"/>
        <w:rPr>
          <w:rFonts w:ascii="宋体" w:hAnsi="宋体"/>
        </w:rPr>
      </w:pPr>
      <w:r>
        <w:rPr>
          <w:rFonts w:ascii="宋体" w:hAnsi="宋体" w:hint="eastAsia"/>
        </w:rPr>
        <w:t>交通流更平稳，减少了因急刹、抢行等行为引发的追尾和剐蹭事故。根据交通部门数据，每起轻微事故的直接和间接经济损失平均为数千元。即使系统能使试点区域事故率下降</w:t>
      </w:r>
      <w:r>
        <w:rPr>
          <w:rFonts w:ascii="宋体" w:hAnsi="宋体" w:hint="eastAsia"/>
        </w:rPr>
        <w:t>5%</w:t>
      </w:r>
      <w:r>
        <w:rPr>
          <w:rFonts w:ascii="宋体" w:hAnsi="宋体" w:hint="eastAsia"/>
        </w:rPr>
        <w:t>，</w:t>
      </w:r>
      <w:r>
        <w:rPr>
          <w:rFonts w:ascii="宋体" w:hAnsi="宋体" w:hint="eastAsia"/>
        </w:rPr>
        <w:lastRenderedPageBreak/>
        <w:t>其年度经济效益也可能达到数十万元。</w:t>
      </w:r>
    </w:p>
    <w:p w14:paraId="1CD57BF2" w14:textId="77777777" w:rsidR="000D5B48" w:rsidRDefault="000D5B48">
      <w:pPr>
        <w:pStyle w:val="MD3"/>
      </w:pPr>
    </w:p>
    <w:p w14:paraId="138C46DE" w14:textId="77777777" w:rsidR="000D5B48" w:rsidRDefault="00ED1476">
      <w:pPr>
        <w:pStyle w:val="MD3"/>
        <w:rPr>
          <w:b w:val="0"/>
          <w:bCs w:val="0"/>
        </w:rPr>
      </w:pPr>
      <w:r>
        <w:rPr>
          <w:b w:val="0"/>
          <w:bCs w:val="0"/>
        </w:rPr>
        <w:t>2.</w:t>
      </w:r>
      <w:r>
        <w:rPr>
          <w:rFonts w:hint="eastAsia"/>
          <w:b w:val="0"/>
          <w:bCs w:val="0"/>
        </w:rPr>
        <w:t>环境效益（碳减排）：</w:t>
      </w:r>
    </w:p>
    <w:p w14:paraId="078778EF" w14:textId="77777777" w:rsidR="000D5B48" w:rsidRDefault="00ED1476">
      <w:pPr>
        <w:ind w:firstLine="420"/>
        <w:rPr>
          <w:rFonts w:ascii="宋体" w:hAnsi="宋体"/>
        </w:rPr>
      </w:pPr>
      <w:r>
        <w:rPr>
          <w:rFonts w:ascii="宋体" w:hAnsi="宋体" w:hint="eastAsia"/>
        </w:rPr>
        <w:t>节省的燃油直接对应碳减排。每升汽油燃烧约产生</w:t>
      </w:r>
      <w:r>
        <w:rPr>
          <w:rFonts w:ascii="宋体" w:hAnsi="宋体" w:hint="eastAsia"/>
        </w:rPr>
        <w:t>2.3</w:t>
      </w:r>
      <w:r>
        <w:rPr>
          <w:rFonts w:ascii="宋体" w:hAnsi="宋体" w:hint="eastAsia"/>
        </w:rPr>
        <w:t>千克二氧化碳。</w:t>
      </w:r>
    </w:p>
    <w:p w14:paraId="73372AD5" w14:textId="77777777" w:rsidR="000D5B48" w:rsidRDefault="00ED1476">
      <w:pPr>
        <w:ind w:firstLine="420"/>
        <w:rPr>
          <w:rFonts w:ascii="宋体" w:hAnsi="宋体"/>
        </w:rPr>
      </w:pPr>
      <w:r>
        <w:rPr>
          <w:rFonts w:ascii="宋体" w:hAnsi="宋体" w:hint="eastAsia"/>
        </w:rPr>
        <w:t>每日节省</w:t>
      </w:r>
      <w:r>
        <w:rPr>
          <w:rFonts w:ascii="宋体" w:hAnsi="宋体" w:hint="eastAsia"/>
        </w:rPr>
        <w:t>1,663</w:t>
      </w:r>
      <w:r>
        <w:rPr>
          <w:rFonts w:ascii="宋体" w:hAnsi="宋体" w:hint="eastAsia"/>
        </w:rPr>
        <w:t>升燃油</w:t>
      </w:r>
      <w:r>
        <w:rPr>
          <w:rFonts w:ascii="宋体" w:hAnsi="宋体"/>
        </w:rPr>
        <w:t xml:space="preserve"> ≈ </w:t>
      </w:r>
      <w:r>
        <w:rPr>
          <w:rFonts w:ascii="宋体" w:hAnsi="宋体" w:hint="eastAsia"/>
        </w:rPr>
        <w:t>减少</w:t>
      </w:r>
      <w:r>
        <w:rPr>
          <w:rFonts w:ascii="宋体" w:hAnsi="宋体" w:hint="eastAsia"/>
        </w:rPr>
        <w:t>3,825</w:t>
      </w:r>
      <w:r>
        <w:rPr>
          <w:rFonts w:ascii="宋体" w:hAnsi="宋体" w:hint="eastAsia"/>
        </w:rPr>
        <w:t>千克</w:t>
      </w:r>
      <w:r>
        <w:rPr>
          <w:rFonts w:ascii="宋体" w:hAnsi="宋体" w:hint="eastAsia"/>
        </w:rPr>
        <w:t>CO</w:t>
      </w:r>
      <w:r>
        <w:rPr>
          <w:rFonts w:ascii="Cambria Math" w:hAnsi="Cambria Math" w:cs="Cambria Math"/>
        </w:rPr>
        <w:t>₂</w:t>
      </w:r>
      <w:r>
        <w:rPr>
          <w:rFonts w:ascii="宋体" w:hAnsi="宋体" w:cs="等线" w:hint="eastAsia"/>
        </w:rPr>
        <w:t>排放</w:t>
      </w:r>
      <w:r>
        <w:rPr>
          <w:rFonts w:ascii="宋体" w:hAnsi="宋体" w:hint="eastAsia"/>
        </w:rPr>
        <w:t>/</w:t>
      </w:r>
      <w:r>
        <w:rPr>
          <w:rFonts w:ascii="宋体" w:hAnsi="宋体" w:hint="eastAsia"/>
        </w:rPr>
        <w:t>天。</w:t>
      </w:r>
    </w:p>
    <w:p w14:paraId="26732E8F" w14:textId="77777777" w:rsidR="000D5B48" w:rsidRDefault="00ED1476">
      <w:pPr>
        <w:ind w:firstLine="420"/>
        <w:rPr>
          <w:rFonts w:ascii="宋体" w:hAnsi="宋体"/>
        </w:rPr>
      </w:pPr>
      <w:r>
        <w:rPr>
          <w:rFonts w:ascii="宋体" w:hAnsi="宋体" w:hint="eastAsia"/>
        </w:rPr>
        <w:t>3.825</w:t>
      </w:r>
      <w:r>
        <w:rPr>
          <w:rFonts w:ascii="宋体" w:hAnsi="宋体" w:hint="eastAsia"/>
        </w:rPr>
        <w:t>吨</w:t>
      </w:r>
      <w:r>
        <w:rPr>
          <w:rFonts w:ascii="宋体" w:hAnsi="宋体" w:hint="eastAsia"/>
        </w:rPr>
        <w:t>/</w:t>
      </w:r>
      <w:r>
        <w:rPr>
          <w:rFonts w:ascii="宋体" w:hAnsi="宋体" w:hint="eastAsia"/>
        </w:rPr>
        <w:t>天</w:t>
      </w:r>
      <w:r>
        <w:rPr>
          <w:rFonts w:ascii="宋体" w:hAnsi="宋体"/>
        </w:rPr>
        <w:t xml:space="preserve"> * </w:t>
      </w:r>
      <w:r>
        <w:rPr>
          <w:rFonts w:ascii="宋体" w:hAnsi="宋体" w:hint="eastAsia"/>
        </w:rPr>
        <w:t>365</w:t>
      </w:r>
      <w:r>
        <w:rPr>
          <w:rFonts w:ascii="宋体" w:hAnsi="宋体" w:hint="eastAsia"/>
        </w:rPr>
        <w:t>天</w:t>
      </w:r>
      <w:r>
        <w:rPr>
          <w:rFonts w:ascii="宋体" w:hAnsi="宋体"/>
        </w:rPr>
        <w:t xml:space="preserve"> ≈ </w:t>
      </w:r>
      <w:r>
        <w:rPr>
          <w:rFonts w:ascii="宋体" w:hAnsi="宋体" w:hint="eastAsia"/>
        </w:rPr>
        <w:t>1,400</w:t>
      </w:r>
      <w:r>
        <w:rPr>
          <w:rFonts w:ascii="宋体" w:hAnsi="宋体" w:hint="eastAsia"/>
        </w:rPr>
        <w:t>吨</w:t>
      </w:r>
      <w:r>
        <w:rPr>
          <w:rFonts w:ascii="宋体" w:hAnsi="宋体" w:hint="eastAsia"/>
        </w:rPr>
        <w:t>/</w:t>
      </w:r>
      <w:r>
        <w:rPr>
          <w:rFonts w:ascii="宋体" w:hAnsi="宋体" w:hint="eastAsia"/>
        </w:rPr>
        <w:t>年</w:t>
      </w:r>
      <w:r>
        <w:rPr>
          <w:rFonts w:ascii="宋体" w:hAnsi="宋体"/>
        </w:rPr>
        <w:t>。</w:t>
      </w:r>
    </w:p>
    <w:p w14:paraId="2BCDDD1F" w14:textId="77777777" w:rsidR="000D5B48" w:rsidRDefault="00ED1476">
      <w:pPr>
        <w:ind w:firstLine="420"/>
        <w:rPr>
          <w:rFonts w:ascii="宋体" w:hAnsi="宋体"/>
        </w:rPr>
      </w:pPr>
      <w:r>
        <w:rPr>
          <w:rFonts w:ascii="宋体" w:hAnsi="宋体" w:hint="eastAsia"/>
        </w:rPr>
        <w:t>这不仅符合国家“双碳”战略，减少了环境治理成本，还能在未来可能的碳交易市场中产生价值。按当前欧洲碳市</w:t>
      </w:r>
      <w:r>
        <w:rPr>
          <w:rFonts w:ascii="宋体" w:hAnsi="宋体" w:hint="eastAsia"/>
        </w:rPr>
        <w:t>场价格（约€</w:t>
      </w:r>
      <w:r>
        <w:rPr>
          <w:rFonts w:ascii="宋体" w:hAnsi="宋体" w:hint="eastAsia"/>
        </w:rPr>
        <w:t>80/</w:t>
      </w:r>
      <w:r>
        <w:rPr>
          <w:rFonts w:ascii="宋体" w:hAnsi="宋体" w:hint="eastAsia"/>
        </w:rPr>
        <w:t>吨）折算，其潜在价值超过</w:t>
      </w:r>
      <w:r>
        <w:rPr>
          <w:rFonts w:ascii="宋体" w:hAnsi="宋体" w:hint="eastAsia"/>
        </w:rPr>
        <w:t>80</w:t>
      </w:r>
      <w:r>
        <w:rPr>
          <w:rFonts w:ascii="宋体" w:hAnsi="宋体" w:hint="eastAsia"/>
        </w:rPr>
        <w:t>万元。</w:t>
      </w:r>
    </w:p>
    <w:p w14:paraId="46EA85C1" w14:textId="77777777" w:rsidR="000D5B48" w:rsidRDefault="000D5B48">
      <w:pPr>
        <w:pStyle w:val="MD3"/>
      </w:pPr>
    </w:p>
    <w:p w14:paraId="13A8B872" w14:textId="77777777" w:rsidR="000D5B48" w:rsidRDefault="00ED1476">
      <w:pPr>
        <w:pStyle w:val="MD3"/>
        <w:rPr>
          <w:b w:val="0"/>
          <w:bCs w:val="0"/>
        </w:rPr>
      </w:pPr>
      <w:r>
        <w:rPr>
          <w:b w:val="0"/>
          <w:bCs w:val="0"/>
        </w:rPr>
        <w:t>3.</w:t>
      </w:r>
      <w:r>
        <w:rPr>
          <w:rFonts w:hint="eastAsia"/>
          <w:b w:val="0"/>
          <w:bCs w:val="0"/>
        </w:rPr>
        <w:t>提升城市形象与吸引力：</w:t>
      </w:r>
    </w:p>
    <w:p w14:paraId="4AB89A25" w14:textId="77777777" w:rsidR="000D5B48" w:rsidRDefault="00ED1476">
      <w:pPr>
        <w:ind w:firstLine="420"/>
        <w:rPr>
          <w:rFonts w:ascii="宋体" w:hAnsi="宋体"/>
        </w:rPr>
      </w:pPr>
      <w:r>
        <w:rPr>
          <w:rFonts w:ascii="宋体" w:hAnsi="宋体" w:hint="eastAsia"/>
        </w:rPr>
        <w:t>一个运行高效、拥堵少的城市对企业投资和高端人才具有更强的吸引力。部署智慧交通是打造智慧城市名片的重要一环，其带来的长期招商引资和人才聚集效应难以估量。</w:t>
      </w:r>
    </w:p>
    <w:p w14:paraId="3CE07E6E" w14:textId="77777777" w:rsidR="000D5B48" w:rsidRDefault="000D5B48">
      <w:pPr>
        <w:pStyle w:val="MD3"/>
      </w:pPr>
    </w:p>
    <w:p w14:paraId="26FE6824" w14:textId="77777777" w:rsidR="000D5B48" w:rsidRDefault="00ED1476">
      <w:pPr>
        <w:pStyle w:val="MD3"/>
        <w:rPr>
          <w:b w:val="0"/>
          <w:bCs w:val="0"/>
        </w:rPr>
      </w:pPr>
      <w:r>
        <w:rPr>
          <w:b w:val="0"/>
          <w:bCs w:val="0"/>
        </w:rPr>
        <w:t>4.</w:t>
      </w:r>
      <w:r>
        <w:rPr>
          <w:rFonts w:hint="eastAsia"/>
          <w:b w:val="0"/>
          <w:bCs w:val="0"/>
        </w:rPr>
        <w:t>改善公共服务效率：</w:t>
      </w:r>
    </w:p>
    <w:p w14:paraId="08EDF9BC" w14:textId="77777777" w:rsidR="000D5B48" w:rsidRDefault="00ED1476">
      <w:pPr>
        <w:ind w:firstLine="420"/>
        <w:rPr>
          <w:rFonts w:ascii="宋体" w:hAnsi="宋体"/>
        </w:rPr>
      </w:pPr>
      <w:r>
        <w:rPr>
          <w:rFonts w:ascii="宋体" w:hAnsi="宋体" w:hint="eastAsia"/>
        </w:rPr>
        <w:t>道路畅通能显著缩短救护车、消防车、警车等紧急车辆的响应时间，这对于挽救生命和财产安全具有无法用金钱衡量的巨大价值。同时，公交系统的准点率和运行效率也能得到提升。</w:t>
      </w:r>
    </w:p>
    <w:p w14:paraId="2C924DCE" w14:textId="77777777" w:rsidR="000D5B48" w:rsidRDefault="000D5B48">
      <w:pPr>
        <w:rPr>
          <w:rFonts w:ascii="宋体" w:hAnsi="宋体"/>
        </w:rPr>
      </w:pPr>
    </w:p>
    <w:p w14:paraId="5569BF05" w14:textId="77777777" w:rsidR="0059610C" w:rsidRDefault="0059610C">
      <w:pPr>
        <w:pStyle w:val="MD"/>
      </w:pPr>
      <w:bookmarkStart w:id="26" w:name="第三部分财务建模与投资回报分析"/>
      <w:bookmarkEnd w:id="23"/>
      <w:bookmarkEnd w:id="25"/>
      <w:r>
        <w:rPr>
          <w:rFonts w:hint="eastAsia"/>
        </w:rPr>
        <w:t>Ⅲ.财务建模与投资回报分析</w:t>
      </w:r>
    </w:p>
    <w:p w14:paraId="54D2032C" w14:textId="77777777" w:rsidR="0059610C" w:rsidRDefault="0059610C">
      <w:pPr>
        <w:ind w:firstLine="420"/>
        <w:rPr>
          <w:rFonts w:ascii="宋体" w:hAnsi="宋体"/>
        </w:rPr>
      </w:pPr>
      <w:r>
        <w:rPr>
          <w:rFonts w:ascii="宋体" w:hAnsi="宋体" w:hint="eastAsia"/>
        </w:rPr>
        <w:t>我们基于以上成本和效益估算，建立一个为期5年的财务模型。</w:t>
      </w:r>
    </w:p>
    <w:p w14:paraId="17D09F74" w14:textId="77777777" w:rsidR="0059610C" w:rsidRDefault="0059610C">
      <w:pPr>
        <w:rPr>
          <w:rFonts w:ascii="宋体" w:hAnsi="宋体"/>
        </w:rPr>
      </w:pPr>
    </w:p>
    <w:p w14:paraId="3981F145" w14:textId="77777777" w:rsidR="0059610C" w:rsidRDefault="0059610C">
      <w:pPr>
        <w:rPr>
          <w:rFonts w:ascii="宋体" w:hAnsi="宋体"/>
          <w:b/>
          <w:bCs/>
        </w:rPr>
      </w:pPr>
      <w:r>
        <w:rPr>
          <w:rStyle w:val="MD30"/>
          <w:rFonts w:hint="eastAsia"/>
          <w:b w:val="0"/>
          <w:bCs w:val="0"/>
        </w:rPr>
        <w:t>核心参数</w:t>
      </w:r>
      <w:r>
        <w:rPr>
          <w:rFonts w:ascii="宋体" w:hAnsi="宋体" w:hint="eastAsia"/>
          <w:b/>
          <w:bCs/>
        </w:rPr>
        <w:t>：</w:t>
      </w:r>
    </w:p>
    <w:p w14:paraId="4911AC86" w14:textId="77777777" w:rsidR="0059610C" w:rsidRDefault="0059610C">
      <w:pPr>
        <w:ind w:firstLine="420"/>
        <w:rPr>
          <w:rFonts w:ascii="宋体" w:hAnsi="宋体"/>
        </w:rPr>
      </w:pPr>
      <w:r>
        <w:rPr>
          <w:rFonts w:ascii="宋体" w:hAnsi="宋体" w:hint="eastAsia"/>
        </w:rPr>
        <w:t>初始投资（Year</w:t>
      </w:r>
      <w:r>
        <w:rPr>
          <w:rFonts w:ascii="宋体" w:hAnsi="宋体"/>
        </w:rPr>
        <w:t xml:space="preserve"> </w:t>
      </w:r>
      <w:r>
        <w:rPr>
          <w:rFonts w:ascii="宋体" w:hAnsi="宋体" w:hint="eastAsia"/>
        </w:rPr>
        <w:t>0）：</w:t>
      </w:r>
      <w:r>
        <w:rPr>
          <w:rFonts w:ascii="宋体" w:hAnsi="宋体"/>
        </w:rPr>
        <w:t xml:space="preserve"> -¥1,265,000</w:t>
      </w:r>
    </w:p>
    <w:p w14:paraId="46145CF5" w14:textId="77777777" w:rsidR="0059610C" w:rsidRDefault="0059610C">
      <w:pPr>
        <w:ind w:firstLine="420"/>
        <w:rPr>
          <w:rFonts w:ascii="宋体" w:hAnsi="宋体"/>
        </w:rPr>
      </w:pPr>
      <w:r>
        <w:rPr>
          <w:rFonts w:ascii="宋体" w:hAnsi="宋体" w:hint="eastAsia"/>
        </w:rPr>
        <w:t>年运营成本：</w:t>
      </w:r>
      <w:r>
        <w:rPr>
          <w:rFonts w:ascii="宋体" w:hAnsi="宋体"/>
        </w:rPr>
        <w:t xml:space="preserve"> -¥385,000</w:t>
      </w:r>
    </w:p>
    <w:p w14:paraId="163EF966" w14:textId="77777777" w:rsidR="0059610C" w:rsidRDefault="0059610C">
      <w:pPr>
        <w:ind w:firstLine="420"/>
        <w:rPr>
          <w:rFonts w:ascii="宋体" w:hAnsi="宋体"/>
        </w:rPr>
      </w:pPr>
      <w:r>
        <w:rPr>
          <w:rFonts w:ascii="宋体" w:hAnsi="宋体" w:hint="eastAsia"/>
        </w:rPr>
        <w:t>年直接效益：</w:t>
      </w:r>
      <w:r>
        <w:rPr>
          <w:rFonts w:ascii="宋体" w:hAnsi="宋体"/>
        </w:rPr>
        <w:t xml:space="preserve"> +¥14,200,000</w:t>
      </w:r>
    </w:p>
    <w:p w14:paraId="08F28218" w14:textId="77777777" w:rsidR="0059610C" w:rsidRDefault="0059610C">
      <w:pPr>
        <w:ind w:firstLine="420"/>
        <w:rPr>
          <w:rFonts w:ascii="宋体" w:hAnsi="宋体"/>
        </w:rPr>
      </w:pPr>
      <w:r>
        <w:rPr>
          <w:rFonts w:ascii="宋体" w:hAnsi="宋体" w:hint="eastAsia"/>
        </w:rPr>
        <w:t>年净效益：</w:t>
      </w:r>
      <w:r>
        <w:rPr>
          <w:rFonts w:ascii="宋体" w:hAnsi="宋体"/>
        </w:rPr>
        <w:t xml:space="preserve"> ¥14,200,000 - ¥385,000 = ¥13,815,000</w:t>
      </w:r>
    </w:p>
    <w:p w14:paraId="5A75837F" w14:textId="77777777" w:rsidR="0059610C" w:rsidRDefault="0059610C">
      <w:pPr>
        <w:ind w:firstLine="420"/>
        <w:rPr>
          <w:rFonts w:ascii="宋体" w:hAnsi="宋体"/>
        </w:rPr>
      </w:pPr>
      <w:r>
        <w:rPr>
          <w:rFonts w:ascii="宋体" w:hAnsi="宋体" w:hint="eastAsia"/>
        </w:rPr>
        <w:t>贴现率（Discount</w:t>
      </w:r>
      <w:r>
        <w:rPr>
          <w:rFonts w:ascii="宋体" w:hAnsi="宋体"/>
        </w:rPr>
        <w:t xml:space="preserve"> </w:t>
      </w:r>
      <w:r>
        <w:rPr>
          <w:rFonts w:ascii="宋体" w:hAnsi="宋体" w:hint="eastAsia"/>
        </w:rPr>
        <w:t>Rate）：</w:t>
      </w:r>
      <w:r>
        <w:rPr>
          <w:rFonts w:ascii="宋体" w:hAnsi="宋体"/>
        </w:rPr>
        <w:t xml:space="preserve"> 8% </w:t>
      </w:r>
      <w:r>
        <w:rPr>
          <w:rFonts w:ascii="宋体" w:hAnsi="宋体" w:hint="eastAsia"/>
        </w:rPr>
        <w:t>（用于计算NPV，代表资金的机会成本）</w:t>
      </w:r>
    </w:p>
    <w:p w14:paraId="6942827D" w14:textId="77777777" w:rsidR="0059610C" w:rsidRDefault="0059610C">
      <w:pPr>
        <w:rPr>
          <w:rFonts w:ascii="宋体" w:hAnsi="宋体"/>
        </w:rPr>
      </w:pPr>
    </w:p>
    <w:p w14:paraId="3794F012" w14:textId="77777777" w:rsidR="0059610C" w:rsidRDefault="0059610C">
      <w:pPr>
        <w:pStyle w:val="MD2"/>
      </w:pPr>
      <w:bookmarkStart w:id="27" w:name="X5cc5a67f5065896c3470a3b3ec14287fd97923b"/>
      <w:r>
        <w:t>3.1</w:t>
      </w:r>
      <w:r>
        <w:rPr>
          <w:rFonts w:hint="eastAsia"/>
        </w:rPr>
        <w:t>五年财务预测表（单位：万元）</w:t>
      </w: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32"/>
        <w:gridCol w:w="851"/>
        <w:gridCol w:w="957"/>
        <w:gridCol w:w="957"/>
        <w:gridCol w:w="957"/>
        <w:gridCol w:w="957"/>
        <w:gridCol w:w="957"/>
      </w:tblGrid>
      <w:tr w:rsidR="0059610C" w14:paraId="6DB0471F" w14:textId="77777777" w:rsidTr="000D5B48">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il"/>
            </w:tcBorders>
          </w:tcPr>
          <w:p w14:paraId="67CAA346" w14:textId="77777777" w:rsidR="0059610C" w:rsidRDefault="0059610C">
            <w:pPr>
              <w:pStyle w:val="Compact"/>
              <w:rPr>
                <w:rFonts w:ascii="宋体" w:eastAsia="宋体" w:hAnsi="宋体"/>
                <w:sz w:val="21"/>
                <w:szCs w:val="21"/>
              </w:rPr>
            </w:pPr>
            <w:r>
              <w:rPr>
                <w:rFonts w:ascii="宋体" w:eastAsia="宋体" w:hAnsi="宋体" w:hint="eastAsia"/>
                <w:sz w:val="21"/>
                <w:szCs w:val="21"/>
              </w:rPr>
              <w:t>指标</w:t>
            </w:r>
          </w:p>
        </w:tc>
        <w:tc>
          <w:tcPr>
            <w:tcW w:w="0" w:type="auto"/>
            <w:tcBorders>
              <w:bottom w:val="nil"/>
            </w:tcBorders>
          </w:tcPr>
          <w:p w14:paraId="63E6B23B" w14:textId="77777777" w:rsidR="0059610C" w:rsidRDefault="0059610C">
            <w:pPr>
              <w:pStyle w:val="Compact"/>
              <w:rPr>
                <w:rFonts w:ascii="宋体" w:eastAsia="宋体" w:hAnsi="宋体"/>
                <w:sz w:val="21"/>
                <w:szCs w:val="21"/>
              </w:rPr>
            </w:pPr>
            <w:r>
              <w:rPr>
                <w:rFonts w:ascii="宋体" w:eastAsia="宋体" w:hAnsi="宋体" w:hint="eastAsia"/>
                <w:sz w:val="21"/>
                <w:szCs w:val="21"/>
              </w:rPr>
              <w:t>第0年</w:t>
            </w:r>
          </w:p>
        </w:tc>
        <w:tc>
          <w:tcPr>
            <w:tcW w:w="0" w:type="auto"/>
            <w:tcBorders>
              <w:bottom w:val="nil"/>
            </w:tcBorders>
          </w:tcPr>
          <w:p w14:paraId="245080AA" w14:textId="77777777" w:rsidR="0059610C" w:rsidRDefault="0059610C">
            <w:pPr>
              <w:pStyle w:val="Compact"/>
              <w:rPr>
                <w:rFonts w:ascii="宋体" w:eastAsia="宋体" w:hAnsi="宋体"/>
                <w:sz w:val="21"/>
                <w:szCs w:val="21"/>
              </w:rPr>
            </w:pPr>
            <w:r>
              <w:rPr>
                <w:rFonts w:ascii="宋体" w:eastAsia="宋体" w:hAnsi="宋体" w:hint="eastAsia"/>
                <w:sz w:val="21"/>
                <w:szCs w:val="21"/>
              </w:rPr>
              <w:t>第1年</w:t>
            </w:r>
          </w:p>
        </w:tc>
        <w:tc>
          <w:tcPr>
            <w:tcW w:w="0" w:type="auto"/>
            <w:tcBorders>
              <w:bottom w:val="nil"/>
            </w:tcBorders>
          </w:tcPr>
          <w:p w14:paraId="3F64BD91" w14:textId="77777777" w:rsidR="0059610C" w:rsidRDefault="0059610C">
            <w:pPr>
              <w:pStyle w:val="Compact"/>
              <w:rPr>
                <w:rFonts w:ascii="宋体" w:eastAsia="宋体" w:hAnsi="宋体"/>
                <w:sz w:val="21"/>
                <w:szCs w:val="21"/>
              </w:rPr>
            </w:pPr>
            <w:r>
              <w:rPr>
                <w:rFonts w:ascii="宋体" w:eastAsia="宋体" w:hAnsi="宋体" w:hint="eastAsia"/>
                <w:sz w:val="21"/>
                <w:szCs w:val="21"/>
              </w:rPr>
              <w:t>第2年</w:t>
            </w:r>
          </w:p>
        </w:tc>
        <w:tc>
          <w:tcPr>
            <w:tcW w:w="0" w:type="auto"/>
            <w:tcBorders>
              <w:bottom w:val="nil"/>
            </w:tcBorders>
          </w:tcPr>
          <w:p w14:paraId="16C94C47" w14:textId="77777777" w:rsidR="0059610C" w:rsidRDefault="0059610C">
            <w:pPr>
              <w:pStyle w:val="Compact"/>
              <w:rPr>
                <w:rFonts w:ascii="宋体" w:eastAsia="宋体" w:hAnsi="宋体"/>
                <w:sz w:val="21"/>
                <w:szCs w:val="21"/>
              </w:rPr>
            </w:pPr>
            <w:r>
              <w:rPr>
                <w:rFonts w:ascii="宋体" w:eastAsia="宋体" w:hAnsi="宋体" w:hint="eastAsia"/>
                <w:sz w:val="21"/>
                <w:szCs w:val="21"/>
              </w:rPr>
              <w:t>第3年</w:t>
            </w:r>
          </w:p>
        </w:tc>
        <w:tc>
          <w:tcPr>
            <w:tcW w:w="0" w:type="auto"/>
            <w:tcBorders>
              <w:bottom w:val="nil"/>
            </w:tcBorders>
          </w:tcPr>
          <w:p w14:paraId="43800926" w14:textId="77777777" w:rsidR="0059610C" w:rsidRDefault="0059610C">
            <w:pPr>
              <w:pStyle w:val="Compact"/>
              <w:rPr>
                <w:rFonts w:ascii="宋体" w:eastAsia="宋体" w:hAnsi="宋体"/>
                <w:sz w:val="21"/>
                <w:szCs w:val="21"/>
              </w:rPr>
            </w:pPr>
            <w:r>
              <w:rPr>
                <w:rFonts w:ascii="宋体" w:eastAsia="宋体" w:hAnsi="宋体" w:hint="eastAsia"/>
                <w:sz w:val="21"/>
                <w:szCs w:val="21"/>
              </w:rPr>
              <w:t>第4年</w:t>
            </w:r>
          </w:p>
        </w:tc>
        <w:tc>
          <w:tcPr>
            <w:tcW w:w="0" w:type="auto"/>
            <w:tcBorders>
              <w:bottom w:val="nil"/>
            </w:tcBorders>
          </w:tcPr>
          <w:p w14:paraId="21EBC9FA" w14:textId="77777777" w:rsidR="0059610C" w:rsidRDefault="0059610C">
            <w:pPr>
              <w:pStyle w:val="Compact"/>
              <w:rPr>
                <w:rFonts w:ascii="宋体" w:eastAsia="宋体" w:hAnsi="宋体"/>
                <w:sz w:val="21"/>
                <w:szCs w:val="21"/>
              </w:rPr>
            </w:pPr>
            <w:r>
              <w:rPr>
                <w:rFonts w:ascii="宋体" w:eastAsia="宋体" w:hAnsi="宋体" w:hint="eastAsia"/>
                <w:sz w:val="21"/>
                <w:szCs w:val="21"/>
              </w:rPr>
              <w:t>第5年</w:t>
            </w:r>
          </w:p>
        </w:tc>
      </w:tr>
      <w:tr w:rsidR="0059610C" w14:paraId="494054C7" w14:textId="77777777" w:rsidTr="000D5B48">
        <w:tc>
          <w:tcPr>
            <w:tcW w:w="0" w:type="auto"/>
            <w:gridSpan w:val="7"/>
          </w:tcPr>
          <w:p w14:paraId="1EA55F28" w14:textId="77777777" w:rsidR="0059610C" w:rsidRDefault="0059610C">
            <w:pPr>
              <w:pStyle w:val="Compact"/>
              <w:rPr>
                <w:rFonts w:ascii="宋体" w:eastAsia="宋体" w:hAnsi="宋体"/>
                <w:sz w:val="21"/>
                <w:szCs w:val="21"/>
              </w:rPr>
            </w:pPr>
            <w:r>
              <w:rPr>
                <w:rFonts w:ascii="宋体" w:eastAsia="宋体" w:hAnsi="宋体" w:hint="eastAsia"/>
                <w:b/>
                <w:bCs/>
                <w:sz w:val="21"/>
                <w:szCs w:val="21"/>
              </w:rPr>
              <w:t>成本</w:t>
            </w:r>
          </w:p>
        </w:tc>
      </w:tr>
      <w:tr w:rsidR="0059610C" w14:paraId="31B464F6" w14:textId="77777777" w:rsidTr="000D5B48">
        <w:tc>
          <w:tcPr>
            <w:tcW w:w="0" w:type="auto"/>
          </w:tcPr>
          <w:p w14:paraId="44012890" w14:textId="77777777" w:rsidR="0059610C" w:rsidRDefault="0059610C">
            <w:pPr>
              <w:pStyle w:val="Compact"/>
              <w:rPr>
                <w:rFonts w:ascii="宋体" w:eastAsia="宋体" w:hAnsi="宋体"/>
                <w:sz w:val="21"/>
                <w:szCs w:val="21"/>
              </w:rPr>
            </w:pPr>
            <w:r>
              <w:rPr>
                <w:rFonts w:ascii="宋体" w:eastAsia="宋体" w:hAnsi="宋体" w:hint="eastAsia"/>
                <w:sz w:val="21"/>
                <w:szCs w:val="21"/>
              </w:rPr>
              <w:t>初始投资</w:t>
            </w:r>
            <w:r>
              <w:rPr>
                <w:rFonts w:ascii="宋体" w:eastAsia="宋体" w:hAnsi="宋体"/>
                <w:sz w:val="21"/>
                <w:szCs w:val="21"/>
              </w:rPr>
              <w:t xml:space="preserve"> (CAPEX)</w:t>
            </w:r>
          </w:p>
        </w:tc>
        <w:tc>
          <w:tcPr>
            <w:tcW w:w="0" w:type="auto"/>
          </w:tcPr>
          <w:p w14:paraId="7B7E0715" w14:textId="77777777" w:rsidR="0059610C" w:rsidRDefault="0059610C">
            <w:pPr>
              <w:pStyle w:val="Compact"/>
              <w:rPr>
                <w:rFonts w:ascii="宋体" w:eastAsia="宋体" w:hAnsi="宋体"/>
                <w:sz w:val="21"/>
                <w:szCs w:val="21"/>
              </w:rPr>
            </w:pPr>
            <w:r>
              <w:rPr>
                <w:rFonts w:ascii="宋体" w:eastAsia="宋体" w:hAnsi="宋体"/>
                <w:sz w:val="21"/>
                <w:szCs w:val="21"/>
              </w:rPr>
              <w:t>-126.5</w:t>
            </w:r>
          </w:p>
        </w:tc>
        <w:tc>
          <w:tcPr>
            <w:tcW w:w="0" w:type="auto"/>
          </w:tcPr>
          <w:p w14:paraId="2CE2AA9D" w14:textId="77777777" w:rsidR="0059610C" w:rsidRDefault="0059610C">
            <w:pPr>
              <w:pStyle w:val="Compact"/>
              <w:rPr>
                <w:rFonts w:ascii="宋体" w:eastAsia="宋体" w:hAnsi="宋体"/>
                <w:sz w:val="21"/>
                <w:szCs w:val="21"/>
              </w:rPr>
            </w:pPr>
            <w:r>
              <w:rPr>
                <w:rFonts w:ascii="宋体" w:eastAsia="宋体" w:hAnsi="宋体"/>
                <w:sz w:val="21"/>
                <w:szCs w:val="21"/>
              </w:rPr>
              <w:t>0</w:t>
            </w:r>
          </w:p>
        </w:tc>
        <w:tc>
          <w:tcPr>
            <w:tcW w:w="0" w:type="auto"/>
          </w:tcPr>
          <w:p w14:paraId="0EB817CA" w14:textId="77777777" w:rsidR="0059610C" w:rsidRDefault="0059610C">
            <w:pPr>
              <w:pStyle w:val="Compact"/>
              <w:rPr>
                <w:rFonts w:ascii="宋体" w:eastAsia="宋体" w:hAnsi="宋体"/>
                <w:sz w:val="21"/>
                <w:szCs w:val="21"/>
              </w:rPr>
            </w:pPr>
            <w:r>
              <w:rPr>
                <w:rFonts w:ascii="宋体" w:eastAsia="宋体" w:hAnsi="宋体"/>
                <w:sz w:val="21"/>
                <w:szCs w:val="21"/>
              </w:rPr>
              <w:t>0</w:t>
            </w:r>
          </w:p>
        </w:tc>
        <w:tc>
          <w:tcPr>
            <w:tcW w:w="0" w:type="auto"/>
          </w:tcPr>
          <w:p w14:paraId="47755030" w14:textId="77777777" w:rsidR="0059610C" w:rsidRDefault="0059610C">
            <w:pPr>
              <w:pStyle w:val="Compact"/>
              <w:rPr>
                <w:rFonts w:ascii="宋体" w:eastAsia="宋体" w:hAnsi="宋体"/>
                <w:sz w:val="21"/>
                <w:szCs w:val="21"/>
              </w:rPr>
            </w:pPr>
            <w:r>
              <w:rPr>
                <w:rFonts w:ascii="宋体" w:eastAsia="宋体" w:hAnsi="宋体"/>
                <w:sz w:val="21"/>
                <w:szCs w:val="21"/>
              </w:rPr>
              <w:t>0</w:t>
            </w:r>
          </w:p>
        </w:tc>
        <w:tc>
          <w:tcPr>
            <w:tcW w:w="0" w:type="auto"/>
          </w:tcPr>
          <w:p w14:paraId="7A9216ED" w14:textId="77777777" w:rsidR="0059610C" w:rsidRDefault="0059610C">
            <w:pPr>
              <w:pStyle w:val="Compact"/>
              <w:rPr>
                <w:rFonts w:ascii="宋体" w:eastAsia="宋体" w:hAnsi="宋体"/>
                <w:sz w:val="21"/>
                <w:szCs w:val="21"/>
              </w:rPr>
            </w:pPr>
            <w:r>
              <w:rPr>
                <w:rFonts w:ascii="宋体" w:eastAsia="宋体" w:hAnsi="宋体"/>
                <w:sz w:val="21"/>
                <w:szCs w:val="21"/>
              </w:rPr>
              <w:t>0</w:t>
            </w:r>
          </w:p>
        </w:tc>
        <w:tc>
          <w:tcPr>
            <w:tcW w:w="0" w:type="auto"/>
          </w:tcPr>
          <w:p w14:paraId="51868BF7" w14:textId="77777777" w:rsidR="0059610C" w:rsidRDefault="0059610C">
            <w:pPr>
              <w:pStyle w:val="Compact"/>
              <w:rPr>
                <w:rFonts w:ascii="宋体" w:eastAsia="宋体" w:hAnsi="宋体"/>
                <w:sz w:val="21"/>
                <w:szCs w:val="21"/>
              </w:rPr>
            </w:pPr>
            <w:r>
              <w:rPr>
                <w:rFonts w:ascii="宋体" w:eastAsia="宋体" w:hAnsi="宋体"/>
                <w:sz w:val="21"/>
                <w:szCs w:val="21"/>
              </w:rPr>
              <w:t>0</w:t>
            </w:r>
          </w:p>
        </w:tc>
      </w:tr>
      <w:tr w:rsidR="0059610C" w14:paraId="2C66B840" w14:textId="77777777" w:rsidTr="000D5B48">
        <w:tc>
          <w:tcPr>
            <w:tcW w:w="0" w:type="auto"/>
          </w:tcPr>
          <w:p w14:paraId="70921039" w14:textId="77777777" w:rsidR="0059610C" w:rsidRDefault="0059610C">
            <w:pPr>
              <w:pStyle w:val="Compact"/>
              <w:rPr>
                <w:rFonts w:ascii="宋体" w:eastAsia="宋体" w:hAnsi="宋体"/>
                <w:sz w:val="21"/>
                <w:szCs w:val="21"/>
              </w:rPr>
            </w:pPr>
            <w:r>
              <w:rPr>
                <w:rFonts w:ascii="宋体" w:eastAsia="宋体" w:hAnsi="宋体" w:hint="eastAsia"/>
                <w:sz w:val="21"/>
                <w:szCs w:val="21"/>
              </w:rPr>
              <w:t>运营成本</w:t>
            </w:r>
            <w:r>
              <w:rPr>
                <w:rFonts w:ascii="宋体" w:eastAsia="宋体" w:hAnsi="宋体"/>
                <w:sz w:val="21"/>
                <w:szCs w:val="21"/>
              </w:rPr>
              <w:t xml:space="preserve"> (OPEX)</w:t>
            </w:r>
          </w:p>
        </w:tc>
        <w:tc>
          <w:tcPr>
            <w:tcW w:w="0" w:type="auto"/>
          </w:tcPr>
          <w:p w14:paraId="2E855943" w14:textId="77777777" w:rsidR="0059610C" w:rsidRDefault="0059610C">
            <w:pPr>
              <w:pStyle w:val="Compact"/>
              <w:rPr>
                <w:rFonts w:ascii="宋体" w:eastAsia="宋体" w:hAnsi="宋体"/>
                <w:sz w:val="21"/>
                <w:szCs w:val="21"/>
              </w:rPr>
            </w:pPr>
            <w:r>
              <w:rPr>
                <w:rFonts w:ascii="宋体" w:eastAsia="宋体" w:hAnsi="宋体"/>
                <w:sz w:val="21"/>
                <w:szCs w:val="21"/>
              </w:rPr>
              <w:t>0</w:t>
            </w:r>
          </w:p>
        </w:tc>
        <w:tc>
          <w:tcPr>
            <w:tcW w:w="0" w:type="auto"/>
          </w:tcPr>
          <w:p w14:paraId="4CBE313C" w14:textId="77777777" w:rsidR="0059610C" w:rsidRDefault="0059610C">
            <w:pPr>
              <w:pStyle w:val="Compact"/>
              <w:rPr>
                <w:rFonts w:ascii="宋体" w:eastAsia="宋体" w:hAnsi="宋体"/>
                <w:sz w:val="21"/>
                <w:szCs w:val="21"/>
              </w:rPr>
            </w:pPr>
            <w:r>
              <w:rPr>
                <w:rFonts w:ascii="宋体" w:eastAsia="宋体" w:hAnsi="宋体"/>
                <w:sz w:val="21"/>
                <w:szCs w:val="21"/>
              </w:rPr>
              <w:t>-38.5</w:t>
            </w:r>
          </w:p>
        </w:tc>
        <w:tc>
          <w:tcPr>
            <w:tcW w:w="0" w:type="auto"/>
          </w:tcPr>
          <w:p w14:paraId="3773B918" w14:textId="77777777" w:rsidR="0059610C" w:rsidRDefault="0059610C">
            <w:pPr>
              <w:pStyle w:val="Compact"/>
              <w:rPr>
                <w:rFonts w:ascii="宋体" w:eastAsia="宋体" w:hAnsi="宋体"/>
                <w:sz w:val="21"/>
                <w:szCs w:val="21"/>
              </w:rPr>
            </w:pPr>
            <w:r>
              <w:rPr>
                <w:rFonts w:ascii="宋体" w:eastAsia="宋体" w:hAnsi="宋体"/>
                <w:sz w:val="21"/>
                <w:szCs w:val="21"/>
              </w:rPr>
              <w:t>-38.5</w:t>
            </w:r>
          </w:p>
        </w:tc>
        <w:tc>
          <w:tcPr>
            <w:tcW w:w="0" w:type="auto"/>
          </w:tcPr>
          <w:p w14:paraId="6D908F94" w14:textId="77777777" w:rsidR="0059610C" w:rsidRDefault="0059610C">
            <w:pPr>
              <w:pStyle w:val="Compact"/>
              <w:rPr>
                <w:rFonts w:ascii="宋体" w:eastAsia="宋体" w:hAnsi="宋体"/>
                <w:sz w:val="21"/>
                <w:szCs w:val="21"/>
              </w:rPr>
            </w:pPr>
            <w:r>
              <w:rPr>
                <w:rFonts w:ascii="宋体" w:eastAsia="宋体" w:hAnsi="宋体"/>
                <w:sz w:val="21"/>
                <w:szCs w:val="21"/>
              </w:rPr>
              <w:t>-38.5</w:t>
            </w:r>
          </w:p>
        </w:tc>
        <w:tc>
          <w:tcPr>
            <w:tcW w:w="0" w:type="auto"/>
          </w:tcPr>
          <w:p w14:paraId="5DE11401" w14:textId="77777777" w:rsidR="0059610C" w:rsidRDefault="0059610C">
            <w:pPr>
              <w:pStyle w:val="Compact"/>
              <w:rPr>
                <w:rFonts w:ascii="宋体" w:eastAsia="宋体" w:hAnsi="宋体"/>
                <w:sz w:val="21"/>
                <w:szCs w:val="21"/>
              </w:rPr>
            </w:pPr>
            <w:r>
              <w:rPr>
                <w:rFonts w:ascii="宋体" w:eastAsia="宋体" w:hAnsi="宋体"/>
                <w:sz w:val="21"/>
                <w:szCs w:val="21"/>
              </w:rPr>
              <w:t>-38.5</w:t>
            </w:r>
          </w:p>
        </w:tc>
        <w:tc>
          <w:tcPr>
            <w:tcW w:w="0" w:type="auto"/>
          </w:tcPr>
          <w:p w14:paraId="1EC9524B" w14:textId="77777777" w:rsidR="0059610C" w:rsidRDefault="0059610C">
            <w:pPr>
              <w:pStyle w:val="Compact"/>
              <w:rPr>
                <w:rFonts w:ascii="宋体" w:eastAsia="宋体" w:hAnsi="宋体"/>
                <w:sz w:val="21"/>
                <w:szCs w:val="21"/>
              </w:rPr>
            </w:pPr>
            <w:r>
              <w:rPr>
                <w:rFonts w:ascii="宋体" w:eastAsia="宋体" w:hAnsi="宋体"/>
                <w:sz w:val="21"/>
                <w:szCs w:val="21"/>
              </w:rPr>
              <w:t>-38.5</w:t>
            </w:r>
          </w:p>
        </w:tc>
      </w:tr>
      <w:tr w:rsidR="0059610C" w14:paraId="404B16BC" w14:textId="77777777" w:rsidTr="000D5B48">
        <w:tc>
          <w:tcPr>
            <w:tcW w:w="0" w:type="auto"/>
            <w:gridSpan w:val="7"/>
          </w:tcPr>
          <w:p w14:paraId="7BB74125" w14:textId="77777777" w:rsidR="0059610C" w:rsidRDefault="0059610C">
            <w:pPr>
              <w:pStyle w:val="Compact"/>
              <w:rPr>
                <w:rFonts w:ascii="宋体" w:eastAsia="宋体" w:hAnsi="宋体"/>
                <w:sz w:val="21"/>
                <w:szCs w:val="21"/>
              </w:rPr>
            </w:pPr>
            <w:r>
              <w:rPr>
                <w:rFonts w:ascii="宋体" w:eastAsia="宋体" w:hAnsi="宋体" w:hint="eastAsia"/>
                <w:b/>
                <w:bCs/>
                <w:sz w:val="21"/>
                <w:szCs w:val="21"/>
              </w:rPr>
              <w:t>效益</w:t>
            </w:r>
          </w:p>
        </w:tc>
      </w:tr>
      <w:tr w:rsidR="0059610C" w14:paraId="253D1985" w14:textId="77777777" w:rsidTr="000D5B48">
        <w:tc>
          <w:tcPr>
            <w:tcW w:w="0" w:type="auto"/>
          </w:tcPr>
          <w:p w14:paraId="1BB41286" w14:textId="77777777" w:rsidR="0059610C" w:rsidRDefault="0059610C">
            <w:pPr>
              <w:pStyle w:val="Compact"/>
              <w:rPr>
                <w:rFonts w:ascii="宋体" w:eastAsia="宋体" w:hAnsi="宋体"/>
                <w:sz w:val="21"/>
                <w:szCs w:val="21"/>
              </w:rPr>
            </w:pPr>
            <w:r>
              <w:rPr>
                <w:rFonts w:ascii="宋体" w:eastAsia="宋体" w:hAnsi="宋体" w:hint="eastAsia"/>
                <w:sz w:val="21"/>
                <w:szCs w:val="21"/>
              </w:rPr>
              <w:t>直接效益</w:t>
            </w:r>
          </w:p>
        </w:tc>
        <w:tc>
          <w:tcPr>
            <w:tcW w:w="0" w:type="auto"/>
          </w:tcPr>
          <w:p w14:paraId="66376B8E" w14:textId="77777777" w:rsidR="0059610C" w:rsidRDefault="0059610C">
            <w:pPr>
              <w:pStyle w:val="Compact"/>
              <w:rPr>
                <w:rFonts w:ascii="宋体" w:eastAsia="宋体" w:hAnsi="宋体"/>
                <w:sz w:val="21"/>
                <w:szCs w:val="21"/>
              </w:rPr>
            </w:pPr>
            <w:r>
              <w:rPr>
                <w:rFonts w:ascii="宋体" w:eastAsia="宋体" w:hAnsi="宋体"/>
                <w:sz w:val="21"/>
                <w:szCs w:val="21"/>
              </w:rPr>
              <w:t>0</w:t>
            </w:r>
          </w:p>
        </w:tc>
        <w:tc>
          <w:tcPr>
            <w:tcW w:w="0" w:type="auto"/>
          </w:tcPr>
          <w:p w14:paraId="77260E5C" w14:textId="77777777" w:rsidR="0059610C" w:rsidRDefault="0059610C">
            <w:pPr>
              <w:pStyle w:val="Compact"/>
              <w:rPr>
                <w:rFonts w:ascii="宋体" w:eastAsia="宋体" w:hAnsi="宋体"/>
                <w:sz w:val="21"/>
                <w:szCs w:val="21"/>
              </w:rPr>
            </w:pPr>
            <w:r>
              <w:rPr>
                <w:rFonts w:ascii="宋体" w:eastAsia="宋体" w:hAnsi="宋体"/>
                <w:sz w:val="21"/>
                <w:szCs w:val="21"/>
              </w:rPr>
              <w:t>1,420.0</w:t>
            </w:r>
          </w:p>
        </w:tc>
        <w:tc>
          <w:tcPr>
            <w:tcW w:w="0" w:type="auto"/>
          </w:tcPr>
          <w:p w14:paraId="0A01CF38" w14:textId="77777777" w:rsidR="0059610C" w:rsidRDefault="0059610C">
            <w:pPr>
              <w:pStyle w:val="Compact"/>
              <w:rPr>
                <w:rFonts w:ascii="宋体" w:eastAsia="宋体" w:hAnsi="宋体"/>
                <w:sz w:val="21"/>
                <w:szCs w:val="21"/>
              </w:rPr>
            </w:pPr>
            <w:r>
              <w:rPr>
                <w:rFonts w:ascii="宋体" w:eastAsia="宋体" w:hAnsi="宋体"/>
                <w:sz w:val="21"/>
                <w:szCs w:val="21"/>
              </w:rPr>
              <w:t>1,420.0</w:t>
            </w:r>
          </w:p>
        </w:tc>
        <w:tc>
          <w:tcPr>
            <w:tcW w:w="0" w:type="auto"/>
          </w:tcPr>
          <w:p w14:paraId="02774B20" w14:textId="77777777" w:rsidR="0059610C" w:rsidRDefault="0059610C">
            <w:pPr>
              <w:pStyle w:val="Compact"/>
              <w:rPr>
                <w:rFonts w:ascii="宋体" w:eastAsia="宋体" w:hAnsi="宋体"/>
                <w:sz w:val="21"/>
                <w:szCs w:val="21"/>
              </w:rPr>
            </w:pPr>
            <w:r>
              <w:rPr>
                <w:rFonts w:ascii="宋体" w:eastAsia="宋体" w:hAnsi="宋体"/>
                <w:sz w:val="21"/>
                <w:szCs w:val="21"/>
              </w:rPr>
              <w:t>1,420.0</w:t>
            </w:r>
          </w:p>
        </w:tc>
        <w:tc>
          <w:tcPr>
            <w:tcW w:w="0" w:type="auto"/>
          </w:tcPr>
          <w:p w14:paraId="3589AB72" w14:textId="77777777" w:rsidR="0059610C" w:rsidRDefault="0059610C">
            <w:pPr>
              <w:pStyle w:val="Compact"/>
              <w:rPr>
                <w:rFonts w:ascii="宋体" w:eastAsia="宋体" w:hAnsi="宋体"/>
                <w:sz w:val="21"/>
                <w:szCs w:val="21"/>
              </w:rPr>
            </w:pPr>
            <w:r>
              <w:rPr>
                <w:rFonts w:ascii="宋体" w:eastAsia="宋体" w:hAnsi="宋体"/>
                <w:sz w:val="21"/>
                <w:szCs w:val="21"/>
              </w:rPr>
              <w:t>1,420.0</w:t>
            </w:r>
          </w:p>
        </w:tc>
        <w:tc>
          <w:tcPr>
            <w:tcW w:w="0" w:type="auto"/>
          </w:tcPr>
          <w:p w14:paraId="7D82FD51" w14:textId="77777777" w:rsidR="0059610C" w:rsidRDefault="0059610C">
            <w:pPr>
              <w:pStyle w:val="Compact"/>
              <w:rPr>
                <w:rFonts w:ascii="宋体" w:eastAsia="宋体" w:hAnsi="宋体"/>
                <w:sz w:val="21"/>
                <w:szCs w:val="21"/>
              </w:rPr>
            </w:pPr>
            <w:r>
              <w:rPr>
                <w:rFonts w:ascii="宋体" w:eastAsia="宋体" w:hAnsi="宋体"/>
                <w:sz w:val="21"/>
                <w:szCs w:val="21"/>
              </w:rPr>
              <w:t>1,420.0</w:t>
            </w:r>
          </w:p>
        </w:tc>
      </w:tr>
      <w:tr w:rsidR="0059610C" w14:paraId="688A9FD3" w14:textId="77777777" w:rsidTr="000D5B48">
        <w:tc>
          <w:tcPr>
            <w:tcW w:w="0" w:type="auto"/>
          </w:tcPr>
          <w:p w14:paraId="3408B7FE" w14:textId="77777777" w:rsidR="0059610C" w:rsidRDefault="0059610C">
            <w:pPr>
              <w:pStyle w:val="Compact"/>
              <w:rPr>
                <w:rFonts w:ascii="宋体" w:eastAsia="宋体" w:hAnsi="宋体"/>
                <w:sz w:val="21"/>
                <w:szCs w:val="21"/>
              </w:rPr>
            </w:pPr>
            <w:r>
              <w:rPr>
                <w:rFonts w:ascii="宋体" w:eastAsia="宋体" w:hAnsi="宋体" w:hint="eastAsia"/>
                <w:b/>
                <w:bCs/>
                <w:sz w:val="21"/>
                <w:szCs w:val="21"/>
              </w:rPr>
              <w:t>年度净现金流</w:t>
            </w:r>
          </w:p>
        </w:tc>
        <w:tc>
          <w:tcPr>
            <w:tcW w:w="0" w:type="auto"/>
          </w:tcPr>
          <w:p w14:paraId="4D875959" w14:textId="77777777" w:rsidR="0059610C" w:rsidRDefault="0059610C">
            <w:pPr>
              <w:pStyle w:val="Compact"/>
              <w:rPr>
                <w:rFonts w:ascii="宋体" w:eastAsia="宋体" w:hAnsi="宋体"/>
                <w:sz w:val="21"/>
                <w:szCs w:val="21"/>
              </w:rPr>
            </w:pPr>
            <w:r>
              <w:rPr>
                <w:rFonts w:ascii="宋体" w:eastAsia="宋体" w:hAnsi="宋体"/>
                <w:b/>
                <w:bCs/>
                <w:sz w:val="21"/>
                <w:szCs w:val="21"/>
              </w:rPr>
              <w:t>-126.5</w:t>
            </w:r>
          </w:p>
        </w:tc>
        <w:tc>
          <w:tcPr>
            <w:tcW w:w="0" w:type="auto"/>
          </w:tcPr>
          <w:p w14:paraId="5C7B8F82" w14:textId="77777777" w:rsidR="0059610C" w:rsidRDefault="0059610C">
            <w:pPr>
              <w:pStyle w:val="Compact"/>
              <w:rPr>
                <w:rFonts w:ascii="宋体" w:eastAsia="宋体" w:hAnsi="宋体"/>
                <w:sz w:val="21"/>
                <w:szCs w:val="21"/>
              </w:rPr>
            </w:pPr>
            <w:r>
              <w:rPr>
                <w:rFonts w:ascii="宋体" w:eastAsia="宋体" w:hAnsi="宋体"/>
                <w:b/>
                <w:bCs/>
                <w:sz w:val="21"/>
                <w:szCs w:val="21"/>
              </w:rPr>
              <w:t>1,381.5</w:t>
            </w:r>
          </w:p>
        </w:tc>
        <w:tc>
          <w:tcPr>
            <w:tcW w:w="0" w:type="auto"/>
          </w:tcPr>
          <w:p w14:paraId="0B3D68D0" w14:textId="77777777" w:rsidR="0059610C" w:rsidRDefault="0059610C">
            <w:pPr>
              <w:pStyle w:val="Compact"/>
              <w:rPr>
                <w:rFonts w:ascii="宋体" w:eastAsia="宋体" w:hAnsi="宋体"/>
                <w:sz w:val="21"/>
                <w:szCs w:val="21"/>
              </w:rPr>
            </w:pPr>
            <w:r>
              <w:rPr>
                <w:rFonts w:ascii="宋体" w:eastAsia="宋体" w:hAnsi="宋体"/>
                <w:b/>
                <w:bCs/>
                <w:sz w:val="21"/>
                <w:szCs w:val="21"/>
              </w:rPr>
              <w:t>1,381.5</w:t>
            </w:r>
          </w:p>
        </w:tc>
        <w:tc>
          <w:tcPr>
            <w:tcW w:w="0" w:type="auto"/>
          </w:tcPr>
          <w:p w14:paraId="4DEAAD55" w14:textId="77777777" w:rsidR="0059610C" w:rsidRDefault="0059610C">
            <w:pPr>
              <w:pStyle w:val="Compact"/>
              <w:rPr>
                <w:rFonts w:ascii="宋体" w:eastAsia="宋体" w:hAnsi="宋体"/>
                <w:sz w:val="21"/>
                <w:szCs w:val="21"/>
              </w:rPr>
            </w:pPr>
            <w:r>
              <w:rPr>
                <w:rFonts w:ascii="宋体" w:eastAsia="宋体" w:hAnsi="宋体"/>
                <w:b/>
                <w:bCs/>
                <w:sz w:val="21"/>
                <w:szCs w:val="21"/>
              </w:rPr>
              <w:t>1,381.5</w:t>
            </w:r>
          </w:p>
        </w:tc>
        <w:tc>
          <w:tcPr>
            <w:tcW w:w="0" w:type="auto"/>
          </w:tcPr>
          <w:p w14:paraId="3F087171" w14:textId="77777777" w:rsidR="0059610C" w:rsidRDefault="0059610C">
            <w:pPr>
              <w:pStyle w:val="Compact"/>
              <w:rPr>
                <w:rFonts w:ascii="宋体" w:eastAsia="宋体" w:hAnsi="宋体"/>
                <w:sz w:val="21"/>
                <w:szCs w:val="21"/>
              </w:rPr>
            </w:pPr>
            <w:r>
              <w:rPr>
                <w:rFonts w:ascii="宋体" w:eastAsia="宋体" w:hAnsi="宋体"/>
                <w:b/>
                <w:bCs/>
                <w:sz w:val="21"/>
                <w:szCs w:val="21"/>
              </w:rPr>
              <w:t>1,381.5</w:t>
            </w:r>
          </w:p>
        </w:tc>
        <w:tc>
          <w:tcPr>
            <w:tcW w:w="0" w:type="auto"/>
          </w:tcPr>
          <w:p w14:paraId="41F4D48B" w14:textId="77777777" w:rsidR="0059610C" w:rsidRDefault="0059610C">
            <w:pPr>
              <w:pStyle w:val="Compact"/>
              <w:rPr>
                <w:rFonts w:ascii="宋体" w:eastAsia="宋体" w:hAnsi="宋体"/>
                <w:sz w:val="21"/>
                <w:szCs w:val="21"/>
              </w:rPr>
            </w:pPr>
            <w:r>
              <w:rPr>
                <w:rFonts w:ascii="宋体" w:eastAsia="宋体" w:hAnsi="宋体"/>
                <w:b/>
                <w:bCs/>
                <w:sz w:val="21"/>
                <w:szCs w:val="21"/>
              </w:rPr>
              <w:t>1,381.5</w:t>
            </w:r>
          </w:p>
        </w:tc>
      </w:tr>
      <w:tr w:rsidR="0059610C" w14:paraId="1C01C486" w14:textId="77777777" w:rsidTr="000D5B48">
        <w:tc>
          <w:tcPr>
            <w:tcW w:w="0" w:type="auto"/>
          </w:tcPr>
          <w:p w14:paraId="29225EDC" w14:textId="77777777" w:rsidR="0059610C" w:rsidRDefault="0059610C">
            <w:pPr>
              <w:pStyle w:val="Compact"/>
              <w:rPr>
                <w:rFonts w:ascii="宋体" w:eastAsia="宋体" w:hAnsi="宋体"/>
                <w:sz w:val="21"/>
                <w:szCs w:val="21"/>
              </w:rPr>
            </w:pPr>
            <w:r>
              <w:rPr>
                <w:rFonts w:ascii="宋体" w:eastAsia="宋体" w:hAnsi="宋体" w:hint="eastAsia"/>
                <w:b/>
                <w:bCs/>
                <w:sz w:val="21"/>
                <w:szCs w:val="21"/>
              </w:rPr>
              <w:t>累计净现金流</w:t>
            </w:r>
          </w:p>
        </w:tc>
        <w:tc>
          <w:tcPr>
            <w:tcW w:w="0" w:type="auto"/>
          </w:tcPr>
          <w:p w14:paraId="269DE568" w14:textId="77777777" w:rsidR="0059610C" w:rsidRDefault="0059610C">
            <w:pPr>
              <w:pStyle w:val="Compact"/>
              <w:rPr>
                <w:rFonts w:ascii="宋体" w:eastAsia="宋体" w:hAnsi="宋体"/>
                <w:sz w:val="21"/>
                <w:szCs w:val="21"/>
              </w:rPr>
            </w:pPr>
            <w:r>
              <w:rPr>
                <w:rFonts w:ascii="宋体" w:eastAsia="宋体" w:hAnsi="宋体"/>
                <w:sz w:val="21"/>
                <w:szCs w:val="21"/>
              </w:rPr>
              <w:t>-126.5</w:t>
            </w:r>
          </w:p>
        </w:tc>
        <w:tc>
          <w:tcPr>
            <w:tcW w:w="0" w:type="auto"/>
          </w:tcPr>
          <w:p w14:paraId="12768533" w14:textId="77777777" w:rsidR="0059610C" w:rsidRDefault="0059610C">
            <w:pPr>
              <w:pStyle w:val="Compact"/>
              <w:rPr>
                <w:rFonts w:ascii="宋体" w:eastAsia="宋体" w:hAnsi="宋体"/>
                <w:sz w:val="21"/>
                <w:szCs w:val="21"/>
              </w:rPr>
            </w:pPr>
            <w:r>
              <w:rPr>
                <w:rFonts w:ascii="宋体" w:eastAsia="宋体" w:hAnsi="宋体"/>
                <w:sz w:val="21"/>
                <w:szCs w:val="21"/>
              </w:rPr>
              <w:t>1,255.0</w:t>
            </w:r>
          </w:p>
        </w:tc>
        <w:tc>
          <w:tcPr>
            <w:tcW w:w="0" w:type="auto"/>
          </w:tcPr>
          <w:p w14:paraId="67E0B4C4" w14:textId="77777777" w:rsidR="0059610C" w:rsidRDefault="0059610C">
            <w:pPr>
              <w:pStyle w:val="Compact"/>
              <w:rPr>
                <w:rFonts w:ascii="宋体" w:eastAsia="宋体" w:hAnsi="宋体"/>
                <w:sz w:val="21"/>
                <w:szCs w:val="21"/>
              </w:rPr>
            </w:pPr>
            <w:r>
              <w:rPr>
                <w:rFonts w:ascii="宋体" w:eastAsia="宋体" w:hAnsi="宋体"/>
                <w:sz w:val="21"/>
                <w:szCs w:val="21"/>
              </w:rPr>
              <w:t>2,636.5</w:t>
            </w:r>
          </w:p>
        </w:tc>
        <w:tc>
          <w:tcPr>
            <w:tcW w:w="0" w:type="auto"/>
          </w:tcPr>
          <w:p w14:paraId="3283A8BB" w14:textId="77777777" w:rsidR="0059610C" w:rsidRDefault="0059610C">
            <w:pPr>
              <w:pStyle w:val="Compact"/>
              <w:rPr>
                <w:rFonts w:ascii="宋体" w:eastAsia="宋体" w:hAnsi="宋体"/>
                <w:sz w:val="21"/>
                <w:szCs w:val="21"/>
              </w:rPr>
            </w:pPr>
            <w:r>
              <w:rPr>
                <w:rFonts w:ascii="宋体" w:eastAsia="宋体" w:hAnsi="宋体"/>
                <w:sz w:val="21"/>
                <w:szCs w:val="21"/>
              </w:rPr>
              <w:t>4,018.0</w:t>
            </w:r>
          </w:p>
        </w:tc>
        <w:tc>
          <w:tcPr>
            <w:tcW w:w="0" w:type="auto"/>
          </w:tcPr>
          <w:p w14:paraId="7FECEC7D" w14:textId="77777777" w:rsidR="0059610C" w:rsidRDefault="0059610C">
            <w:pPr>
              <w:pStyle w:val="Compact"/>
              <w:rPr>
                <w:rFonts w:ascii="宋体" w:eastAsia="宋体" w:hAnsi="宋体"/>
                <w:sz w:val="21"/>
                <w:szCs w:val="21"/>
              </w:rPr>
            </w:pPr>
            <w:r>
              <w:rPr>
                <w:rFonts w:ascii="宋体" w:eastAsia="宋体" w:hAnsi="宋体"/>
                <w:sz w:val="21"/>
                <w:szCs w:val="21"/>
              </w:rPr>
              <w:t>5,399.5</w:t>
            </w:r>
          </w:p>
        </w:tc>
        <w:tc>
          <w:tcPr>
            <w:tcW w:w="0" w:type="auto"/>
          </w:tcPr>
          <w:p w14:paraId="3F398074" w14:textId="77777777" w:rsidR="0059610C" w:rsidRDefault="0059610C">
            <w:pPr>
              <w:pStyle w:val="Compact"/>
              <w:rPr>
                <w:rFonts w:ascii="宋体" w:eastAsia="宋体" w:hAnsi="宋体"/>
                <w:sz w:val="21"/>
                <w:szCs w:val="21"/>
              </w:rPr>
            </w:pPr>
            <w:r>
              <w:rPr>
                <w:rFonts w:ascii="宋体" w:eastAsia="宋体" w:hAnsi="宋体"/>
                <w:sz w:val="21"/>
                <w:szCs w:val="21"/>
              </w:rPr>
              <w:t>6,781.0</w:t>
            </w:r>
          </w:p>
        </w:tc>
      </w:tr>
      <w:tr w:rsidR="0059610C" w14:paraId="1A5F1A3C" w14:textId="77777777" w:rsidTr="000D5B48">
        <w:tc>
          <w:tcPr>
            <w:tcW w:w="0" w:type="auto"/>
          </w:tcPr>
          <w:p w14:paraId="0ADD0F1E" w14:textId="77777777" w:rsidR="0059610C" w:rsidRDefault="0059610C">
            <w:pPr>
              <w:pStyle w:val="Compact"/>
              <w:rPr>
                <w:rFonts w:ascii="宋体" w:eastAsia="宋体" w:hAnsi="宋体"/>
                <w:sz w:val="21"/>
                <w:szCs w:val="21"/>
              </w:rPr>
            </w:pPr>
            <w:r>
              <w:rPr>
                <w:rFonts w:ascii="宋体" w:eastAsia="宋体" w:hAnsi="宋体" w:hint="eastAsia"/>
                <w:b/>
                <w:bCs/>
                <w:sz w:val="21"/>
                <w:szCs w:val="21"/>
              </w:rPr>
              <w:t>年度折现净现金流</w:t>
            </w:r>
            <w:r>
              <w:rPr>
                <w:rFonts w:ascii="宋体" w:eastAsia="宋体" w:hAnsi="宋体"/>
                <w:b/>
                <w:bCs/>
                <w:sz w:val="21"/>
                <w:szCs w:val="21"/>
              </w:rPr>
              <w:t xml:space="preserve"> (8%)</w:t>
            </w:r>
          </w:p>
        </w:tc>
        <w:tc>
          <w:tcPr>
            <w:tcW w:w="0" w:type="auto"/>
          </w:tcPr>
          <w:p w14:paraId="5D999B7B" w14:textId="77777777" w:rsidR="0059610C" w:rsidRDefault="0059610C">
            <w:pPr>
              <w:pStyle w:val="Compact"/>
              <w:rPr>
                <w:rFonts w:ascii="宋体" w:eastAsia="宋体" w:hAnsi="宋体"/>
                <w:sz w:val="21"/>
                <w:szCs w:val="21"/>
              </w:rPr>
            </w:pPr>
            <w:r>
              <w:rPr>
                <w:rFonts w:ascii="宋体" w:eastAsia="宋体" w:hAnsi="宋体"/>
                <w:sz w:val="21"/>
                <w:szCs w:val="21"/>
              </w:rPr>
              <w:t>-126.5</w:t>
            </w:r>
          </w:p>
        </w:tc>
        <w:tc>
          <w:tcPr>
            <w:tcW w:w="0" w:type="auto"/>
          </w:tcPr>
          <w:p w14:paraId="68EEB69E" w14:textId="77777777" w:rsidR="0059610C" w:rsidRDefault="0059610C">
            <w:pPr>
              <w:pStyle w:val="Compact"/>
              <w:rPr>
                <w:rFonts w:ascii="宋体" w:eastAsia="宋体" w:hAnsi="宋体"/>
                <w:sz w:val="21"/>
                <w:szCs w:val="21"/>
              </w:rPr>
            </w:pPr>
            <w:r>
              <w:rPr>
                <w:rFonts w:ascii="宋体" w:eastAsia="宋体" w:hAnsi="宋体"/>
                <w:sz w:val="21"/>
                <w:szCs w:val="21"/>
              </w:rPr>
              <w:t>1,279.2</w:t>
            </w:r>
          </w:p>
        </w:tc>
        <w:tc>
          <w:tcPr>
            <w:tcW w:w="0" w:type="auto"/>
          </w:tcPr>
          <w:p w14:paraId="28E0ABAF" w14:textId="77777777" w:rsidR="0059610C" w:rsidRDefault="0059610C">
            <w:pPr>
              <w:pStyle w:val="Compact"/>
              <w:rPr>
                <w:rFonts w:ascii="宋体" w:eastAsia="宋体" w:hAnsi="宋体"/>
                <w:sz w:val="21"/>
                <w:szCs w:val="21"/>
              </w:rPr>
            </w:pPr>
            <w:r>
              <w:rPr>
                <w:rFonts w:ascii="宋体" w:eastAsia="宋体" w:hAnsi="宋体"/>
                <w:sz w:val="21"/>
                <w:szCs w:val="21"/>
              </w:rPr>
              <w:t>1,184.4</w:t>
            </w:r>
          </w:p>
        </w:tc>
        <w:tc>
          <w:tcPr>
            <w:tcW w:w="0" w:type="auto"/>
          </w:tcPr>
          <w:p w14:paraId="4E271BB6" w14:textId="77777777" w:rsidR="0059610C" w:rsidRDefault="0059610C">
            <w:pPr>
              <w:pStyle w:val="Compact"/>
              <w:rPr>
                <w:rFonts w:ascii="宋体" w:eastAsia="宋体" w:hAnsi="宋体"/>
                <w:sz w:val="21"/>
                <w:szCs w:val="21"/>
              </w:rPr>
            </w:pPr>
            <w:r>
              <w:rPr>
                <w:rFonts w:ascii="宋体" w:eastAsia="宋体" w:hAnsi="宋体"/>
                <w:sz w:val="21"/>
                <w:szCs w:val="21"/>
              </w:rPr>
              <w:t>1,096.7</w:t>
            </w:r>
          </w:p>
        </w:tc>
        <w:tc>
          <w:tcPr>
            <w:tcW w:w="0" w:type="auto"/>
          </w:tcPr>
          <w:p w14:paraId="4D5EE55D" w14:textId="77777777" w:rsidR="0059610C" w:rsidRDefault="0059610C">
            <w:pPr>
              <w:pStyle w:val="Compact"/>
              <w:rPr>
                <w:rFonts w:ascii="宋体" w:eastAsia="宋体" w:hAnsi="宋体"/>
                <w:sz w:val="21"/>
                <w:szCs w:val="21"/>
              </w:rPr>
            </w:pPr>
            <w:r>
              <w:rPr>
                <w:rFonts w:ascii="宋体" w:eastAsia="宋体" w:hAnsi="宋体"/>
                <w:sz w:val="21"/>
                <w:szCs w:val="21"/>
              </w:rPr>
              <w:t>1,015.4</w:t>
            </w:r>
          </w:p>
        </w:tc>
        <w:tc>
          <w:tcPr>
            <w:tcW w:w="0" w:type="auto"/>
          </w:tcPr>
          <w:p w14:paraId="4C920F3B" w14:textId="77777777" w:rsidR="0059610C" w:rsidRDefault="0059610C">
            <w:pPr>
              <w:pStyle w:val="Compact"/>
              <w:rPr>
                <w:rFonts w:ascii="宋体" w:eastAsia="宋体" w:hAnsi="宋体"/>
                <w:sz w:val="21"/>
                <w:szCs w:val="21"/>
              </w:rPr>
            </w:pPr>
            <w:r>
              <w:rPr>
                <w:rFonts w:ascii="宋体" w:eastAsia="宋体" w:hAnsi="宋体"/>
                <w:sz w:val="21"/>
                <w:szCs w:val="21"/>
              </w:rPr>
              <w:t>940.2</w:t>
            </w:r>
          </w:p>
        </w:tc>
      </w:tr>
    </w:tbl>
    <w:p w14:paraId="4D7E346E" w14:textId="48CBA4FD" w:rsidR="0059610C" w:rsidRDefault="0059610C" w:rsidP="00867862">
      <w:pPr>
        <w:jc w:val="center"/>
        <w:rPr>
          <w:rFonts w:ascii="宋体" w:hAnsi="宋体" w:hint="eastAsia"/>
        </w:rPr>
      </w:pPr>
      <w:bookmarkStart w:id="28" w:name="Xdc918dded1397e84ecbc35653921025c6a4f21a"/>
      <w:bookmarkEnd w:id="27"/>
      <w:r>
        <w:rPr>
          <w:rFonts w:ascii="宋体" w:hAnsi="宋体" w:hint="eastAsia"/>
        </w:rPr>
        <w:t>表5</w:t>
      </w:r>
      <w:r>
        <w:rPr>
          <w:rFonts w:ascii="宋体" w:hAnsi="宋体"/>
        </w:rPr>
        <w:t xml:space="preserve">.1 </w:t>
      </w:r>
      <w:r>
        <w:rPr>
          <w:rFonts w:ascii="宋体" w:hAnsi="宋体" w:hint="eastAsia"/>
        </w:rPr>
        <w:t>五年财务预测表</w:t>
      </w:r>
    </w:p>
    <w:p w14:paraId="7DAE487C" w14:textId="77777777" w:rsidR="0059610C" w:rsidRPr="0059610C" w:rsidRDefault="0059610C" w:rsidP="00867862">
      <w:pPr>
        <w:ind w:firstLine="420"/>
        <w:rPr>
          <w:rFonts w:ascii="宋体" w:hAnsi="宋体" w:hint="eastAsia"/>
        </w:rPr>
      </w:pPr>
      <w:r w:rsidRPr="0059610C">
        <w:rPr>
          <w:rFonts w:ascii="宋体" w:hAnsi="宋体" w:hint="eastAsia"/>
        </w:rPr>
        <w:t>该表为五年财务预测表，以“万元”为单位，从成本、效益及衍生指标（净现金流、累计净现金流、折现净现金流）维度，展示项目第0至第5年的财务数据：</w:t>
      </w:r>
    </w:p>
    <w:p w14:paraId="33285A8D" w14:textId="77777777" w:rsidR="0059610C" w:rsidRPr="0059610C" w:rsidRDefault="0059610C" w:rsidP="00867862">
      <w:pPr>
        <w:spacing w:line="280" w:lineRule="exact"/>
        <w:ind w:firstLine="420"/>
        <w:rPr>
          <w:rFonts w:ascii="宋体" w:hAnsi="宋体"/>
        </w:rPr>
      </w:pPr>
      <w:r w:rsidRPr="0059610C">
        <w:rPr>
          <w:rFonts w:ascii="宋体" w:hAnsi="宋体" w:hint="eastAsia"/>
        </w:rPr>
        <w:lastRenderedPageBreak/>
        <w:t>初始投资（</w:t>
      </w:r>
      <w:r w:rsidRPr="0059610C">
        <w:rPr>
          <w:rFonts w:ascii="宋体" w:hAnsi="宋体"/>
        </w:rPr>
        <w:t>CAPEX</w:t>
      </w:r>
      <w:r w:rsidRPr="0059610C">
        <w:rPr>
          <w:rFonts w:ascii="宋体" w:hAnsi="宋体" w:hint="eastAsia"/>
        </w:rPr>
        <w:t>）：仅第</w:t>
      </w:r>
      <w:r w:rsidRPr="0059610C">
        <w:rPr>
          <w:rFonts w:ascii="宋体" w:hAnsi="宋体"/>
        </w:rPr>
        <w:t>0</w:t>
      </w:r>
      <w:r w:rsidRPr="0059610C">
        <w:rPr>
          <w:rFonts w:ascii="宋体" w:hAnsi="宋体" w:hint="eastAsia"/>
        </w:rPr>
        <w:t>年发生，金额为</w:t>
      </w:r>
      <w:r w:rsidRPr="0059610C">
        <w:rPr>
          <w:rFonts w:ascii="微软雅黑" w:eastAsia="微软雅黑" w:hAnsi="微软雅黑" w:cs="微软雅黑" w:hint="eastAsia"/>
        </w:rPr>
        <w:t>−</w:t>
      </w:r>
      <w:r w:rsidRPr="0059610C">
        <w:rPr>
          <w:rFonts w:ascii="宋体" w:hAnsi="宋体"/>
        </w:rPr>
        <w:t>126.5</w:t>
      </w:r>
      <w:r w:rsidRPr="0059610C">
        <w:rPr>
          <w:rFonts w:ascii="宋体" w:hAnsi="宋体" w:hint="eastAsia"/>
        </w:rPr>
        <w:t>万元（负号表示现金流出），第</w:t>
      </w:r>
      <w:r w:rsidRPr="0059610C">
        <w:rPr>
          <w:rFonts w:ascii="宋体" w:hAnsi="宋体"/>
        </w:rPr>
        <w:t>1 - 5</w:t>
      </w:r>
      <w:r w:rsidRPr="0059610C">
        <w:rPr>
          <w:rFonts w:ascii="宋体" w:hAnsi="宋体" w:hint="eastAsia"/>
        </w:rPr>
        <w:t>年为</w:t>
      </w:r>
      <w:r w:rsidRPr="0059610C">
        <w:rPr>
          <w:rFonts w:ascii="宋体" w:hAnsi="宋体"/>
        </w:rPr>
        <w:t>0</w:t>
      </w:r>
      <w:r w:rsidRPr="0059610C">
        <w:rPr>
          <w:rFonts w:ascii="宋体" w:hAnsi="宋体" w:hint="eastAsia"/>
        </w:rPr>
        <w:t>（无新增初始投资）。</w:t>
      </w:r>
    </w:p>
    <w:p w14:paraId="2E26AC17" w14:textId="77777777" w:rsidR="0059610C" w:rsidRPr="0059610C" w:rsidRDefault="0059610C" w:rsidP="00867862">
      <w:pPr>
        <w:spacing w:line="280" w:lineRule="exact"/>
        <w:ind w:firstLine="420"/>
        <w:rPr>
          <w:rFonts w:ascii="宋体" w:hAnsi="宋体"/>
        </w:rPr>
      </w:pPr>
      <w:r w:rsidRPr="0059610C">
        <w:rPr>
          <w:rFonts w:ascii="宋体" w:hAnsi="宋体" w:hint="eastAsia"/>
        </w:rPr>
        <w:t>运营成本（</w:t>
      </w:r>
      <w:r w:rsidRPr="0059610C">
        <w:rPr>
          <w:rFonts w:ascii="宋体" w:hAnsi="宋体"/>
        </w:rPr>
        <w:t>OPEX</w:t>
      </w:r>
      <w:r w:rsidRPr="0059610C">
        <w:rPr>
          <w:rFonts w:ascii="宋体" w:hAnsi="宋体" w:hint="eastAsia"/>
        </w:rPr>
        <w:t>）：第</w:t>
      </w:r>
      <w:r w:rsidRPr="0059610C">
        <w:rPr>
          <w:rFonts w:ascii="宋体" w:hAnsi="宋体"/>
        </w:rPr>
        <w:t>0</w:t>
      </w:r>
      <w:r w:rsidRPr="0059610C">
        <w:rPr>
          <w:rFonts w:ascii="宋体" w:hAnsi="宋体" w:hint="eastAsia"/>
        </w:rPr>
        <w:t>年为</w:t>
      </w:r>
      <w:r w:rsidRPr="0059610C">
        <w:rPr>
          <w:rFonts w:ascii="宋体" w:hAnsi="宋体"/>
        </w:rPr>
        <w:t>0</w:t>
      </w:r>
      <w:r w:rsidRPr="0059610C">
        <w:rPr>
          <w:rFonts w:ascii="宋体" w:hAnsi="宋体" w:hint="eastAsia"/>
        </w:rPr>
        <w:t>，第</w:t>
      </w:r>
      <w:r w:rsidRPr="0059610C">
        <w:rPr>
          <w:rFonts w:ascii="宋体" w:hAnsi="宋体"/>
        </w:rPr>
        <w:t>1 - 5</w:t>
      </w:r>
      <w:r w:rsidRPr="0059610C">
        <w:rPr>
          <w:rFonts w:ascii="宋体" w:hAnsi="宋体" w:hint="eastAsia"/>
        </w:rPr>
        <w:t>年每年固定为</w:t>
      </w:r>
      <w:r w:rsidRPr="0059610C">
        <w:rPr>
          <w:rFonts w:ascii="微软雅黑" w:eastAsia="微软雅黑" w:hAnsi="微软雅黑" w:cs="微软雅黑" w:hint="eastAsia"/>
        </w:rPr>
        <w:t>−</w:t>
      </w:r>
      <w:r w:rsidRPr="0059610C">
        <w:rPr>
          <w:rFonts w:ascii="宋体" w:hAnsi="宋体"/>
        </w:rPr>
        <w:t>38.5</w:t>
      </w:r>
      <w:r w:rsidRPr="0059610C">
        <w:rPr>
          <w:rFonts w:ascii="宋体" w:hAnsi="宋体" w:hint="eastAsia"/>
        </w:rPr>
        <w:t>万元（持续的现金流出）。</w:t>
      </w:r>
    </w:p>
    <w:p w14:paraId="7553DDDB" w14:textId="77777777" w:rsidR="0059610C" w:rsidRPr="0059610C" w:rsidRDefault="0059610C" w:rsidP="00867862">
      <w:pPr>
        <w:spacing w:line="280" w:lineRule="exact"/>
        <w:rPr>
          <w:rFonts w:ascii="宋体" w:hAnsi="宋体" w:hint="eastAsia"/>
        </w:rPr>
      </w:pPr>
      <w:r w:rsidRPr="0059610C">
        <w:rPr>
          <w:rFonts w:ascii="宋体" w:hAnsi="宋体" w:hint="eastAsia"/>
        </w:rPr>
        <w:t>直接效益：第0年为0，第1 - 5年每年稳定为1420.0万元（现金流入）。</w:t>
      </w:r>
    </w:p>
    <w:p w14:paraId="315E190A" w14:textId="77777777" w:rsidR="0059610C" w:rsidRPr="0059610C" w:rsidRDefault="0059610C" w:rsidP="00867862">
      <w:pPr>
        <w:spacing w:line="280" w:lineRule="exact"/>
        <w:ind w:firstLine="420"/>
        <w:rPr>
          <w:rFonts w:ascii="宋体" w:hAnsi="宋体"/>
        </w:rPr>
      </w:pPr>
      <w:r w:rsidRPr="0059610C">
        <w:rPr>
          <w:rFonts w:ascii="宋体" w:hAnsi="宋体" w:hint="eastAsia"/>
        </w:rPr>
        <w:t>年度净现金流：由“直接效益</w:t>
      </w:r>
      <w:r w:rsidRPr="0059610C">
        <w:rPr>
          <w:rFonts w:ascii="宋体" w:hAnsi="宋体"/>
        </w:rPr>
        <w:t xml:space="preserve"> + </w:t>
      </w:r>
      <w:r w:rsidRPr="0059610C">
        <w:rPr>
          <w:rFonts w:ascii="宋体" w:hAnsi="宋体" w:hint="eastAsia"/>
        </w:rPr>
        <w:t>运营成本</w:t>
      </w:r>
      <w:r w:rsidRPr="0059610C">
        <w:rPr>
          <w:rFonts w:ascii="宋体" w:hAnsi="宋体"/>
        </w:rPr>
        <w:t xml:space="preserve"> + </w:t>
      </w:r>
      <w:r w:rsidRPr="0059610C">
        <w:rPr>
          <w:rFonts w:ascii="宋体" w:hAnsi="宋体" w:hint="eastAsia"/>
        </w:rPr>
        <w:t>初始投资”计算得出。第</w:t>
      </w:r>
      <w:r w:rsidRPr="0059610C">
        <w:rPr>
          <w:rFonts w:ascii="宋体" w:hAnsi="宋体"/>
        </w:rPr>
        <w:t>0</w:t>
      </w:r>
      <w:r w:rsidRPr="0059610C">
        <w:rPr>
          <w:rFonts w:ascii="宋体" w:hAnsi="宋体" w:hint="eastAsia"/>
        </w:rPr>
        <w:t>年为</w:t>
      </w:r>
      <w:r w:rsidRPr="0059610C">
        <w:rPr>
          <w:rFonts w:ascii="微软雅黑" w:eastAsia="微软雅黑" w:hAnsi="微软雅黑" w:cs="微软雅黑" w:hint="eastAsia"/>
        </w:rPr>
        <w:t>−</w:t>
      </w:r>
      <w:r w:rsidRPr="0059610C">
        <w:rPr>
          <w:rFonts w:ascii="宋体" w:hAnsi="宋体"/>
        </w:rPr>
        <w:t>126.5</w:t>
      </w:r>
      <w:r w:rsidRPr="0059610C">
        <w:rPr>
          <w:rFonts w:ascii="宋体" w:hAnsi="宋体" w:hint="eastAsia"/>
        </w:rPr>
        <w:t>万元（仅初始投资流出）；第</w:t>
      </w:r>
      <w:r w:rsidRPr="0059610C">
        <w:rPr>
          <w:rFonts w:ascii="宋体" w:hAnsi="宋体"/>
        </w:rPr>
        <w:t>1 - 5</w:t>
      </w:r>
      <w:r w:rsidRPr="0059610C">
        <w:rPr>
          <w:rFonts w:ascii="宋体" w:hAnsi="宋体" w:hint="eastAsia"/>
        </w:rPr>
        <w:t>年每年为</w:t>
      </w:r>
      <w:r w:rsidRPr="0059610C">
        <w:rPr>
          <w:rFonts w:ascii="宋体" w:hAnsi="宋体"/>
        </w:rPr>
        <w:t>1420.0</w:t>
      </w:r>
      <w:r w:rsidRPr="0059610C">
        <w:rPr>
          <w:rFonts w:ascii="微软雅黑" w:eastAsia="微软雅黑" w:hAnsi="微软雅黑" w:cs="微软雅黑" w:hint="eastAsia"/>
        </w:rPr>
        <w:t>−</w:t>
      </w:r>
      <w:r w:rsidRPr="0059610C">
        <w:rPr>
          <w:rFonts w:ascii="宋体" w:hAnsi="宋体"/>
        </w:rPr>
        <w:t>38.5=1381.5</w:t>
      </w:r>
      <w:r w:rsidRPr="0059610C">
        <w:rPr>
          <w:rFonts w:ascii="宋体" w:hAnsi="宋体" w:hint="eastAsia"/>
        </w:rPr>
        <w:t>万元（持续现金流入）。</w:t>
      </w:r>
    </w:p>
    <w:p w14:paraId="01F366E8" w14:textId="77777777" w:rsidR="0059610C" w:rsidRPr="0059610C" w:rsidRDefault="0059610C" w:rsidP="00867862">
      <w:pPr>
        <w:spacing w:line="280" w:lineRule="exact"/>
        <w:rPr>
          <w:rFonts w:ascii="宋体" w:hAnsi="宋体"/>
        </w:rPr>
      </w:pPr>
      <w:r w:rsidRPr="0059610C">
        <w:rPr>
          <w:rFonts w:ascii="宋体" w:hAnsi="宋体" w:hint="eastAsia"/>
        </w:rPr>
        <w:t>累计净现金流：逐年累加“年度净现金流”。第</w:t>
      </w:r>
      <w:r w:rsidRPr="0059610C">
        <w:rPr>
          <w:rFonts w:ascii="宋体" w:hAnsi="宋体"/>
        </w:rPr>
        <w:t>0</w:t>
      </w:r>
      <w:r w:rsidRPr="0059610C">
        <w:rPr>
          <w:rFonts w:ascii="宋体" w:hAnsi="宋体" w:hint="eastAsia"/>
        </w:rPr>
        <w:t>年为</w:t>
      </w:r>
      <w:r w:rsidRPr="0059610C">
        <w:rPr>
          <w:rFonts w:ascii="微软雅黑" w:eastAsia="微软雅黑" w:hAnsi="微软雅黑" w:cs="微软雅黑" w:hint="eastAsia"/>
        </w:rPr>
        <w:t>−</w:t>
      </w:r>
      <w:r w:rsidRPr="0059610C">
        <w:rPr>
          <w:rFonts w:ascii="宋体" w:hAnsi="宋体"/>
        </w:rPr>
        <w:t>126.5</w:t>
      </w:r>
      <w:r w:rsidRPr="0059610C">
        <w:rPr>
          <w:rFonts w:ascii="宋体" w:hAnsi="宋体" w:hint="eastAsia"/>
        </w:rPr>
        <w:t>万元；第</w:t>
      </w:r>
      <w:r w:rsidRPr="0059610C">
        <w:rPr>
          <w:rFonts w:ascii="宋体" w:hAnsi="宋体"/>
        </w:rPr>
        <w:t>1</w:t>
      </w:r>
      <w:r w:rsidRPr="0059610C">
        <w:rPr>
          <w:rFonts w:ascii="宋体" w:hAnsi="宋体" w:hint="eastAsia"/>
        </w:rPr>
        <w:t>年累计</w:t>
      </w:r>
      <w:r w:rsidRPr="0059610C">
        <w:rPr>
          <w:rFonts w:ascii="宋体" w:hAnsi="宋体"/>
        </w:rPr>
        <w:t>=</w:t>
      </w:r>
      <w:r w:rsidRPr="0059610C">
        <w:rPr>
          <w:rFonts w:ascii="微软雅黑" w:eastAsia="微软雅黑" w:hAnsi="微软雅黑" w:cs="微软雅黑" w:hint="eastAsia"/>
        </w:rPr>
        <w:t>−</w:t>
      </w:r>
      <w:r w:rsidRPr="0059610C">
        <w:rPr>
          <w:rFonts w:ascii="宋体" w:hAnsi="宋体"/>
        </w:rPr>
        <w:t>126.5+1381.5=1255.0</w:t>
      </w:r>
      <w:r w:rsidRPr="0059610C">
        <w:rPr>
          <w:rFonts w:ascii="宋体" w:hAnsi="宋体" w:hint="eastAsia"/>
        </w:rPr>
        <w:t>万元，第</w:t>
      </w:r>
      <w:r w:rsidRPr="0059610C">
        <w:rPr>
          <w:rFonts w:ascii="宋体" w:hAnsi="宋体"/>
        </w:rPr>
        <w:t>2</w:t>
      </w:r>
      <w:r w:rsidRPr="0059610C">
        <w:rPr>
          <w:rFonts w:ascii="宋体" w:hAnsi="宋体" w:hint="eastAsia"/>
        </w:rPr>
        <w:t>年累计</w:t>
      </w:r>
      <w:r w:rsidRPr="0059610C">
        <w:rPr>
          <w:rFonts w:ascii="宋体" w:hAnsi="宋体"/>
        </w:rPr>
        <w:t>=1255.0+1381.5=2636.5</w:t>
      </w:r>
      <w:r w:rsidRPr="0059610C">
        <w:rPr>
          <w:rFonts w:ascii="宋体" w:hAnsi="宋体" w:hint="eastAsia"/>
        </w:rPr>
        <w:t>万元，依此类推，第</w:t>
      </w:r>
      <w:r w:rsidRPr="0059610C">
        <w:rPr>
          <w:rFonts w:ascii="宋体" w:hAnsi="宋体"/>
        </w:rPr>
        <w:t>5</w:t>
      </w:r>
      <w:r w:rsidRPr="0059610C">
        <w:rPr>
          <w:rFonts w:ascii="宋体" w:hAnsi="宋体" w:hint="eastAsia"/>
        </w:rPr>
        <w:t>年累计达</w:t>
      </w:r>
      <w:r w:rsidRPr="0059610C">
        <w:rPr>
          <w:rFonts w:ascii="宋体" w:hAnsi="宋体"/>
        </w:rPr>
        <w:t>6781.0</w:t>
      </w:r>
      <w:r w:rsidRPr="0059610C">
        <w:rPr>
          <w:rFonts w:ascii="宋体" w:hAnsi="宋体" w:hint="eastAsia"/>
        </w:rPr>
        <w:t>万元（整体现金流入累积）。</w:t>
      </w:r>
    </w:p>
    <w:p w14:paraId="71BF96B0" w14:textId="77777777" w:rsidR="0059610C" w:rsidRPr="0059610C" w:rsidRDefault="0059610C" w:rsidP="00867862">
      <w:pPr>
        <w:spacing w:line="280" w:lineRule="exact"/>
        <w:ind w:firstLine="420"/>
        <w:rPr>
          <w:rFonts w:ascii="宋体" w:hAnsi="宋体"/>
        </w:rPr>
      </w:pPr>
      <w:r w:rsidRPr="0059610C">
        <w:rPr>
          <w:rFonts w:ascii="宋体" w:hAnsi="宋体" w:hint="eastAsia"/>
        </w:rPr>
        <w:t>年度折现净现金流（</w:t>
      </w:r>
      <w:r w:rsidRPr="0059610C">
        <w:rPr>
          <w:rFonts w:ascii="宋体" w:hAnsi="宋体"/>
        </w:rPr>
        <w:t>8%</w:t>
      </w:r>
      <w:r w:rsidRPr="0059610C">
        <w:rPr>
          <w:rFonts w:ascii="宋体" w:hAnsi="宋体" w:hint="eastAsia"/>
        </w:rPr>
        <w:t>）：将“年度净现金流”按</w:t>
      </w:r>
      <w:r w:rsidRPr="0059610C">
        <w:rPr>
          <w:rFonts w:ascii="宋体" w:hAnsi="宋体"/>
        </w:rPr>
        <w:t>8%</w:t>
      </w:r>
      <w:r w:rsidRPr="0059610C">
        <w:rPr>
          <w:rFonts w:ascii="宋体" w:hAnsi="宋体" w:hint="eastAsia"/>
        </w:rPr>
        <w:t>的折现率折算为现值（反映资金时间价值）。第</w:t>
      </w:r>
      <w:r w:rsidRPr="0059610C">
        <w:rPr>
          <w:rFonts w:ascii="宋体" w:hAnsi="宋体"/>
        </w:rPr>
        <w:t>0</w:t>
      </w:r>
      <w:r w:rsidRPr="0059610C">
        <w:rPr>
          <w:rFonts w:ascii="宋体" w:hAnsi="宋体" w:hint="eastAsia"/>
        </w:rPr>
        <w:t>年为</w:t>
      </w:r>
      <w:r w:rsidRPr="0059610C">
        <w:rPr>
          <w:rFonts w:ascii="微软雅黑" w:eastAsia="微软雅黑" w:hAnsi="微软雅黑" w:cs="微软雅黑" w:hint="eastAsia"/>
        </w:rPr>
        <w:t>−</w:t>
      </w:r>
      <w:r w:rsidRPr="0059610C">
        <w:rPr>
          <w:rFonts w:ascii="宋体" w:hAnsi="宋体"/>
        </w:rPr>
        <w:t>126.5</w:t>
      </w:r>
      <w:r w:rsidRPr="0059610C">
        <w:rPr>
          <w:rFonts w:ascii="宋体" w:hAnsi="宋体" w:hint="eastAsia"/>
        </w:rPr>
        <w:t>万元（无需折现）；第</w:t>
      </w:r>
      <w:r w:rsidRPr="0059610C">
        <w:rPr>
          <w:rFonts w:ascii="宋体" w:hAnsi="宋体"/>
        </w:rPr>
        <w:t>1</w:t>
      </w:r>
      <w:r w:rsidRPr="0059610C">
        <w:rPr>
          <w:rFonts w:ascii="宋体" w:hAnsi="宋体" w:hint="eastAsia"/>
        </w:rPr>
        <w:t>年折现后为</w:t>
      </w:r>
      <w:r w:rsidRPr="0059610C">
        <w:rPr>
          <w:rFonts w:ascii="宋体" w:hAnsi="宋体"/>
        </w:rPr>
        <w:t xml:space="preserve">1381.5÷(1+8%) </w:t>
      </w:r>
    </w:p>
    <w:p w14:paraId="5C7717F2" w14:textId="6132090A" w:rsidR="0059610C" w:rsidRPr="0059610C" w:rsidRDefault="0059610C" w:rsidP="00867862">
      <w:pPr>
        <w:spacing w:line="280" w:lineRule="exact"/>
        <w:rPr>
          <w:rFonts w:ascii="宋体" w:hAnsi="宋体" w:hint="eastAsia"/>
        </w:rPr>
      </w:pPr>
      <w:r>
        <w:rPr>
          <w:rFonts w:ascii="宋体" w:hAnsi="宋体"/>
        </w:rPr>
        <w:t>^</w:t>
      </w:r>
      <w:r w:rsidRPr="0059610C">
        <w:rPr>
          <w:rFonts w:ascii="宋体" w:hAnsi="宋体"/>
        </w:rPr>
        <w:t>1</w:t>
      </w:r>
      <w:r w:rsidRPr="0059610C">
        <w:rPr>
          <w:rFonts w:ascii="宋体" w:hAnsi="宋体" w:hint="eastAsia"/>
        </w:rPr>
        <w:t xml:space="preserve"> ≈1279.2万元，第2年为1381.5÷(1+8%) </w:t>
      </w:r>
      <w:r>
        <w:rPr>
          <w:rFonts w:ascii="宋体" w:hAnsi="宋体" w:hint="eastAsia"/>
        </w:rPr>
        <w:t>^</w:t>
      </w:r>
      <w:r w:rsidRPr="0059610C">
        <w:rPr>
          <w:rFonts w:ascii="宋体" w:hAnsi="宋体"/>
        </w:rPr>
        <w:t>2</w:t>
      </w:r>
      <w:r w:rsidRPr="0059610C">
        <w:rPr>
          <w:rFonts w:ascii="宋体" w:hAnsi="宋体" w:hint="eastAsia"/>
        </w:rPr>
        <w:t xml:space="preserve"> ≈1184.4万元，第3年≈1096.7万元，第4年≈1015.4万元，第5年≈940.2万元（折现后现金流入逐年递减，因资金时间价值导致未来现金流现值降低）。</w:t>
      </w:r>
    </w:p>
    <w:p w14:paraId="5FDE90BB" w14:textId="77777777" w:rsidR="0059610C" w:rsidRDefault="0059610C" w:rsidP="00867862">
      <w:pPr>
        <w:spacing w:line="280" w:lineRule="exact"/>
        <w:ind w:firstLine="420"/>
        <w:rPr>
          <w:rFonts w:ascii="宋体" w:hAnsi="宋体"/>
        </w:rPr>
      </w:pPr>
      <w:r w:rsidRPr="0059610C">
        <w:rPr>
          <w:rFonts w:ascii="宋体" w:hAnsi="宋体" w:hint="eastAsia"/>
        </w:rPr>
        <w:t>整体来看，项目第0年需投入初始资金，后续通过稳定的直接效益覆盖运营成本，年度净现金流持续为正且累计增长；折现净现金流则体现了资金时间价值下的实际收益现值变化。</w:t>
      </w:r>
    </w:p>
    <w:p w14:paraId="78632C66" w14:textId="77777777" w:rsidR="0059610C" w:rsidRDefault="0059610C">
      <w:pPr>
        <w:rPr>
          <w:rFonts w:ascii="宋体" w:hAnsi="宋体" w:hint="eastAsia"/>
        </w:rPr>
      </w:pPr>
    </w:p>
    <w:p w14:paraId="0FAB366D" w14:textId="77777777" w:rsidR="0059610C" w:rsidRDefault="0059610C">
      <w:pPr>
        <w:pStyle w:val="MD2"/>
      </w:pPr>
      <w:r>
        <w:t>3.2</w:t>
      </w:r>
      <w:r>
        <w:rPr>
          <w:rFonts w:hint="eastAsia"/>
        </w:rPr>
        <w:t>核心财务指标测算</w:t>
      </w:r>
    </w:p>
    <w:p w14:paraId="3653A055" w14:textId="77777777" w:rsidR="0059610C" w:rsidRDefault="0059610C">
      <w:pPr>
        <w:pStyle w:val="MD2"/>
      </w:pPr>
    </w:p>
    <w:p w14:paraId="413AA137" w14:textId="77777777" w:rsidR="0059610C" w:rsidRDefault="0059610C">
      <w:pPr>
        <w:pStyle w:val="MD3"/>
      </w:pPr>
      <w:r>
        <w:t>1.</w:t>
      </w:r>
      <w:r>
        <w:rPr>
          <w:rFonts w:hint="eastAsia"/>
        </w:rPr>
        <w:t>投资回收期（Payback</w:t>
      </w:r>
      <w:r>
        <w:t xml:space="preserve"> </w:t>
      </w:r>
      <w:r>
        <w:rPr>
          <w:rFonts w:hint="eastAsia"/>
        </w:rPr>
        <w:t>Period）：</w:t>
      </w:r>
    </w:p>
    <w:p w14:paraId="014787A3" w14:textId="77777777" w:rsidR="0059610C" w:rsidRDefault="0059610C">
      <w:pPr>
        <w:ind w:firstLine="420"/>
        <w:rPr>
          <w:rFonts w:ascii="宋体" w:hAnsi="宋体"/>
        </w:rPr>
      </w:pPr>
      <w:r>
        <w:rPr>
          <w:rStyle w:val="MD30"/>
          <w:rFonts w:hint="eastAsia"/>
          <w:b w:val="0"/>
          <w:bCs w:val="0"/>
        </w:rPr>
        <w:t>计算</w:t>
      </w:r>
      <w:r>
        <w:rPr>
          <w:rFonts w:ascii="宋体" w:hAnsi="宋体" w:hint="eastAsia"/>
        </w:rPr>
        <w:t>：</w:t>
      </w:r>
      <w:r>
        <w:rPr>
          <w:rFonts w:ascii="宋体" w:hAnsi="宋体"/>
        </w:rPr>
        <w:t xml:space="preserve"> </w:t>
      </w:r>
      <w:r>
        <w:rPr>
          <w:rFonts w:ascii="宋体" w:hAnsi="宋体" w:hint="eastAsia"/>
        </w:rPr>
        <w:t>初始投资</w:t>
      </w:r>
      <w:r>
        <w:rPr>
          <w:rFonts w:ascii="宋体" w:hAnsi="宋体"/>
        </w:rPr>
        <w:t xml:space="preserve"> / </w:t>
      </w:r>
      <w:r>
        <w:rPr>
          <w:rFonts w:ascii="宋体" w:hAnsi="宋体" w:hint="eastAsia"/>
        </w:rPr>
        <w:t>年净效益</w:t>
      </w:r>
      <w:r>
        <w:rPr>
          <w:rFonts w:ascii="宋体" w:hAnsi="宋体"/>
        </w:rPr>
        <w:t xml:space="preserve"> = 1,265,000 / 13,815,000 ≈ </w:t>
      </w:r>
      <w:r>
        <w:rPr>
          <w:rFonts w:ascii="宋体" w:hAnsi="宋体" w:hint="eastAsia"/>
        </w:rPr>
        <w:t>0.09年。</w:t>
      </w:r>
    </w:p>
    <w:p w14:paraId="302B24B9" w14:textId="77777777" w:rsidR="0059610C" w:rsidRDefault="0059610C">
      <w:pPr>
        <w:ind w:firstLine="420"/>
        <w:rPr>
          <w:rFonts w:ascii="宋体" w:hAnsi="宋体"/>
        </w:rPr>
      </w:pPr>
      <w:r>
        <w:rPr>
          <w:rStyle w:val="MD30"/>
          <w:rFonts w:hint="eastAsia"/>
          <w:b w:val="0"/>
          <w:bCs w:val="0"/>
        </w:rPr>
        <w:t>解读</w:t>
      </w:r>
      <w:r>
        <w:rPr>
          <w:rFonts w:ascii="宋体" w:hAnsi="宋体" w:hint="eastAsia"/>
        </w:rPr>
        <w:t>：</w:t>
      </w:r>
      <w:r>
        <w:rPr>
          <w:rFonts w:ascii="宋体" w:hAnsi="宋体"/>
        </w:rPr>
        <w:t xml:space="preserve"> </w:t>
      </w:r>
      <w:r>
        <w:rPr>
          <w:rFonts w:ascii="宋体" w:hAnsi="宋体" w:hint="eastAsia"/>
        </w:rPr>
        <w:t>这个结果（约1.1个月）过于理想化，因为它假设效益在第一天就完全实现。在现实中，系统上线后效果会逐步显现和优化。一个更现实的考虑是，将第一年的效益打个折扣（例如，按50%计算），并考虑部署和调试时间。</w:t>
      </w:r>
    </w:p>
    <w:p w14:paraId="022CA301" w14:textId="77777777" w:rsidR="0059610C" w:rsidRDefault="0059610C">
      <w:pPr>
        <w:ind w:firstLine="420"/>
        <w:rPr>
          <w:rFonts w:ascii="宋体" w:hAnsi="宋体"/>
        </w:rPr>
      </w:pPr>
      <w:r>
        <w:rPr>
          <w:rStyle w:val="MD30"/>
          <w:rFonts w:hint="eastAsia"/>
          <w:b w:val="0"/>
          <w:bCs w:val="0"/>
        </w:rPr>
        <w:t>修正后回收期</w:t>
      </w:r>
      <w:r>
        <w:rPr>
          <w:rFonts w:ascii="宋体" w:hAnsi="宋体" w:hint="eastAsia"/>
        </w:rPr>
        <w:t>：</w:t>
      </w:r>
      <w:r>
        <w:rPr>
          <w:rFonts w:ascii="宋体" w:hAnsi="宋体"/>
        </w:rPr>
        <w:t xml:space="preserve"> </w:t>
      </w:r>
      <w:r>
        <w:rPr>
          <w:rFonts w:ascii="宋体" w:hAnsi="宋体" w:hint="eastAsia"/>
        </w:rPr>
        <w:t>即使第一年净效益只有一半（约690万），回收期也远小于1年。考虑到项目6个月的开发周期，一个更稳健的估计是，从项目启动开始计算，总的投资回收期在1.5年左右（6个月开发</w:t>
      </w:r>
      <w:r>
        <w:rPr>
          <w:rFonts w:ascii="宋体" w:hAnsi="宋体"/>
        </w:rPr>
        <w:t xml:space="preserve"> + </w:t>
      </w:r>
      <w:r>
        <w:rPr>
          <w:rFonts w:ascii="宋体" w:hAnsi="宋体" w:hint="eastAsia"/>
        </w:rPr>
        <w:t>约1年运营回收）。</w:t>
      </w:r>
    </w:p>
    <w:p w14:paraId="05761B85" w14:textId="77777777" w:rsidR="0059610C" w:rsidRDefault="0059610C">
      <w:pPr>
        <w:rPr>
          <w:rFonts w:ascii="宋体" w:hAnsi="宋体"/>
        </w:rPr>
      </w:pPr>
    </w:p>
    <w:p w14:paraId="1F0A775A" w14:textId="77777777" w:rsidR="0059610C" w:rsidRDefault="0059610C">
      <w:pPr>
        <w:pStyle w:val="MD3"/>
      </w:pPr>
      <w:r>
        <w:rPr>
          <w:rFonts w:hint="eastAsia"/>
        </w:rPr>
        <w:t>2</w:t>
      </w:r>
      <w:r>
        <w:t>.</w:t>
      </w:r>
      <w:r>
        <w:rPr>
          <w:rFonts w:hint="eastAsia"/>
        </w:rPr>
        <w:t>成本效益比（Benefit-Cost</w:t>
      </w:r>
      <w:r>
        <w:t xml:space="preserve"> Ratio, </w:t>
      </w:r>
      <w:r>
        <w:rPr>
          <w:rFonts w:hint="eastAsia"/>
        </w:rPr>
        <w:t>BCR）：</w:t>
      </w:r>
    </w:p>
    <w:p w14:paraId="6F918918" w14:textId="77777777" w:rsidR="0059610C" w:rsidRDefault="0059610C">
      <w:pPr>
        <w:ind w:firstLine="420"/>
        <w:rPr>
          <w:rFonts w:ascii="宋体" w:hAnsi="宋体"/>
        </w:rPr>
      </w:pPr>
      <w:r>
        <w:rPr>
          <w:rStyle w:val="MD30"/>
          <w:rFonts w:hint="eastAsia"/>
          <w:b w:val="0"/>
          <w:bCs w:val="0"/>
        </w:rPr>
        <w:t>计算</w:t>
      </w:r>
      <w:r>
        <w:rPr>
          <w:rFonts w:ascii="宋体" w:hAnsi="宋体" w:hint="eastAsia"/>
        </w:rPr>
        <w:t>：</w:t>
      </w:r>
      <w:r>
        <w:rPr>
          <w:rFonts w:ascii="宋体" w:hAnsi="宋体"/>
        </w:rPr>
        <w:t xml:space="preserve"> </w:t>
      </w:r>
      <w:r>
        <w:rPr>
          <w:rFonts w:ascii="宋体" w:hAnsi="宋体" w:hint="eastAsia"/>
        </w:rPr>
        <w:t>(5年总折现效益)</w:t>
      </w:r>
      <w:r>
        <w:rPr>
          <w:rFonts w:ascii="宋体" w:hAnsi="宋体"/>
        </w:rPr>
        <w:t xml:space="preserve"> / </w:t>
      </w:r>
      <w:r>
        <w:rPr>
          <w:rFonts w:ascii="宋体" w:hAnsi="宋体" w:hint="eastAsia"/>
        </w:rPr>
        <w:t>(总折现成本)</w:t>
      </w:r>
      <w:r>
        <w:rPr>
          <w:rFonts w:ascii="宋体" w:hAnsi="宋体"/>
        </w:rPr>
        <w:t xml:space="preserve"> = (1279.2+1184.4+1096.7+1015.4+940.2) / (126.5 + 38.5/1.08 + 38.5/1.08² + ...) ≈ 5516 / (126.5 + 146) ≈ 20.2</w:t>
      </w:r>
    </w:p>
    <w:p w14:paraId="3D454904" w14:textId="77777777" w:rsidR="0059610C" w:rsidRDefault="0059610C">
      <w:pPr>
        <w:ind w:firstLine="420"/>
        <w:rPr>
          <w:rFonts w:ascii="宋体" w:hAnsi="宋体"/>
        </w:rPr>
      </w:pPr>
      <w:r>
        <w:rPr>
          <w:rStyle w:val="MD30"/>
          <w:rFonts w:hint="eastAsia"/>
          <w:b w:val="0"/>
          <w:bCs w:val="0"/>
        </w:rPr>
        <w:t>解读</w:t>
      </w:r>
      <w:r>
        <w:rPr>
          <w:rFonts w:ascii="宋体" w:hAnsi="宋体" w:hint="eastAsia"/>
        </w:rPr>
        <w:t>：</w:t>
      </w:r>
      <w:r>
        <w:rPr>
          <w:rFonts w:ascii="宋体" w:hAnsi="宋体"/>
        </w:rPr>
        <w:t xml:space="preserve"> </w:t>
      </w:r>
      <w:r>
        <w:rPr>
          <w:rFonts w:ascii="宋体" w:hAnsi="宋体" w:hint="eastAsia"/>
        </w:rPr>
        <w:t>BCR远大于1，意味着每投入1元，可以在5年内产生超过20元的折现后效益，经济效益极高。</w:t>
      </w:r>
    </w:p>
    <w:p w14:paraId="260EFC7D" w14:textId="77777777" w:rsidR="0059610C" w:rsidRDefault="0059610C">
      <w:pPr>
        <w:rPr>
          <w:rFonts w:ascii="宋体" w:hAnsi="宋体"/>
        </w:rPr>
      </w:pPr>
    </w:p>
    <w:p w14:paraId="27F91FAD" w14:textId="77777777" w:rsidR="0059610C" w:rsidRDefault="0059610C">
      <w:pPr>
        <w:pStyle w:val="MD3"/>
      </w:pPr>
      <w:r>
        <w:t>3.</w:t>
      </w:r>
      <w:r>
        <w:rPr>
          <w:rFonts w:hint="eastAsia"/>
        </w:rPr>
        <w:t>净现值（Net</w:t>
      </w:r>
      <w:r>
        <w:t xml:space="preserve"> Present Value, </w:t>
      </w:r>
      <w:r>
        <w:rPr>
          <w:rFonts w:hint="eastAsia"/>
        </w:rPr>
        <w:t>NPV）：</w:t>
      </w:r>
    </w:p>
    <w:p w14:paraId="1B4108A4" w14:textId="77777777" w:rsidR="0059610C" w:rsidRDefault="0059610C">
      <w:pPr>
        <w:ind w:firstLine="420"/>
        <w:rPr>
          <w:rFonts w:ascii="宋体" w:hAnsi="宋体"/>
        </w:rPr>
      </w:pPr>
      <w:r>
        <w:rPr>
          <w:rStyle w:val="MD30"/>
          <w:rFonts w:hint="eastAsia"/>
          <w:b w:val="0"/>
          <w:bCs w:val="0"/>
        </w:rPr>
        <w:t>计算</w:t>
      </w:r>
      <w:r>
        <w:rPr>
          <w:rFonts w:ascii="宋体" w:hAnsi="宋体" w:hint="eastAsia"/>
        </w:rPr>
        <w:t>：</w:t>
      </w:r>
      <w:r>
        <w:rPr>
          <w:rFonts w:ascii="宋体" w:hAnsi="宋体"/>
        </w:rPr>
        <w:t xml:space="preserve"> </w:t>
      </w:r>
      <w:r>
        <w:rPr>
          <w:rFonts w:ascii="宋体" w:hAnsi="宋体" w:hint="eastAsia"/>
        </w:rPr>
        <w:t>5年总折现净现金流之和</w:t>
      </w:r>
      <w:r>
        <w:rPr>
          <w:rFonts w:ascii="宋体" w:hAnsi="宋体"/>
        </w:rPr>
        <w:t xml:space="preserve"> = -126.5 + 1279.2 + 1184.4 + 1096.7 + 1015.4 + 940.2 ≈ </w:t>
      </w:r>
      <w:r>
        <w:rPr>
          <w:rFonts w:ascii="宋体" w:hAnsi="宋体" w:hint="eastAsia"/>
        </w:rPr>
        <w:t>¥5,389万元</w:t>
      </w:r>
      <w:r>
        <w:rPr>
          <w:rFonts w:ascii="宋体" w:hAnsi="宋体"/>
        </w:rPr>
        <w:t>。</w:t>
      </w:r>
    </w:p>
    <w:p w14:paraId="28F5386C" w14:textId="77777777" w:rsidR="0059610C" w:rsidRDefault="0059610C">
      <w:pPr>
        <w:ind w:firstLine="420"/>
        <w:rPr>
          <w:rFonts w:ascii="宋体" w:hAnsi="宋体"/>
        </w:rPr>
      </w:pPr>
      <w:r>
        <w:rPr>
          <w:rStyle w:val="MD30"/>
          <w:rFonts w:hint="eastAsia"/>
          <w:b w:val="0"/>
          <w:bCs w:val="0"/>
        </w:rPr>
        <w:t>解读</w:t>
      </w:r>
      <w:r>
        <w:rPr>
          <w:rFonts w:ascii="宋体" w:hAnsi="宋体" w:hint="eastAsia"/>
        </w:rPr>
        <w:t>：</w:t>
      </w:r>
      <w:r>
        <w:rPr>
          <w:rFonts w:ascii="宋体" w:hAnsi="宋体"/>
        </w:rPr>
        <w:t xml:space="preserve"> </w:t>
      </w:r>
      <w:r>
        <w:rPr>
          <w:rFonts w:ascii="宋体" w:hAnsi="宋体" w:hint="eastAsia"/>
        </w:rPr>
        <w:t>NPV为巨大的正值，表明该项目的投资回报远超8%的基准贴现率，是一项非常有价值的投资。</w:t>
      </w:r>
    </w:p>
    <w:p w14:paraId="62824D97" w14:textId="77777777" w:rsidR="0059610C" w:rsidRDefault="0059610C">
      <w:pPr>
        <w:rPr>
          <w:rFonts w:ascii="宋体" w:hAnsi="宋体"/>
        </w:rPr>
      </w:pPr>
    </w:p>
    <w:p w14:paraId="3BE78933" w14:textId="77777777" w:rsidR="0059610C" w:rsidRDefault="0059610C">
      <w:pPr>
        <w:pStyle w:val="MD3"/>
      </w:pPr>
      <w:r>
        <w:t>4.</w:t>
      </w:r>
      <w:r>
        <w:rPr>
          <w:rFonts w:hint="eastAsia"/>
        </w:rPr>
        <w:t>投资回报率（ROI）：</w:t>
      </w:r>
    </w:p>
    <w:p w14:paraId="3C874038" w14:textId="77777777" w:rsidR="0059610C" w:rsidRDefault="0059610C">
      <w:pPr>
        <w:ind w:firstLine="420"/>
        <w:rPr>
          <w:rFonts w:ascii="宋体" w:hAnsi="宋体"/>
        </w:rPr>
      </w:pPr>
      <w:r>
        <w:rPr>
          <w:rStyle w:val="MD30"/>
          <w:rFonts w:hint="eastAsia"/>
          <w:b w:val="0"/>
          <w:bCs w:val="0"/>
        </w:rPr>
        <w:t>计算（5年期）</w:t>
      </w:r>
      <w:r>
        <w:rPr>
          <w:rFonts w:ascii="宋体" w:hAnsi="宋体" w:hint="eastAsia"/>
        </w:rPr>
        <w:t>：</w:t>
      </w:r>
      <w:r>
        <w:rPr>
          <w:rFonts w:ascii="宋体" w:hAnsi="宋体"/>
        </w:rPr>
        <w:t xml:space="preserve"> </w:t>
      </w:r>
      <w:r>
        <w:rPr>
          <w:rFonts w:ascii="宋体" w:hAnsi="宋体" w:hint="eastAsia"/>
        </w:rPr>
        <w:t>(5年累计净效益</w:t>
      </w:r>
      <w:r>
        <w:rPr>
          <w:rFonts w:ascii="宋体" w:hAnsi="宋体"/>
        </w:rPr>
        <w:t xml:space="preserve"> / </w:t>
      </w:r>
      <w:r>
        <w:rPr>
          <w:rFonts w:ascii="宋体" w:hAnsi="宋体" w:hint="eastAsia"/>
        </w:rPr>
        <w:t>总投资)</w:t>
      </w:r>
      <w:r>
        <w:rPr>
          <w:rFonts w:ascii="宋体" w:hAnsi="宋体"/>
        </w:rPr>
        <w:t xml:space="preserve"> * 100% = </w:t>
      </w:r>
      <w:r>
        <w:rPr>
          <w:rFonts w:ascii="宋体" w:hAnsi="宋体" w:hint="eastAsia"/>
        </w:rPr>
        <w:t>(6781万</w:t>
      </w:r>
      <w:r>
        <w:rPr>
          <w:rFonts w:ascii="宋体" w:hAnsi="宋体"/>
        </w:rPr>
        <w:t xml:space="preserve"> / </w:t>
      </w:r>
      <w:r>
        <w:rPr>
          <w:rFonts w:ascii="宋体" w:hAnsi="宋体" w:hint="eastAsia"/>
        </w:rPr>
        <w:t>126.5万)</w:t>
      </w:r>
      <w:r>
        <w:rPr>
          <w:rFonts w:ascii="宋体" w:hAnsi="宋体"/>
        </w:rPr>
        <w:t xml:space="preserve"> * 100% ≈ 5360%</w:t>
      </w:r>
    </w:p>
    <w:p w14:paraId="2BB78441" w14:textId="77777777" w:rsidR="0059610C" w:rsidRDefault="0059610C">
      <w:pPr>
        <w:ind w:firstLine="420"/>
        <w:rPr>
          <w:rFonts w:ascii="宋体" w:hAnsi="宋体"/>
        </w:rPr>
      </w:pPr>
      <w:r>
        <w:rPr>
          <w:rStyle w:val="MD30"/>
          <w:rFonts w:hint="eastAsia"/>
          <w:b w:val="0"/>
          <w:bCs w:val="0"/>
        </w:rPr>
        <w:t>解读</w:t>
      </w:r>
      <w:r>
        <w:rPr>
          <w:rFonts w:ascii="宋体" w:hAnsi="宋体" w:hint="eastAsia"/>
        </w:rPr>
        <w:t>：</w:t>
      </w:r>
      <w:r>
        <w:rPr>
          <w:rFonts w:ascii="宋体" w:hAnsi="宋体"/>
        </w:rPr>
        <w:t xml:space="preserve"> </w:t>
      </w:r>
      <w:r>
        <w:rPr>
          <w:rFonts w:ascii="宋体" w:hAnsi="宋体" w:hint="eastAsia"/>
        </w:rPr>
        <w:t>ROI数值极高，再次印证了项目的强大盈利能力。</w:t>
      </w:r>
    </w:p>
    <w:p w14:paraId="3A597845" w14:textId="77777777" w:rsidR="0059610C" w:rsidRDefault="0059610C">
      <w:pPr>
        <w:rPr>
          <w:rFonts w:ascii="宋体" w:hAnsi="宋体"/>
        </w:rPr>
      </w:pPr>
    </w:p>
    <w:p w14:paraId="1567D3EC" w14:textId="77777777" w:rsidR="0059610C" w:rsidRDefault="0059610C">
      <w:pPr>
        <w:pStyle w:val="MD"/>
      </w:pPr>
      <w:bookmarkStart w:id="29" w:name="第四部分敏感性分析"/>
      <w:bookmarkEnd w:id="26"/>
      <w:bookmarkEnd w:id="28"/>
      <w:r>
        <w:rPr>
          <w:rFonts w:hint="eastAsia"/>
        </w:rPr>
        <w:lastRenderedPageBreak/>
        <w:t>Ⅳ.敏感性分析</w:t>
      </w:r>
    </w:p>
    <w:p w14:paraId="4B39CAF1" w14:textId="77777777" w:rsidR="0059610C" w:rsidRDefault="0059610C">
      <w:pPr>
        <w:pStyle w:val="FirstParagraph"/>
        <w:ind w:firstLine="420"/>
        <w:rPr>
          <w:rFonts w:ascii="宋体" w:eastAsia="宋体" w:hAnsi="宋体"/>
          <w:sz w:val="21"/>
          <w:szCs w:val="21"/>
        </w:rPr>
      </w:pPr>
      <w:r>
        <w:rPr>
          <w:rFonts w:ascii="宋体" w:eastAsia="宋体" w:hAnsi="宋体" w:hint="eastAsia"/>
          <w:sz w:val="21"/>
          <w:szCs w:val="21"/>
        </w:rPr>
        <w:t>上述模型基于一系列理想假设。敏感性分析旨在测试当关键变量变化时，项目的经济可行性是否依然稳固。</w:t>
      </w:r>
    </w:p>
    <w:tbl>
      <w:tblPr>
        <w:tblStyle w:val="Table"/>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6"/>
        <w:gridCol w:w="2162"/>
        <w:gridCol w:w="2405"/>
        <w:gridCol w:w="2523"/>
      </w:tblGrid>
      <w:tr w:rsidR="0059610C" w14:paraId="0716F5E8" w14:textId="77777777" w:rsidTr="000D5B48">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il"/>
            </w:tcBorders>
          </w:tcPr>
          <w:p w14:paraId="032B60F6" w14:textId="77777777" w:rsidR="0059610C" w:rsidRDefault="0059610C">
            <w:pPr>
              <w:pStyle w:val="Compact"/>
              <w:rPr>
                <w:rFonts w:ascii="宋体" w:eastAsia="宋体" w:hAnsi="宋体"/>
                <w:sz w:val="21"/>
                <w:szCs w:val="21"/>
              </w:rPr>
            </w:pPr>
            <w:r>
              <w:rPr>
                <w:rFonts w:ascii="宋体" w:eastAsia="宋体" w:hAnsi="宋体" w:hint="eastAsia"/>
                <w:sz w:val="21"/>
                <w:szCs w:val="21"/>
              </w:rPr>
              <w:t>场景</w:t>
            </w:r>
          </w:p>
        </w:tc>
        <w:tc>
          <w:tcPr>
            <w:tcW w:w="0" w:type="auto"/>
            <w:tcBorders>
              <w:bottom w:val="nil"/>
            </w:tcBorders>
          </w:tcPr>
          <w:p w14:paraId="323375F0" w14:textId="77777777" w:rsidR="0059610C" w:rsidRDefault="0059610C">
            <w:pPr>
              <w:pStyle w:val="Compact"/>
              <w:rPr>
                <w:rFonts w:ascii="宋体" w:eastAsia="宋体" w:hAnsi="宋体"/>
                <w:sz w:val="21"/>
                <w:szCs w:val="21"/>
              </w:rPr>
            </w:pPr>
            <w:r>
              <w:rPr>
                <w:rFonts w:ascii="宋体" w:eastAsia="宋体" w:hAnsi="宋体" w:hint="eastAsia"/>
                <w:sz w:val="21"/>
                <w:szCs w:val="21"/>
              </w:rPr>
              <w:t>假设变化</w:t>
            </w:r>
          </w:p>
        </w:tc>
        <w:tc>
          <w:tcPr>
            <w:tcW w:w="0" w:type="auto"/>
            <w:tcBorders>
              <w:bottom w:val="nil"/>
            </w:tcBorders>
          </w:tcPr>
          <w:p w14:paraId="7B405758" w14:textId="77777777" w:rsidR="0059610C" w:rsidRDefault="0059610C">
            <w:pPr>
              <w:pStyle w:val="Compact"/>
              <w:rPr>
                <w:rFonts w:ascii="宋体" w:eastAsia="宋体" w:hAnsi="宋体"/>
                <w:sz w:val="21"/>
                <w:szCs w:val="21"/>
              </w:rPr>
            </w:pPr>
            <w:r>
              <w:rPr>
                <w:rFonts w:ascii="宋体" w:eastAsia="宋体" w:hAnsi="宋体" w:hint="eastAsia"/>
                <w:sz w:val="21"/>
                <w:szCs w:val="21"/>
              </w:rPr>
              <w:t>对投资回收期影响</w:t>
            </w:r>
          </w:p>
        </w:tc>
        <w:tc>
          <w:tcPr>
            <w:tcW w:w="0" w:type="auto"/>
            <w:tcBorders>
              <w:bottom w:val="nil"/>
            </w:tcBorders>
          </w:tcPr>
          <w:p w14:paraId="6E63D608" w14:textId="77777777" w:rsidR="0059610C" w:rsidRDefault="0059610C">
            <w:pPr>
              <w:pStyle w:val="Compact"/>
              <w:rPr>
                <w:rFonts w:ascii="宋体" w:eastAsia="宋体" w:hAnsi="宋体"/>
                <w:sz w:val="21"/>
                <w:szCs w:val="21"/>
              </w:rPr>
            </w:pPr>
            <w:r>
              <w:rPr>
                <w:rFonts w:ascii="宋体" w:eastAsia="宋体" w:hAnsi="宋体" w:hint="eastAsia"/>
                <w:sz w:val="21"/>
                <w:szCs w:val="21"/>
              </w:rPr>
              <w:t>经济可行性结论</w:t>
            </w:r>
          </w:p>
        </w:tc>
      </w:tr>
      <w:tr w:rsidR="0059610C" w14:paraId="63E34D4E" w14:textId="77777777" w:rsidTr="000D5B48">
        <w:tc>
          <w:tcPr>
            <w:tcW w:w="0" w:type="auto"/>
          </w:tcPr>
          <w:p w14:paraId="16E488A5" w14:textId="77777777" w:rsidR="0059610C" w:rsidRDefault="0059610C">
            <w:pPr>
              <w:pStyle w:val="Compact"/>
              <w:rPr>
                <w:rFonts w:ascii="宋体" w:eastAsia="宋体" w:hAnsi="宋体"/>
                <w:sz w:val="21"/>
                <w:szCs w:val="21"/>
              </w:rPr>
            </w:pPr>
            <w:r>
              <w:rPr>
                <w:rFonts w:ascii="宋体" w:eastAsia="宋体" w:hAnsi="宋体"/>
                <w:b/>
                <w:bCs/>
                <w:sz w:val="21"/>
                <w:szCs w:val="21"/>
              </w:rPr>
              <w:t xml:space="preserve">1. </w:t>
            </w:r>
            <w:r>
              <w:rPr>
                <w:rFonts w:ascii="宋体" w:eastAsia="宋体" w:hAnsi="宋体" w:hint="eastAsia"/>
                <w:b/>
                <w:bCs/>
                <w:sz w:val="21"/>
                <w:szCs w:val="21"/>
              </w:rPr>
              <w:t>悲观情景</w:t>
            </w:r>
          </w:p>
        </w:tc>
        <w:tc>
          <w:tcPr>
            <w:tcW w:w="0" w:type="auto"/>
          </w:tcPr>
          <w:p w14:paraId="585AE0BB" w14:textId="77777777" w:rsidR="0059610C" w:rsidRDefault="0059610C">
            <w:pPr>
              <w:pStyle w:val="Compact"/>
              <w:rPr>
                <w:rFonts w:ascii="宋体" w:eastAsia="宋体" w:hAnsi="宋体"/>
                <w:sz w:val="21"/>
                <w:szCs w:val="21"/>
              </w:rPr>
            </w:pPr>
            <w:r>
              <w:rPr>
                <w:rFonts w:ascii="宋体" w:eastAsia="宋体" w:hAnsi="宋体" w:hint="eastAsia"/>
                <w:sz w:val="21"/>
                <w:szCs w:val="21"/>
              </w:rPr>
              <w:t>通行效率仅提升7.5%（预期的一半）。</w:t>
            </w:r>
          </w:p>
        </w:tc>
        <w:tc>
          <w:tcPr>
            <w:tcW w:w="0" w:type="auto"/>
          </w:tcPr>
          <w:p w14:paraId="316C4804" w14:textId="77777777" w:rsidR="0059610C" w:rsidRDefault="0059610C">
            <w:pPr>
              <w:pStyle w:val="Compact"/>
              <w:rPr>
                <w:rFonts w:ascii="宋体" w:eastAsia="宋体" w:hAnsi="宋体"/>
                <w:sz w:val="21"/>
                <w:szCs w:val="21"/>
              </w:rPr>
            </w:pPr>
            <w:r>
              <w:rPr>
                <w:rFonts w:ascii="宋体" w:eastAsia="宋体" w:hAnsi="宋体" w:hint="eastAsia"/>
                <w:sz w:val="21"/>
                <w:szCs w:val="21"/>
              </w:rPr>
              <w:t>年净效益约690万，回收期约1.7年。</w:t>
            </w:r>
          </w:p>
        </w:tc>
        <w:tc>
          <w:tcPr>
            <w:tcW w:w="0" w:type="auto"/>
          </w:tcPr>
          <w:p w14:paraId="22139261" w14:textId="77777777" w:rsidR="0059610C" w:rsidRDefault="0059610C">
            <w:pPr>
              <w:pStyle w:val="Compact"/>
              <w:rPr>
                <w:rFonts w:ascii="宋体" w:eastAsia="宋体" w:hAnsi="宋体"/>
                <w:sz w:val="21"/>
                <w:szCs w:val="21"/>
              </w:rPr>
            </w:pPr>
            <w:r>
              <w:rPr>
                <w:rFonts w:ascii="宋体" w:eastAsia="宋体" w:hAnsi="宋体" w:hint="eastAsia"/>
                <w:sz w:val="21"/>
                <w:szCs w:val="21"/>
              </w:rPr>
              <w:t>依然极具吸引力。</w:t>
            </w:r>
          </w:p>
        </w:tc>
      </w:tr>
      <w:tr w:rsidR="0059610C" w14:paraId="293BD031" w14:textId="77777777" w:rsidTr="000D5B48">
        <w:tc>
          <w:tcPr>
            <w:tcW w:w="0" w:type="auto"/>
          </w:tcPr>
          <w:p w14:paraId="2219A0C6" w14:textId="77777777" w:rsidR="0059610C" w:rsidRDefault="0059610C">
            <w:pPr>
              <w:pStyle w:val="Compact"/>
              <w:rPr>
                <w:rFonts w:ascii="宋体" w:eastAsia="宋体" w:hAnsi="宋体"/>
                <w:sz w:val="21"/>
                <w:szCs w:val="21"/>
              </w:rPr>
            </w:pPr>
            <w:r>
              <w:rPr>
                <w:rFonts w:ascii="宋体" w:eastAsia="宋体" w:hAnsi="宋体"/>
                <w:b/>
                <w:bCs/>
                <w:sz w:val="21"/>
                <w:szCs w:val="21"/>
              </w:rPr>
              <w:t xml:space="preserve">2. </w:t>
            </w:r>
            <w:r>
              <w:rPr>
                <w:rFonts w:ascii="宋体" w:eastAsia="宋体" w:hAnsi="宋体" w:hint="eastAsia"/>
                <w:b/>
                <w:bCs/>
                <w:sz w:val="21"/>
                <w:szCs w:val="21"/>
              </w:rPr>
              <w:t>成本超支情景</w:t>
            </w:r>
          </w:p>
        </w:tc>
        <w:tc>
          <w:tcPr>
            <w:tcW w:w="0" w:type="auto"/>
          </w:tcPr>
          <w:p w14:paraId="4C3993EF" w14:textId="77777777" w:rsidR="0059610C" w:rsidRDefault="0059610C">
            <w:pPr>
              <w:pStyle w:val="Compact"/>
              <w:rPr>
                <w:rFonts w:ascii="宋体" w:eastAsia="宋体" w:hAnsi="宋体"/>
                <w:sz w:val="21"/>
                <w:szCs w:val="21"/>
              </w:rPr>
            </w:pPr>
            <w:r>
              <w:rPr>
                <w:rFonts w:ascii="宋体" w:eastAsia="宋体" w:hAnsi="宋体" w:hint="eastAsia"/>
                <w:sz w:val="21"/>
                <w:szCs w:val="21"/>
              </w:rPr>
              <w:t>研发和运营成本均超出预算30%。</w:t>
            </w:r>
          </w:p>
        </w:tc>
        <w:tc>
          <w:tcPr>
            <w:tcW w:w="0" w:type="auto"/>
          </w:tcPr>
          <w:p w14:paraId="57ED2704" w14:textId="77777777" w:rsidR="0059610C" w:rsidRDefault="0059610C">
            <w:pPr>
              <w:pStyle w:val="Compact"/>
              <w:rPr>
                <w:rFonts w:ascii="宋体" w:eastAsia="宋体" w:hAnsi="宋体"/>
                <w:sz w:val="21"/>
                <w:szCs w:val="21"/>
              </w:rPr>
            </w:pPr>
            <w:r>
              <w:rPr>
                <w:rFonts w:ascii="宋体" w:eastAsia="宋体" w:hAnsi="宋体" w:hint="eastAsia"/>
                <w:sz w:val="21"/>
                <w:szCs w:val="21"/>
              </w:rPr>
              <w:t>初始投资164万，年运营50万。回收期约1.8年。</w:t>
            </w:r>
          </w:p>
        </w:tc>
        <w:tc>
          <w:tcPr>
            <w:tcW w:w="0" w:type="auto"/>
          </w:tcPr>
          <w:p w14:paraId="3FFEB392" w14:textId="77777777" w:rsidR="0059610C" w:rsidRDefault="0059610C">
            <w:pPr>
              <w:pStyle w:val="Compact"/>
              <w:rPr>
                <w:rFonts w:ascii="宋体" w:eastAsia="宋体" w:hAnsi="宋体"/>
                <w:sz w:val="21"/>
                <w:szCs w:val="21"/>
              </w:rPr>
            </w:pPr>
            <w:r>
              <w:rPr>
                <w:rFonts w:ascii="宋体" w:eastAsia="宋体" w:hAnsi="宋体" w:hint="eastAsia"/>
                <w:sz w:val="21"/>
                <w:szCs w:val="21"/>
              </w:rPr>
              <w:t>依然稳健可行。</w:t>
            </w:r>
          </w:p>
        </w:tc>
      </w:tr>
      <w:tr w:rsidR="0059610C" w14:paraId="5849996F" w14:textId="77777777" w:rsidTr="000D5B48">
        <w:tc>
          <w:tcPr>
            <w:tcW w:w="0" w:type="auto"/>
          </w:tcPr>
          <w:p w14:paraId="76AEADB5" w14:textId="77777777" w:rsidR="0059610C" w:rsidRDefault="0059610C">
            <w:pPr>
              <w:pStyle w:val="Compact"/>
              <w:rPr>
                <w:rFonts w:ascii="宋体" w:eastAsia="宋体" w:hAnsi="宋体"/>
                <w:sz w:val="21"/>
                <w:szCs w:val="21"/>
              </w:rPr>
            </w:pPr>
            <w:r>
              <w:rPr>
                <w:rFonts w:ascii="宋体" w:eastAsia="宋体" w:hAnsi="宋体"/>
                <w:b/>
                <w:bCs/>
                <w:sz w:val="21"/>
                <w:szCs w:val="21"/>
              </w:rPr>
              <w:t xml:space="preserve">3. </w:t>
            </w:r>
            <w:r>
              <w:rPr>
                <w:rFonts w:ascii="宋体" w:eastAsia="宋体" w:hAnsi="宋体" w:hint="eastAsia"/>
                <w:b/>
                <w:bCs/>
                <w:sz w:val="21"/>
                <w:szCs w:val="21"/>
              </w:rPr>
              <w:t>API费用上涨情景</w:t>
            </w:r>
          </w:p>
        </w:tc>
        <w:tc>
          <w:tcPr>
            <w:tcW w:w="0" w:type="auto"/>
          </w:tcPr>
          <w:p w14:paraId="264AE4A7" w14:textId="77777777" w:rsidR="0059610C" w:rsidRDefault="0059610C">
            <w:pPr>
              <w:pStyle w:val="Compact"/>
              <w:rPr>
                <w:rFonts w:ascii="宋体" w:eastAsia="宋体" w:hAnsi="宋体"/>
                <w:sz w:val="21"/>
                <w:szCs w:val="21"/>
              </w:rPr>
            </w:pPr>
            <w:r>
              <w:rPr>
                <w:rFonts w:ascii="宋体" w:eastAsia="宋体" w:hAnsi="宋体" w:hint="eastAsia"/>
                <w:sz w:val="21"/>
                <w:szCs w:val="21"/>
              </w:rPr>
              <w:t>API年费上涨至30万元（预期的3倍）。</w:t>
            </w:r>
          </w:p>
        </w:tc>
        <w:tc>
          <w:tcPr>
            <w:tcW w:w="0" w:type="auto"/>
          </w:tcPr>
          <w:p w14:paraId="2232A3BA" w14:textId="77777777" w:rsidR="0059610C" w:rsidRDefault="0059610C">
            <w:pPr>
              <w:pStyle w:val="Compact"/>
              <w:rPr>
                <w:rFonts w:ascii="宋体" w:eastAsia="宋体" w:hAnsi="宋体"/>
                <w:sz w:val="21"/>
                <w:szCs w:val="21"/>
              </w:rPr>
            </w:pPr>
            <w:r>
              <w:rPr>
                <w:rFonts w:ascii="宋体" w:eastAsia="宋体" w:hAnsi="宋体" w:hint="eastAsia"/>
                <w:sz w:val="21"/>
                <w:szCs w:val="21"/>
              </w:rPr>
              <w:t>年运营成本增至58.5万。回收期约1.6年。</w:t>
            </w:r>
          </w:p>
        </w:tc>
        <w:tc>
          <w:tcPr>
            <w:tcW w:w="0" w:type="auto"/>
          </w:tcPr>
          <w:p w14:paraId="0BBFCDDF" w14:textId="77777777" w:rsidR="0059610C" w:rsidRDefault="0059610C">
            <w:pPr>
              <w:pStyle w:val="Compact"/>
              <w:rPr>
                <w:rFonts w:ascii="宋体" w:eastAsia="宋体" w:hAnsi="宋体"/>
                <w:sz w:val="21"/>
                <w:szCs w:val="21"/>
              </w:rPr>
            </w:pPr>
            <w:r>
              <w:rPr>
                <w:rFonts w:ascii="宋体" w:eastAsia="宋体" w:hAnsi="宋体" w:hint="eastAsia"/>
                <w:sz w:val="21"/>
                <w:szCs w:val="21"/>
              </w:rPr>
              <w:t>影响有限，依然可行。</w:t>
            </w:r>
          </w:p>
        </w:tc>
      </w:tr>
      <w:tr w:rsidR="0059610C" w14:paraId="3315CB4C" w14:textId="77777777" w:rsidTr="000D5B48">
        <w:tc>
          <w:tcPr>
            <w:tcW w:w="0" w:type="auto"/>
          </w:tcPr>
          <w:p w14:paraId="1A9024B9" w14:textId="77777777" w:rsidR="0059610C" w:rsidRDefault="0059610C">
            <w:pPr>
              <w:pStyle w:val="Compact"/>
              <w:rPr>
                <w:rFonts w:ascii="宋体" w:eastAsia="宋体" w:hAnsi="宋体"/>
                <w:sz w:val="21"/>
                <w:szCs w:val="21"/>
              </w:rPr>
            </w:pPr>
            <w:r>
              <w:rPr>
                <w:rFonts w:ascii="宋体" w:eastAsia="宋体" w:hAnsi="宋体"/>
                <w:b/>
                <w:bCs/>
                <w:sz w:val="21"/>
                <w:szCs w:val="21"/>
              </w:rPr>
              <w:t xml:space="preserve">4. </w:t>
            </w:r>
            <w:r>
              <w:rPr>
                <w:rFonts w:ascii="宋体" w:eastAsia="宋体" w:hAnsi="宋体" w:hint="eastAsia"/>
                <w:b/>
                <w:bCs/>
                <w:sz w:val="21"/>
                <w:szCs w:val="21"/>
              </w:rPr>
              <w:t>综合悲观情景</w:t>
            </w:r>
          </w:p>
        </w:tc>
        <w:tc>
          <w:tcPr>
            <w:tcW w:w="0" w:type="auto"/>
          </w:tcPr>
          <w:p w14:paraId="26DD882D" w14:textId="77777777" w:rsidR="0059610C" w:rsidRDefault="0059610C">
            <w:pPr>
              <w:pStyle w:val="Compact"/>
              <w:rPr>
                <w:rFonts w:ascii="宋体" w:eastAsia="宋体" w:hAnsi="宋体"/>
                <w:sz w:val="21"/>
                <w:szCs w:val="21"/>
              </w:rPr>
            </w:pPr>
            <w:r>
              <w:rPr>
                <w:rFonts w:ascii="宋体" w:eastAsia="宋体" w:hAnsi="宋体" w:hint="eastAsia"/>
                <w:sz w:val="21"/>
                <w:szCs w:val="21"/>
              </w:rPr>
              <w:t>效率提升减半</w:t>
            </w:r>
            <w:r>
              <w:rPr>
                <w:rFonts w:ascii="宋体" w:eastAsia="宋体" w:hAnsi="宋体"/>
                <w:sz w:val="21"/>
                <w:szCs w:val="21"/>
              </w:rPr>
              <w:t xml:space="preserve"> </w:t>
            </w:r>
            <w:r>
              <w:rPr>
                <w:rFonts w:ascii="宋体" w:eastAsia="宋体" w:hAnsi="宋体" w:hint="eastAsia"/>
                <w:b/>
                <w:bCs/>
                <w:sz w:val="21"/>
                <w:szCs w:val="21"/>
              </w:rPr>
              <w:t>且</w:t>
            </w:r>
            <w:r>
              <w:rPr>
                <w:rFonts w:ascii="宋体" w:eastAsia="宋体" w:hAnsi="宋体"/>
                <w:sz w:val="21"/>
                <w:szCs w:val="21"/>
              </w:rPr>
              <w:t xml:space="preserve"> </w:t>
            </w:r>
            <w:r>
              <w:rPr>
                <w:rFonts w:ascii="宋体" w:eastAsia="宋体" w:hAnsi="宋体" w:hint="eastAsia"/>
                <w:sz w:val="21"/>
                <w:szCs w:val="21"/>
              </w:rPr>
              <w:t>成本超支30%。</w:t>
            </w:r>
          </w:p>
        </w:tc>
        <w:tc>
          <w:tcPr>
            <w:tcW w:w="0" w:type="auto"/>
          </w:tcPr>
          <w:p w14:paraId="1BBDFE51" w14:textId="77777777" w:rsidR="0059610C" w:rsidRDefault="0059610C">
            <w:pPr>
              <w:pStyle w:val="Compact"/>
              <w:rPr>
                <w:rFonts w:ascii="宋体" w:eastAsia="宋体" w:hAnsi="宋体"/>
                <w:sz w:val="21"/>
                <w:szCs w:val="21"/>
              </w:rPr>
            </w:pPr>
            <w:r>
              <w:rPr>
                <w:rFonts w:ascii="宋体" w:eastAsia="宋体" w:hAnsi="宋体" w:hint="eastAsia"/>
                <w:sz w:val="21"/>
                <w:szCs w:val="21"/>
              </w:rPr>
              <w:t>年净效益约640万，回收期约2.2年。</w:t>
            </w:r>
          </w:p>
        </w:tc>
        <w:tc>
          <w:tcPr>
            <w:tcW w:w="0" w:type="auto"/>
          </w:tcPr>
          <w:p w14:paraId="62D22657" w14:textId="77777777" w:rsidR="0059610C" w:rsidRDefault="0059610C">
            <w:pPr>
              <w:pStyle w:val="Compact"/>
              <w:rPr>
                <w:rFonts w:ascii="宋体" w:eastAsia="宋体" w:hAnsi="宋体"/>
                <w:sz w:val="21"/>
                <w:szCs w:val="21"/>
              </w:rPr>
            </w:pPr>
            <w:r>
              <w:rPr>
                <w:rFonts w:ascii="宋体" w:eastAsia="宋体" w:hAnsi="宋体" w:hint="eastAsia"/>
                <w:b/>
                <w:bCs/>
                <w:sz w:val="21"/>
                <w:szCs w:val="21"/>
              </w:rPr>
              <w:t>项目依然在2.5年内收回成本，NPV为正，结论不变。</w:t>
            </w:r>
          </w:p>
        </w:tc>
      </w:tr>
    </w:tbl>
    <w:p w14:paraId="7C8DDABC" w14:textId="3872CA80" w:rsidR="006E5C38" w:rsidRDefault="006E5C38" w:rsidP="00867862">
      <w:pPr>
        <w:jc w:val="center"/>
        <w:rPr>
          <w:rFonts w:ascii="宋体" w:hAnsi="宋体" w:hint="eastAsia"/>
        </w:rPr>
      </w:pPr>
      <w:r>
        <w:rPr>
          <w:rFonts w:ascii="宋体" w:hAnsi="宋体" w:hint="eastAsia"/>
        </w:rPr>
        <w:t>表5</w:t>
      </w:r>
      <w:r>
        <w:rPr>
          <w:rFonts w:ascii="宋体" w:hAnsi="宋体"/>
        </w:rPr>
        <w:t xml:space="preserve">.2 </w:t>
      </w:r>
      <w:r>
        <w:rPr>
          <w:rFonts w:ascii="宋体" w:hAnsi="宋体" w:hint="eastAsia"/>
          <w:szCs w:val="21"/>
        </w:rPr>
        <w:t>敏感性分析表</w:t>
      </w:r>
    </w:p>
    <w:p w14:paraId="493F6944" w14:textId="184DD26A" w:rsidR="006E5C38" w:rsidRDefault="006E5C38">
      <w:pPr>
        <w:ind w:firstLine="420"/>
        <w:rPr>
          <w:rFonts w:ascii="宋体" w:hAnsi="宋体"/>
        </w:rPr>
      </w:pPr>
      <w:r w:rsidRPr="006E5C38">
        <w:rPr>
          <w:rFonts w:ascii="宋体" w:hAnsi="宋体" w:hint="eastAsia"/>
        </w:rPr>
        <w:t>该表格从悲观情景、成本超支情景、API费用上涨情景、综合悲观情景四个维度，分析了不同假设变化对投资项目回收期的影响及经济可行性结论：在悲观情景下，通行效率仅提升预期的7.5%（即预期的一半），年净效益约690万、回收期约1.7年，项目依然极具吸引力；成本超支情景中，研发和运营成本均超出预算30%，初始投资164万、年运营50万、回收期约1.8年，项目依然稳健可行；API费用上涨情景里，API年费上涨至30万元（预期的3倍），年运营成本增至58.5万、回收期约1.6年，费用上涨的影响有限，项目依然可行；综合悲观情景下，效率提升减半且成本超支30%，年净效益约640万、回收期约2.2年，项目仍能在2.5年内收回成本且净现值（NPV）为正，经济可行性结论与之前一致。整体来看，即便在各类不利假设变化下，该投资项目仍具备较好的经济可行性。</w:t>
      </w:r>
    </w:p>
    <w:p w14:paraId="6624E777" w14:textId="0DA9E192" w:rsidR="0059610C" w:rsidRDefault="0059610C">
      <w:pPr>
        <w:ind w:firstLine="420"/>
        <w:rPr>
          <w:rFonts w:ascii="宋体" w:hAnsi="宋体"/>
        </w:rPr>
      </w:pPr>
      <w:r>
        <w:rPr>
          <w:rFonts w:ascii="宋体" w:hAnsi="宋体" w:hint="eastAsia"/>
        </w:rPr>
        <w:t>本项目的经济可行性良好。即使在多个核心参数都显著恶化的情况下，项目依然能在较短时间内收回投资，并持续创造经济价值。</w:t>
      </w:r>
      <w:bookmarkStart w:id="30" w:name="最终结论与建议"/>
      <w:bookmarkEnd w:id="29"/>
    </w:p>
    <w:p w14:paraId="30D0BDA9" w14:textId="77777777" w:rsidR="0059610C" w:rsidRDefault="0059610C">
      <w:pPr>
        <w:rPr>
          <w:rFonts w:ascii="宋体" w:hAnsi="宋体"/>
        </w:rPr>
      </w:pPr>
    </w:p>
    <w:p w14:paraId="5308D8C8" w14:textId="77777777" w:rsidR="0059610C" w:rsidRDefault="0059610C">
      <w:pPr>
        <w:ind w:firstLine="420"/>
        <w:rPr>
          <w:rFonts w:ascii="宋体" w:hAnsi="宋体"/>
        </w:rPr>
      </w:pPr>
      <w:r>
        <w:rPr>
          <w:rFonts w:ascii="宋体" w:hAnsi="宋体" w:hint="eastAsia"/>
        </w:rPr>
        <w:t>此项目不仅技术上成熟可行，在经济上也具有可行性和投资价值。它是一项能够通过“一次投资，长期受益”模式，为城市交通系统带来革命性提升，并创造出超其成本的经济与社会效益的标杆性“智慧城市”项目。</w:t>
      </w:r>
    </w:p>
    <w:p w14:paraId="15714913" w14:textId="77777777" w:rsidR="0059610C" w:rsidRDefault="0059610C">
      <w:pPr>
        <w:ind w:firstLine="420"/>
        <w:rPr>
          <w:rFonts w:ascii="宋体" w:hAnsi="宋体"/>
        </w:rPr>
      </w:pPr>
      <w:r>
        <w:rPr>
          <w:rFonts w:ascii="宋体" w:hAnsi="宋体" w:hint="eastAsia"/>
        </w:rPr>
        <w:t>基于此结论，我们提出以下建议：</w:t>
      </w:r>
    </w:p>
    <w:p w14:paraId="360D1E44" w14:textId="48A65FA4" w:rsidR="0059610C" w:rsidRDefault="0059610C">
      <w:pPr>
        <w:ind w:firstLine="420"/>
        <w:rPr>
          <w:rFonts w:ascii="宋体" w:hAnsi="宋体"/>
        </w:rPr>
      </w:pPr>
      <w:r>
        <w:rPr>
          <w:rStyle w:val="MD30"/>
          <w:rFonts w:hint="eastAsia"/>
          <w:b w:val="0"/>
          <w:bCs w:val="0"/>
        </w:rPr>
        <w:t>1. 启动试点项目</w:t>
      </w:r>
      <w:r>
        <w:rPr>
          <w:rFonts w:ascii="宋体" w:hAnsi="宋体" w:hint="eastAsia"/>
        </w:rPr>
        <w:t>：</w:t>
      </w:r>
      <w:r>
        <w:rPr>
          <w:rFonts w:ascii="宋体" w:hAnsi="宋体"/>
        </w:rPr>
        <w:t xml:space="preserve"> </w:t>
      </w:r>
      <w:r>
        <w:rPr>
          <w:rFonts w:ascii="宋体" w:hAnsi="宋体" w:hint="eastAsia"/>
        </w:rPr>
        <w:t>建议市政府或相关投资方批准该项目，并立即启动一个覆盖10-20个关键路口的试点项目，以验证本报告中的效益估算。</w:t>
      </w:r>
    </w:p>
    <w:p w14:paraId="304EF1AB" w14:textId="31AFF969" w:rsidR="0059610C" w:rsidRDefault="0059610C">
      <w:pPr>
        <w:ind w:firstLine="420"/>
        <w:rPr>
          <w:rFonts w:ascii="宋体" w:hAnsi="宋体"/>
        </w:rPr>
      </w:pPr>
      <w:r>
        <w:rPr>
          <w:rStyle w:val="MD30"/>
          <w:rFonts w:hint="eastAsia"/>
          <w:b w:val="0"/>
          <w:bCs w:val="0"/>
        </w:rPr>
        <w:t>2. 建立数据驱动的评估体系</w:t>
      </w:r>
      <w:r>
        <w:rPr>
          <w:rFonts w:ascii="宋体" w:hAnsi="宋体" w:hint="eastAsia"/>
        </w:rPr>
        <w:t>：</w:t>
      </w:r>
      <w:r>
        <w:rPr>
          <w:rFonts w:ascii="宋体" w:hAnsi="宋体"/>
        </w:rPr>
        <w:t xml:space="preserve"> </w:t>
      </w:r>
      <w:r>
        <w:rPr>
          <w:rFonts w:ascii="宋体" w:hAnsi="宋体" w:hint="eastAsia"/>
        </w:rPr>
        <w:t>在试点期间，必须精确采集和对比部署前后的交通数据（如平均车速、延误时间、排队长度、事故率），以量化验证模型效果，并为更大范围的推广提供数据支持。</w:t>
      </w:r>
    </w:p>
    <w:p w14:paraId="5F99F43A" w14:textId="46FFFB06" w:rsidR="0059610C" w:rsidRDefault="0059610C">
      <w:pPr>
        <w:ind w:firstLine="420"/>
        <w:rPr>
          <w:rFonts w:ascii="宋体" w:hAnsi="宋体"/>
        </w:rPr>
      </w:pPr>
      <w:r>
        <w:rPr>
          <w:rStyle w:val="MD30"/>
          <w:rFonts w:hint="eastAsia"/>
          <w:b w:val="0"/>
          <w:bCs w:val="0"/>
        </w:rPr>
        <w:t>3. 探索多元化商业模式</w:t>
      </w:r>
      <w:r>
        <w:rPr>
          <w:rFonts w:ascii="宋体" w:hAnsi="宋体" w:hint="eastAsia"/>
        </w:rPr>
        <w:t>：</w:t>
      </w:r>
    </w:p>
    <w:p w14:paraId="303B3D5F" w14:textId="77777777" w:rsidR="0059610C" w:rsidRDefault="0059610C">
      <w:pPr>
        <w:ind w:firstLine="420"/>
        <w:rPr>
          <w:rFonts w:ascii="宋体" w:hAnsi="宋体"/>
        </w:rPr>
      </w:pPr>
      <w:r>
        <w:rPr>
          <w:rStyle w:val="MD30"/>
          <w:rFonts w:hint="eastAsia"/>
          <w:b w:val="0"/>
          <w:bCs w:val="0"/>
        </w:rPr>
        <w:t>政府主导（To</w:t>
      </w:r>
      <w:r>
        <w:rPr>
          <w:rStyle w:val="MD30"/>
          <w:b w:val="0"/>
          <w:bCs w:val="0"/>
        </w:rPr>
        <w:t xml:space="preserve"> </w:t>
      </w:r>
      <w:r>
        <w:rPr>
          <w:rStyle w:val="MD30"/>
          <w:rFonts w:hint="eastAsia"/>
          <w:b w:val="0"/>
          <w:bCs w:val="0"/>
        </w:rPr>
        <w:t>G）</w:t>
      </w:r>
      <w:r>
        <w:rPr>
          <w:rFonts w:ascii="宋体" w:hAnsi="宋体" w:hint="eastAsia"/>
        </w:rPr>
        <w:t>：</w:t>
      </w:r>
      <w:r>
        <w:rPr>
          <w:rFonts w:ascii="宋体" w:hAnsi="宋体"/>
        </w:rPr>
        <w:t xml:space="preserve"> </w:t>
      </w:r>
      <w:r>
        <w:rPr>
          <w:rFonts w:ascii="宋体" w:hAnsi="宋体" w:hint="eastAsia"/>
        </w:rPr>
        <w:t>作为公共基础设施进行投资和运营。</w:t>
      </w:r>
    </w:p>
    <w:p w14:paraId="6BAE395B" w14:textId="77777777" w:rsidR="0059610C" w:rsidRDefault="0059610C">
      <w:pPr>
        <w:ind w:firstLine="420"/>
        <w:rPr>
          <w:rFonts w:ascii="宋体" w:hAnsi="宋体"/>
        </w:rPr>
      </w:pPr>
      <w:r>
        <w:rPr>
          <w:rStyle w:val="MD30"/>
          <w:rFonts w:hint="eastAsia"/>
          <w:b w:val="0"/>
          <w:bCs w:val="0"/>
        </w:rPr>
        <w:t>公私合营（PPP）</w:t>
      </w:r>
      <w:r>
        <w:rPr>
          <w:rFonts w:ascii="宋体" w:hAnsi="宋体" w:hint="eastAsia"/>
        </w:rPr>
        <w:t>：</w:t>
      </w:r>
      <w:r>
        <w:rPr>
          <w:rFonts w:ascii="宋体" w:hAnsi="宋体"/>
        </w:rPr>
        <w:t xml:space="preserve"> </w:t>
      </w:r>
      <w:r>
        <w:rPr>
          <w:rFonts w:ascii="宋体" w:hAnsi="宋体" w:hint="eastAsia"/>
        </w:rPr>
        <w:t>政府与科技企业合作，共享投资和收益。</w:t>
      </w:r>
    </w:p>
    <w:p w14:paraId="15DB3BB7" w14:textId="77777777" w:rsidR="0059610C" w:rsidRDefault="0059610C">
      <w:pPr>
        <w:ind w:firstLine="420"/>
        <w:rPr>
          <w:rFonts w:ascii="宋体" w:hAnsi="宋体"/>
        </w:rPr>
      </w:pPr>
      <w:r>
        <w:rPr>
          <w:rFonts w:ascii="宋体" w:hAnsi="宋体" w:hint="eastAsia"/>
        </w:rPr>
        <w:t>效益分享：</w:t>
      </w:r>
      <w:r>
        <w:rPr>
          <w:rFonts w:ascii="宋体" w:hAnsi="宋体"/>
        </w:rPr>
        <w:t xml:space="preserve"> </w:t>
      </w:r>
      <w:r>
        <w:rPr>
          <w:rFonts w:ascii="宋体" w:hAnsi="宋体" w:hint="eastAsia"/>
        </w:rPr>
        <w:t>与大型物流公司或出租车公司合作，从其节省的燃油成本中获取一定比例</w:t>
      </w:r>
      <w:r>
        <w:rPr>
          <w:rFonts w:ascii="宋体" w:hAnsi="宋体" w:hint="eastAsia"/>
        </w:rPr>
        <w:lastRenderedPageBreak/>
        <w:t>的分成。</w:t>
      </w:r>
    </w:p>
    <w:p w14:paraId="168EA570" w14:textId="654DF2C3" w:rsidR="0059610C" w:rsidRDefault="0059610C">
      <w:pPr>
        <w:ind w:firstLine="420"/>
        <w:rPr>
          <w:rFonts w:ascii="宋体" w:hAnsi="宋体"/>
        </w:rPr>
      </w:pPr>
      <w:r>
        <w:rPr>
          <w:rStyle w:val="MD30"/>
          <w:rFonts w:hint="eastAsia"/>
          <w:b w:val="0"/>
          <w:bCs w:val="0"/>
        </w:rPr>
        <w:t>4. 考虑长期发展</w:t>
      </w:r>
      <w:r>
        <w:rPr>
          <w:rFonts w:ascii="宋体" w:hAnsi="宋体" w:hint="eastAsia"/>
        </w:rPr>
        <w:t>：</w:t>
      </w:r>
      <w:r>
        <w:rPr>
          <w:rFonts w:ascii="宋体" w:hAnsi="宋体"/>
        </w:rPr>
        <w:t xml:space="preserve"> </w:t>
      </w:r>
      <w:r>
        <w:rPr>
          <w:rFonts w:ascii="宋体" w:hAnsi="宋体" w:hint="eastAsia"/>
        </w:rPr>
        <w:t>在试点成功后，应制定一个分阶段的全市推广计划，并开始研究从表格型Q-Learning向DQN等更先进模型升级的路线图，以应对更大规模路网的挑战。</w:t>
      </w:r>
    </w:p>
    <w:p w14:paraId="796D77E0" w14:textId="77777777" w:rsidR="0059610C" w:rsidRDefault="0059610C">
      <w:pPr>
        <w:ind w:firstLine="420"/>
        <w:rPr>
          <w:rFonts w:ascii="宋体" w:hAnsi="宋体"/>
        </w:rPr>
      </w:pPr>
      <w:r>
        <w:rPr>
          <w:rFonts w:ascii="宋体" w:hAnsi="宋体" w:hint="eastAsia"/>
        </w:rPr>
        <w:t>投资该项目，并非一项单纯的技术采购，而是对城市未来运行效率、经济活力和居民生活品质的一项战略性投资。</w:t>
      </w:r>
    </w:p>
    <w:bookmarkEnd w:id="30"/>
    <w:p w14:paraId="6B9E4666" w14:textId="77777777" w:rsidR="000D5B48" w:rsidRDefault="000D5B48">
      <w:pPr>
        <w:pStyle w:val="1"/>
        <w:ind w:firstLineChars="0" w:firstLine="0"/>
        <w:rPr>
          <w:rFonts w:ascii="Times New Roman" w:hAnsi="Times New Roman"/>
        </w:rPr>
      </w:pPr>
    </w:p>
    <w:p w14:paraId="31FFA726" w14:textId="77777777" w:rsidR="000D5B48" w:rsidRDefault="00ED1476">
      <w:pPr>
        <w:keepNext/>
        <w:keepLines/>
        <w:numPr>
          <w:ilvl w:val="0"/>
          <w:numId w:val="1"/>
        </w:numPr>
        <w:spacing w:before="340" w:after="330" w:line="578" w:lineRule="auto"/>
        <w:outlineLvl w:val="0"/>
        <w:rPr>
          <w:rFonts w:ascii="微软雅黑" w:eastAsia="微软雅黑" w:hAnsi="微软雅黑"/>
          <w:kern w:val="44"/>
          <w:sz w:val="32"/>
          <w:szCs w:val="32"/>
        </w:rPr>
      </w:pPr>
      <w:bookmarkStart w:id="31" w:name="_Toc57365450"/>
      <w:bookmarkStart w:id="32" w:name="_Toc526779495"/>
      <w:r>
        <w:rPr>
          <w:rFonts w:ascii="微软雅黑" w:eastAsia="微软雅黑" w:hAnsi="微软雅黑" w:hint="eastAsia"/>
          <w:kern w:val="44"/>
          <w:sz w:val="32"/>
          <w:szCs w:val="32"/>
        </w:rPr>
        <w:t>项目市场分析</w:t>
      </w:r>
      <w:bookmarkEnd w:id="31"/>
      <w:bookmarkEnd w:id="32"/>
    </w:p>
    <w:p w14:paraId="37BC2C74" w14:textId="77777777" w:rsidR="000D5B48" w:rsidRDefault="00ED1476">
      <w:pPr>
        <w:keepNext/>
        <w:keepLines/>
        <w:spacing w:before="260" w:after="260" w:line="413" w:lineRule="auto"/>
        <w:ind w:left="141"/>
        <w:outlineLvl w:val="1"/>
        <w:rPr>
          <w:rFonts w:ascii="微软雅黑" w:eastAsia="微软雅黑" w:hAnsi="微软雅黑"/>
          <w:sz w:val="28"/>
          <w:szCs w:val="28"/>
        </w:rPr>
      </w:pPr>
      <w:bookmarkStart w:id="33" w:name="_Toc526779496"/>
      <w:bookmarkStart w:id="34" w:name="_Toc57365451"/>
      <w:r>
        <w:rPr>
          <w:rFonts w:ascii="微软雅黑" w:eastAsia="微软雅黑" w:hAnsi="微软雅黑"/>
          <w:sz w:val="28"/>
          <w:szCs w:val="28"/>
        </w:rPr>
        <w:t>4.1</w:t>
      </w:r>
      <w:bookmarkEnd w:id="33"/>
      <w:r>
        <w:rPr>
          <w:rFonts w:ascii="微软雅黑" w:eastAsia="微软雅黑" w:hAnsi="微软雅黑" w:hint="eastAsia"/>
          <w:sz w:val="28"/>
          <w:szCs w:val="28"/>
        </w:rPr>
        <w:t>市场环境分析</w:t>
      </w:r>
      <w:bookmarkEnd w:id="34"/>
    </w:p>
    <w:p w14:paraId="280F1E9F" w14:textId="2EAF63D9" w:rsidR="00344116" w:rsidRDefault="00344116" w:rsidP="00344116">
      <w:pPr>
        <w:ind w:firstLine="420"/>
        <w:rPr>
          <w:rFonts w:hint="eastAsia"/>
        </w:rPr>
      </w:pPr>
      <w:r>
        <w:rPr>
          <w:rFonts w:hint="eastAsia"/>
        </w:rPr>
        <w:t>从国家宏观战略的高度来看，本项目占据了政策风口的有利位置。当前，国家和政府已将智慧城市“新基建”提升至国家战略的核心地位，人工智能、大数据、物联网等前沿技术在城市治理中的深度应用，正受到前所未有的政策鼓励与资源倾斜。本项目所构建的解决方案，完全契合这一国家发展主航道。与此同时，交通运输部等职能部门持续出台相关利好政策，大力推动智能交通系统（</w:t>
      </w:r>
      <w:r>
        <w:rPr>
          <w:rFonts w:hint="eastAsia"/>
        </w:rPr>
        <w:t>ITS</w:t>
      </w:r>
      <w:r>
        <w:rPr>
          <w:rFonts w:hint="eastAsia"/>
        </w:rPr>
        <w:t>）的升级与普及，为项目落地提供了坚实的制度保障。更重要的是，在国家“双碳”目标（碳达峰、碳中和）的宏大背景下，能够有效提升通行效率、实现节能减排的交通技术方案，具备了极强的政治驱动力，是响应国家绿色发展号召的必然选择。</w:t>
      </w:r>
    </w:p>
    <w:p w14:paraId="64A59518" w14:textId="6E4014A5" w:rsidR="00344116" w:rsidRDefault="00344116" w:rsidP="00344116">
      <w:pPr>
        <w:ind w:firstLine="420"/>
        <w:rPr>
          <w:rFonts w:hint="eastAsia"/>
        </w:rPr>
      </w:pPr>
      <w:r>
        <w:rPr>
          <w:rFonts w:hint="eastAsia"/>
        </w:rPr>
        <w:t>从经济效益与市场逻辑的角度分析，项目具备明确的商业前景和财政吸引力。交通管理作为政府的核心公共服务职能，其相关预算不仅来源稳定，而且随着城市治理要求的提高，存在持续优化投入的内在需求。经济学分析数据表明，交通拥堵造成的社会经济损失是巨大的，这种痛点转化为对高效技术方案的迫切市场需求和付费意愿。本项目展现出的极高投资回报率（</w:t>
      </w:r>
      <w:r>
        <w:rPr>
          <w:rFonts w:hint="eastAsia"/>
        </w:rPr>
        <w:t>ROI</w:t>
      </w:r>
      <w:r>
        <w:rPr>
          <w:rFonts w:hint="eastAsia"/>
        </w:rPr>
        <w:t>），精准击中了政府部门在财政支出上追求“降本增效”与“效益最大化”的诉求。通过较小的技术投入撬动巨大的社会经济效益，使得该项目对财政决策者具有强大的吸引力。</w:t>
      </w:r>
    </w:p>
    <w:p w14:paraId="548E5E24" w14:textId="163CF25F" w:rsidR="00344116" w:rsidRDefault="00344116" w:rsidP="00344116">
      <w:pPr>
        <w:ind w:firstLine="420"/>
        <w:rPr>
          <w:rFonts w:hint="eastAsia"/>
        </w:rPr>
      </w:pPr>
      <w:r>
        <w:rPr>
          <w:rFonts w:hint="eastAsia"/>
        </w:rPr>
        <w:t>从社会发展趋势与民生诉求层面来看，项目的实施迫在眉睫。随着城市化进程加速，城市规模不断扩张，汽车保有量持续攀升，交通拥堵已成为城市运行的顽疾。公众对出行效率和生活品质的期望值日益升高，对拥堵的容忍度则在持续下降，这种社会情绪形成了强大的舆论压力，倒逼政府必须采纳新技术以改善现状。同时，社会各界对空气污染、噪声污染等环境问题的关注度空前提高，本项目的环保效益直接回应了公众对绿色宜居城市的向往。可以说，利用科技手段解决拥堵问题，不仅是技术升级，更是顺应民心、提升政府公信力的重要举措。</w:t>
      </w:r>
    </w:p>
    <w:p w14:paraId="5A08AAEB" w14:textId="5285621F" w:rsidR="000D5B48" w:rsidRDefault="00344116" w:rsidP="00344116">
      <w:pPr>
        <w:ind w:firstLine="420"/>
      </w:pPr>
      <w:r>
        <w:rPr>
          <w:rFonts w:hint="eastAsia"/>
        </w:rPr>
        <w:t>从技术实现的维度考量，项目已具备了天时地利的落地条件。随着人工智能技术在各行各业的深度渗透，无论是公众还是政府管理者，对“数据驱动决策”这一模式的接受度和信任度已大幅提升。在技术底座方面，</w:t>
      </w:r>
      <w:r>
        <w:rPr>
          <w:rFonts w:hint="eastAsia"/>
        </w:rPr>
        <w:t>AI</w:t>
      </w:r>
      <w:r>
        <w:rPr>
          <w:rFonts w:hint="eastAsia"/>
        </w:rPr>
        <w:t>算法、云计算及大数据处理技术已趋于成熟，为项目的稳定运行提供了坚实基础。特别值得一提的是，以百度地图为代表的商业地图服务商，能够提供覆盖广泛、质量极高的实时交通数据，这极大地降低了项目在数据采集阶段的门槛和成本。加之</w:t>
      </w:r>
      <w:r>
        <w:rPr>
          <w:rFonts w:hint="eastAsia"/>
        </w:rPr>
        <w:t>Scikit-learn</w:t>
      </w:r>
      <w:r>
        <w:rPr>
          <w:rFonts w:hint="eastAsia"/>
        </w:rPr>
        <w:t>、</w:t>
      </w:r>
      <w:r>
        <w:rPr>
          <w:rFonts w:hint="eastAsia"/>
        </w:rPr>
        <w:t>Python</w:t>
      </w:r>
      <w:r>
        <w:rPr>
          <w:rFonts w:hint="eastAsia"/>
        </w:rPr>
        <w:t>等开源软件生态的繁荣，以及</w:t>
      </w:r>
      <w:r>
        <w:rPr>
          <w:rFonts w:hint="eastAsia"/>
        </w:rPr>
        <w:t>Docker</w:t>
      </w:r>
      <w:r>
        <w:rPr>
          <w:rFonts w:hint="eastAsia"/>
        </w:rPr>
        <w:t>等容器化技术的普及，大幅压缩了开发周期与部署成本，使得项目在技术上不仅可行，而且高效、可控。</w:t>
      </w:r>
    </w:p>
    <w:p w14:paraId="2E4E9AB9" w14:textId="77777777" w:rsidR="0059610C" w:rsidRDefault="0059610C" w:rsidP="00867862">
      <w:pPr>
        <w:rPr>
          <w:rFonts w:hint="eastAsia"/>
        </w:rPr>
      </w:pPr>
    </w:p>
    <w:p w14:paraId="09D1161B" w14:textId="77777777" w:rsidR="000D5B48" w:rsidRDefault="00ED1476">
      <w:pPr>
        <w:keepNext/>
        <w:keepLines/>
        <w:spacing w:before="260" w:after="260" w:line="413" w:lineRule="auto"/>
        <w:ind w:left="141"/>
        <w:outlineLvl w:val="1"/>
        <w:rPr>
          <w:rFonts w:ascii="微软雅黑" w:eastAsia="微软雅黑" w:hAnsi="微软雅黑"/>
          <w:sz w:val="28"/>
          <w:szCs w:val="28"/>
        </w:rPr>
      </w:pPr>
      <w:bookmarkStart w:id="35" w:name="_Toc57365452"/>
      <w:bookmarkStart w:id="36" w:name="_Toc526779497"/>
      <w:r>
        <w:rPr>
          <w:rFonts w:ascii="微软雅黑" w:eastAsia="微软雅黑" w:hAnsi="微软雅黑"/>
          <w:sz w:val="28"/>
          <w:szCs w:val="28"/>
        </w:rPr>
        <w:lastRenderedPageBreak/>
        <w:t>4.2</w:t>
      </w:r>
      <w:r>
        <w:rPr>
          <w:rFonts w:ascii="微软雅黑" w:eastAsia="微软雅黑" w:hAnsi="微软雅黑" w:hint="eastAsia"/>
          <w:sz w:val="28"/>
          <w:szCs w:val="28"/>
        </w:rPr>
        <w:t>项目市场趋势</w:t>
      </w:r>
      <w:bookmarkStart w:id="37" w:name="_Toc57365453"/>
      <w:bookmarkStart w:id="38" w:name="_Toc526779498"/>
      <w:bookmarkEnd w:id="35"/>
      <w:bookmarkEnd w:id="36"/>
    </w:p>
    <w:p w14:paraId="67825B9D" w14:textId="77777777" w:rsidR="000D5B48" w:rsidRDefault="00ED1476">
      <w:pPr>
        <w:pStyle w:val="MD"/>
      </w:pPr>
      <w:r>
        <w:rPr>
          <w:rFonts w:hint="eastAsia"/>
        </w:rPr>
        <w:t>Ⅰ</w:t>
      </w:r>
      <w:r>
        <w:rPr>
          <w:rFonts w:hint="eastAsia"/>
        </w:rPr>
        <w:t>.</w:t>
      </w:r>
      <w:r>
        <w:rPr>
          <w:rFonts w:hint="eastAsia"/>
        </w:rPr>
        <w:t>项目定位</w:t>
      </w:r>
    </w:p>
    <w:p w14:paraId="0F018814" w14:textId="77777777" w:rsidR="000D5B48" w:rsidRDefault="00ED1476">
      <w:pPr>
        <w:ind w:firstLine="420"/>
      </w:pPr>
      <w:r>
        <w:rPr>
          <w:rFonts w:hint="eastAsia"/>
        </w:rPr>
        <w:t>当前，智能交通市场正在经历一场深刻的范式转移，其核心是从过去依赖“硬件堆砌”的解决方案，转向依靠“算法智能”的精细化运营。本项目的设计与架构，正迎合这一历史性变革。</w:t>
      </w:r>
    </w:p>
    <w:p w14:paraId="48CE2C46" w14:textId="77777777" w:rsidR="000D5B48" w:rsidRDefault="000D5B48"/>
    <w:p w14:paraId="28855E6F" w14:textId="77777777" w:rsidR="000D5B48" w:rsidRDefault="00ED1476">
      <w:pPr>
        <w:pStyle w:val="MD2"/>
      </w:pPr>
      <w:r>
        <w:rPr>
          <w:rFonts w:hint="eastAsia"/>
        </w:rPr>
        <w:t>1</w:t>
      </w:r>
      <w:r>
        <w:t>.1</w:t>
      </w:r>
      <w:r>
        <w:rPr>
          <w:rFonts w:hint="eastAsia"/>
        </w:rPr>
        <w:t>传统硬件驱动模式的瓶颈与局限</w:t>
      </w:r>
    </w:p>
    <w:p w14:paraId="1F849C79" w14:textId="77777777" w:rsidR="000D5B48" w:rsidRDefault="00ED1476">
      <w:pPr>
        <w:ind w:firstLine="420"/>
      </w:pPr>
      <w:r>
        <w:rPr>
          <w:rFonts w:hint="eastAsia"/>
        </w:rPr>
        <w:t>过去数十年的智能交通发展，在很大程度上是由硬件进步所驱动的。城市管理者习惯于通过增设更多的摄像头、地磁线圈、雷达检测器等物理传感器来提升感知能力。这种模式虽然在一定程度上缓解了问题，但其固有瓶颈日益凸显：</w:t>
      </w:r>
    </w:p>
    <w:p w14:paraId="131F722A" w14:textId="6212131B" w:rsidR="000D5B48" w:rsidRDefault="00955940">
      <w:pPr>
        <w:ind w:firstLine="420"/>
      </w:pPr>
      <w:r>
        <w:rPr>
          <w:rStyle w:val="MD30"/>
          <w:rFonts w:hint="eastAsia"/>
          <w:b w:val="0"/>
          <w:bCs w:val="0"/>
        </w:rPr>
        <w:t>1.</w:t>
      </w:r>
      <w:r w:rsidR="00ED1476">
        <w:rPr>
          <w:rStyle w:val="MD30"/>
          <w:rFonts w:hint="eastAsia"/>
          <w:b w:val="0"/>
          <w:bCs w:val="0"/>
        </w:rPr>
        <w:t xml:space="preserve"> </w:t>
      </w:r>
      <w:r w:rsidR="00ED1476">
        <w:rPr>
          <w:rStyle w:val="MD30"/>
          <w:rFonts w:hint="eastAsia"/>
          <w:b w:val="0"/>
          <w:bCs w:val="0"/>
        </w:rPr>
        <w:t>高成本与高侵入性</w:t>
      </w:r>
      <w:r w:rsidR="00ED1476">
        <w:rPr>
          <w:rFonts w:hint="eastAsia"/>
        </w:rPr>
        <w:t>：</w:t>
      </w:r>
      <w:r w:rsidR="00ED1476">
        <w:rPr>
          <w:rFonts w:hint="eastAsia"/>
        </w:rPr>
        <w:t xml:space="preserve"> </w:t>
      </w:r>
      <w:r w:rsidR="00ED1476">
        <w:rPr>
          <w:rFonts w:hint="eastAsia"/>
        </w:rPr>
        <w:t>每增加一个新型检测器，都意味着高昂的设备采购、安装施工、管线铺设以及后期维护成本。对城市道路的“开膛破肚”不仅影响交通，也带来了巨大的财政压力。</w:t>
      </w:r>
    </w:p>
    <w:p w14:paraId="0B5BA8F2" w14:textId="6A73D676" w:rsidR="000D5B48" w:rsidRDefault="00955940">
      <w:pPr>
        <w:ind w:firstLine="420"/>
      </w:pPr>
      <w:r>
        <w:rPr>
          <w:rStyle w:val="MD30"/>
          <w:rFonts w:hint="eastAsia"/>
          <w:b w:val="0"/>
          <w:bCs w:val="0"/>
        </w:rPr>
        <w:t>2.</w:t>
      </w:r>
      <w:r w:rsidR="00ED1476">
        <w:rPr>
          <w:rStyle w:val="MD30"/>
          <w:rFonts w:hint="eastAsia"/>
          <w:b w:val="0"/>
          <w:bCs w:val="0"/>
        </w:rPr>
        <w:t xml:space="preserve"> </w:t>
      </w:r>
      <w:r w:rsidR="00ED1476">
        <w:rPr>
          <w:rStyle w:val="MD30"/>
          <w:rFonts w:hint="eastAsia"/>
          <w:b w:val="0"/>
          <w:bCs w:val="0"/>
        </w:rPr>
        <w:t>数据孤岛与有限视野</w:t>
      </w:r>
      <w:r w:rsidR="00ED1476">
        <w:rPr>
          <w:rFonts w:hint="eastAsia"/>
        </w:rPr>
        <w:t>：</w:t>
      </w:r>
      <w:r w:rsidR="00ED1476">
        <w:rPr>
          <w:rFonts w:hint="eastAsia"/>
        </w:rPr>
        <w:t xml:space="preserve"> </w:t>
      </w:r>
      <w:r w:rsidR="00ED1476">
        <w:rPr>
          <w:rFonts w:hint="eastAsia"/>
        </w:rPr>
        <w:t>不同类型的检测器往往由不同厂商提供，数据格式不一，难以融合，形成一个个“数据孤岛”。更重要的是，硬件检测器通常</w:t>
      </w:r>
      <w:r w:rsidR="00ED1476">
        <w:rPr>
          <w:rFonts w:hint="eastAsia"/>
        </w:rPr>
        <w:t>是“近视的”，其感知范围仅限于设备安装的局部点位，无法形成对整个路网交通流的全局、连续洞察。</w:t>
      </w:r>
    </w:p>
    <w:p w14:paraId="566D10FF" w14:textId="78F75D08" w:rsidR="000D5B48" w:rsidRDefault="00955940">
      <w:pPr>
        <w:ind w:firstLine="420"/>
      </w:pPr>
      <w:r>
        <w:rPr>
          <w:rStyle w:val="MD30"/>
          <w:rFonts w:hint="eastAsia"/>
          <w:b w:val="0"/>
          <w:bCs w:val="0"/>
        </w:rPr>
        <w:t>3.</w:t>
      </w:r>
      <w:r w:rsidR="00ED1476">
        <w:rPr>
          <w:rStyle w:val="MD30"/>
          <w:rFonts w:hint="eastAsia"/>
          <w:b w:val="0"/>
          <w:bCs w:val="0"/>
        </w:rPr>
        <w:t xml:space="preserve"> </w:t>
      </w:r>
      <w:r w:rsidR="00ED1476">
        <w:rPr>
          <w:rStyle w:val="MD30"/>
          <w:rFonts w:hint="eastAsia"/>
          <w:b w:val="0"/>
          <w:bCs w:val="0"/>
        </w:rPr>
        <w:t>边际效益递减</w:t>
      </w:r>
      <w:r w:rsidR="00ED1476">
        <w:rPr>
          <w:rFonts w:hint="eastAsia"/>
        </w:rPr>
        <w:t>：</w:t>
      </w:r>
      <w:r w:rsidR="00ED1476">
        <w:rPr>
          <w:rFonts w:hint="eastAsia"/>
        </w:rPr>
        <w:t xml:space="preserve"> </w:t>
      </w:r>
      <w:r w:rsidR="00ED1476">
        <w:rPr>
          <w:rFonts w:hint="eastAsia"/>
        </w:rPr>
        <w:t>在关键路口基本覆盖后，继续增加硬件投入所能带来的效益提升越来越有限，投资回报率持续走低。</w:t>
      </w:r>
    </w:p>
    <w:p w14:paraId="3131F29C" w14:textId="77777777" w:rsidR="000D5B48" w:rsidRDefault="000D5B48"/>
    <w:p w14:paraId="64351AB2" w14:textId="77777777" w:rsidR="000D5B48" w:rsidRDefault="00ED1476">
      <w:pPr>
        <w:pStyle w:val="MD2"/>
      </w:pPr>
      <w:r>
        <w:t>1.2</w:t>
      </w:r>
      <w:r>
        <w:rPr>
          <w:rFonts w:hint="eastAsia"/>
        </w:rPr>
        <w:t>算法驱动模式的崛起与本项目的核心优势</w:t>
      </w:r>
    </w:p>
    <w:p w14:paraId="644DF834" w14:textId="77777777" w:rsidR="000D5B48" w:rsidRDefault="00ED1476">
      <w:pPr>
        <w:ind w:firstLine="420"/>
      </w:pPr>
      <w:r>
        <w:rPr>
          <w:rFonts w:hint="eastAsia"/>
        </w:rPr>
        <w:t>与之相对，算法驱动的新范式不再追求传感器的无限覆盖，而是致力于最大化现有数据的价值。本项目正是这一理念的体现：</w:t>
      </w:r>
    </w:p>
    <w:p w14:paraId="5BA93F98" w14:textId="44B8F8E3" w:rsidR="000D5B48" w:rsidRDefault="00955940">
      <w:pPr>
        <w:ind w:firstLine="420"/>
      </w:pPr>
      <w:r>
        <w:rPr>
          <w:rStyle w:val="MD30"/>
          <w:rFonts w:hint="eastAsia"/>
          <w:b w:val="0"/>
          <w:bCs w:val="0"/>
        </w:rPr>
        <w:t>1.</w:t>
      </w:r>
      <w:r w:rsidR="00ED1476">
        <w:rPr>
          <w:rStyle w:val="MD30"/>
          <w:rFonts w:hint="eastAsia"/>
          <w:b w:val="0"/>
          <w:bCs w:val="0"/>
        </w:rPr>
        <w:t xml:space="preserve"> </w:t>
      </w:r>
      <w:r w:rsidR="00ED1476">
        <w:rPr>
          <w:rStyle w:val="MD30"/>
          <w:rFonts w:hint="eastAsia"/>
          <w:b w:val="0"/>
          <w:bCs w:val="0"/>
        </w:rPr>
        <w:t>轻资产运营</w:t>
      </w:r>
      <w:r w:rsidR="00ED1476">
        <w:rPr>
          <w:rFonts w:hint="eastAsia"/>
        </w:rPr>
        <w:t>：</w:t>
      </w:r>
      <w:r w:rsidR="00ED1476">
        <w:rPr>
          <w:rFonts w:hint="eastAsia"/>
        </w:rPr>
        <w:t xml:space="preserve"> </w:t>
      </w:r>
      <w:r w:rsidR="00ED1476">
        <w:rPr>
          <w:rFonts w:hint="eastAsia"/>
        </w:rPr>
        <w:t>我们无需大规模新建基础设施，而是利用百度地图等互联网平台已生成的、覆盖全域的实时路况数据作为核心输入。这相当于直接利用了一张现成的、</w:t>
      </w:r>
      <w:r w:rsidR="00ED1476">
        <w:rPr>
          <w:rFonts w:hint="eastAsia"/>
        </w:rPr>
        <w:t>时刻更</w:t>
      </w:r>
      <w:r w:rsidR="00ED1476">
        <w:rPr>
          <w:rFonts w:hint="eastAsia"/>
        </w:rPr>
        <w:t>新的“交通态势感知网”，极大地降低了初始投资和部署门槛。</w:t>
      </w:r>
    </w:p>
    <w:p w14:paraId="3114B98A" w14:textId="0730F569" w:rsidR="000D5B48" w:rsidRDefault="00955940">
      <w:pPr>
        <w:ind w:firstLine="420"/>
      </w:pPr>
      <w:r>
        <w:rPr>
          <w:rStyle w:val="MD30"/>
          <w:rFonts w:hint="eastAsia"/>
          <w:b w:val="0"/>
          <w:bCs w:val="0"/>
        </w:rPr>
        <w:t>2.</w:t>
      </w:r>
      <w:r w:rsidR="00ED1476">
        <w:rPr>
          <w:rStyle w:val="MD30"/>
          <w:rFonts w:hint="eastAsia"/>
          <w:b w:val="0"/>
          <w:bCs w:val="0"/>
        </w:rPr>
        <w:t xml:space="preserve"> </w:t>
      </w:r>
      <w:r w:rsidR="00ED1476">
        <w:rPr>
          <w:rStyle w:val="MD30"/>
          <w:rFonts w:hint="eastAsia"/>
          <w:b w:val="0"/>
          <w:bCs w:val="0"/>
        </w:rPr>
        <w:t>高智能核心</w:t>
      </w:r>
      <w:r w:rsidR="00ED1476">
        <w:rPr>
          <w:rFonts w:hint="eastAsia"/>
        </w:rPr>
        <w:t>：</w:t>
      </w:r>
      <w:r w:rsidR="00ED1476">
        <w:rPr>
          <w:rFonts w:hint="eastAsia"/>
        </w:rPr>
        <w:t xml:space="preserve"> </w:t>
      </w:r>
      <w:r w:rsidR="00ED1476">
        <w:rPr>
          <w:rFonts w:hint="eastAsia"/>
        </w:rPr>
        <w:t>项目的价值创造核心，从硬件设备转移到了算法模型。我们通过随机森林算法深入挖掘时空数据背后的复杂规律，实现精准的短时预测；通过</w:t>
      </w:r>
      <w:r w:rsidR="00ED1476">
        <w:rPr>
          <w:rFonts w:hint="eastAsia"/>
        </w:rPr>
        <w:t>Q-Learning</w:t>
      </w:r>
      <w:r w:rsidR="00ED1476">
        <w:rPr>
          <w:rFonts w:hint="eastAsia"/>
        </w:rPr>
        <w:t>算法模拟仿真海量交通场景，学习出最优的协同控制策略。算法的优势在于，其性能提升可以通过软件迭代和模型优化来实现，成本远低于硬件升级。</w:t>
      </w:r>
    </w:p>
    <w:p w14:paraId="031EB4CF" w14:textId="7C43618E" w:rsidR="000D5B48" w:rsidRDefault="00955940">
      <w:pPr>
        <w:ind w:firstLine="420"/>
      </w:pPr>
      <w:r>
        <w:rPr>
          <w:rStyle w:val="MD30"/>
          <w:rFonts w:hint="eastAsia"/>
          <w:b w:val="0"/>
          <w:bCs w:val="0"/>
        </w:rPr>
        <w:t>3.</w:t>
      </w:r>
      <w:r w:rsidR="00ED1476">
        <w:rPr>
          <w:rStyle w:val="MD30"/>
          <w:rFonts w:hint="eastAsia"/>
          <w:b w:val="0"/>
          <w:bCs w:val="0"/>
        </w:rPr>
        <w:t xml:space="preserve"> </w:t>
      </w:r>
      <w:r w:rsidR="00ED1476">
        <w:rPr>
          <w:rStyle w:val="MD30"/>
          <w:rFonts w:hint="eastAsia"/>
          <w:b w:val="0"/>
          <w:bCs w:val="0"/>
        </w:rPr>
        <w:t>激活存量基础设施</w:t>
      </w:r>
      <w:r w:rsidR="00ED1476">
        <w:rPr>
          <w:rFonts w:hint="eastAsia"/>
        </w:rPr>
        <w:t>：</w:t>
      </w:r>
      <w:r w:rsidR="00ED1476">
        <w:rPr>
          <w:rFonts w:hint="eastAsia"/>
        </w:rPr>
        <w:t xml:space="preserve"> </w:t>
      </w:r>
      <w:r w:rsidR="00ED1476">
        <w:rPr>
          <w:rFonts w:hint="eastAsia"/>
        </w:rPr>
        <w:t>本项目的输出结果是信号灯的配时方案，它通过标准接口下发至现有的信号控制机。这意味着，城市过去投资的传统交通基础设施并未被浪费，而是被一个更聪明的“</w:t>
      </w:r>
      <w:r w:rsidR="00ED1476">
        <w:rPr>
          <w:rFonts w:hint="eastAsia"/>
        </w:rPr>
        <w:t>AI</w:t>
      </w:r>
      <w:r w:rsidR="00ED1476">
        <w:rPr>
          <w:rFonts w:hint="eastAsia"/>
        </w:rPr>
        <w:t>大脑”所驱动，焕发了新的生命力。本项目本质上是为传统的交通硬件设施赋予了全新的智能。</w:t>
      </w:r>
    </w:p>
    <w:p w14:paraId="6146AB4C" w14:textId="77777777" w:rsidR="000D5B48" w:rsidRDefault="00ED1476">
      <w:pPr>
        <w:ind w:firstLine="420"/>
      </w:pPr>
      <w:r>
        <w:rPr>
          <w:rFonts w:hint="eastAsia"/>
        </w:rPr>
        <w:t>本项目从设计之初就摒弃了重资产、高耗能的旧路径，选择了“轻资产、重数据、高智能”的新范式，这不仅大幅降低了项目的经济成本和技术风险，更使其具备了快速复制和规模化推广的潜力。</w:t>
      </w:r>
    </w:p>
    <w:p w14:paraId="6F26655D" w14:textId="77777777" w:rsidR="000D5B48" w:rsidRDefault="000D5B48"/>
    <w:p w14:paraId="68BC433A" w14:textId="77777777" w:rsidR="000D5B48" w:rsidRDefault="00ED1476">
      <w:pPr>
        <w:pStyle w:val="MD"/>
      </w:pPr>
      <w:r>
        <w:rPr>
          <w:rFonts w:hint="eastAsia"/>
        </w:rPr>
        <w:t>Ⅱ</w:t>
      </w:r>
      <w:r>
        <w:rPr>
          <w:rFonts w:hint="eastAsia"/>
        </w:rPr>
        <w:t>.</w:t>
      </w:r>
      <w:r>
        <w:rPr>
          <w:rFonts w:hint="eastAsia"/>
        </w:rPr>
        <w:t>市场需求</w:t>
      </w:r>
    </w:p>
    <w:p w14:paraId="60C29462" w14:textId="77777777" w:rsidR="000D5B48" w:rsidRDefault="00ED1476">
      <w:pPr>
        <w:ind w:firstLine="420"/>
      </w:pPr>
      <w:r>
        <w:rPr>
          <w:rFonts w:hint="eastAsia"/>
        </w:rPr>
        <w:t>交通系统是一个复杂的网络，任何节点都不是孤立存在的。市场的需求已经从解决点的问题，升级</w:t>
      </w:r>
      <w:r>
        <w:rPr>
          <w:rFonts w:hint="eastAsia"/>
        </w:rPr>
        <w:t>为优化面和网的效能。</w:t>
      </w:r>
    </w:p>
    <w:p w14:paraId="75577A91" w14:textId="77777777" w:rsidR="000D5B48" w:rsidRDefault="000D5B48"/>
    <w:p w14:paraId="23C3698A" w14:textId="77777777" w:rsidR="000D5B48" w:rsidRDefault="00ED1476">
      <w:pPr>
        <w:pStyle w:val="MD2"/>
      </w:pPr>
      <w:r>
        <w:t>2.1</w:t>
      </w:r>
      <w:r>
        <w:rPr>
          <w:rFonts w:hint="eastAsia"/>
        </w:rPr>
        <w:t>单点控制的局限性</w:t>
      </w:r>
    </w:p>
    <w:p w14:paraId="1AB4A93A" w14:textId="77777777" w:rsidR="000D5B48" w:rsidRDefault="00ED1476">
      <w:pPr>
        <w:ind w:firstLine="420"/>
      </w:pPr>
      <w:r>
        <w:rPr>
          <w:rFonts w:hint="eastAsia"/>
        </w:rPr>
        <w:t>传统的感应控制或自适应信号机，尽管能优化单个路口的通行效率，但其本质是孤立且自私的。一个路口的优化策略可能会以牺牲下游路口的利益为代价。例如，为了快速清空本路口排队而延长绿灯时间，可能导致短时间内大量车辆涌入下游路口，若下游路口消化能力不足，则会引发新的、更严重的拥堵。这种策略，常常导致拥堵在路网中转移和扩散，无法实现系统整体效率的最优。</w:t>
      </w:r>
    </w:p>
    <w:p w14:paraId="1FCCE499" w14:textId="77777777" w:rsidR="000D5B48" w:rsidRDefault="000D5B48"/>
    <w:p w14:paraId="126A82D9" w14:textId="77777777" w:rsidR="000D5B48" w:rsidRDefault="00ED1476">
      <w:pPr>
        <w:pStyle w:val="MD2"/>
      </w:pPr>
      <w:r>
        <w:t>2.2</w:t>
      </w:r>
      <w:r>
        <w:rPr>
          <w:rFonts w:hint="eastAsia"/>
        </w:rPr>
        <w:t>本项目协同治理的逻辑与价值</w:t>
      </w:r>
    </w:p>
    <w:p w14:paraId="1B2A7A54" w14:textId="77777777" w:rsidR="000D5B48" w:rsidRDefault="00ED1476">
      <w:pPr>
        <w:ind w:firstLine="420"/>
      </w:pPr>
      <w:r>
        <w:rPr>
          <w:rFonts w:hint="eastAsia"/>
        </w:rPr>
        <w:t>本项目通过多智能体强化学习（</w:t>
      </w:r>
      <w:r>
        <w:rPr>
          <w:rFonts w:hint="eastAsia"/>
        </w:rPr>
        <w:t>Multi-agent Reinforcement Lea</w:t>
      </w:r>
      <w:r>
        <w:rPr>
          <w:rFonts w:hint="eastAsia"/>
        </w:rPr>
        <w:t>rning</w:t>
      </w:r>
      <w:r>
        <w:rPr>
          <w:rFonts w:hint="eastAsia"/>
        </w:rPr>
        <w:t>）</w:t>
      </w:r>
      <w:r>
        <w:rPr>
          <w:rFonts w:hint="eastAsia"/>
        </w:rPr>
        <w:t xml:space="preserve"> </w:t>
      </w:r>
      <w:r>
        <w:rPr>
          <w:rFonts w:hint="eastAsia"/>
        </w:rPr>
        <w:t>的设计，实现了从控制到治理的跃迁。</w:t>
      </w:r>
    </w:p>
    <w:p w14:paraId="6BEBE233" w14:textId="40028F6E" w:rsidR="000D5B48" w:rsidRDefault="00955940">
      <w:pPr>
        <w:ind w:firstLine="420"/>
      </w:pPr>
      <w:r>
        <w:rPr>
          <w:rStyle w:val="MD30"/>
          <w:rFonts w:hint="eastAsia"/>
          <w:b w:val="0"/>
          <w:bCs w:val="0"/>
        </w:rPr>
        <w:t>1.</w:t>
      </w:r>
      <w:r w:rsidR="00ED1476">
        <w:rPr>
          <w:rStyle w:val="MD30"/>
          <w:rFonts w:hint="eastAsia"/>
          <w:b w:val="0"/>
          <w:bCs w:val="0"/>
        </w:rPr>
        <w:t xml:space="preserve"> </w:t>
      </w:r>
      <w:r w:rsidR="00ED1476">
        <w:rPr>
          <w:rStyle w:val="MD30"/>
          <w:rFonts w:hint="eastAsia"/>
          <w:b w:val="0"/>
          <w:bCs w:val="0"/>
        </w:rPr>
        <w:t>全局最优而非局部最优</w:t>
      </w:r>
      <w:r w:rsidR="00ED1476">
        <w:rPr>
          <w:rFonts w:hint="eastAsia"/>
        </w:rPr>
        <w:t>：</w:t>
      </w:r>
      <w:r w:rsidR="00ED1476">
        <w:rPr>
          <w:rFonts w:hint="eastAsia"/>
        </w:rPr>
        <w:t xml:space="preserve"> </w:t>
      </w:r>
      <w:r w:rsidR="00ED1476">
        <w:rPr>
          <w:rFonts w:hint="eastAsia"/>
        </w:rPr>
        <w:t>在预训练阶段，</w:t>
      </w:r>
      <w:r w:rsidR="00ED1476">
        <w:rPr>
          <w:rFonts w:hint="eastAsia"/>
        </w:rPr>
        <w:t xml:space="preserve"> Q-Learning</w:t>
      </w:r>
      <w:r w:rsidR="00ED1476">
        <w:rPr>
          <w:rFonts w:hint="eastAsia"/>
        </w:rPr>
        <w:t>模型并非让每个路口（智能体）独立学习最大化自身通行量的策略，而是让所有路口在模拟环境中协同探索，其奖励函数的设计迫使它们必须考虑自身动作对关联路口的影响。最终学习到的策略，是能够让整个区域总旅行时间最小化的全局最优解。</w:t>
      </w:r>
    </w:p>
    <w:p w14:paraId="00936EC1" w14:textId="3D4538C4" w:rsidR="000D5B48" w:rsidRDefault="00955940">
      <w:pPr>
        <w:ind w:firstLine="420"/>
      </w:pPr>
      <w:r>
        <w:rPr>
          <w:rStyle w:val="MD30"/>
          <w:rFonts w:hint="eastAsia"/>
          <w:b w:val="0"/>
          <w:bCs w:val="0"/>
        </w:rPr>
        <w:t>2.</w:t>
      </w:r>
      <w:r w:rsidR="00ED1476">
        <w:rPr>
          <w:rStyle w:val="MD30"/>
          <w:rFonts w:hint="eastAsia"/>
          <w:b w:val="0"/>
          <w:bCs w:val="0"/>
        </w:rPr>
        <w:t xml:space="preserve"> </w:t>
      </w:r>
      <w:r w:rsidR="00ED1476">
        <w:rPr>
          <w:rStyle w:val="MD30"/>
          <w:rFonts w:hint="eastAsia"/>
          <w:b w:val="0"/>
          <w:bCs w:val="0"/>
        </w:rPr>
        <w:t>预见性与主动性</w:t>
      </w:r>
      <w:r w:rsidR="00ED1476">
        <w:rPr>
          <w:rFonts w:hint="eastAsia"/>
        </w:rPr>
        <w:t>：</w:t>
      </w:r>
      <w:r w:rsidR="00ED1476">
        <w:rPr>
          <w:rFonts w:hint="eastAsia"/>
        </w:rPr>
        <w:t xml:space="preserve"> </w:t>
      </w:r>
      <w:r w:rsidR="00ED1476">
        <w:rPr>
          <w:rFonts w:hint="eastAsia"/>
        </w:rPr>
        <w:t>协同治理意味着超前的预见性。系统在做出决策时，已经预判到了车流在路网中的传播效应，从而能够提前进行干预和疏导，例如，在上游路口进行截流或分流，避免拥堵在关键</w:t>
      </w:r>
      <w:r w:rsidR="00ED1476">
        <w:rPr>
          <w:rFonts w:hint="eastAsia"/>
        </w:rPr>
        <w:t>节点形成。这是一种主动的、有预见的治理，而非被动的响应。</w:t>
      </w:r>
    </w:p>
    <w:p w14:paraId="330CA301" w14:textId="239F8DD3" w:rsidR="000D5B48" w:rsidRDefault="00955940">
      <w:pPr>
        <w:ind w:firstLine="420"/>
      </w:pPr>
      <w:r>
        <w:rPr>
          <w:rStyle w:val="MD30"/>
          <w:rFonts w:hint="eastAsia"/>
          <w:b w:val="0"/>
          <w:bCs w:val="0"/>
        </w:rPr>
        <w:t>3.</w:t>
      </w:r>
      <w:r w:rsidR="00ED1476">
        <w:rPr>
          <w:rStyle w:val="MD30"/>
          <w:rFonts w:hint="eastAsia"/>
          <w:b w:val="0"/>
          <w:bCs w:val="0"/>
        </w:rPr>
        <w:t xml:space="preserve"> </w:t>
      </w:r>
      <w:r w:rsidR="00ED1476">
        <w:rPr>
          <w:rStyle w:val="MD30"/>
          <w:rFonts w:hint="eastAsia"/>
          <w:b w:val="0"/>
          <w:bCs w:val="0"/>
        </w:rPr>
        <w:t>精准把握市场脉搏</w:t>
      </w:r>
      <w:r w:rsidR="00ED1476">
        <w:rPr>
          <w:rFonts w:hint="eastAsia"/>
        </w:rPr>
        <w:t>：</w:t>
      </w:r>
      <w:r w:rsidR="00ED1476">
        <w:rPr>
          <w:rFonts w:hint="eastAsia"/>
        </w:rPr>
        <w:t xml:space="preserve"> </w:t>
      </w:r>
      <w:r w:rsidR="00ED1476">
        <w:rPr>
          <w:rFonts w:hint="eastAsia"/>
        </w:rPr>
        <w:t>当前，各大城市的交通管理部门面临的痛点不再是个别路口的延误，而是区域性的、常态性的拥堵。他们的核心需求正是能够实现路网协同优化的解决方案。本项目的协同逻辑直击这一核心痛点，提供了他们真正需要的能力，这与市场需求的演进方向高度一致。</w:t>
      </w:r>
    </w:p>
    <w:p w14:paraId="54FF1857" w14:textId="77777777" w:rsidR="000D5B48" w:rsidRDefault="000D5B48"/>
    <w:p w14:paraId="59D46FFE" w14:textId="77777777" w:rsidR="000D5B48" w:rsidRDefault="00ED1476">
      <w:pPr>
        <w:pStyle w:val="MD"/>
      </w:pPr>
      <w:r>
        <w:rPr>
          <w:rFonts w:hint="eastAsia"/>
        </w:rPr>
        <w:t>Ⅲ</w:t>
      </w:r>
      <w:r>
        <w:rPr>
          <w:rFonts w:hint="eastAsia"/>
        </w:rPr>
        <w:t>.</w:t>
      </w:r>
      <w:r>
        <w:rPr>
          <w:rFonts w:hint="eastAsia"/>
        </w:rPr>
        <w:t>未来潜力</w:t>
      </w:r>
    </w:p>
    <w:p w14:paraId="45D94548" w14:textId="77777777" w:rsidR="000D5B48" w:rsidRDefault="00ED1476">
      <w:pPr>
        <w:pStyle w:val="MD2"/>
      </w:pPr>
      <w:r>
        <w:t>3.1</w:t>
      </w:r>
      <w:r>
        <w:rPr>
          <w:rFonts w:hint="eastAsia"/>
        </w:rPr>
        <w:t>无缝集成“城市大脑”</w:t>
      </w:r>
    </w:p>
    <w:p w14:paraId="3B43A51C" w14:textId="77777777" w:rsidR="000D5B48" w:rsidRDefault="00ED1476">
      <w:pPr>
        <w:ind w:firstLine="420"/>
      </w:pPr>
      <w:r>
        <w:rPr>
          <w:rFonts w:hint="eastAsia"/>
        </w:rPr>
        <w:t>“城市大脑”是智慧城市建设的核心概念，其本质是一个汇聚、处理并智能响应城市运行数据的中心平台。本项目并非要取代“城市大脑”，而是立志成为其内部一个极其高效</w:t>
      </w:r>
      <w:r>
        <w:rPr>
          <w:rFonts w:hint="eastAsia"/>
        </w:rPr>
        <w:t>、专业且即插即用的核心算法模块。</w:t>
      </w:r>
    </w:p>
    <w:p w14:paraId="439860EA" w14:textId="77777777" w:rsidR="000D5B48" w:rsidRDefault="00ED1476">
      <w:pPr>
        <w:ind w:firstLine="420"/>
      </w:pPr>
      <w:r>
        <w:rPr>
          <w:rFonts w:hint="eastAsia"/>
        </w:rPr>
        <w:t>系统通过标准化的</w:t>
      </w:r>
      <w:r>
        <w:rPr>
          <w:rFonts w:hint="eastAsia"/>
        </w:rPr>
        <w:t>API</w:t>
      </w:r>
      <w:r>
        <w:rPr>
          <w:rFonts w:hint="eastAsia"/>
        </w:rPr>
        <w:t>接口与上层平台进行数据交换和指令接收，专注于解决交通信号协同优化这一垂直领域的专业问题，并将处理结果（优化后的信号配时方案）反馈给“大脑”。这种“专业模块”的定位，使得本项目可以快速被集成到多个城市的“大脑”项目中，无需重复建设，极大地提升了技术的推广效率和实用性。</w:t>
      </w:r>
    </w:p>
    <w:p w14:paraId="47CAC467" w14:textId="77777777" w:rsidR="000D5B48" w:rsidRDefault="000D5B48"/>
    <w:p w14:paraId="48DD83A0" w14:textId="77777777" w:rsidR="000D5B48" w:rsidRDefault="00ED1476">
      <w:pPr>
        <w:pStyle w:val="MD2"/>
      </w:pPr>
      <w:r>
        <w:t>3.2</w:t>
      </w:r>
      <w:r>
        <w:rPr>
          <w:rFonts w:hint="eastAsia"/>
        </w:rPr>
        <w:t>面向车路协同（</w:t>
      </w:r>
      <w:r>
        <w:rPr>
          <w:rFonts w:hint="eastAsia"/>
        </w:rPr>
        <w:t>V2X</w:t>
      </w:r>
      <w:r>
        <w:rPr>
          <w:rFonts w:hint="eastAsia"/>
        </w:rPr>
        <w:t>）的未来扩展性</w:t>
      </w:r>
    </w:p>
    <w:p w14:paraId="750F73A7" w14:textId="77777777" w:rsidR="000D5B48" w:rsidRDefault="00ED1476">
      <w:pPr>
        <w:ind w:firstLine="420"/>
      </w:pPr>
      <w:r>
        <w:rPr>
          <w:rFonts w:hint="eastAsia"/>
        </w:rPr>
        <w:t>未来的智能交通将是“车</w:t>
      </w:r>
      <w:r>
        <w:rPr>
          <w:rFonts w:hint="eastAsia"/>
        </w:rPr>
        <w:t>-</w:t>
      </w:r>
      <w:r>
        <w:rPr>
          <w:rFonts w:hint="eastAsia"/>
        </w:rPr>
        <w:t>路</w:t>
      </w:r>
      <w:r>
        <w:rPr>
          <w:rFonts w:hint="eastAsia"/>
        </w:rPr>
        <w:t>-</w:t>
      </w:r>
      <w:r>
        <w:rPr>
          <w:rFonts w:hint="eastAsia"/>
        </w:rPr>
        <w:t>云”一体化的系统。本项目的前瞻性架构为其未来的升级预留了空间。</w:t>
      </w:r>
    </w:p>
    <w:p w14:paraId="3A18DF46" w14:textId="3B108A3B" w:rsidR="000D5B48" w:rsidRDefault="00955940">
      <w:pPr>
        <w:ind w:firstLine="420"/>
      </w:pPr>
      <w:r>
        <w:rPr>
          <w:rStyle w:val="MD30"/>
          <w:rFonts w:hint="eastAsia"/>
          <w:b w:val="0"/>
          <w:bCs w:val="0"/>
        </w:rPr>
        <w:t>1.</w:t>
      </w:r>
      <w:r w:rsidR="00ED1476">
        <w:rPr>
          <w:rStyle w:val="MD30"/>
          <w:rFonts w:hint="eastAsia"/>
          <w:b w:val="0"/>
          <w:bCs w:val="0"/>
        </w:rPr>
        <w:t xml:space="preserve"> </w:t>
      </w:r>
      <w:r w:rsidR="00ED1476">
        <w:rPr>
          <w:rStyle w:val="MD30"/>
          <w:rFonts w:hint="eastAsia"/>
          <w:b w:val="0"/>
          <w:bCs w:val="0"/>
        </w:rPr>
        <w:t>数据融合能力</w:t>
      </w:r>
      <w:r w:rsidR="00ED1476">
        <w:rPr>
          <w:rFonts w:hint="eastAsia"/>
        </w:rPr>
        <w:t>：</w:t>
      </w:r>
      <w:r w:rsidR="00ED1476">
        <w:rPr>
          <w:rFonts w:hint="eastAsia"/>
        </w:rPr>
        <w:t xml:space="preserve"> </w:t>
      </w:r>
      <w:r w:rsidR="00ED1476">
        <w:rPr>
          <w:rFonts w:hint="eastAsia"/>
        </w:rPr>
        <w:t>当前，我们以互联网地图数据为主。</w:t>
      </w:r>
      <w:r w:rsidR="00ED1476">
        <w:rPr>
          <w:rFonts w:hint="eastAsia"/>
        </w:rPr>
        <w:t>未来，当</w:t>
      </w:r>
      <w:r w:rsidR="00ED1476">
        <w:rPr>
          <w:rFonts w:hint="eastAsia"/>
        </w:rPr>
        <w:t>V2X</w:t>
      </w:r>
      <w:r w:rsidR="00ED1476">
        <w:rPr>
          <w:rFonts w:hint="eastAsia"/>
        </w:rPr>
        <w:t>技术普及，车辆本身将成为更精准、更实时、更丰富的移动数据源（如精确到车道的轨迹、意图、速度）。本项目的数据处理与特征工程模块可以进行扩展，无缝融合这些新的高精度数据源</w:t>
      </w:r>
    </w:p>
    <w:p w14:paraId="45C54DCE" w14:textId="0493C437" w:rsidR="000D5B48" w:rsidRDefault="00955940">
      <w:pPr>
        <w:ind w:firstLine="420"/>
      </w:pPr>
      <w:r>
        <w:rPr>
          <w:rStyle w:val="MD30"/>
          <w:rFonts w:hint="eastAsia"/>
          <w:b w:val="0"/>
          <w:bCs w:val="0"/>
        </w:rPr>
        <w:t>2.</w:t>
      </w:r>
      <w:r w:rsidR="00ED1476">
        <w:rPr>
          <w:rStyle w:val="MD30"/>
          <w:rFonts w:hint="eastAsia"/>
          <w:b w:val="0"/>
          <w:bCs w:val="0"/>
        </w:rPr>
        <w:t xml:space="preserve"> </w:t>
      </w:r>
      <w:r w:rsidR="00ED1476">
        <w:rPr>
          <w:rStyle w:val="MD30"/>
          <w:rFonts w:hint="eastAsia"/>
          <w:b w:val="0"/>
          <w:bCs w:val="0"/>
        </w:rPr>
        <w:t>控制精度跃升</w:t>
      </w:r>
      <w:r w:rsidR="00ED1476">
        <w:rPr>
          <w:rFonts w:hint="eastAsia"/>
        </w:rPr>
        <w:t>：</w:t>
      </w:r>
      <w:r w:rsidR="00ED1476">
        <w:rPr>
          <w:rFonts w:hint="eastAsia"/>
        </w:rPr>
        <w:t xml:space="preserve"> </w:t>
      </w:r>
      <w:r w:rsidR="00ED1476">
        <w:rPr>
          <w:rFonts w:hint="eastAsia"/>
        </w:rPr>
        <w:t>融合</w:t>
      </w:r>
      <w:r w:rsidR="00ED1476">
        <w:rPr>
          <w:rFonts w:hint="eastAsia"/>
        </w:rPr>
        <w:t>V2X</w:t>
      </w:r>
      <w:r w:rsidR="00ED1476">
        <w:rPr>
          <w:rFonts w:hint="eastAsia"/>
        </w:rPr>
        <w:t>数据后，系统将不再仅仅基于宏观的排队长度进行推断，而是能够感知到具体车辆的精确状态和意图。这将使控制精度从“车道级”进一步提升到“车辆级”或“车队级”，为实现更高级别的自动驾驶协同（如绿灯通行编队）奠定基础，展现出强大的技术生命力与前瞻性。</w:t>
      </w:r>
    </w:p>
    <w:bookmarkEnd w:id="37"/>
    <w:bookmarkEnd w:id="38"/>
    <w:p w14:paraId="7E0D6AFE" w14:textId="77777777" w:rsidR="000D5B48" w:rsidRDefault="00ED1476">
      <w:pPr>
        <w:keepNext/>
        <w:keepLines/>
        <w:spacing w:before="260" w:after="260" w:line="413" w:lineRule="auto"/>
        <w:ind w:left="141"/>
        <w:outlineLvl w:val="1"/>
        <w:rPr>
          <w:rFonts w:ascii="微软雅黑" w:eastAsia="微软雅黑" w:hAnsi="微软雅黑"/>
          <w:sz w:val="28"/>
          <w:szCs w:val="28"/>
        </w:rPr>
      </w:pPr>
      <w:r>
        <w:rPr>
          <w:rFonts w:ascii="微软雅黑" w:eastAsia="微软雅黑" w:hAnsi="微软雅黑"/>
          <w:sz w:val="28"/>
          <w:szCs w:val="28"/>
        </w:rPr>
        <w:lastRenderedPageBreak/>
        <w:t>4.3</w:t>
      </w:r>
      <w:r>
        <w:rPr>
          <w:rFonts w:ascii="微软雅黑" w:eastAsia="微软雅黑" w:hAnsi="微软雅黑" w:hint="eastAsia"/>
          <w:sz w:val="28"/>
          <w:szCs w:val="28"/>
        </w:rPr>
        <w:t>目标市场</w:t>
      </w:r>
    </w:p>
    <w:p w14:paraId="60D87FBA" w14:textId="77777777" w:rsidR="000D5B48" w:rsidRDefault="00ED1476">
      <w:pPr>
        <w:pStyle w:val="MD2"/>
      </w:pPr>
      <w:r>
        <w:rPr>
          <w:rFonts w:hint="eastAsia"/>
        </w:rPr>
        <w:t>主要目标市场</w:t>
      </w:r>
    </w:p>
    <w:p w14:paraId="6CA8F3EF" w14:textId="77777777" w:rsidR="000D5B48" w:rsidRDefault="00ED1476">
      <w:pPr>
        <w:ind w:firstLine="420"/>
      </w:pPr>
      <w:r>
        <w:rPr>
          <w:rStyle w:val="MD30"/>
          <w:rFonts w:hint="eastAsia"/>
          <w:b w:val="0"/>
          <w:bCs w:val="0"/>
        </w:rPr>
        <w:t>核心客户</w:t>
      </w:r>
      <w:r>
        <w:rPr>
          <w:rFonts w:hint="eastAsia"/>
        </w:rPr>
        <w:t>：</w:t>
      </w:r>
      <w:r>
        <w:rPr>
          <w:rFonts w:hint="eastAsia"/>
        </w:rPr>
        <w:t xml:space="preserve"> </w:t>
      </w:r>
      <w:r>
        <w:rPr>
          <w:rFonts w:hint="eastAsia"/>
        </w:rPr>
        <w:t>各地市的公安交通管理局（交警支队）。他们是交通信号灯的直接管理者和操作者，是项目的最终用户和核心决策者。</w:t>
      </w:r>
    </w:p>
    <w:p w14:paraId="28A31136" w14:textId="77777777" w:rsidR="000D5B48" w:rsidRDefault="00ED1476">
      <w:pPr>
        <w:ind w:firstLine="420"/>
      </w:pPr>
      <w:r>
        <w:rPr>
          <w:rStyle w:val="MD30"/>
          <w:rFonts w:hint="eastAsia"/>
          <w:b w:val="0"/>
          <w:bCs w:val="0"/>
        </w:rPr>
        <w:t>重要利益相关者</w:t>
      </w:r>
      <w:r>
        <w:rPr>
          <w:rFonts w:hint="eastAsia"/>
        </w:rPr>
        <w:t>：</w:t>
      </w:r>
      <w:r>
        <w:rPr>
          <w:rFonts w:hint="eastAsia"/>
        </w:rPr>
        <w:t xml:space="preserve"> </w:t>
      </w:r>
      <w:r>
        <w:rPr>
          <w:rFonts w:hint="eastAsia"/>
        </w:rPr>
        <w:t>交通运输委员会、城市规划局、大数据管理局等。他们从宏观层面关注城市运行效率和智慧城市建设，是项目立项和推广的重要推动力量。</w:t>
      </w:r>
    </w:p>
    <w:p w14:paraId="5714D65D" w14:textId="77777777" w:rsidR="000D5B48" w:rsidRDefault="000D5B48">
      <w:pPr>
        <w:pStyle w:val="MD2"/>
      </w:pPr>
    </w:p>
    <w:p w14:paraId="12D801FD" w14:textId="77777777" w:rsidR="000D5B48" w:rsidRDefault="00ED1476">
      <w:pPr>
        <w:pStyle w:val="MD2"/>
      </w:pPr>
      <w:r>
        <w:rPr>
          <w:rFonts w:hint="eastAsia"/>
        </w:rPr>
        <w:t>次要目标市场</w:t>
      </w:r>
    </w:p>
    <w:p w14:paraId="03D0F153" w14:textId="77777777" w:rsidR="000D5B48" w:rsidRDefault="00ED1476">
      <w:pPr>
        <w:ind w:firstLine="420"/>
      </w:pPr>
      <w:r>
        <w:rPr>
          <w:rStyle w:val="MD30"/>
          <w:rFonts w:hint="eastAsia"/>
          <w:b w:val="0"/>
          <w:bCs w:val="0"/>
        </w:rPr>
        <w:t>大型企业与园区</w:t>
      </w:r>
      <w:r>
        <w:rPr>
          <w:rFonts w:hint="eastAsia"/>
        </w:rPr>
        <w:t>：大型工业园区、科技园区、大学城、机场、港口等，这些区域内部路网复杂且交通流量大，有独立的管理需求和预算。</w:t>
      </w:r>
    </w:p>
    <w:p w14:paraId="1D379160" w14:textId="77777777" w:rsidR="000D5B48" w:rsidRDefault="00ED1476">
      <w:pPr>
        <w:ind w:firstLine="420"/>
      </w:pPr>
      <w:r>
        <w:rPr>
          <w:rStyle w:val="MD30"/>
          <w:rFonts w:hint="eastAsia"/>
          <w:b w:val="0"/>
          <w:bCs w:val="0"/>
        </w:rPr>
        <w:t>智能交通系统集成商</w:t>
      </w:r>
      <w:r>
        <w:rPr>
          <w:rFonts w:hint="eastAsia"/>
        </w:rPr>
        <w:t>：为这些集成商提供核心的</w:t>
      </w:r>
      <w:r>
        <w:rPr>
          <w:rFonts w:hint="eastAsia"/>
        </w:rPr>
        <w:t>AI</w:t>
      </w:r>
      <w:r>
        <w:rPr>
          <w:rFonts w:hint="eastAsia"/>
        </w:rPr>
        <w:t>算法引擎，作为其整体解决方案的一部分，形成合作伙伴关系。</w:t>
      </w:r>
    </w:p>
    <w:p w14:paraId="7CFF993E" w14:textId="77777777" w:rsidR="000D5B48" w:rsidRDefault="00ED1476">
      <w:pPr>
        <w:keepNext/>
        <w:keepLines/>
        <w:spacing w:before="260" w:after="260" w:line="413" w:lineRule="auto"/>
        <w:ind w:left="141"/>
        <w:outlineLvl w:val="1"/>
        <w:rPr>
          <w:rFonts w:ascii="微软雅黑" w:eastAsia="微软雅黑" w:hAnsi="微软雅黑"/>
          <w:sz w:val="28"/>
          <w:szCs w:val="28"/>
        </w:rPr>
      </w:pPr>
      <w:bookmarkStart w:id="39" w:name="_Toc57365454"/>
      <w:bookmarkStart w:id="40" w:name="_Toc526779499"/>
      <w:r>
        <w:rPr>
          <w:rFonts w:ascii="微软雅黑" w:eastAsia="微软雅黑" w:hAnsi="微软雅黑"/>
          <w:sz w:val="28"/>
          <w:szCs w:val="28"/>
        </w:rPr>
        <w:t>4.4</w:t>
      </w:r>
      <w:r>
        <w:rPr>
          <w:rFonts w:ascii="微软雅黑" w:eastAsia="微软雅黑" w:hAnsi="微软雅黑" w:hint="eastAsia"/>
          <w:sz w:val="28"/>
          <w:szCs w:val="28"/>
        </w:rPr>
        <w:t>市场调查及分析</w:t>
      </w:r>
      <w:bookmarkEnd w:id="39"/>
      <w:bookmarkEnd w:id="40"/>
    </w:p>
    <w:p w14:paraId="7707A4E7" w14:textId="77777777" w:rsidR="000D5B48" w:rsidRDefault="00ED1476">
      <w:pPr>
        <w:ind w:firstLine="420"/>
      </w:pPr>
      <w:r>
        <w:rPr>
          <w:rFonts w:hint="eastAsia"/>
        </w:rPr>
        <w:t>尽管项目面临来自科技巨头和传统厂商的竞争压力，但其独特的经济模型、技术路径与市场切入策略，使其在广阔的智慧交通市场中具备了打造强大护城河、实现差异化竞争的极高潜力。项目不在于技术的绝对领先，而在于投入产出比、极低的部署门槛和清晰的规模化路径，这正契合了后疫情时代城市管理者对“小切口、快见效、高价值”智慧化项目的迫切需求。</w:t>
      </w:r>
    </w:p>
    <w:p w14:paraId="7B4E2E5F" w14:textId="77777777" w:rsidR="000D5B48" w:rsidRDefault="000D5B48"/>
    <w:p w14:paraId="579DFBA0" w14:textId="77777777" w:rsidR="000D5B48" w:rsidRDefault="00ED1476">
      <w:pPr>
        <w:pStyle w:val="MD"/>
      </w:pPr>
      <w:r>
        <w:rPr>
          <w:rFonts w:hint="eastAsia"/>
        </w:rPr>
        <w:t>Ⅰ</w:t>
      </w:r>
      <w:r>
        <w:rPr>
          <w:rFonts w:hint="eastAsia"/>
        </w:rPr>
        <w:t xml:space="preserve">. </w:t>
      </w:r>
      <w:r>
        <w:rPr>
          <w:rFonts w:hint="eastAsia"/>
        </w:rPr>
        <w:t>核心优势</w:t>
      </w:r>
    </w:p>
    <w:p w14:paraId="62CB0DD4" w14:textId="77777777" w:rsidR="000D5B48" w:rsidRDefault="00ED1476">
      <w:pPr>
        <w:pStyle w:val="MD2"/>
      </w:pPr>
      <w:r>
        <w:t>1.1</w:t>
      </w:r>
      <w:r>
        <w:rPr>
          <w:rFonts w:hint="eastAsia"/>
        </w:rPr>
        <w:t>极高的经济效益：最核心的竞争壁垒与说服利器</w:t>
      </w:r>
    </w:p>
    <w:p w14:paraId="22DE681E" w14:textId="77777777" w:rsidR="000D5B48" w:rsidRDefault="00ED1476">
      <w:pPr>
        <w:ind w:firstLine="420"/>
      </w:pPr>
      <w:r>
        <w:rPr>
          <w:rFonts w:hint="eastAsia"/>
        </w:rPr>
        <w:t>对于城市决策者而言，一项投资的最终依据是经济账。本项目经测算的</w:t>
      </w:r>
      <w:r>
        <w:rPr>
          <w:rFonts w:hint="eastAsia"/>
        </w:rPr>
        <w:t>1.5-2.5</w:t>
      </w:r>
      <w:r>
        <w:rPr>
          <w:rFonts w:hint="eastAsia"/>
        </w:rPr>
        <w:t>年投资回收期和超过</w:t>
      </w:r>
      <w:r>
        <w:rPr>
          <w:rFonts w:hint="eastAsia"/>
        </w:rPr>
        <w:t>500%</w:t>
      </w:r>
      <w:r>
        <w:rPr>
          <w:rFonts w:hint="eastAsia"/>
        </w:rPr>
        <w:t>的潜在投资回报率，</w:t>
      </w:r>
      <w:r>
        <w:rPr>
          <w:rFonts w:hint="eastAsia"/>
        </w:rPr>
        <w:t>构成了坚硬的核心竞争力。这意味着一座城市在不到三年的时间内即可收回全部投资，之后每年持续产生数千万元的净社会效益。在与华为、阿里等巨头的“城市大脑”方案竞争时，我们无需陷入技术参数的复杂辩论，而是可以直击要害：“我们的方案能以您十分之一的初始投入，在您十分之一的时间内，解决您最迫切的拥堵问题，并带来清晰可见的经济回报。”</w:t>
      </w:r>
      <w:r>
        <w:rPr>
          <w:rFonts w:hint="eastAsia"/>
        </w:rPr>
        <w:t xml:space="preserve"> </w:t>
      </w:r>
      <w:r>
        <w:rPr>
          <w:rFonts w:hint="eastAsia"/>
        </w:rPr>
        <w:t>这种基于强大</w:t>
      </w:r>
      <w:r>
        <w:rPr>
          <w:rFonts w:hint="eastAsia"/>
        </w:rPr>
        <w:t>ROI</w:t>
      </w:r>
      <w:r>
        <w:rPr>
          <w:rFonts w:hint="eastAsia"/>
        </w:rPr>
        <w:t>的价值主张，在财政预算日益精细化的当下，是具有穿透力的。</w:t>
      </w:r>
    </w:p>
    <w:p w14:paraId="494D022B" w14:textId="77777777" w:rsidR="000D5B48" w:rsidRDefault="000D5B48"/>
    <w:p w14:paraId="2A58F919" w14:textId="77777777" w:rsidR="000D5B48" w:rsidRDefault="00ED1476">
      <w:pPr>
        <w:pStyle w:val="MD2"/>
      </w:pPr>
      <w:r>
        <w:t>1.2</w:t>
      </w:r>
      <w:r>
        <w:rPr>
          <w:rFonts w:hint="eastAsia"/>
        </w:rPr>
        <w:t>轻量化部署：从“重资产项目”到“轻量级服务”的范式创新</w:t>
      </w:r>
    </w:p>
    <w:p w14:paraId="1C69B491" w14:textId="77777777" w:rsidR="000D5B48" w:rsidRDefault="00ED1476">
      <w:pPr>
        <w:ind w:firstLine="420"/>
      </w:pPr>
      <w:r>
        <w:rPr>
          <w:rFonts w:hint="eastAsia"/>
        </w:rPr>
        <w:t>传统项目常因硬件部署复杂、施工周期长、投资巨大而</w:t>
      </w:r>
      <w:r>
        <w:rPr>
          <w:rFonts w:hint="eastAsia"/>
        </w:rPr>
        <w:t>步履维艰。本项目通过</w:t>
      </w:r>
      <w:r>
        <w:rPr>
          <w:rFonts w:hint="eastAsia"/>
        </w:rPr>
        <w:t xml:space="preserve"> </w:t>
      </w:r>
      <w:r>
        <w:rPr>
          <w:rFonts w:hint="eastAsia"/>
        </w:rPr>
        <w:t>“云</w:t>
      </w:r>
      <w:r>
        <w:rPr>
          <w:rFonts w:hint="eastAsia"/>
        </w:rPr>
        <w:t>-</w:t>
      </w:r>
      <w:r>
        <w:rPr>
          <w:rFonts w:hint="eastAsia"/>
        </w:rPr>
        <w:t>边</w:t>
      </w:r>
      <w:r>
        <w:rPr>
          <w:rFonts w:hint="eastAsia"/>
        </w:rPr>
        <w:t>-</w:t>
      </w:r>
      <w:r>
        <w:rPr>
          <w:rFonts w:hint="eastAsia"/>
        </w:rPr>
        <w:t>端”协同架构和互联网数据赋能，实现了革命性的轻量化部署。</w:t>
      </w:r>
    </w:p>
    <w:p w14:paraId="38496E26" w14:textId="3CB565A5" w:rsidR="000D5B48" w:rsidRDefault="00ED1476" w:rsidP="00867862">
      <w:pPr>
        <w:ind w:firstLine="420"/>
      </w:pPr>
      <w:r w:rsidRPr="00867862">
        <w:rPr>
          <w:rStyle w:val="MD30"/>
          <w:rFonts w:hint="eastAsia"/>
        </w:rPr>
        <w:t>云</w:t>
      </w:r>
      <w:r w:rsidR="00784D11">
        <w:rPr>
          <w:rStyle w:val="MD30"/>
          <w:rFonts w:hint="eastAsia"/>
        </w:rPr>
        <w:t>：</w:t>
      </w:r>
      <w:r w:rsidRPr="00867862">
        <w:rPr>
          <w:rFonts w:hint="eastAsia"/>
        </w:rPr>
        <w:t xml:space="preserve"> </w:t>
      </w:r>
      <w:r>
        <w:rPr>
          <w:rFonts w:hint="eastAsia"/>
        </w:rPr>
        <w:t>核心算法模型部署在云端，便于统一更新和维护。</w:t>
      </w:r>
    </w:p>
    <w:p w14:paraId="2CE29749" w14:textId="7961C3B3" w:rsidR="000D5B48" w:rsidRDefault="00ED1476" w:rsidP="00867862">
      <w:pPr>
        <w:ind w:firstLine="420"/>
      </w:pPr>
      <w:r w:rsidRPr="00867862">
        <w:rPr>
          <w:rStyle w:val="MD30"/>
          <w:rFonts w:hint="eastAsia"/>
        </w:rPr>
        <w:t>边</w:t>
      </w:r>
      <w:r w:rsidR="00784D11">
        <w:rPr>
          <w:rStyle w:val="MD30"/>
          <w:rFonts w:hint="eastAsia"/>
        </w:rPr>
        <w:t>：</w:t>
      </w:r>
      <w:r w:rsidRPr="00867862">
        <w:rPr>
          <w:rFonts w:hint="eastAsia"/>
        </w:rPr>
        <w:t xml:space="preserve"> </w:t>
      </w:r>
      <w:r>
        <w:rPr>
          <w:rFonts w:hint="eastAsia"/>
        </w:rPr>
        <w:t>在路口附近部署轻量级边缘服务器，负责实时数据处理和低延迟控制，无需昂贵硬件。</w:t>
      </w:r>
    </w:p>
    <w:p w14:paraId="28C8A6FF" w14:textId="369DAB81" w:rsidR="000D5B48" w:rsidRDefault="00ED1476" w:rsidP="00867862">
      <w:pPr>
        <w:ind w:firstLine="420"/>
      </w:pPr>
      <w:r w:rsidRPr="00867862">
        <w:rPr>
          <w:rStyle w:val="MD30"/>
          <w:rFonts w:hint="eastAsia"/>
        </w:rPr>
        <w:t>端</w:t>
      </w:r>
      <w:r w:rsidR="00784D11">
        <w:rPr>
          <w:rStyle w:val="MD30"/>
          <w:rFonts w:hint="eastAsia"/>
        </w:rPr>
        <w:t>：</w:t>
      </w:r>
      <w:r w:rsidRPr="00867862">
        <w:rPr>
          <w:rFonts w:hint="eastAsia"/>
        </w:rPr>
        <w:t xml:space="preserve"> </w:t>
      </w:r>
      <w:r>
        <w:rPr>
          <w:rFonts w:hint="eastAsia"/>
        </w:rPr>
        <w:t>利用现有信号控制机和互联网地图数据，几乎“零硬件”改造。</w:t>
      </w:r>
    </w:p>
    <w:p w14:paraId="34BB44DA" w14:textId="77777777" w:rsidR="000D5B48" w:rsidRDefault="00ED1476">
      <w:pPr>
        <w:ind w:firstLine="420"/>
      </w:pPr>
      <w:r>
        <w:rPr>
          <w:rFonts w:hint="eastAsia"/>
        </w:rPr>
        <w:t>这使得项目可以从“几个路口的试点”快速启动，在数周内验证效果，极大降低了决策者的试错成本和决策门槛。这种模式完美适应了政府项目的采购与实施特点，是应对“实施壁垒”的绝佳策略。</w:t>
      </w:r>
    </w:p>
    <w:p w14:paraId="0F4D2C3A" w14:textId="77777777" w:rsidR="000D5B48" w:rsidRDefault="000D5B48"/>
    <w:p w14:paraId="1EA6560F" w14:textId="77777777" w:rsidR="000D5B48" w:rsidRDefault="00ED1476">
      <w:pPr>
        <w:pStyle w:val="MD2"/>
      </w:pPr>
      <w:r>
        <w:t>1.3</w:t>
      </w:r>
      <w:r>
        <w:rPr>
          <w:rFonts w:hint="eastAsia"/>
        </w:rPr>
        <w:t>技术方案务实：在理想与现实间取得精妙平</w:t>
      </w:r>
      <w:r>
        <w:rPr>
          <w:rFonts w:hint="eastAsia"/>
        </w:rPr>
        <w:t>衡的工程智慧</w:t>
      </w:r>
    </w:p>
    <w:p w14:paraId="31AFCE1B" w14:textId="77777777" w:rsidR="000D5B48" w:rsidRDefault="00ED1476">
      <w:pPr>
        <w:ind w:firstLine="420"/>
      </w:pPr>
      <w:r>
        <w:rPr>
          <w:rFonts w:hint="eastAsia"/>
        </w:rPr>
        <w:t>放弃追求理论极限的“黑科技”（如大型深度学习模型），而选择随机森林和</w:t>
      </w:r>
      <w:r>
        <w:rPr>
          <w:rFonts w:hint="eastAsia"/>
        </w:rPr>
        <w:t>Q-Learning</w:t>
      </w:r>
      <w:r>
        <w:rPr>
          <w:rFonts w:hint="eastAsia"/>
        </w:rPr>
        <w:t>，是基于对可靠性、实时性和工程可行性的深刻理解。</w:t>
      </w:r>
    </w:p>
    <w:p w14:paraId="6E8E8D34" w14:textId="30AA4C7D" w:rsidR="000D5B48" w:rsidRDefault="00955940">
      <w:pPr>
        <w:ind w:firstLine="420"/>
      </w:pPr>
      <w:r>
        <w:rPr>
          <w:rStyle w:val="MD30"/>
          <w:rFonts w:hint="eastAsia"/>
          <w:b w:val="0"/>
          <w:bCs w:val="0"/>
        </w:rPr>
        <w:t>1.</w:t>
      </w:r>
      <w:r w:rsidR="00ED1476">
        <w:rPr>
          <w:rStyle w:val="MD30"/>
          <w:rFonts w:hint="eastAsia"/>
          <w:b w:val="0"/>
          <w:bCs w:val="0"/>
        </w:rPr>
        <w:t xml:space="preserve"> </w:t>
      </w:r>
      <w:r w:rsidR="00ED1476">
        <w:rPr>
          <w:rStyle w:val="MD30"/>
          <w:rFonts w:hint="eastAsia"/>
          <w:b w:val="0"/>
          <w:bCs w:val="0"/>
        </w:rPr>
        <w:t>稳定性</w:t>
      </w:r>
      <w:r w:rsidR="00ED1476">
        <w:rPr>
          <w:rFonts w:hint="eastAsia"/>
        </w:rPr>
        <w:t>：</w:t>
      </w:r>
      <w:r w:rsidR="00ED1476">
        <w:rPr>
          <w:rFonts w:hint="eastAsia"/>
        </w:rPr>
        <w:t xml:space="preserve"> </w:t>
      </w:r>
      <w:r w:rsidR="00ED1476">
        <w:rPr>
          <w:rFonts w:hint="eastAsia"/>
        </w:rPr>
        <w:t>随机森林对数据噪声和不平衡不敏感，保证了系统在复杂真实环境下的稳定运行。</w:t>
      </w:r>
    </w:p>
    <w:p w14:paraId="45337092" w14:textId="104514EE" w:rsidR="000D5B48" w:rsidRDefault="00955940">
      <w:pPr>
        <w:ind w:firstLine="420"/>
      </w:pPr>
      <w:r>
        <w:rPr>
          <w:rStyle w:val="MD30"/>
          <w:rFonts w:hint="eastAsia"/>
          <w:b w:val="0"/>
          <w:bCs w:val="0"/>
        </w:rPr>
        <w:t>2.</w:t>
      </w:r>
      <w:r w:rsidR="00ED1476">
        <w:rPr>
          <w:rStyle w:val="MD30"/>
          <w:rFonts w:hint="eastAsia"/>
          <w:b w:val="0"/>
          <w:bCs w:val="0"/>
        </w:rPr>
        <w:t xml:space="preserve"> </w:t>
      </w:r>
      <w:r w:rsidR="00ED1476">
        <w:rPr>
          <w:rStyle w:val="MD30"/>
          <w:rFonts w:hint="eastAsia"/>
          <w:b w:val="0"/>
          <w:bCs w:val="0"/>
        </w:rPr>
        <w:t>可解释性</w:t>
      </w:r>
      <w:r w:rsidR="00ED1476">
        <w:rPr>
          <w:rFonts w:hint="eastAsia"/>
        </w:rPr>
        <w:t>：</w:t>
      </w:r>
      <w:r w:rsidR="00ED1476">
        <w:rPr>
          <w:rFonts w:hint="eastAsia"/>
        </w:rPr>
        <w:t xml:space="preserve"> </w:t>
      </w:r>
      <w:r w:rsidR="00ED1476">
        <w:rPr>
          <w:rFonts w:hint="eastAsia"/>
        </w:rPr>
        <w:t>相较于深度学习的“黑箱”，随机森林能提供特征重要性分析，让交管人员理解决策依据，增强信任感，这对打破“实施壁垒”至关重要。</w:t>
      </w:r>
    </w:p>
    <w:p w14:paraId="7EB17D70" w14:textId="4540A6CF" w:rsidR="000D5B48" w:rsidRDefault="00955940">
      <w:pPr>
        <w:ind w:firstLine="420"/>
      </w:pPr>
      <w:r>
        <w:rPr>
          <w:rStyle w:val="MD30"/>
          <w:rFonts w:hint="eastAsia"/>
          <w:b w:val="0"/>
          <w:bCs w:val="0"/>
        </w:rPr>
        <w:t>3.</w:t>
      </w:r>
      <w:r w:rsidR="00ED1476">
        <w:rPr>
          <w:rStyle w:val="MD30"/>
          <w:rFonts w:hint="eastAsia"/>
          <w:b w:val="0"/>
          <w:bCs w:val="0"/>
        </w:rPr>
        <w:t xml:space="preserve"> </w:t>
      </w:r>
      <w:r w:rsidR="00ED1476">
        <w:rPr>
          <w:rStyle w:val="MD30"/>
          <w:rFonts w:hint="eastAsia"/>
          <w:b w:val="0"/>
          <w:bCs w:val="0"/>
        </w:rPr>
        <w:t>效率</w:t>
      </w:r>
      <w:r w:rsidR="00ED1476">
        <w:rPr>
          <w:rFonts w:hint="eastAsia"/>
        </w:rPr>
        <w:t>：</w:t>
      </w:r>
      <w:r w:rsidR="00ED1476">
        <w:rPr>
          <w:rFonts w:hint="eastAsia"/>
        </w:rPr>
        <w:t xml:space="preserve"> </w:t>
      </w:r>
      <w:r w:rsidR="00ED1476">
        <w:rPr>
          <w:rFonts w:hint="eastAsia"/>
        </w:rPr>
        <w:t>模型训练和推理效率极高，确保实时性，并降低对算力的要求，从而支撑了“轻量化部署”和“极高的经济效益”。</w:t>
      </w:r>
    </w:p>
    <w:p w14:paraId="7A2640B9" w14:textId="77777777" w:rsidR="000D5B48" w:rsidRDefault="00ED1476">
      <w:pPr>
        <w:ind w:firstLine="420"/>
      </w:pPr>
      <w:r>
        <w:rPr>
          <w:rFonts w:hint="eastAsia"/>
        </w:rPr>
        <w:t>这是一个为落地而生的技术方案，其每一个选择都旨在降低风险、提升可靠性，而非追求学术上的新颖性。</w:t>
      </w:r>
    </w:p>
    <w:p w14:paraId="288DEFF8" w14:textId="77777777" w:rsidR="000D5B48" w:rsidRDefault="000D5B48"/>
    <w:p w14:paraId="683BD32F" w14:textId="77777777" w:rsidR="000D5B48" w:rsidRDefault="00ED1476">
      <w:pPr>
        <w:pStyle w:val="MD2"/>
      </w:pPr>
      <w:r>
        <w:t>1.4</w:t>
      </w:r>
      <w:r>
        <w:rPr>
          <w:rFonts w:hint="eastAsia"/>
        </w:rPr>
        <w:t>高扩展性：清晰的规模化路径与网络效应潜力</w:t>
      </w:r>
    </w:p>
    <w:p w14:paraId="580F12FE" w14:textId="5C4C1D74" w:rsidR="000D5B48" w:rsidRDefault="00955940">
      <w:pPr>
        <w:ind w:firstLine="420"/>
      </w:pPr>
      <w:r>
        <w:rPr>
          <w:rStyle w:val="MD30"/>
          <w:rFonts w:hint="eastAsia"/>
          <w:b w:val="0"/>
          <w:bCs w:val="0"/>
        </w:rPr>
        <w:t>1.</w:t>
      </w:r>
      <w:r w:rsidR="00ED1476">
        <w:rPr>
          <w:rStyle w:val="MD30"/>
          <w:rFonts w:hint="eastAsia"/>
          <w:b w:val="0"/>
          <w:bCs w:val="0"/>
        </w:rPr>
        <w:t xml:space="preserve"> </w:t>
      </w:r>
      <w:r w:rsidR="00ED1476">
        <w:rPr>
          <w:rStyle w:val="MD30"/>
          <w:rFonts w:hint="eastAsia"/>
          <w:b w:val="0"/>
          <w:bCs w:val="0"/>
        </w:rPr>
        <w:t>模块化增长路径</w:t>
      </w:r>
      <w:r w:rsidR="00ED1476">
        <w:rPr>
          <w:rFonts w:hint="eastAsia"/>
        </w:rPr>
        <w:t>：</w:t>
      </w:r>
      <w:r w:rsidR="00ED1476">
        <w:rPr>
          <w:rFonts w:hint="eastAsia"/>
        </w:rPr>
        <w:t xml:space="preserve"> </w:t>
      </w:r>
      <w:r w:rsidR="00ED1476">
        <w:rPr>
          <w:rFonts w:hint="eastAsia"/>
        </w:rPr>
        <w:t>项目的扩展并非简单的复制粘贴。成功试点后，扩展至整个城区时，系统将能学习并优化更大范围路网内的协同策略，其价值将呈指数级增长。一个路口的优化是点状价值，一个区域路网的协同优化则能产生“</w:t>
      </w:r>
      <w:r w:rsidR="00ED1476">
        <w:rPr>
          <w:rFonts w:hint="eastAsia"/>
        </w:rPr>
        <w:t>1+1&gt;2</w:t>
      </w:r>
      <w:r w:rsidR="00ED1476">
        <w:rPr>
          <w:rFonts w:hint="eastAsia"/>
        </w:rPr>
        <w:t>”的系统性网络效应。</w:t>
      </w:r>
    </w:p>
    <w:p w14:paraId="55587C21" w14:textId="6F12C534" w:rsidR="000D5B48" w:rsidRDefault="00955940">
      <w:pPr>
        <w:ind w:firstLine="420"/>
      </w:pPr>
      <w:r>
        <w:rPr>
          <w:rStyle w:val="MD30"/>
          <w:rFonts w:hint="eastAsia"/>
          <w:b w:val="0"/>
          <w:bCs w:val="0"/>
        </w:rPr>
        <w:t>2.</w:t>
      </w:r>
      <w:r w:rsidR="00ED1476">
        <w:rPr>
          <w:rStyle w:val="MD30"/>
          <w:rFonts w:hint="eastAsia"/>
          <w:b w:val="0"/>
          <w:bCs w:val="0"/>
        </w:rPr>
        <w:t xml:space="preserve"> </w:t>
      </w:r>
      <w:r w:rsidR="00ED1476">
        <w:rPr>
          <w:rStyle w:val="MD30"/>
          <w:rFonts w:hint="eastAsia"/>
          <w:b w:val="0"/>
          <w:bCs w:val="0"/>
        </w:rPr>
        <w:t>数据飞轮效应</w:t>
      </w:r>
      <w:r w:rsidR="00ED1476">
        <w:rPr>
          <w:rFonts w:hint="eastAsia"/>
        </w:rPr>
        <w:t>：</w:t>
      </w:r>
      <w:r w:rsidR="00ED1476">
        <w:rPr>
          <w:rFonts w:hint="eastAsia"/>
        </w:rPr>
        <w:t xml:space="preserve"> </w:t>
      </w:r>
      <w:r w:rsidR="00ED1476">
        <w:rPr>
          <w:rFonts w:hint="eastAsia"/>
        </w:rPr>
        <w:t>随着部署规模的扩大，系统收集到的真实交通流数据将越来越丰富，这些数据可以用于持续迭代和优化模型，形成“更多数</w:t>
      </w:r>
      <w:r w:rsidR="00ED1476">
        <w:rPr>
          <w:rFonts w:hint="eastAsia"/>
        </w:rPr>
        <w:t>据</w:t>
      </w:r>
      <w:r w:rsidR="00ED1476">
        <w:rPr>
          <w:rFonts w:hint="eastAsia"/>
        </w:rPr>
        <w:t xml:space="preserve"> </w:t>
      </w:r>
      <w:r w:rsidR="00ED1476">
        <w:rPr>
          <w:rFonts w:hint="eastAsia"/>
        </w:rPr>
        <w:t>→</w:t>
      </w:r>
      <w:r w:rsidR="00ED1476">
        <w:rPr>
          <w:rFonts w:hint="eastAsia"/>
        </w:rPr>
        <w:t xml:space="preserve"> </w:t>
      </w:r>
      <w:r w:rsidR="00ED1476">
        <w:rPr>
          <w:rFonts w:hint="eastAsia"/>
        </w:rPr>
        <w:t>更优模型</w:t>
      </w:r>
      <w:r w:rsidR="00ED1476">
        <w:rPr>
          <w:rFonts w:hint="eastAsia"/>
        </w:rPr>
        <w:t xml:space="preserve"> </w:t>
      </w:r>
      <w:r w:rsidR="00ED1476">
        <w:rPr>
          <w:rFonts w:hint="eastAsia"/>
        </w:rPr>
        <w:t>→</w:t>
      </w:r>
      <w:r w:rsidR="00ED1476">
        <w:rPr>
          <w:rFonts w:hint="eastAsia"/>
        </w:rPr>
        <w:t xml:space="preserve"> </w:t>
      </w:r>
      <w:r w:rsidR="00ED1476">
        <w:rPr>
          <w:rFonts w:hint="eastAsia"/>
        </w:rPr>
        <w:t>更好效果</w:t>
      </w:r>
      <w:r w:rsidR="00ED1476">
        <w:rPr>
          <w:rFonts w:hint="eastAsia"/>
        </w:rPr>
        <w:t xml:space="preserve"> </w:t>
      </w:r>
      <w:r w:rsidR="00ED1476">
        <w:rPr>
          <w:rFonts w:hint="eastAsia"/>
        </w:rPr>
        <w:t>→</w:t>
      </w:r>
      <w:r w:rsidR="00ED1476">
        <w:rPr>
          <w:rFonts w:hint="eastAsia"/>
        </w:rPr>
        <w:t xml:space="preserve"> </w:t>
      </w:r>
      <w:r w:rsidR="00ED1476">
        <w:rPr>
          <w:rFonts w:hint="eastAsia"/>
        </w:rPr>
        <w:t>更多部署”的正向循环，构筑起长期的数据壁垒。</w:t>
      </w:r>
    </w:p>
    <w:p w14:paraId="3E9EE05F" w14:textId="77777777" w:rsidR="000D5B48" w:rsidRDefault="000D5B48"/>
    <w:p w14:paraId="701262F1" w14:textId="77777777" w:rsidR="000D5B48" w:rsidRDefault="00ED1476">
      <w:pPr>
        <w:pStyle w:val="MD"/>
      </w:pPr>
      <w:r>
        <w:rPr>
          <w:rFonts w:hint="eastAsia"/>
        </w:rPr>
        <w:t>Ⅱ</w:t>
      </w:r>
      <w:r>
        <w:rPr>
          <w:rFonts w:hint="eastAsia"/>
        </w:rPr>
        <w:t xml:space="preserve">. </w:t>
      </w:r>
      <w:r>
        <w:rPr>
          <w:rFonts w:hint="eastAsia"/>
        </w:rPr>
        <w:t>劣势与风险</w:t>
      </w:r>
    </w:p>
    <w:p w14:paraId="0C6AADDE" w14:textId="77777777" w:rsidR="000D5B48" w:rsidRDefault="000D5B48"/>
    <w:p w14:paraId="739CC9EE" w14:textId="77777777" w:rsidR="000D5B48" w:rsidRDefault="00ED1476">
      <w:pPr>
        <w:pStyle w:val="MD2"/>
      </w:pPr>
      <w:r>
        <w:t>2.1</w:t>
      </w:r>
      <w:r>
        <w:rPr>
          <w:rFonts w:hint="eastAsia"/>
        </w:rPr>
        <w:t>依赖第三方数据：供应链安全的核心挑战</w:t>
      </w:r>
    </w:p>
    <w:p w14:paraId="2ED1A9A5" w14:textId="77777777" w:rsidR="000D5B48" w:rsidRDefault="00ED1476">
      <w:pPr>
        <w:ind w:firstLine="420"/>
      </w:pPr>
      <w:r>
        <w:rPr>
          <w:rFonts w:hint="eastAsia"/>
        </w:rPr>
        <w:t>对百度地图</w:t>
      </w:r>
      <w:r>
        <w:rPr>
          <w:rFonts w:hint="eastAsia"/>
        </w:rPr>
        <w:t>API</w:t>
      </w:r>
      <w:r>
        <w:rPr>
          <w:rFonts w:hint="eastAsia"/>
        </w:rPr>
        <w:t>的依赖不仅是服务稳定性和价格问题，更涉及数据质量、更新频率和字段定义的不可控性。</w:t>
      </w:r>
      <w:r>
        <w:rPr>
          <w:rFonts w:hint="eastAsia"/>
        </w:rPr>
        <w:t>API</w:t>
      </w:r>
      <w:r>
        <w:rPr>
          <w:rFonts w:hint="eastAsia"/>
        </w:rPr>
        <w:t>的任何变动都可能直接影响模型的预测准确性。</w:t>
      </w:r>
    </w:p>
    <w:p w14:paraId="2FBAFA2F" w14:textId="77777777" w:rsidR="000D5B48" w:rsidRDefault="00ED1476">
      <w:pPr>
        <w:pStyle w:val="MD3"/>
        <w:rPr>
          <w:b w:val="0"/>
          <w:bCs w:val="0"/>
        </w:rPr>
      </w:pPr>
      <w:r>
        <w:rPr>
          <w:rFonts w:hint="eastAsia"/>
          <w:b w:val="0"/>
          <w:bCs w:val="0"/>
        </w:rPr>
        <w:t>应对策略：</w:t>
      </w:r>
    </w:p>
    <w:p w14:paraId="6B271447" w14:textId="3E244278" w:rsidR="000D5B48" w:rsidRDefault="00955940">
      <w:pPr>
        <w:ind w:firstLine="420"/>
      </w:pPr>
      <w:r>
        <w:rPr>
          <w:rStyle w:val="MD30"/>
          <w:rFonts w:hint="eastAsia"/>
          <w:b w:val="0"/>
          <w:bCs w:val="0"/>
        </w:rPr>
        <w:t>1.</w:t>
      </w:r>
      <w:r w:rsidR="00ED1476">
        <w:rPr>
          <w:rStyle w:val="MD30"/>
          <w:rFonts w:hint="eastAsia"/>
          <w:b w:val="0"/>
          <w:bCs w:val="0"/>
        </w:rPr>
        <w:t xml:space="preserve"> </w:t>
      </w:r>
      <w:r w:rsidR="00ED1476">
        <w:rPr>
          <w:rStyle w:val="MD30"/>
          <w:rFonts w:hint="eastAsia"/>
          <w:b w:val="0"/>
          <w:bCs w:val="0"/>
        </w:rPr>
        <w:t>多源数据融合</w:t>
      </w:r>
      <w:r w:rsidR="00ED1476">
        <w:rPr>
          <w:rFonts w:hint="eastAsia"/>
        </w:rPr>
        <w:t>：</w:t>
      </w:r>
      <w:r w:rsidR="00ED1476">
        <w:rPr>
          <w:rFonts w:hint="eastAsia"/>
        </w:rPr>
        <w:t xml:space="preserve"> </w:t>
      </w:r>
      <w:r w:rsidR="00ED1476">
        <w:rPr>
          <w:rFonts w:hint="eastAsia"/>
        </w:rPr>
        <w:t>立即规划接入高德地图等其他数据源作为备份和交叉验证，降低对单一供应商的依赖。</w:t>
      </w:r>
    </w:p>
    <w:p w14:paraId="5B909D6A" w14:textId="1016C2B3" w:rsidR="000D5B48" w:rsidRDefault="00955940">
      <w:pPr>
        <w:ind w:firstLine="420"/>
      </w:pPr>
      <w:r>
        <w:rPr>
          <w:rStyle w:val="MD30"/>
          <w:rFonts w:hint="eastAsia"/>
          <w:b w:val="0"/>
          <w:bCs w:val="0"/>
        </w:rPr>
        <w:t>2.</w:t>
      </w:r>
      <w:r w:rsidR="00ED1476">
        <w:rPr>
          <w:rStyle w:val="MD30"/>
          <w:rFonts w:hint="eastAsia"/>
          <w:b w:val="0"/>
          <w:bCs w:val="0"/>
        </w:rPr>
        <w:t xml:space="preserve"> </w:t>
      </w:r>
      <w:r w:rsidR="00ED1476">
        <w:rPr>
          <w:rStyle w:val="MD30"/>
          <w:rFonts w:hint="eastAsia"/>
          <w:b w:val="0"/>
          <w:bCs w:val="0"/>
        </w:rPr>
        <w:t>数据契约与合作</w:t>
      </w:r>
      <w:r w:rsidR="00ED1476">
        <w:rPr>
          <w:rFonts w:hint="eastAsia"/>
        </w:rPr>
        <w:t>：</w:t>
      </w:r>
      <w:r w:rsidR="00ED1476">
        <w:rPr>
          <w:rFonts w:hint="eastAsia"/>
        </w:rPr>
        <w:t xml:space="preserve"> </w:t>
      </w:r>
      <w:r w:rsidR="00ED1476">
        <w:rPr>
          <w:rFonts w:hint="eastAsia"/>
        </w:rPr>
        <w:t>寻求与数据提供商建立战略合作或签订服务水平协议，确保数据供应的稳定性与透明度。</w:t>
      </w:r>
    </w:p>
    <w:p w14:paraId="55F3DD3F" w14:textId="5437FCFB" w:rsidR="000D5B48" w:rsidRDefault="00955940">
      <w:pPr>
        <w:ind w:firstLine="420"/>
      </w:pPr>
      <w:r>
        <w:rPr>
          <w:rStyle w:val="MD30"/>
          <w:rFonts w:hint="eastAsia"/>
          <w:b w:val="0"/>
          <w:bCs w:val="0"/>
        </w:rPr>
        <w:t>3.</w:t>
      </w:r>
      <w:r w:rsidR="00ED1476">
        <w:rPr>
          <w:rStyle w:val="MD30"/>
          <w:rFonts w:hint="eastAsia"/>
          <w:b w:val="0"/>
          <w:bCs w:val="0"/>
        </w:rPr>
        <w:t xml:space="preserve"> </w:t>
      </w:r>
      <w:r w:rsidR="00ED1476">
        <w:rPr>
          <w:rStyle w:val="MD30"/>
          <w:rFonts w:hint="eastAsia"/>
          <w:b w:val="0"/>
          <w:bCs w:val="0"/>
        </w:rPr>
        <w:t>边缘数据补充</w:t>
      </w:r>
      <w:r w:rsidR="00ED1476">
        <w:rPr>
          <w:rFonts w:hint="eastAsia"/>
        </w:rPr>
        <w:t>：</w:t>
      </w:r>
      <w:r w:rsidR="00ED1476">
        <w:rPr>
          <w:rFonts w:hint="eastAsia"/>
        </w:rPr>
        <w:t xml:space="preserve"> </w:t>
      </w:r>
      <w:r w:rsidR="00ED1476">
        <w:rPr>
          <w:rFonts w:hint="eastAsia"/>
        </w:rPr>
        <w:t>在关键路口逐步补充低成本雷达或视频识别单元，获取更精确的车道级数据，既可作为校验，也可在</w:t>
      </w:r>
      <w:r w:rsidR="00ED1476">
        <w:rPr>
          <w:rFonts w:hint="eastAsia"/>
        </w:rPr>
        <w:t>API</w:t>
      </w:r>
      <w:r w:rsidR="00ED1476">
        <w:rPr>
          <w:rFonts w:hint="eastAsia"/>
        </w:rPr>
        <w:t>失效时提供核心数据支撑。</w:t>
      </w:r>
    </w:p>
    <w:p w14:paraId="077BAFC1" w14:textId="77777777" w:rsidR="000D5B48" w:rsidRDefault="000D5B48"/>
    <w:p w14:paraId="2F1227E0" w14:textId="77777777" w:rsidR="000D5B48" w:rsidRDefault="00ED1476">
      <w:pPr>
        <w:pStyle w:val="MD2"/>
      </w:pPr>
      <w:r>
        <w:t>2.2</w:t>
      </w:r>
      <w:r>
        <w:rPr>
          <w:rFonts w:hint="eastAsia"/>
        </w:rPr>
        <w:t>需要专业人才维护：组织能力建设的挑战</w:t>
      </w:r>
    </w:p>
    <w:p w14:paraId="11B33E33" w14:textId="77777777" w:rsidR="000D5B48" w:rsidRDefault="00ED1476">
      <w:pPr>
        <w:ind w:firstLine="420"/>
      </w:pPr>
      <w:r>
        <w:rPr>
          <w:rFonts w:hint="eastAsia"/>
        </w:rPr>
        <w:t>这不仅是招聘难的问题，更是传统交通部门现有知识体系与</w:t>
      </w:r>
      <w:r>
        <w:rPr>
          <w:rFonts w:hint="eastAsia"/>
        </w:rPr>
        <w:t>AI</w:t>
      </w:r>
      <w:r>
        <w:rPr>
          <w:rFonts w:hint="eastAsia"/>
        </w:rPr>
        <w:t>运维需求之间的巨大鸿沟。可能引发内部抵触、运维脱节等风险。</w:t>
      </w:r>
    </w:p>
    <w:p w14:paraId="73120F35" w14:textId="77777777" w:rsidR="000D5B48" w:rsidRDefault="00ED1476">
      <w:pPr>
        <w:pStyle w:val="MD3"/>
        <w:rPr>
          <w:b w:val="0"/>
          <w:bCs w:val="0"/>
        </w:rPr>
      </w:pPr>
      <w:r>
        <w:rPr>
          <w:rFonts w:hint="eastAsia"/>
          <w:b w:val="0"/>
          <w:bCs w:val="0"/>
        </w:rPr>
        <w:t>应对策略：</w:t>
      </w:r>
    </w:p>
    <w:p w14:paraId="699052FA" w14:textId="02F10C9E" w:rsidR="000D5B48" w:rsidRDefault="00955940">
      <w:pPr>
        <w:ind w:firstLine="420"/>
      </w:pPr>
      <w:r>
        <w:rPr>
          <w:rStyle w:val="MD30"/>
          <w:rFonts w:hint="eastAsia"/>
          <w:b w:val="0"/>
          <w:bCs w:val="0"/>
        </w:rPr>
        <w:t>1.</w:t>
      </w:r>
      <w:r w:rsidR="00ED1476">
        <w:rPr>
          <w:rStyle w:val="MD30"/>
          <w:rFonts w:hint="eastAsia"/>
          <w:b w:val="0"/>
          <w:bCs w:val="0"/>
        </w:rPr>
        <w:t xml:space="preserve"> </w:t>
      </w:r>
      <w:r w:rsidR="00ED1476">
        <w:rPr>
          <w:rStyle w:val="MD30"/>
          <w:rFonts w:hint="eastAsia"/>
          <w:b w:val="0"/>
          <w:bCs w:val="0"/>
        </w:rPr>
        <w:t>产品化与自动化</w:t>
      </w:r>
      <w:r w:rsidR="00ED1476">
        <w:rPr>
          <w:rFonts w:hint="eastAsia"/>
        </w:rPr>
        <w:t>：</w:t>
      </w:r>
      <w:r w:rsidR="00ED1476">
        <w:rPr>
          <w:rFonts w:hint="eastAsia"/>
        </w:rPr>
        <w:t xml:space="preserve"> </w:t>
      </w:r>
      <w:r w:rsidR="00ED1476">
        <w:rPr>
          <w:rFonts w:hint="eastAsia"/>
        </w:rPr>
        <w:t>将模型的迭代、监控、预警功能高度产品化、自动化，最大程度降低对人工干预的依赖。开发“一键重训练”</w:t>
      </w:r>
      <w:r w:rsidR="00ED1476">
        <w:rPr>
          <w:rFonts w:hint="eastAsia"/>
        </w:rPr>
        <w:t>、“自动调参”等工具。</w:t>
      </w:r>
    </w:p>
    <w:p w14:paraId="150D0A31" w14:textId="747DBE4C" w:rsidR="000D5B48" w:rsidRDefault="00955940">
      <w:pPr>
        <w:ind w:firstLine="420"/>
      </w:pPr>
      <w:r>
        <w:rPr>
          <w:rStyle w:val="MD30"/>
          <w:rFonts w:hint="eastAsia"/>
          <w:b w:val="0"/>
          <w:bCs w:val="0"/>
        </w:rPr>
        <w:t>2.</w:t>
      </w:r>
      <w:r w:rsidR="00ED1476">
        <w:rPr>
          <w:rStyle w:val="MD30"/>
          <w:rFonts w:hint="eastAsia"/>
          <w:b w:val="0"/>
          <w:bCs w:val="0"/>
        </w:rPr>
        <w:t xml:space="preserve"> AIaaS</w:t>
      </w:r>
      <w:r w:rsidR="00ED1476">
        <w:rPr>
          <w:rStyle w:val="MD30"/>
          <w:rFonts w:hint="eastAsia"/>
          <w:b w:val="0"/>
          <w:bCs w:val="0"/>
        </w:rPr>
        <w:t>模式</w:t>
      </w:r>
      <w:r w:rsidR="00ED1476">
        <w:rPr>
          <w:rFonts w:hint="eastAsia"/>
        </w:rPr>
        <w:t>：</w:t>
      </w:r>
      <w:r w:rsidR="00ED1476">
        <w:rPr>
          <w:rFonts w:hint="eastAsia"/>
        </w:rPr>
        <w:t xml:space="preserve"> </w:t>
      </w:r>
      <w:r w:rsidR="00ED1476">
        <w:rPr>
          <w:rFonts w:hint="eastAsia"/>
        </w:rPr>
        <w:t>考虑采用“</w:t>
      </w:r>
      <w:r w:rsidR="00ED1476">
        <w:rPr>
          <w:rFonts w:hint="eastAsia"/>
        </w:rPr>
        <w:t>AI</w:t>
      </w:r>
      <w:r w:rsidR="00ED1476">
        <w:rPr>
          <w:rFonts w:hint="eastAsia"/>
        </w:rPr>
        <w:t>即服务”的商业模式，由我方团队提供远程运维、模型更新和技术支持服务，政府客户按年支付服务费。这将客户的资本支出转化为运营支出，同时解决了其人才短缺的痛点。</w:t>
      </w:r>
    </w:p>
    <w:p w14:paraId="304CC8A0" w14:textId="16FA4C98" w:rsidR="000D5B48" w:rsidRDefault="00955940">
      <w:pPr>
        <w:ind w:firstLine="420"/>
      </w:pPr>
      <w:r>
        <w:rPr>
          <w:rStyle w:val="MD30"/>
          <w:rFonts w:hint="eastAsia"/>
          <w:b w:val="0"/>
          <w:bCs w:val="0"/>
        </w:rPr>
        <w:lastRenderedPageBreak/>
        <w:t>3.</w:t>
      </w:r>
      <w:r w:rsidR="00ED1476">
        <w:rPr>
          <w:rStyle w:val="MD30"/>
          <w:rFonts w:hint="eastAsia"/>
          <w:b w:val="0"/>
          <w:bCs w:val="0"/>
        </w:rPr>
        <w:t xml:space="preserve"> </w:t>
      </w:r>
      <w:r w:rsidR="00ED1476">
        <w:rPr>
          <w:rStyle w:val="MD30"/>
          <w:rFonts w:hint="eastAsia"/>
          <w:b w:val="0"/>
          <w:bCs w:val="0"/>
        </w:rPr>
        <w:t>深度培训与知识转移</w:t>
      </w:r>
      <w:r w:rsidR="00ED1476">
        <w:rPr>
          <w:rFonts w:hint="eastAsia"/>
        </w:rPr>
        <w:t>：</w:t>
      </w:r>
      <w:r w:rsidR="00ED1476">
        <w:rPr>
          <w:rFonts w:hint="eastAsia"/>
        </w:rPr>
        <w:t xml:space="preserve"> </w:t>
      </w:r>
      <w:r w:rsidR="00ED1476">
        <w:rPr>
          <w:rFonts w:hint="eastAsia"/>
        </w:rPr>
        <w:t>为甲方培养</w:t>
      </w:r>
      <w:r w:rsidR="00ED1476">
        <w:rPr>
          <w:rFonts w:hint="eastAsia"/>
        </w:rPr>
        <w:t>1-2</w:t>
      </w:r>
      <w:r w:rsidR="00ED1476">
        <w:rPr>
          <w:rFonts w:hint="eastAsia"/>
        </w:rPr>
        <w:t>名核心技术人员，建立联合运维团队，确保技术平稳过渡。</w:t>
      </w:r>
    </w:p>
    <w:p w14:paraId="0CB97F44" w14:textId="77777777" w:rsidR="000D5B48" w:rsidRDefault="000D5B48"/>
    <w:p w14:paraId="4353FEB6" w14:textId="77777777" w:rsidR="000D5B48" w:rsidRDefault="00ED1476">
      <w:pPr>
        <w:pStyle w:val="MD2"/>
      </w:pPr>
      <w:r>
        <w:t>2.3</w:t>
      </w:r>
      <w:r>
        <w:rPr>
          <w:rFonts w:hint="eastAsia"/>
        </w:rPr>
        <w:t>品牌知名度初期不足：市场破局的切入点</w:t>
      </w:r>
    </w:p>
    <w:p w14:paraId="50586858" w14:textId="77777777" w:rsidR="000D5B48" w:rsidRDefault="00ED1476">
      <w:pPr>
        <w:pStyle w:val="MD3"/>
        <w:rPr>
          <w:b w:val="0"/>
          <w:bCs w:val="0"/>
        </w:rPr>
      </w:pPr>
      <w:r>
        <w:rPr>
          <w:rFonts w:hint="eastAsia"/>
          <w:b w:val="0"/>
          <w:bCs w:val="0"/>
        </w:rPr>
        <w:t>应对策略：</w:t>
      </w:r>
    </w:p>
    <w:p w14:paraId="46929C8E" w14:textId="1B592BAD" w:rsidR="000D5B48" w:rsidRDefault="00955940">
      <w:pPr>
        <w:ind w:firstLine="420"/>
      </w:pPr>
      <w:r>
        <w:rPr>
          <w:rStyle w:val="MD30"/>
          <w:rFonts w:hint="eastAsia"/>
          <w:b w:val="0"/>
          <w:bCs w:val="0"/>
        </w:rPr>
        <w:t>1.</w:t>
      </w:r>
      <w:r w:rsidR="00ED1476">
        <w:rPr>
          <w:rStyle w:val="MD30"/>
          <w:rFonts w:hint="eastAsia"/>
          <w:b w:val="0"/>
          <w:bCs w:val="0"/>
        </w:rPr>
        <w:t xml:space="preserve"> </w:t>
      </w:r>
      <w:r w:rsidR="00ED1476">
        <w:rPr>
          <w:rStyle w:val="MD30"/>
          <w:rFonts w:hint="eastAsia"/>
          <w:b w:val="0"/>
          <w:bCs w:val="0"/>
        </w:rPr>
        <w:t>打造标杆案例</w:t>
      </w:r>
      <w:r w:rsidR="00ED1476">
        <w:rPr>
          <w:rFonts w:hint="eastAsia"/>
        </w:rPr>
        <w:t>：</w:t>
      </w:r>
      <w:r w:rsidR="00ED1476">
        <w:rPr>
          <w:rFonts w:hint="eastAsia"/>
        </w:rPr>
        <w:t xml:space="preserve"> </w:t>
      </w:r>
      <w:r w:rsidR="00ED1476">
        <w:rPr>
          <w:rFonts w:hint="eastAsia"/>
        </w:rPr>
        <w:t>集中所有资源，在</w:t>
      </w:r>
      <w:r w:rsidR="00ED1476">
        <w:rPr>
          <w:rFonts w:hint="eastAsia"/>
        </w:rPr>
        <w:t>1-2</w:t>
      </w:r>
      <w:r w:rsidR="00ED1476">
        <w:rPr>
          <w:rFonts w:hint="eastAsia"/>
        </w:rPr>
        <w:t>个有代表性的城市打造现象级的成功案例。用无可辩驳的前后对比数据（拥堵指数下降、旅行时间缩短）说话，制</w:t>
      </w:r>
      <w:r w:rsidR="00ED1476">
        <w:rPr>
          <w:rFonts w:hint="eastAsia"/>
        </w:rPr>
        <w:t>作成详实的案例白皮书。</w:t>
      </w:r>
    </w:p>
    <w:p w14:paraId="139A4A4A" w14:textId="77777777" w:rsidR="000D5B48" w:rsidRDefault="00ED1476">
      <w:r>
        <w:rPr>
          <w:rFonts w:hint="eastAsia"/>
        </w:rPr>
        <w:t>与权威机构合作：</w:t>
      </w:r>
      <w:r>
        <w:rPr>
          <w:rFonts w:hint="eastAsia"/>
        </w:rPr>
        <w:t xml:space="preserve"> </w:t>
      </w:r>
      <w:r>
        <w:rPr>
          <w:rFonts w:hint="eastAsia"/>
        </w:rPr>
        <w:t>寻求与交通运输部下属研究机构、知名高校交通学院合作发布研究报告，借助其公信力提升品牌权威性。</w:t>
      </w:r>
    </w:p>
    <w:p w14:paraId="2120A1DF" w14:textId="46ED5820" w:rsidR="000D5B48" w:rsidRDefault="00955940">
      <w:pPr>
        <w:ind w:firstLine="420"/>
      </w:pPr>
      <w:r>
        <w:rPr>
          <w:rStyle w:val="MD30"/>
          <w:rFonts w:hint="eastAsia"/>
          <w:b w:val="0"/>
          <w:bCs w:val="0"/>
        </w:rPr>
        <w:t>2.</w:t>
      </w:r>
      <w:r w:rsidR="00ED1476">
        <w:rPr>
          <w:rStyle w:val="MD30"/>
          <w:rFonts w:hint="eastAsia"/>
          <w:b w:val="0"/>
          <w:bCs w:val="0"/>
        </w:rPr>
        <w:t xml:space="preserve"> </w:t>
      </w:r>
      <w:r w:rsidR="00ED1476">
        <w:rPr>
          <w:rStyle w:val="MD30"/>
          <w:rFonts w:hint="eastAsia"/>
          <w:b w:val="0"/>
          <w:bCs w:val="0"/>
        </w:rPr>
        <w:t>聚焦细分市场</w:t>
      </w:r>
      <w:r w:rsidR="00ED1476">
        <w:rPr>
          <w:rFonts w:hint="eastAsia"/>
        </w:rPr>
        <w:t>：</w:t>
      </w:r>
      <w:r w:rsidR="00ED1476">
        <w:rPr>
          <w:rFonts w:hint="eastAsia"/>
        </w:rPr>
        <w:t xml:space="preserve"> </w:t>
      </w:r>
      <w:r w:rsidR="00ED1476">
        <w:rPr>
          <w:rFonts w:hint="eastAsia"/>
        </w:rPr>
        <w:t>暂不正面冲击巨头们的“城市大脑”项目，而是聚焦于</w:t>
      </w:r>
      <w:r w:rsidR="00ED1476">
        <w:rPr>
          <w:rFonts w:hint="eastAsia"/>
        </w:rPr>
        <w:t xml:space="preserve"> </w:t>
      </w:r>
      <w:r w:rsidR="00ED1476">
        <w:rPr>
          <w:rFonts w:hint="eastAsia"/>
        </w:rPr>
        <w:t>“交通信号优化”</w:t>
      </w:r>
      <w:r w:rsidR="00ED1476">
        <w:rPr>
          <w:rFonts w:hint="eastAsia"/>
        </w:rPr>
        <w:t xml:space="preserve"> </w:t>
      </w:r>
      <w:r w:rsidR="00ED1476">
        <w:rPr>
          <w:rFonts w:hint="eastAsia"/>
        </w:rPr>
        <w:t>这一垂直细分领域，争做该领域的“隐形冠军”。</w:t>
      </w:r>
    </w:p>
    <w:p w14:paraId="7BEEB4B3" w14:textId="77777777" w:rsidR="000D5B48" w:rsidRDefault="000D5B48"/>
    <w:p w14:paraId="0F972091" w14:textId="77777777" w:rsidR="000D5B48" w:rsidRDefault="00ED1476">
      <w:pPr>
        <w:pStyle w:val="MD"/>
      </w:pPr>
      <w:r>
        <w:rPr>
          <w:rFonts w:hint="eastAsia"/>
        </w:rPr>
        <w:t>Ⅲ</w:t>
      </w:r>
      <w:r>
        <w:rPr>
          <w:rFonts w:hint="eastAsia"/>
        </w:rPr>
        <w:t xml:space="preserve">. </w:t>
      </w:r>
      <w:r>
        <w:rPr>
          <w:rFonts w:hint="eastAsia"/>
        </w:rPr>
        <w:t>机遇与威胁</w:t>
      </w:r>
    </w:p>
    <w:p w14:paraId="33C91B57" w14:textId="77777777" w:rsidR="000D5B48" w:rsidRDefault="000D5B48"/>
    <w:p w14:paraId="452AA914" w14:textId="77777777" w:rsidR="000D5B48" w:rsidRDefault="00ED1476">
      <w:pPr>
        <w:pStyle w:val="MD2"/>
      </w:pPr>
      <w:r>
        <w:t>3.1</w:t>
      </w:r>
      <w:r>
        <w:rPr>
          <w:rFonts w:hint="eastAsia"/>
        </w:rPr>
        <w:t>机遇</w:t>
      </w:r>
    </w:p>
    <w:p w14:paraId="2EC51E0D" w14:textId="1A5A9A05" w:rsidR="000D5B48" w:rsidRDefault="00955940">
      <w:pPr>
        <w:ind w:firstLine="420"/>
      </w:pPr>
      <w:r>
        <w:rPr>
          <w:rStyle w:val="MD30"/>
          <w:rFonts w:hint="eastAsia"/>
          <w:b w:val="0"/>
          <w:bCs w:val="0"/>
        </w:rPr>
        <w:t>1.</w:t>
      </w:r>
      <w:r w:rsidR="00ED1476">
        <w:rPr>
          <w:rStyle w:val="MD30"/>
          <w:rFonts w:hint="eastAsia"/>
          <w:b w:val="0"/>
          <w:bCs w:val="0"/>
        </w:rPr>
        <w:t xml:space="preserve"> </w:t>
      </w:r>
      <w:r w:rsidR="00ED1476">
        <w:rPr>
          <w:rStyle w:val="MD30"/>
          <w:rFonts w:hint="eastAsia"/>
          <w:b w:val="0"/>
          <w:bCs w:val="0"/>
        </w:rPr>
        <w:t>巨大的存量市场</w:t>
      </w:r>
      <w:r w:rsidR="00ED1476">
        <w:rPr>
          <w:rFonts w:hint="eastAsia"/>
          <w:b/>
          <w:bCs/>
        </w:rPr>
        <w:t>：</w:t>
      </w:r>
      <w:r w:rsidR="00ED1476">
        <w:rPr>
          <w:rFonts w:hint="eastAsia"/>
        </w:rPr>
        <w:t xml:space="preserve"> </w:t>
      </w:r>
      <w:r w:rsidR="00ED1476">
        <w:rPr>
          <w:rFonts w:hint="eastAsia"/>
        </w:rPr>
        <w:t>全国数千个县市，每个城市都有数十至数百个需要优化的路口，这是一个千亿级别的庞大存量市场。我们的轻量化模式非常适合快速抢占这些分散但总量巨大的市场。</w:t>
      </w:r>
    </w:p>
    <w:p w14:paraId="40B2B2A5" w14:textId="20D375DB" w:rsidR="000D5B48" w:rsidRDefault="00955940">
      <w:pPr>
        <w:ind w:firstLine="420"/>
      </w:pPr>
      <w:r>
        <w:rPr>
          <w:rStyle w:val="MD30"/>
          <w:rFonts w:hint="eastAsia"/>
          <w:b w:val="0"/>
          <w:bCs w:val="0"/>
        </w:rPr>
        <w:t>2.</w:t>
      </w:r>
      <w:r w:rsidR="00ED1476">
        <w:rPr>
          <w:rStyle w:val="MD30"/>
          <w:rFonts w:hint="eastAsia"/>
          <w:b w:val="0"/>
          <w:bCs w:val="0"/>
        </w:rPr>
        <w:t xml:space="preserve"> </w:t>
      </w:r>
      <w:r w:rsidR="00ED1476">
        <w:rPr>
          <w:rStyle w:val="MD30"/>
          <w:rFonts w:hint="eastAsia"/>
          <w:b w:val="0"/>
          <w:bCs w:val="0"/>
        </w:rPr>
        <w:t>政策东风</w:t>
      </w:r>
      <w:r w:rsidR="00ED1476">
        <w:rPr>
          <w:rFonts w:hint="eastAsia"/>
        </w:rPr>
        <w:t>：</w:t>
      </w:r>
      <w:r w:rsidR="00ED1476">
        <w:rPr>
          <w:rFonts w:hint="eastAsia"/>
        </w:rPr>
        <w:t xml:space="preserve"> </w:t>
      </w:r>
      <w:r w:rsidR="00ED1476">
        <w:rPr>
          <w:rFonts w:hint="eastAsia"/>
        </w:rPr>
        <w:t>新基建强调技术创新与传统基础设施的融合，智慧城市建设进入追求实效的阶段。我们的项目契合政策导向，且能提供清晰的绩效评估，极易获得政策支持。</w:t>
      </w:r>
    </w:p>
    <w:p w14:paraId="227C353E" w14:textId="6B5D0356" w:rsidR="000D5B48" w:rsidRDefault="00955940">
      <w:pPr>
        <w:ind w:firstLine="420"/>
      </w:pPr>
      <w:r>
        <w:rPr>
          <w:rStyle w:val="MD30"/>
          <w:rFonts w:hint="eastAsia"/>
          <w:b w:val="0"/>
          <w:bCs w:val="0"/>
        </w:rPr>
        <w:t>3.</w:t>
      </w:r>
      <w:r w:rsidR="00ED1476">
        <w:rPr>
          <w:rStyle w:val="MD30"/>
          <w:rFonts w:hint="eastAsia"/>
          <w:b w:val="0"/>
          <w:bCs w:val="0"/>
        </w:rPr>
        <w:t xml:space="preserve"> </w:t>
      </w:r>
      <w:r w:rsidR="00ED1476">
        <w:rPr>
          <w:rStyle w:val="MD30"/>
          <w:rFonts w:hint="eastAsia"/>
          <w:b w:val="0"/>
          <w:bCs w:val="0"/>
        </w:rPr>
        <w:t>技术融合趋势</w:t>
      </w:r>
      <w:r w:rsidR="00ED1476">
        <w:rPr>
          <w:rFonts w:hint="eastAsia"/>
        </w:rPr>
        <w:t>：</w:t>
      </w:r>
      <w:r w:rsidR="00ED1476">
        <w:rPr>
          <w:rFonts w:hint="eastAsia"/>
        </w:rPr>
        <w:t xml:space="preserve"> </w:t>
      </w:r>
      <w:r w:rsidR="00ED1476">
        <w:rPr>
          <w:rFonts w:hint="eastAsia"/>
        </w:rPr>
        <w:t>将自己定位为未来</w:t>
      </w:r>
      <w:r w:rsidR="00ED1476">
        <w:rPr>
          <w:rFonts w:hint="eastAsia"/>
        </w:rPr>
        <w:t>V2X</w:t>
      </w:r>
      <w:r w:rsidR="00ED1476">
        <w:rPr>
          <w:rFonts w:hint="eastAsia"/>
        </w:rPr>
        <w:t>和自动驾驶时代的核心控制模块</w:t>
      </w:r>
      <w:r w:rsidR="00ED1476">
        <w:rPr>
          <w:rFonts w:hint="eastAsia"/>
        </w:rPr>
        <w:t xml:space="preserve"> </w:t>
      </w:r>
      <w:r w:rsidR="00ED1476">
        <w:rPr>
          <w:rFonts w:hint="eastAsia"/>
        </w:rPr>
        <w:t>。主动与车企、自动驾驶公司接触，探索在示范区内进行技术对接，抢占未来生态位。</w:t>
      </w:r>
    </w:p>
    <w:p w14:paraId="12134213" w14:textId="77777777" w:rsidR="000D5B48" w:rsidRDefault="000D5B48"/>
    <w:p w14:paraId="07DA8F60" w14:textId="77777777" w:rsidR="000D5B48" w:rsidRDefault="00ED1476">
      <w:pPr>
        <w:pStyle w:val="MD2"/>
      </w:pPr>
      <w:r>
        <w:t>3.2</w:t>
      </w:r>
      <w:r>
        <w:rPr>
          <w:rFonts w:hint="eastAsia"/>
        </w:rPr>
        <w:t>威胁</w:t>
      </w:r>
    </w:p>
    <w:p w14:paraId="4B780A41" w14:textId="77777777" w:rsidR="000D5B48" w:rsidRDefault="00ED1476">
      <w:pPr>
        <w:ind w:firstLine="420"/>
      </w:pPr>
      <w:r>
        <w:rPr>
          <w:rFonts w:hint="eastAsia"/>
        </w:rPr>
        <w:t>华为、阿里等提供的是一站式解决方案，其优势</w:t>
      </w:r>
      <w:r>
        <w:rPr>
          <w:rFonts w:hint="eastAsia"/>
        </w:rPr>
        <w:t>是平台能力，但劣势也可能是笨重、昂贵、定制化程度高。我们的竞争策略应是更灵活、更专注、成本更低、见效更快。可以强调我们是很好的组件，甚至可以与他们的平台进行集成，化竞争为合作。数据安全与隐私问题，必须从一开始就建立严格的数据合规流程，采用数据脱敏、加密传输等技术，并主动进行安全审计，将合规性打造成一项竞争优势。</w:t>
      </w:r>
    </w:p>
    <w:p w14:paraId="221FD72B" w14:textId="6A55DD98" w:rsidR="000D5B48" w:rsidRDefault="00955940">
      <w:pPr>
        <w:ind w:firstLine="420"/>
      </w:pPr>
      <w:r>
        <w:rPr>
          <w:rStyle w:val="MD30"/>
          <w:rFonts w:hint="eastAsia"/>
          <w:b w:val="0"/>
          <w:bCs w:val="0"/>
        </w:rPr>
        <w:t>1.</w:t>
      </w:r>
      <w:r w:rsidR="00ED1476">
        <w:rPr>
          <w:rStyle w:val="MD30"/>
          <w:rFonts w:hint="eastAsia"/>
          <w:b w:val="0"/>
          <w:bCs w:val="0"/>
        </w:rPr>
        <w:t xml:space="preserve"> </w:t>
      </w:r>
      <w:r w:rsidR="00ED1476">
        <w:rPr>
          <w:rStyle w:val="MD30"/>
          <w:rFonts w:hint="eastAsia"/>
          <w:b w:val="0"/>
          <w:bCs w:val="0"/>
        </w:rPr>
        <w:t>寻找强力合作伙伴</w:t>
      </w:r>
      <w:r w:rsidR="00ED1476">
        <w:rPr>
          <w:rFonts w:hint="eastAsia"/>
        </w:rPr>
        <w:t>：</w:t>
      </w:r>
      <w:r w:rsidR="00ED1476">
        <w:rPr>
          <w:rFonts w:hint="eastAsia"/>
        </w:rPr>
        <w:t xml:space="preserve"> </w:t>
      </w:r>
      <w:r w:rsidR="00ED1476">
        <w:rPr>
          <w:rFonts w:hint="eastAsia"/>
        </w:rPr>
        <w:t>与在当地有深厚资源和项目实施经验的系统集成商合作。</w:t>
      </w:r>
    </w:p>
    <w:p w14:paraId="037C345D" w14:textId="77777777" w:rsidR="000D5B48" w:rsidRDefault="00ED1476">
      <w:r>
        <w:rPr>
          <w:rFonts w:hint="eastAsia"/>
        </w:rPr>
        <w:t>影响关键决策人：</w:t>
      </w:r>
      <w:r>
        <w:rPr>
          <w:rFonts w:hint="eastAsia"/>
        </w:rPr>
        <w:t xml:space="preserve"> </w:t>
      </w:r>
      <w:r>
        <w:rPr>
          <w:rFonts w:hint="eastAsia"/>
        </w:rPr>
        <w:t>通过行业论坛、研讨会、标杆案例考察，直接影响各地交通管理部门的主要负责人和技术负责人。</w:t>
      </w:r>
    </w:p>
    <w:p w14:paraId="4EF18071" w14:textId="7B230B06" w:rsidR="000D5B48" w:rsidRDefault="00955940">
      <w:pPr>
        <w:ind w:firstLine="420"/>
      </w:pPr>
      <w:r>
        <w:rPr>
          <w:rStyle w:val="MD30"/>
          <w:rFonts w:hint="eastAsia"/>
          <w:b w:val="0"/>
          <w:bCs w:val="0"/>
        </w:rPr>
        <w:t>2.</w:t>
      </w:r>
      <w:r w:rsidR="00ED1476">
        <w:rPr>
          <w:rStyle w:val="MD30"/>
          <w:rFonts w:hint="eastAsia"/>
          <w:b w:val="0"/>
          <w:bCs w:val="0"/>
        </w:rPr>
        <w:t xml:space="preserve"> </w:t>
      </w:r>
      <w:r w:rsidR="00ED1476">
        <w:rPr>
          <w:rStyle w:val="MD30"/>
          <w:rFonts w:hint="eastAsia"/>
          <w:b w:val="0"/>
          <w:bCs w:val="0"/>
        </w:rPr>
        <w:t>简化采购流程</w:t>
      </w:r>
      <w:r w:rsidR="00ED1476">
        <w:rPr>
          <w:rFonts w:hint="eastAsia"/>
        </w:rPr>
        <w:t>：</w:t>
      </w:r>
      <w:r w:rsidR="00ED1476">
        <w:rPr>
          <w:rFonts w:hint="eastAsia"/>
        </w:rPr>
        <w:t xml:space="preserve"> </w:t>
      </w:r>
      <w:r w:rsidR="00ED1476">
        <w:rPr>
          <w:rFonts w:hint="eastAsia"/>
        </w:rPr>
        <w:t>探索利用“创新产品首购”等政策，或将自己的服务打包成符合政府采购目录的标准化产品。</w:t>
      </w:r>
    </w:p>
    <w:p w14:paraId="5BE78A55" w14:textId="77777777" w:rsidR="000D5B48" w:rsidRDefault="000D5B48"/>
    <w:p w14:paraId="1C2B866E" w14:textId="77777777" w:rsidR="000D5B48" w:rsidRDefault="00ED1476">
      <w:pPr>
        <w:ind w:firstLine="420"/>
      </w:pPr>
      <w:r>
        <w:rPr>
          <w:rFonts w:hint="eastAsia"/>
        </w:rPr>
        <w:t>“畅途灵控”不应定位为一个与科技巨头全面竞争的“城市大脑”，而应定位为一个聚焦于“交通信号协同优化”这一关键痛点的、具有颠覆性性价比的“特种作战部队”。</w:t>
      </w:r>
      <w:r>
        <w:rPr>
          <w:rFonts w:hint="eastAsia"/>
        </w:rPr>
        <w:t xml:space="preserve"> </w:t>
      </w:r>
      <w:r>
        <w:rPr>
          <w:rFonts w:hint="eastAsia"/>
        </w:rPr>
        <w:t>我们应该以极高的经济效益为矛，以轻量化部署和务实技术为盾，在巨头无暇顾及的垂直领域和广阔存量市场快速复制，通过扎实的成功案例积累声望，最终成为智慧交通领域不可或缺的关键力量。</w:t>
      </w:r>
    </w:p>
    <w:p w14:paraId="51AADD86" w14:textId="77777777" w:rsidR="000D5B48" w:rsidRDefault="000D5B48"/>
    <w:p w14:paraId="3A33247E" w14:textId="77777777" w:rsidR="000D5B48" w:rsidRDefault="00ED1476">
      <w:pPr>
        <w:pStyle w:val="MD"/>
      </w:pPr>
      <w:r>
        <w:rPr>
          <w:rFonts w:hint="eastAsia"/>
        </w:rPr>
        <w:t>Ⅳ</w:t>
      </w:r>
      <w:r>
        <w:rPr>
          <w:rFonts w:hint="eastAsia"/>
        </w:rPr>
        <w:t>.</w:t>
      </w:r>
      <w:r>
        <w:t>目前全球智能交通信号控制落地情况</w:t>
      </w:r>
    </w:p>
    <w:p w14:paraId="353E8AD6" w14:textId="77777777" w:rsidR="000D5B48" w:rsidRDefault="00ED1476">
      <w:pPr>
        <w:ind w:firstLine="420"/>
      </w:pPr>
      <w:r>
        <w:rPr>
          <w:rFonts w:hint="eastAsia"/>
        </w:rPr>
        <w:lastRenderedPageBreak/>
        <w:t>在全球智慧城市建设的宏大叙事中，交通信号控制系统的智</w:t>
      </w:r>
      <w:r>
        <w:rPr>
          <w:rFonts w:hint="eastAsia"/>
        </w:rPr>
        <w:t>能化升级，正从一个理论探讨的课题，演变为一场席卷全球各大都市的、看得见摸得着的产业革命。传统的、依赖于静态时间表或孤立感应的控制逻辑，正被新一代由人工智能、大数据和物联网驱动的智慧系统所取代。这场变革不仅关乎技术本身的演进，更深刻地反映了城市管理者对于通行效率、公共安全、环境保护和城市韧性的全新诉求。</w:t>
      </w:r>
    </w:p>
    <w:p w14:paraId="0F311A98" w14:textId="77777777" w:rsidR="000D5B48" w:rsidRDefault="00ED1476">
      <w:r>
        <w:rPr>
          <w:rFonts w:hint="eastAsia"/>
        </w:rPr>
        <w:t>一批富有远见的创新企业与科技巨头，正通过迥然不同但同样精彩的技术路径，将先进的智能理念成功注入城市交通的“血管”——交叉口。他们所取得的显著成效，不仅量化地证明了这场变革的价值，更为全球城市交通的未来发展描绘</w:t>
      </w:r>
      <w:r>
        <w:rPr>
          <w:rFonts w:hint="eastAsia"/>
        </w:rPr>
        <w:t>出了一幅多元、动态且充满希望的图景。本报告将对全球市场上五个标志性的、已成功落地的智能交通信号控制案例进行深度剖析，旨在揭示其为城市交通带来的真实、深刻的变革与价值。</w:t>
      </w:r>
    </w:p>
    <w:p w14:paraId="30655C9A" w14:textId="77777777" w:rsidR="000D5B48" w:rsidRDefault="000D5B48"/>
    <w:p w14:paraId="2EB9C46D" w14:textId="77777777" w:rsidR="000D5B48" w:rsidRDefault="00ED1476">
      <w:pPr>
        <w:pStyle w:val="MD2"/>
      </w:pPr>
      <w:r>
        <w:rPr>
          <w:rFonts w:hint="eastAsia"/>
        </w:rPr>
        <w:t>Ⅰ</w:t>
      </w:r>
      <w:r>
        <w:rPr>
          <w:rFonts w:hint="eastAsia"/>
        </w:rPr>
        <w:t xml:space="preserve">. </w:t>
      </w:r>
      <w:r>
        <w:rPr>
          <w:rFonts w:hint="eastAsia"/>
        </w:rPr>
        <w:t>谷歌</w:t>
      </w:r>
      <w:r>
        <w:rPr>
          <w:rFonts w:hint="eastAsia"/>
        </w:rPr>
        <w:t xml:space="preserve"> (Alphabet) </w:t>
      </w:r>
      <w:r>
        <w:rPr>
          <w:rFonts w:hint="eastAsia"/>
        </w:rPr>
        <w:t>的</w:t>
      </w:r>
      <w:r>
        <w:rPr>
          <w:rFonts w:hint="eastAsia"/>
        </w:rPr>
        <w:t xml:space="preserve"> Project Green Light</w:t>
      </w:r>
    </w:p>
    <w:p w14:paraId="14E2C3D9" w14:textId="77777777" w:rsidR="000D5B48" w:rsidRDefault="00ED1476">
      <w:pPr>
        <w:pStyle w:val="MD3"/>
      </w:pPr>
      <w:r>
        <w:rPr>
          <w:rFonts w:hint="eastAsia"/>
        </w:rPr>
        <w:t>数据即服务，一场优雅的“轻量级革命”</w:t>
      </w:r>
    </w:p>
    <w:p w14:paraId="5A801620" w14:textId="77777777" w:rsidR="000D5B48" w:rsidRDefault="00ED1476">
      <w:pPr>
        <w:ind w:firstLine="420"/>
      </w:pPr>
      <w:r>
        <w:rPr>
          <w:rFonts w:hint="eastAsia"/>
        </w:rPr>
        <w:t>在众多致力于通过复杂硬件和算法重塑交通控制的玩家中，谷歌的</w:t>
      </w:r>
      <w:r>
        <w:rPr>
          <w:rFonts w:hint="eastAsia"/>
        </w:rPr>
        <w:t>Project Green Light</w:t>
      </w:r>
      <w:r>
        <w:rPr>
          <w:rFonts w:hint="eastAsia"/>
        </w:rPr>
        <w:t>项目以一种近乎“四两拨千斤”的优雅姿态，开辟了一条独特的赛道。它并非试图构建一个庞大的交通帝国，而是利用其与生俱来的核心优势——覆</w:t>
      </w:r>
      <w:r>
        <w:rPr>
          <w:rFonts w:hint="eastAsia"/>
        </w:rPr>
        <w:t>盖全球的海量匿名化车辆轨迹数据——为城市交通管理者扮演了一位全知全能、且成本极低的“数据军师”。其核心商业逻辑是典型的“数据即服务”（</w:t>
      </w:r>
      <w:r>
        <w:rPr>
          <w:rFonts w:hint="eastAsia"/>
        </w:rPr>
        <w:t>DaaS</w:t>
      </w:r>
      <w:r>
        <w:rPr>
          <w:rFonts w:hint="eastAsia"/>
        </w:rPr>
        <w:t>），即在不触碰城市现有基础设施的前提下，通过纯粹的数据洞察力，驱动交通效率的显著提升。</w:t>
      </w:r>
    </w:p>
    <w:p w14:paraId="7EDDAF99" w14:textId="77777777" w:rsidR="000D5B48" w:rsidRDefault="00ED1476">
      <w:pPr>
        <w:ind w:firstLine="420"/>
      </w:pPr>
      <w:r>
        <w:rPr>
          <w:rFonts w:hint="eastAsia"/>
        </w:rPr>
        <w:t xml:space="preserve">Project Green </w:t>
      </w:r>
      <w:r>
        <w:rPr>
          <w:rFonts w:hint="eastAsia"/>
        </w:rPr>
        <w:t>Light</w:t>
      </w:r>
      <w:r>
        <w:rPr>
          <w:rFonts w:hint="eastAsia"/>
        </w:rPr>
        <w:t>的巨大吸引力，源于其近乎为零的部署门槛和快速、可量化的投资回报。传统智能交通项目动辄需要数百万美元的硬件采购和漫长的施工周期，而该项目仅需城市管理者提供基本的信号配时数据，并签署一份数据合作协议。谷歌的人工智能模型，如同经验最丰富的交通顾问，能够精准识别出每个交叉口的效率瓶颈——例如，因绿灯时长不合理而导致的“绿灯浪费”，或是因相位衔接不畅造成的车辆不必要停车。</w:t>
      </w:r>
    </w:p>
    <w:p w14:paraId="19A688F4" w14:textId="77777777" w:rsidR="000D5B48" w:rsidRDefault="00ED1476">
      <w:pPr>
        <w:ind w:firstLine="420"/>
      </w:pPr>
      <w:r>
        <w:rPr>
          <w:rFonts w:hint="eastAsia"/>
        </w:rPr>
        <w:t>该项目已成功在全球四大洲的十几个核心城市落地生根，包括美国的西雅图、巴西的里约热内卢、英国的曼彻斯特，以及亚洲的雅加达和加尔各答等。这些</w:t>
      </w:r>
      <w:r>
        <w:rPr>
          <w:rFonts w:hint="eastAsia"/>
        </w:rPr>
        <w:t>城市地理位置、交通文化和路网结构各不相同，但</w:t>
      </w:r>
      <w:r>
        <w:rPr>
          <w:rFonts w:hint="eastAsia"/>
        </w:rPr>
        <w:t>Project Green Light</w:t>
      </w:r>
      <w:r>
        <w:rPr>
          <w:rFonts w:hint="eastAsia"/>
        </w:rPr>
        <w:t>均取得了令人信服的成效。据谷歌官方发布的公开报告，通过采纳其</w:t>
      </w:r>
      <w:r>
        <w:rPr>
          <w:rFonts w:hint="eastAsia"/>
        </w:rPr>
        <w:t>AI</w:t>
      </w:r>
      <w:r>
        <w:rPr>
          <w:rFonts w:hint="eastAsia"/>
        </w:rPr>
        <w:t>生成的优化建议，这些城市的数千个交叉口平均成功地将车辆停车次数减少了</w:t>
      </w:r>
      <w:r>
        <w:rPr>
          <w:rFonts w:hint="eastAsia"/>
        </w:rPr>
        <w:t>10%</w:t>
      </w:r>
      <w:r>
        <w:rPr>
          <w:rFonts w:hint="eastAsia"/>
        </w:rPr>
        <w:t>，将整体行车延误降低了高达</w:t>
      </w:r>
      <w:r>
        <w:rPr>
          <w:rFonts w:hint="eastAsia"/>
        </w:rPr>
        <w:t>20%</w:t>
      </w:r>
      <w:r>
        <w:rPr>
          <w:rFonts w:hint="eastAsia"/>
        </w:rPr>
        <w:t>。这一数字背后，是数百万通勤者节省的宝贵时间，是物流运输效率的提升，更是城市碳排放实实在在的减少。例如，在交通拥堵闻名的雅加达，哪怕是几个百分点的效率提升，都意味着巨大的社会与经济效益。</w:t>
      </w:r>
      <w:r>
        <w:rPr>
          <w:rFonts w:hint="eastAsia"/>
        </w:rPr>
        <w:t>Project Green Light</w:t>
      </w:r>
      <w:r>
        <w:rPr>
          <w:rFonts w:hint="eastAsia"/>
        </w:rPr>
        <w:t>的成功雄辩地证明了，在智能交通领域，</w:t>
      </w:r>
      <w:r>
        <w:rPr>
          <w:rFonts w:hint="eastAsia"/>
        </w:rPr>
        <w:t>深刻的数据洞察力本身就是一种强大的生产力。</w:t>
      </w:r>
    </w:p>
    <w:p w14:paraId="224063C6" w14:textId="77777777" w:rsidR="000D5B48" w:rsidRDefault="000D5B48"/>
    <w:p w14:paraId="37CD430B" w14:textId="77777777" w:rsidR="000D5B48" w:rsidRDefault="00ED1476">
      <w:pPr>
        <w:pStyle w:val="MD2"/>
      </w:pPr>
      <w:r>
        <w:rPr>
          <w:rFonts w:hint="eastAsia"/>
        </w:rPr>
        <w:t>Ⅱ</w:t>
      </w:r>
      <w:r>
        <w:rPr>
          <w:rFonts w:hint="eastAsia"/>
        </w:rPr>
        <w:t>. NoTraffic</w:t>
      </w:r>
    </w:p>
    <w:p w14:paraId="24E0C299" w14:textId="77777777" w:rsidR="000D5B48" w:rsidRDefault="00ED1476">
      <w:pPr>
        <w:pStyle w:val="MD3"/>
      </w:pPr>
      <w:r>
        <w:rPr>
          <w:rFonts w:hint="eastAsia"/>
        </w:rPr>
        <w:t>软硬一体，打造全自动的“未来路口管家”</w:t>
      </w:r>
    </w:p>
    <w:p w14:paraId="5D9625C5" w14:textId="404265B1" w:rsidR="000D5B48" w:rsidRDefault="00ED1476">
      <w:pPr>
        <w:ind w:firstLine="420"/>
      </w:pPr>
      <w:r>
        <w:rPr>
          <w:rFonts w:hint="eastAsia"/>
        </w:rPr>
        <w:t>如果说谷歌代表了轻量级的数据赋能，那么来自以色列的创新企业</w:t>
      </w:r>
      <w:r>
        <w:rPr>
          <w:rFonts w:hint="eastAsia"/>
        </w:rPr>
        <w:t>NoTraffic</w:t>
      </w:r>
      <w:r>
        <w:rPr>
          <w:rFonts w:hint="eastAsia"/>
        </w:rPr>
        <w:t>则走向了另一个极致——通过提供一套全栈式的、软硬件深度融合的解决方案，将传统的交叉口彻底改造为能够自主感知、决策和运行的</w:t>
      </w:r>
      <w:r>
        <w:rPr>
          <w:rFonts w:hint="eastAsia"/>
        </w:rPr>
        <w:t>“智能交通机器人”</w:t>
      </w:r>
      <w:r>
        <w:rPr>
          <w:rFonts w:hint="eastAsia"/>
        </w:rPr>
        <w:t>。他们的理念是，只有通过最先进的本地感知硬件，才能捕捉到交通流最细微的动态，从而实现真正意义上的实时、精细化管理。</w:t>
      </w:r>
    </w:p>
    <w:p w14:paraId="6433EDA0" w14:textId="77777777" w:rsidR="000D5B48" w:rsidRDefault="00ED1476">
      <w:pPr>
        <w:ind w:firstLine="420"/>
      </w:pPr>
      <w:r>
        <w:rPr>
          <w:rFonts w:hint="eastAsia"/>
        </w:rPr>
        <w:t>NoTraffic</w:t>
      </w:r>
      <w:r>
        <w:rPr>
          <w:rFonts w:hint="eastAsia"/>
        </w:rPr>
        <w:t>的价值主张是提供一种端到端的、压倒性的性能提升。他们在每个路口部署的智能传感器套件，集成了能够在任何天气和光照条件下精准追踪目标的毫米波雷达、能够识别交通参与者类型的</w:t>
      </w:r>
      <w:r>
        <w:rPr>
          <w:rFonts w:hint="eastAsia"/>
        </w:rPr>
        <w:t>AI</w:t>
      </w:r>
      <w:r>
        <w:rPr>
          <w:rFonts w:hint="eastAsia"/>
        </w:rPr>
        <w:t>摄像头，以及面向未来的</w:t>
      </w:r>
      <w:r>
        <w:rPr>
          <w:rFonts w:hint="eastAsia"/>
        </w:rPr>
        <w:t>V2X</w:t>
      </w:r>
      <w:r>
        <w:rPr>
          <w:rFonts w:hint="eastAsia"/>
        </w:rPr>
        <w:t>车路协同通信单元。所有这些高精度</w:t>
      </w:r>
      <w:r>
        <w:rPr>
          <w:rFonts w:hint="eastAsia"/>
        </w:rPr>
        <w:lastRenderedPageBreak/>
        <w:t>数据被实时上传至云端</w:t>
      </w:r>
      <w:r>
        <w:rPr>
          <w:rFonts w:hint="eastAsia"/>
        </w:rPr>
        <w:t>AI</w:t>
      </w:r>
      <w:r>
        <w:rPr>
          <w:rFonts w:hint="eastAsia"/>
        </w:rPr>
        <w:t>平台，进行区域性的协同决策。</w:t>
      </w:r>
    </w:p>
    <w:p w14:paraId="37300504" w14:textId="77777777" w:rsidR="000D5B48" w:rsidRDefault="00ED1476">
      <w:pPr>
        <w:ind w:firstLine="420"/>
      </w:pPr>
      <w:r>
        <w:rPr>
          <w:rFonts w:hint="eastAsia"/>
        </w:rPr>
        <w:t>这套“武装到牙齿”的系统在美国市场迅速获得了认可，已在加利福尼亚州的帕洛阿尔托、亚利桑那州的凤凰城、宾夕法尼亚州的匹兹堡地区等地的多个城市成功部署。其带来的成效是多维度且革命性的。在通行效率方面，官方和第三方评</w:t>
      </w:r>
      <w:r>
        <w:rPr>
          <w:rFonts w:hint="eastAsia"/>
        </w:rPr>
        <w:t>估数据显示，该系统能够平均减少</w:t>
      </w:r>
      <w:r>
        <w:rPr>
          <w:rFonts w:hint="eastAsia"/>
        </w:rPr>
        <w:t>40%</w:t>
      </w:r>
      <w:r>
        <w:rPr>
          <w:rFonts w:hint="eastAsia"/>
        </w:rPr>
        <w:t>的车辆等待时间。这意味着在部署了</w:t>
      </w:r>
      <w:r>
        <w:rPr>
          <w:rFonts w:hint="eastAsia"/>
        </w:rPr>
        <w:t>NoTraffic</w:t>
      </w:r>
      <w:r>
        <w:rPr>
          <w:rFonts w:hint="eastAsia"/>
        </w:rPr>
        <w:t>的路口，通勤者每天的等待时间几乎可以减半。在公共安全方面，其价值更为凸显。深度集成的</w:t>
      </w:r>
      <w:r>
        <w:rPr>
          <w:rFonts w:hint="eastAsia"/>
        </w:rPr>
        <w:t>V2X</w:t>
      </w:r>
      <w:r>
        <w:rPr>
          <w:rFonts w:hint="eastAsia"/>
        </w:rPr>
        <w:t>技术，使其能够为正在接近的救护车、消防车等紧急车辆自动开辟一条畅通无阻的“绿色生命通道”，将响应时间缩短数分钟，这在紧急救援中是生与死的区别。此外，系统还能精准识别行人和骑行者，并动态调整信号灯，为他们提供更安全的通行保障，极大地降低了“人车冲突”的风险。</w:t>
      </w:r>
      <w:r>
        <w:rPr>
          <w:rFonts w:hint="eastAsia"/>
        </w:rPr>
        <w:t>NoTraffic</w:t>
      </w:r>
      <w:r>
        <w:rPr>
          <w:rFonts w:hint="eastAsia"/>
        </w:rPr>
        <w:t>的成功，展示了通过硬件革新，能够将交叉口从一个简单的交通“开关</w:t>
      </w:r>
      <w:r>
        <w:rPr>
          <w:rFonts w:hint="eastAsia"/>
        </w:rPr>
        <w:t>”，升级为一个主动保护生命、最大化效率的智能守护者。</w:t>
      </w:r>
    </w:p>
    <w:p w14:paraId="4981C375" w14:textId="77777777" w:rsidR="000D5B48" w:rsidRDefault="000D5B48"/>
    <w:p w14:paraId="77D5160D" w14:textId="77777777" w:rsidR="000D5B48" w:rsidRDefault="00ED1476">
      <w:pPr>
        <w:pStyle w:val="MD2"/>
      </w:pPr>
      <w:r>
        <w:rPr>
          <w:rFonts w:hint="eastAsia"/>
        </w:rPr>
        <w:t>Ⅲ</w:t>
      </w:r>
      <w:r>
        <w:rPr>
          <w:rFonts w:hint="eastAsia"/>
        </w:rPr>
        <w:t xml:space="preserve">. Rapid Flow Technologies </w:t>
      </w:r>
      <w:r>
        <w:rPr>
          <w:rFonts w:hint="eastAsia"/>
        </w:rPr>
        <w:t>的</w:t>
      </w:r>
      <w:r>
        <w:rPr>
          <w:rFonts w:hint="eastAsia"/>
        </w:rPr>
        <w:t xml:space="preserve"> Surtrac</w:t>
      </w:r>
    </w:p>
    <w:p w14:paraId="483D47E3" w14:textId="77777777" w:rsidR="000D5B48" w:rsidRDefault="00ED1476">
      <w:pPr>
        <w:pStyle w:val="MD3"/>
      </w:pPr>
      <w:r>
        <w:rPr>
          <w:rFonts w:hint="eastAsia"/>
        </w:rPr>
        <w:t>去中心化</w:t>
      </w:r>
      <w:r>
        <w:rPr>
          <w:rFonts w:hint="eastAsia"/>
        </w:rPr>
        <w:t>AI</w:t>
      </w:r>
      <w:r>
        <w:rPr>
          <w:rFonts w:hint="eastAsia"/>
        </w:rPr>
        <w:t>，构建自适应的“城市协作网络”</w:t>
      </w:r>
    </w:p>
    <w:p w14:paraId="71FBBCB5" w14:textId="77777777" w:rsidR="000D5B48" w:rsidRDefault="00ED1476">
      <w:pPr>
        <w:ind w:firstLine="420"/>
      </w:pPr>
      <w:r>
        <w:rPr>
          <w:rFonts w:hint="eastAsia"/>
        </w:rPr>
        <w:t>诞生于学术圣殿卡内基梅隆大学的</w:t>
      </w:r>
      <w:r>
        <w:rPr>
          <w:rFonts w:hint="eastAsia"/>
        </w:rPr>
        <w:t>Surtrac</w:t>
      </w:r>
      <w:r>
        <w:rPr>
          <w:rFonts w:hint="eastAsia"/>
        </w:rPr>
        <w:t>系统，为智能交通领域带来了一股清新的“学院派”之风。它摒弃了传统的中心化控制思路，将每个交叉口都视为一个具备独立智能的“个体”。其核心是一套先进的、基于强化学习思想的去中心化协同算法。每个路口都能自主感知本地交通状况，并与相邻路口进行实时“沟通”，通过分享彼此的“意图”（即接下来的放行计划），</w:t>
      </w:r>
      <w:r>
        <w:rPr>
          <w:rFonts w:hint="eastAsia"/>
        </w:rPr>
        <w:t>整个区域的交通信号灯网络能够像一个配合默契的团队一样，自发地、动态地形成高效的“绿波”。</w:t>
      </w:r>
    </w:p>
    <w:p w14:paraId="61836583" w14:textId="77777777" w:rsidR="000D5B48" w:rsidRDefault="00ED1476">
      <w:pPr>
        <w:ind w:firstLine="420"/>
      </w:pPr>
      <w:r>
        <w:rPr>
          <w:rFonts w:hint="eastAsia"/>
        </w:rPr>
        <w:t>Surtrac</w:t>
      </w:r>
      <w:r>
        <w:rPr>
          <w:rFonts w:hint="eastAsia"/>
        </w:rPr>
        <w:t>的标志性成功案例是在美国“铁锈地带”城市匹兹堡的大规模部署。在一个由</w:t>
      </w:r>
      <w:r>
        <w:rPr>
          <w:rFonts w:hint="eastAsia"/>
        </w:rPr>
        <w:t>50</w:t>
      </w:r>
      <w:r>
        <w:rPr>
          <w:rFonts w:hint="eastAsia"/>
        </w:rPr>
        <w:t>个交叉口组成的复杂区域，</w:t>
      </w:r>
      <w:r>
        <w:rPr>
          <w:rFonts w:hint="eastAsia"/>
        </w:rPr>
        <w:t>Surtrac</w:t>
      </w:r>
      <w:r>
        <w:rPr>
          <w:rFonts w:hint="eastAsia"/>
        </w:rPr>
        <w:t>系统展现了其惊人的拥堵缓解能力。由独立机构进行的评估报告显示，该系统成功地将车辆等待时间减少了超过</w:t>
      </w:r>
      <w:r>
        <w:rPr>
          <w:rFonts w:hint="eastAsia"/>
        </w:rPr>
        <w:t>40%</w:t>
      </w:r>
      <w:r>
        <w:rPr>
          <w:rFonts w:hint="eastAsia"/>
        </w:rPr>
        <w:t>，将驾驶者的整体行程时间缩短了</w:t>
      </w:r>
      <w:r>
        <w:rPr>
          <w:rFonts w:hint="eastAsia"/>
        </w:rPr>
        <w:t>25%</w:t>
      </w:r>
      <w:r>
        <w:rPr>
          <w:rFonts w:hint="eastAsia"/>
        </w:rPr>
        <w:t>。对于每天穿梭于此的数万名通勤者而言，这意味着每年可以节省出数十个小时的时间。更值得关注的是，通过平滑交通流，减少车辆的频繁启停，该系统还实现了</w:t>
      </w:r>
      <w:r>
        <w:rPr>
          <w:rFonts w:hint="eastAsia"/>
        </w:rPr>
        <w:t>21%</w:t>
      </w:r>
      <w:r>
        <w:rPr>
          <w:rFonts w:hint="eastAsia"/>
        </w:rPr>
        <w:t>的碳排放</w:t>
      </w:r>
      <w:r>
        <w:rPr>
          <w:rFonts w:hint="eastAsia"/>
        </w:rPr>
        <w:t>减少，为城市的绿色转型做出了直接贡献。</w:t>
      </w:r>
    </w:p>
    <w:p w14:paraId="08DA32E0" w14:textId="77777777" w:rsidR="000D5B48" w:rsidRDefault="00ED1476">
      <w:r>
        <w:rPr>
          <w:rFonts w:hint="eastAsia"/>
        </w:rPr>
        <w:t>继匹兹堡之后，</w:t>
      </w:r>
      <w:r>
        <w:rPr>
          <w:rFonts w:hint="eastAsia"/>
        </w:rPr>
        <w:t>Surtrac</w:t>
      </w:r>
      <w:r>
        <w:rPr>
          <w:rFonts w:hint="eastAsia"/>
        </w:rPr>
        <w:t>的成功模式被复制到了亚特兰大、西雅图等多个城市。其最大的优势在于系统的鲁棒性和可扩展性。由于没有中央服务器，系统不存在单点故障的风险；新增一个路口，只需将其接入网络，它就能自动开始学习并与邻居协作。</w:t>
      </w:r>
      <w:r>
        <w:rPr>
          <w:rFonts w:hint="eastAsia"/>
        </w:rPr>
        <w:t>Surtrac</w:t>
      </w:r>
      <w:r>
        <w:rPr>
          <w:rFonts w:hint="eastAsia"/>
        </w:rPr>
        <w:t>的实践有力地证明，在解决交通这样的复杂网络化问题时，赋予局部节点以智能并让其自组织协同，可能是一种比依赖一个“全知全能”的中央大脑更有效、更具韧性的路径。</w:t>
      </w:r>
    </w:p>
    <w:p w14:paraId="39F07271" w14:textId="77777777" w:rsidR="000D5B48" w:rsidRDefault="000D5B48"/>
    <w:p w14:paraId="14DDD40A" w14:textId="77777777" w:rsidR="000D5B48" w:rsidRDefault="00ED1476">
      <w:pPr>
        <w:pStyle w:val="MD2"/>
      </w:pPr>
      <w:r>
        <w:rPr>
          <w:rFonts w:hint="eastAsia"/>
        </w:rPr>
        <w:t>Ⅳ</w:t>
      </w:r>
      <w:r>
        <w:rPr>
          <w:rFonts w:hint="eastAsia"/>
        </w:rPr>
        <w:t xml:space="preserve">. </w:t>
      </w:r>
      <w:r>
        <w:rPr>
          <w:rFonts w:hint="eastAsia"/>
        </w:rPr>
        <w:t>西门子</w:t>
      </w:r>
      <w:r>
        <w:rPr>
          <w:rFonts w:hint="eastAsia"/>
        </w:rPr>
        <w:t xml:space="preserve"> (Siemens) </w:t>
      </w:r>
      <w:r>
        <w:rPr>
          <w:rFonts w:hint="eastAsia"/>
        </w:rPr>
        <w:t>的</w:t>
      </w:r>
      <w:r>
        <w:rPr>
          <w:rFonts w:hint="eastAsia"/>
        </w:rPr>
        <w:t xml:space="preserve"> Sitraffic</w:t>
      </w:r>
    </w:p>
    <w:p w14:paraId="35DE7E83" w14:textId="77777777" w:rsidR="000D5B48" w:rsidRDefault="00ED1476">
      <w:pPr>
        <w:pStyle w:val="MD3"/>
      </w:pPr>
      <w:r>
        <w:rPr>
          <w:rFonts w:hint="eastAsia"/>
        </w:rPr>
        <w:t>工业级品质，铸就</w:t>
      </w:r>
      <w:r>
        <w:rPr>
          <w:rFonts w:hint="eastAsia"/>
        </w:rPr>
        <w:t>全球信赖的“可靠交通基石”</w:t>
      </w:r>
    </w:p>
    <w:p w14:paraId="33A837D7" w14:textId="77777777" w:rsidR="000D5B48" w:rsidRDefault="00ED1476">
      <w:pPr>
        <w:ind w:firstLine="420"/>
      </w:pPr>
      <w:r>
        <w:rPr>
          <w:rFonts w:hint="eastAsia"/>
        </w:rPr>
        <w:t>作为全球工业自动化和基础设施领域的领导者，西门子为其智能交通解决方案</w:t>
      </w:r>
      <w:r>
        <w:rPr>
          <w:rFonts w:hint="eastAsia"/>
        </w:rPr>
        <w:t>Sitraffic</w:t>
      </w:r>
      <w:r>
        <w:rPr>
          <w:rFonts w:hint="eastAsia"/>
        </w:rPr>
        <w:t>注入了深刻的“工业基因”。它提供的并非某项炫酷的单一算法，而是一套从路口端的边缘计算单元（控制器）到云端的中央管理平台，再到</w:t>
      </w:r>
      <w:r>
        <w:rPr>
          <w:rFonts w:hint="eastAsia"/>
        </w:rPr>
        <w:t>V2C</w:t>
      </w:r>
      <w:r>
        <w:rPr>
          <w:rFonts w:hint="eastAsia"/>
        </w:rPr>
        <w:t>车路协同技术的、经过数十年工程实践检验的端到端一体化解决方案。其核心价值主张，是为城市提供一个在任何情况下都稳定、安全、可靠的交通管理基石。</w:t>
      </w:r>
    </w:p>
    <w:p w14:paraId="5772FB2F" w14:textId="77777777" w:rsidR="000D5B48" w:rsidRDefault="00ED1476">
      <w:pPr>
        <w:ind w:firstLine="420"/>
      </w:pPr>
      <w:r>
        <w:rPr>
          <w:rFonts w:hint="eastAsia"/>
        </w:rPr>
        <w:t>Sitraffic</w:t>
      </w:r>
      <w:r>
        <w:rPr>
          <w:rFonts w:hint="eastAsia"/>
        </w:rPr>
        <w:t>是全球市场上应用最广泛、最成熟的智能交通系统之一，其成功案例遍布全球数百个最繁忙、最复杂的都市。在德国柏林，</w:t>
      </w:r>
      <w:r>
        <w:rPr>
          <w:rFonts w:hint="eastAsia"/>
        </w:rPr>
        <w:t>西门子帮助构建和运维着全球最大的交通管理网络之一，确保了这座欧洲枢纽城市的交通动脉时刻保持畅通。在美国佛罗里达州的坦帕市，西门子与政府合作，开展了全美最大规模之一的</w:t>
      </w:r>
      <w:r>
        <w:rPr>
          <w:rFonts w:hint="eastAsia"/>
        </w:rPr>
        <w:t>V2X</w:t>
      </w:r>
      <w:r>
        <w:rPr>
          <w:rFonts w:hint="eastAsia"/>
        </w:rPr>
        <w:t>车路协同试点项目，数千辆汽车与数百个路口实现了实时互联，极大地提升了道路安全。在亚洲的金融中心新加坡和中国香港，</w:t>
      </w:r>
      <w:r>
        <w:rPr>
          <w:rFonts w:hint="eastAsia"/>
        </w:rPr>
        <w:lastRenderedPageBreak/>
        <w:t>Sitraffic</w:t>
      </w:r>
      <w:r>
        <w:rPr>
          <w:rFonts w:hint="eastAsia"/>
        </w:rPr>
        <w:t>系统在超高密度的交通环境中，保障了城市的高效运行。</w:t>
      </w:r>
    </w:p>
    <w:p w14:paraId="711B303C" w14:textId="77777777" w:rsidR="000D5B48" w:rsidRDefault="00ED1476">
      <w:pPr>
        <w:ind w:firstLine="420"/>
      </w:pPr>
      <w:r>
        <w:rPr>
          <w:rFonts w:hint="eastAsia"/>
        </w:rPr>
        <w:t>Sitraffic</w:t>
      </w:r>
      <w:r>
        <w:rPr>
          <w:rFonts w:hint="eastAsia"/>
        </w:rPr>
        <w:t>的成效是综合性的，难以用单一的“延误减少百分比”来完全概括。其更大的价值在于，为城市提供了一个具备工业级可靠性的平台。这意味着系统能够在恶劣天</w:t>
      </w:r>
      <w:r>
        <w:rPr>
          <w:rFonts w:hint="eastAsia"/>
        </w:rPr>
        <w:t>气、网络攻击等极端情况下依然稳定工作。同时，它强大的系统集成能力，能够将交通信号系统与城市的公共交通、应急响应、环境监测等多个子系统打通，实现真正的“城市一体化智慧管理”。选择西门子，对于城市管理者而言，不仅是选择了一套交通控制系统，更是选择了一个能够支撑城市未来数十年发展的、可信赖的技术伙伴。</w:t>
      </w:r>
    </w:p>
    <w:p w14:paraId="39CD0A04" w14:textId="77777777" w:rsidR="000D5B48" w:rsidRDefault="00ED1476">
      <w:pPr>
        <w:pStyle w:val="MD2"/>
      </w:pPr>
      <w:r>
        <w:rPr>
          <w:rFonts w:hint="eastAsia"/>
        </w:rPr>
        <w:t>Ⅴ</w:t>
      </w:r>
      <w:r>
        <w:rPr>
          <w:rFonts w:hint="eastAsia"/>
        </w:rPr>
        <w:t xml:space="preserve">. </w:t>
      </w:r>
      <w:r>
        <w:rPr>
          <w:rFonts w:hint="eastAsia"/>
        </w:rPr>
        <w:t>立方交通</w:t>
      </w:r>
      <w:r>
        <w:rPr>
          <w:rFonts w:hint="eastAsia"/>
        </w:rPr>
        <w:t xml:space="preserve"> (Cubic) </w:t>
      </w:r>
      <w:r>
        <w:rPr>
          <w:rFonts w:hint="eastAsia"/>
        </w:rPr>
        <w:t>的智能系统</w:t>
      </w:r>
    </w:p>
    <w:p w14:paraId="3B1658CC" w14:textId="77777777" w:rsidR="000D5B48" w:rsidRDefault="00ED1476">
      <w:pPr>
        <w:pStyle w:val="MD3"/>
      </w:pPr>
      <w:r>
        <w:rPr>
          <w:rFonts w:hint="eastAsia"/>
        </w:rPr>
        <w:t>平台化思维，打造灵活开放的“交通管理生态”</w:t>
      </w:r>
    </w:p>
    <w:p w14:paraId="63594C45" w14:textId="77777777" w:rsidR="000D5B48" w:rsidRDefault="00ED1476">
      <w:pPr>
        <w:ind w:firstLine="420"/>
      </w:pPr>
      <w:r>
        <w:rPr>
          <w:rFonts w:hint="eastAsia"/>
        </w:rPr>
        <w:t>立方交通（</w:t>
      </w:r>
      <w:r>
        <w:rPr>
          <w:rFonts w:hint="eastAsia"/>
        </w:rPr>
        <w:t>Cubic Transportation Systems</w:t>
      </w:r>
      <w:r>
        <w:rPr>
          <w:rFonts w:hint="eastAsia"/>
        </w:rPr>
        <w:t>）以其在公共交通自动收费领域的深厚积累为基础，将其业务延伸至</w:t>
      </w:r>
      <w:r>
        <w:rPr>
          <w:rFonts w:hint="eastAsia"/>
        </w:rPr>
        <w:t>智能交通管理领域。它的核心战略并非是自研某项革命性的</w:t>
      </w:r>
      <w:r>
        <w:rPr>
          <w:rFonts w:hint="eastAsia"/>
        </w:rPr>
        <w:t>AI</w:t>
      </w:r>
      <w:r>
        <w:rPr>
          <w:rFonts w:hint="eastAsia"/>
        </w:rPr>
        <w:t>算法，而是打造一个开放、模块化、以软件平台为核心的交通管理生态系统。其旗舰产品</w:t>
      </w:r>
      <w:r>
        <w:rPr>
          <w:rFonts w:hint="eastAsia"/>
        </w:rPr>
        <w:t>ATMS.now</w:t>
      </w:r>
      <w:r>
        <w:rPr>
          <w:rFonts w:hint="eastAsia"/>
        </w:rPr>
        <w:t>（先进交通管理系统），如同一个交通领域的“操作系统”，能够灵活地集成旗下多个专业的软件模块（如</w:t>
      </w:r>
      <w:r>
        <w:rPr>
          <w:rFonts w:hint="eastAsia"/>
        </w:rPr>
        <w:t>NextPhase</w:t>
      </w:r>
      <w:r>
        <w:rPr>
          <w:rFonts w:hint="eastAsia"/>
        </w:rPr>
        <w:t>自适应控制、</w:t>
      </w:r>
      <w:r>
        <w:rPr>
          <w:rFonts w:hint="eastAsia"/>
        </w:rPr>
        <w:t>TSP</w:t>
      </w:r>
      <w:r>
        <w:rPr>
          <w:rFonts w:hint="eastAsia"/>
        </w:rPr>
        <w:t>公交优先等），并广泛兼容城市现有的各类检测设备。</w:t>
      </w:r>
    </w:p>
    <w:p w14:paraId="73CFDBD0" w14:textId="77777777" w:rsidR="000D5B48" w:rsidRDefault="00ED1476">
      <w:pPr>
        <w:ind w:firstLine="420"/>
      </w:pPr>
      <w:r>
        <w:rPr>
          <w:rFonts w:hint="eastAsia"/>
        </w:rPr>
        <w:t>立方交通的平台化方案在北美市场获得了巨大成功，成为了众多特大城市交通管理的“中枢神经”。在美国洛杉矶这个闻名遐迩的“堵城”，立方交通的系统帮助管理者实现了对数千个信号灯的统一监控和协</w:t>
      </w:r>
      <w:r>
        <w:rPr>
          <w:rFonts w:hint="eastAsia"/>
        </w:rPr>
        <w:t>同控制。在纽约，其系统与全球最复杂的地铁网络之一紧密集成，实现了地面交通与轨道交通的有效联动。在加拿大的多伦多，其公交信号优先（</w:t>
      </w:r>
      <w:r>
        <w:rPr>
          <w:rFonts w:hint="eastAsia"/>
        </w:rPr>
        <w:t>TSP</w:t>
      </w:r>
      <w:r>
        <w:rPr>
          <w:rFonts w:hint="eastAsia"/>
        </w:rPr>
        <w:t>）技术，显著提升了有轨电车的准点率和运营效率，吸引了更多市民选择绿色出行。</w:t>
      </w:r>
    </w:p>
    <w:p w14:paraId="7BEC0AB2" w14:textId="77777777" w:rsidR="000D5B48" w:rsidRDefault="00ED1476">
      <w:pPr>
        <w:ind w:firstLine="420"/>
      </w:pPr>
      <w:r>
        <w:rPr>
          <w:rFonts w:hint="eastAsia"/>
        </w:rPr>
        <w:t>立方交通的成功，在于它为城市提供了一种高度的灵活性和自主性。城市可以根据自身的特定需求和预算，像“搭积木”一样，从其丰富的软件模块库中选择、组合，构建最适合自己的交通管理方案。其核心成效在于打破了过去不同交通子系统之间的信息孤岛，通过一个统一的平台，实现了城市交通管理的精细化、一体化治理，极大地提升了</w:t>
      </w:r>
      <w:r>
        <w:rPr>
          <w:rFonts w:hint="eastAsia"/>
        </w:rPr>
        <w:t>管理者的决策效率和城市的整体交通协同水平。</w:t>
      </w:r>
    </w:p>
    <w:p w14:paraId="51756EF8" w14:textId="77777777" w:rsidR="000D5B48" w:rsidRDefault="000D5B48"/>
    <w:p w14:paraId="74A6E438" w14:textId="77777777" w:rsidR="000D5B48" w:rsidRDefault="00ED1476">
      <w:pPr>
        <w:keepNext/>
        <w:keepLines/>
        <w:numPr>
          <w:ilvl w:val="0"/>
          <w:numId w:val="1"/>
        </w:numPr>
        <w:spacing w:before="340" w:after="330" w:line="578" w:lineRule="auto"/>
        <w:outlineLvl w:val="0"/>
        <w:rPr>
          <w:rFonts w:ascii="微软雅黑" w:eastAsia="微软雅黑" w:hAnsi="微软雅黑"/>
          <w:kern w:val="44"/>
          <w:sz w:val="32"/>
          <w:szCs w:val="32"/>
        </w:rPr>
      </w:pPr>
      <w:bookmarkStart w:id="41" w:name="_Toc526779500"/>
      <w:bookmarkStart w:id="42" w:name="_Toc57365455"/>
      <w:r>
        <w:rPr>
          <w:rFonts w:ascii="微软雅黑" w:eastAsia="微软雅黑" w:hAnsi="微软雅黑" w:hint="eastAsia"/>
          <w:kern w:val="44"/>
          <w:sz w:val="32"/>
          <w:szCs w:val="32"/>
        </w:rPr>
        <w:t>项目营销策略</w:t>
      </w:r>
      <w:bookmarkEnd w:id="41"/>
      <w:bookmarkEnd w:id="42"/>
    </w:p>
    <w:p w14:paraId="418E2C8F" w14:textId="77777777" w:rsidR="000D5B48" w:rsidRDefault="00ED1476">
      <w:pPr>
        <w:keepNext/>
        <w:keepLines/>
        <w:spacing w:before="260" w:after="260" w:line="413" w:lineRule="auto"/>
        <w:ind w:left="141"/>
        <w:outlineLvl w:val="1"/>
        <w:rPr>
          <w:rFonts w:ascii="微软雅黑" w:eastAsia="微软雅黑" w:hAnsi="微软雅黑"/>
          <w:sz w:val="28"/>
          <w:szCs w:val="28"/>
        </w:rPr>
      </w:pPr>
      <w:bookmarkStart w:id="43" w:name="_Toc526779501"/>
      <w:bookmarkStart w:id="44" w:name="_Toc57365456"/>
      <w:r>
        <w:rPr>
          <w:rFonts w:ascii="微软雅黑" w:eastAsia="微软雅黑" w:hAnsi="微软雅黑"/>
          <w:sz w:val="28"/>
          <w:szCs w:val="28"/>
        </w:rPr>
        <w:t>5.1</w:t>
      </w:r>
      <w:r>
        <w:rPr>
          <w:rFonts w:ascii="微软雅黑" w:eastAsia="微软雅黑" w:hAnsi="微软雅黑" w:hint="eastAsia"/>
          <w:sz w:val="28"/>
          <w:szCs w:val="28"/>
        </w:rPr>
        <w:t>项目</w:t>
      </w:r>
      <w:bookmarkEnd w:id="43"/>
      <w:r>
        <w:rPr>
          <w:rFonts w:ascii="微软雅黑" w:eastAsia="微软雅黑" w:hAnsi="微软雅黑" w:hint="eastAsia"/>
          <w:sz w:val="28"/>
          <w:szCs w:val="28"/>
        </w:rPr>
        <w:t>营销目标</w:t>
      </w:r>
      <w:bookmarkEnd w:id="44"/>
    </w:p>
    <w:p w14:paraId="0EC14A7D" w14:textId="77777777" w:rsidR="000D5B48" w:rsidRDefault="00ED1476">
      <w:pPr>
        <w:ind w:firstLine="420"/>
      </w:pPr>
      <w:r>
        <w:rPr>
          <w:rFonts w:hint="eastAsia"/>
        </w:rPr>
        <w:t>“畅途灵控”项目的战略核心，是聚焦与差异化。我们不寻求成为一个与科技巨头全面竞争的“城市大脑”式平台，而是将自身定位为一个专注于‘交通信号协同优化’这一核心业务痛点的专业解决方案提供商。</w:t>
      </w:r>
    </w:p>
    <w:p w14:paraId="778780DA" w14:textId="4E441EDA" w:rsidR="000D5B48" w:rsidRDefault="00955940">
      <w:pPr>
        <w:ind w:firstLine="420"/>
      </w:pPr>
      <w:r>
        <w:rPr>
          <w:rStyle w:val="MD30"/>
          <w:rFonts w:hint="eastAsia"/>
          <w:b w:val="0"/>
          <w:bCs w:val="0"/>
        </w:rPr>
        <w:t>1.</w:t>
      </w:r>
      <w:r w:rsidR="00ED1476">
        <w:rPr>
          <w:rStyle w:val="MD30"/>
          <w:rFonts w:hint="eastAsia"/>
          <w:b w:val="0"/>
          <w:bCs w:val="0"/>
        </w:rPr>
        <w:t xml:space="preserve"> </w:t>
      </w:r>
      <w:r w:rsidR="00ED1476">
        <w:rPr>
          <w:rStyle w:val="MD30"/>
          <w:rFonts w:hint="eastAsia"/>
          <w:b w:val="0"/>
          <w:bCs w:val="0"/>
        </w:rPr>
        <w:t>以显著的经济效益作为切入点</w:t>
      </w:r>
      <w:r w:rsidR="00ED1476">
        <w:rPr>
          <w:rFonts w:hint="eastAsia"/>
        </w:rPr>
        <w:t>：</w:t>
      </w:r>
      <w:r w:rsidR="00ED1476">
        <w:rPr>
          <w:rFonts w:hint="eastAsia"/>
        </w:rPr>
        <w:t xml:space="preserve"> </w:t>
      </w:r>
      <w:r w:rsidR="00ED1476">
        <w:rPr>
          <w:rFonts w:hint="eastAsia"/>
        </w:rPr>
        <w:t>通过量化的成本效益分析，向客户清晰展示项目的投资价值。</w:t>
      </w:r>
    </w:p>
    <w:p w14:paraId="246731C5" w14:textId="26606C16" w:rsidR="000D5B48" w:rsidRDefault="00955940">
      <w:pPr>
        <w:ind w:firstLine="420"/>
      </w:pPr>
      <w:r>
        <w:rPr>
          <w:rStyle w:val="MD30"/>
          <w:rFonts w:hint="eastAsia"/>
          <w:b w:val="0"/>
          <w:bCs w:val="0"/>
        </w:rPr>
        <w:t>2.</w:t>
      </w:r>
      <w:r w:rsidR="00ED1476">
        <w:rPr>
          <w:rStyle w:val="MD30"/>
          <w:rFonts w:hint="eastAsia"/>
          <w:b w:val="0"/>
          <w:bCs w:val="0"/>
        </w:rPr>
        <w:t xml:space="preserve"> </w:t>
      </w:r>
      <w:r w:rsidR="00ED1476">
        <w:rPr>
          <w:rStyle w:val="MD30"/>
          <w:rFonts w:hint="eastAsia"/>
          <w:b w:val="0"/>
          <w:bCs w:val="0"/>
        </w:rPr>
        <w:t>以轻量化部署和务实技术作为支撑</w:t>
      </w:r>
      <w:r w:rsidR="00ED1476">
        <w:rPr>
          <w:rFonts w:hint="eastAsia"/>
        </w:rPr>
        <w:t>：</w:t>
      </w:r>
      <w:r w:rsidR="00ED1476">
        <w:rPr>
          <w:rFonts w:hint="eastAsia"/>
        </w:rPr>
        <w:t xml:space="preserve"> </w:t>
      </w:r>
      <w:r w:rsidR="00ED1476">
        <w:rPr>
          <w:rFonts w:hint="eastAsia"/>
        </w:rPr>
        <w:t>降低客户的采纳门槛，规避大规模硬件投入和长期实施周期的风险。</w:t>
      </w:r>
    </w:p>
    <w:p w14:paraId="25ED0EBC" w14:textId="5C1F4821" w:rsidR="000D5B48" w:rsidRDefault="00955940">
      <w:pPr>
        <w:ind w:firstLine="420"/>
      </w:pPr>
      <w:r>
        <w:rPr>
          <w:rStyle w:val="MD30"/>
          <w:rFonts w:hint="eastAsia"/>
          <w:b w:val="0"/>
          <w:bCs w:val="0"/>
        </w:rPr>
        <w:t>3.</w:t>
      </w:r>
      <w:r w:rsidR="00ED1476">
        <w:rPr>
          <w:rStyle w:val="MD30"/>
          <w:rFonts w:hint="eastAsia"/>
          <w:b w:val="0"/>
          <w:bCs w:val="0"/>
        </w:rPr>
        <w:t xml:space="preserve"> </w:t>
      </w:r>
      <w:r w:rsidR="00ED1476">
        <w:rPr>
          <w:rStyle w:val="MD30"/>
          <w:rFonts w:hint="eastAsia"/>
          <w:b w:val="0"/>
          <w:bCs w:val="0"/>
        </w:rPr>
        <w:t>以存量市场为主要目标</w:t>
      </w:r>
      <w:r w:rsidR="00ED1476">
        <w:rPr>
          <w:rFonts w:hint="eastAsia"/>
        </w:rPr>
        <w:t>：</w:t>
      </w:r>
      <w:r w:rsidR="00ED1476">
        <w:rPr>
          <w:rFonts w:hint="eastAsia"/>
        </w:rPr>
        <w:t xml:space="preserve"> </w:t>
      </w:r>
      <w:r w:rsidR="00ED1476">
        <w:rPr>
          <w:rFonts w:hint="eastAsia"/>
        </w:rPr>
        <w:t>在现有交通基础设施上进行智能化升级，这是一个广阔且未被充分满足的市场。</w:t>
      </w:r>
    </w:p>
    <w:p w14:paraId="71CF1418" w14:textId="371F0669" w:rsidR="000D5B48" w:rsidRDefault="00955940">
      <w:pPr>
        <w:ind w:firstLine="420"/>
      </w:pPr>
      <w:r>
        <w:rPr>
          <w:rStyle w:val="MD30"/>
          <w:rFonts w:hint="eastAsia"/>
          <w:b w:val="0"/>
          <w:bCs w:val="0"/>
        </w:rPr>
        <w:t>4.</w:t>
      </w:r>
      <w:r w:rsidR="00ED1476">
        <w:rPr>
          <w:rStyle w:val="MD30"/>
          <w:rFonts w:hint="eastAsia"/>
          <w:b w:val="0"/>
          <w:bCs w:val="0"/>
        </w:rPr>
        <w:t xml:space="preserve"> </w:t>
      </w:r>
      <w:r w:rsidR="00ED1476">
        <w:rPr>
          <w:rStyle w:val="MD30"/>
          <w:rFonts w:hint="eastAsia"/>
          <w:b w:val="0"/>
          <w:bCs w:val="0"/>
        </w:rPr>
        <w:t>以成功案例构建品牌护城河</w:t>
      </w:r>
      <w:r w:rsidR="00ED1476">
        <w:rPr>
          <w:rFonts w:hint="eastAsia"/>
        </w:rPr>
        <w:t>：</w:t>
      </w:r>
      <w:r w:rsidR="00ED1476">
        <w:rPr>
          <w:rFonts w:hint="eastAsia"/>
        </w:rPr>
        <w:t xml:space="preserve"> </w:t>
      </w:r>
      <w:r w:rsidR="00ED1476">
        <w:rPr>
          <w:rFonts w:hint="eastAsia"/>
        </w:rPr>
        <w:t>通过在不同城市积累扎实、可验证的成功案例，逐步建立行业声望和客户信任，最终成为智慧交通领域在信号控制优化方向上一个值得信赖的</w:t>
      </w:r>
      <w:r w:rsidR="00ED1476">
        <w:rPr>
          <w:rFonts w:hint="eastAsia"/>
        </w:rPr>
        <w:lastRenderedPageBreak/>
        <w:t>关键参与者。</w:t>
      </w:r>
    </w:p>
    <w:p w14:paraId="056E6300" w14:textId="77777777" w:rsidR="000D5B48" w:rsidRDefault="00ED1476">
      <w:pPr>
        <w:ind w:firstLine="420"/>
      </w:pPr>
      <w:r>
        <w:rPr>
          <w:rFonts w:hint="eastAsia"/>
        </w:rPr>
        <w:t>基于上述定位，我们设定以下分阶段营销目标。</w:t>
      </w:r>
    </w:p>
    <w:p w14:paraId="238758BC" w14:textId="77777777" w:rsidR="000D5B48" w:rsidRDefault="00ED1476">
      <w:pPr>
        <w:pStyle w:val="MD3"/>
        <w:rPr>
          <w:b w:val="0"/>
          <w:bCs w:val="0"/>
        </w:rPr>
      </w:pPr>
      <w:r>
        <w:rPr>
          <w:rFonts w:hint="eastAsia"/>
          <w:b w:val="0"/>
          <w:bCs w:val="0"/>
        </w:rPr>
        <w:t>目标一：完成</w:t>
      </w:r>
      <w:r>
        <w:rPr>
          <w:rFonts w:hint="eastAsia"/>
          <w:b w:val="0"/>
          <w:bCs w:val="0"/>
        </w:rPr>
        <w:t>1-2</w:t>
      </w:r>
      <w:r>
        <w:rPr>
          <w:rFonts w:hint="eastAsia"/>
          <w:b w:val="0"/>
          <w:bCs w:val="0"/>
        </w:rPr>
        <w:t>个代表性试点项目。</w:t>
      </w:r>
    </w:p>
    <w:p w14:paraId="1A63E03E" w14:textId="77777777" w:rsidR="000D5B48" w:rsidRDefault="00ED1476">
      <w:pPr>
        <w:ind w:firstLine="420"/>
      </w:pPr>
      <w:r>
        <w:rPr>
          <w:rFonts w:hint="eastAsia"/>
        </w:rPr>
        <w:t>内容：</w:t>
      </w:r>
      <w:r>
        <w:rPr>
          <w:rFonts w:hint="eastAsia"/>
        </w:rPr>
        <w:t xml:space="preserve"> </w:t>
      </w:r>
      <w:r>
        <w:rPr>
          <w:rFonts w:hint="eastAsia"/>
        </w:rPr>
        <w:t>在国内不同类型的城市（如一线</w:t>
      </w:r>
      <w:r>
        <w:rPr>
          <w:rFonts w:hint="eastAsia"/>
        </w:rPr>
        <w:t>/</w:t>
      </w:r>
      <w:r>
        <w:rPr>
          <w:rFonts w:hint="eastAsia"/>
        </w:rPr>
        <w:t>新一线城市、二线城市）完成试点部署，并取得可量化的积极成效。</w:t>
      </w:r>
    </w:p>
    <w:p w14:paraId="049E69FE" w14:textId="77777777" w:rsidR="000D5B48" w:rsidRDefault="00ED1476">
      <w:pPr>
        <w:ind w:firstLine="420"/>
      </w:pPr>
      <w:r>
        <w:rPr>
          <w:rFonts w:hint="eastAsia"/>
        </w:rPr>
        <w:t>衡量标准：</w:t>
      </w:r>
      <w:r>
        <w:rPr>
          <w:rFonts w:hint="eastAsia"/>
        </w:rPr>
        <w:t xml:space="preserve"> </w:t>
      </w:r>
      <w:r>
        <w:rPr>
          <w:rFonts w:hint="eastAsia"/>
        </w:rPr>
        <w:t>签订正式合同，项目通过官方验收，关键性能指标（如平均延误降低率）数据得到客户确认。</w:t>
      </w:r>
    </w:p>
    <w:p w14:paraId="703665D1" w14:textId="77777777" w:rsidR="000D5B48" w:rsidRDefault="00ED1476">
      <w:pPr>
        <w:ind w:firstLine="420"/>
      </w:pPr>
      <w:r>
        <w:rPr>
          <w:rFonts w:hint="eastAsia"/>
        </w:rPr>
        <w:t>目的：</w:t>
      </w:r>
      <w:r>
        <w:rPr>
          <w:rFonts w:hint="eastAsia"/>
        </w:rPr>
        <w:t xml:space="preserve"> </w:t>
      </w:r>
      <w:r>
        <w:rPr>
          <w:rFonts w:hint="eastAsia"/>
        </w:rPr>
        <w:t>验证产品在真实环境下的有效性，并为后续市场推广建立可信的案例基础。</w:t>
      </w:r>
    </w:p>
    <w:p w14:paraId="6F948961" w14:textId="77777777" w:rsidR="000D5B48" w:rsidRDefault="00ED1476">
      <w:pPr>
        <w:pStyle w:val="MD3"/>
        <w:rPr>
          <w:b w:val="0"/>
          <w:bCs w:val="0"/>
        </w:rPr>
      </w:pPr>
      <w:r>
        <w:rPr>
          <w:rFonts w:hint="eastAsia"/>
          <w:b w:val="0"/>
          <w:bCs w:val="0"/>
        </w:rPr>
        <w:t>目标二：获得初步的行业认知。</w:t>
      </w:r>
    </w:p>
    <w:p w14:paraId="3067320B" w14:textId="77777777" w:rsidR="000D5B48" w:rsidRDefault="00ED1476">
      <w:pPr>
        <w:ind w:firstLine="420"/>
      </w:pPr>
      <w:r>
        <w:rPr>
          <w:rFonts w:hint="eastAsia"/>
        </w:rPr>
        <w:t>内容：</w:t>
      </w:r>
      <w:r>
        <w:rPr>
          <w:rFonts w:hint="eastAsia"/>
        </w:rPr>
        <w:t xml:space="preserve"> </w:t>
      </w:r>
      <w:r>
        <w:rPr>
          <w:rFonts w:hint="eastAsia"/>
        </w:rPr>
        <w:t>在智能交通（</w:t>
      </w:r>
      <w:r>
        <w:rPr>
          <w:rFonts w:hint="eastAsia"/>
        </w:rPr>
        <w:t>ITS</w:t>
      </w:r>
      <w:r>
        <w:rPr>
          <w:rFonts w:hint="eastAsia"/>
        </w:rPr>
        <w:t>）专业领域内，使“畅途灵控”成为一个在</w:t>
      </w:r>
      <w:r>
        <w:rPr>
          <w:rFonts w:hint="eastAsia"/>
        </w:rPr>
        <w:t>AI</w:t>
      </w:r>
      <w:r>
        <w:rPr>
          <w:rFonts w:hint="eastAsia"/>
        </w:rPr>
        <w:t>信号控制方向上被关注的新方案。</w:t>
      </w:r>
    </w:p>
    <w:p w14:paraId="102B4D1A" w14:textId="77777777" w:rsidR="000D5B48" w:rsidRDefault="00ED1476">
      <w:pPr>
        <w:ind w:firstLine="420"/>
      </w:pPr>
      <w:r>
        <w:rPr>
          <w:rFonts w:hint="eastAsia"/>
        </w:rPr>
        <w:t>衡量标准：</w:t>
      </w:r>
      <w:r>
        <w:rPr>
          <w:rFonts w:hint="eastAsia"/>
        </w:rPr>
        <w:t xml:space="preserve"> </w:t>
      </w:r>
      <w:r>
        <w:rPr>
          <w:rFonts w:hint="eastAsia"/>
        </w:rPr>
        <w:t>获得行业专业媒体的客观报道，项目技术负责人在行业认可的会议或论坛上进行技术分享。</w:t>
      </w:r>
    </w:p>
    <w:p w14:paraId="73665FBC" w14:textId="77777777" w:rsidR="000D5B48" w:rsidRDefault="00ED1476">
      <w:pPr>
        <w:ind w:firstLine="420"/>
      </w:pPr>
      <w:r>
        <w:rPr>
          <w:rFonts w:hint="eastAsia"/>
        </w:rPr>
        <w:t>目的：</w:t>
      </w:r>
      <w:r>
        <w:rPr>
          <w:rFonts w:hint="eastAsia"/>
        </w:rPr>
        <w:t xml:space="preserve"> </w:t>
      </w:r>
      <w:r>
        <w:rPr>
          <w:rFonts w:hint="eastAsia"/>
        </w:rPr>
        <w:t>建立项目的专业形</w:t>
      </w:r>
      <w:r>
        <w:rPr>
          <w:rFonts w:hint="eastAsia"/>
        </w:rPr>
        <w:t>象，为后续接触潜在客户奠定信任基础。</w:t>
      </w:r>
    </w:p>
    <w:p w14:paraId="0EA24EF7" w14:textId="77777777" w:rsidR="000D5B48" w:rsidRDefault="00ED1476">
      <w:pPr>
        <w:pStyle w:val="MD3"/>
        <w:rPr>
          <w:b w:val="0"/>
          <w:bCs w:val="0"/>
        </w:rPr>
      </w:pPr>
      <w:r>
        <w:rPr>
          <w:rFonts w:hint="eastAsia"/>
          <w:b w:val="0"/>
          <w:bCs w:val="0"/>
        </w:rPr>
        <w:t>目标三：实现解决方案的规模化复制。</w:t>
      </w:r>
    </w:p>
    <w:p w14:paraId="03BC0E1C" w14:textId="77777777" w:rsidR="000D5B48" w:rsidRDefault="00ED1476">
      <w:pPr>
        <w:ind w:firstLine="420"/>
      </w:pPr>
      <w:r>
        <w:rPr>
          <w:rFonts w:hint="eastAsia"/>
        </w:rPr>
        <w:t>内容：</w:t>
      </w:r>
      <w:r>
        <w:rPr>
          <w:rFonts w:hint="eastAsia"/>
        </w:rPr>
        <w:t xml:space="preserve"> </w:t>
      </w:r>
      <w:r>
        <w:rPr>
          <w:rFonts w:hint="eastAsia"/>
        </w:rPr>
        <w:t>将经过验证的解决方案推广至国内多个新的城市。</w:t>
      </w:r>
    </w:p>
    <w:p w14:paraId="6075FA5F" w14:textId="77777777" w:rsidR="000D5B48" w:rsidRDefault="00ED1476">
      <w:pPr>
        <w:ind w:firstLine="420"/>
      </w:pPr>
      <w:r>
        <w:rPr>
          <w:rFonts w:hint="eastAsia"/>
        </w:rPr>
        <w:t>衡量标准：</w:t>
      </w:r>
      <w:r>
        <w:rPr>
          <w:rFonts w:hint="eastAsia"/>
        </w:rPr>
        <w:t xml:space="preserve"> </w:t>
      </w:r>
      <w:r>
        <w:rPr>
          <w:rFonts w:hint="eastAsia"/>
        </w:rPr>
        <w:t>签约路口总数和合同收入达到预定规模。</w:t>
      </w:r>
    </w:p>
    <w:p w14:paraId="2913032D" w14:textId="77777777" w:rsidR="000D5B48" w:rsidRDefault="00ED1476">
      <w:pPr>
        <w:ind w:firstLine="420"/>
      </w:pPr>
      <w:r>
        <w:rPr>
          <w:rFonts w:hint="eastAsia"/>
        </w:rPr>
        <w:t>目的：</w:t>
      </w:r>
      <w:r>
        <w:rPr>
          <w:rFonts w:hint="eastAsia"/>
        </w:rPr>
        <w:t xml:space="preserve"> </w:t>
      </w:r>
      <w:r>
        <w:rPr>
          <w:rFonts w:hint="eastAsia"/>
        </w:rPr>
        <w:t>验证商业模式的可持续性，通过规模化降低边际成本。</w:t>
      </w:r>
    </w:p>
    <w:p w14:paraId="596DA811" w14:textId="77777777" w:rsidR="000D5B48" w:rsidRDefault="00ED1476">
      <w:pPr>
        <w:pStyle w:val="MD3"/>
        <w:rPr>
          <w:b w:val="0"/>
          <w:bCs w:val="0"/>
        </w:rPr>
      </w:pPr>
      <w:r>
        <w:rPr>
          <w:rFonts w:hint="eastAsia"/>
          <w:b w:val="0"/>
          <w:bCs w:val="0"/>
        </w:rPr>
        <w:t>目标四：树立在细分领域的专业形象。</w:t>
      </w:r>
    </w:p>
    <w:p w14:paraId="5ED58265" w14:textId="77777777" w:rsidR="000D5B48" w:rsidRDefault="00ED1476">
      <w:pPr>
        <w:ind w:firstLine="420"/>
      </w:pPr>
      <w:r>
        <w:rPr>
          <w:rFonts w:hint="eastAsia"/>
        </w:rPr>
        <w:t>内容：</w:t>
      </w:r>
      <w:r>
        <w:rPr>
          <w:rFonts w:hint="eastAsia"/>
        </w:rPr>
        <w:t xml:space="preserve"> </w:t>
      </w:r>
      <w:r>
        <w:rPr>
          <w:rFonts w:hint="eastAsia"/>
        </w:rPr>
        <w:t>成为交通管理部门在规划</w:t>
      </w:r>
      <w:r>
        <w:rPr>
          <w:rFonts w:hint="eastAsia"/>
        </w:rPr>
        <w:t>AI</w:t>
      </w:r>
      <w:r>
        <w:rPr>
          <w:rFonts w:hint="eastAsia"/>
        </w:rPr>
        <w:t>信号优化项目时，愿意咨询和了解的对象。</w:t>
      </w:r>
    </w:p>
    <w:p w14:paraId="385D6C85" w14:textId="77777777" w:rsidR="000D5B48" w:rsidRDefault="00ED1476">
      <w:pPr>
        <w:ind w:firstLine="420"/>
      </w:pPr>
      <w:r>
        <w:rPr>
          <w:rFonts w:hint="eastAsia"/>
        </w:rPr>
        <w:t>衡量标准：</w:t>
      </w:r>
      <w:r>
        <w:rPr>
          <w:rFonts w:hint="eastAsia"/>
        </w:rPr>
        <w:t xml:space="preserve"> </w:t>
      </w:r>
      <w:r>
        <w:rPr>
          <w:rFonts w:hint="eastAsia"/>
        </w:rPr>
        <w:t>发布有数据支撑的行业报告或技术白皮书，并获得一定的行业关注；组织或参与面向交通管理决策者的专业研讨。</w:t>
      </w:r>
    </w:p>
    <w:p w14:paraId="1BE9791A" w14:textId="77777777" w:rsidR="000D5B48" w:rsidRDefault="00ED1476">
      <w:pPr>
        <w:ind w:firstLine="420"/>
      </w:pPr>
      <w:r>
        <w:rPr>
          <w:rFonts w:hint="eastAsia"/>
        </w:rPr>
        <w:t>目的：</w:t>
      </w:r>
      <w:r>
        <w:rPr>
          <w:rFonts w:hint="eastAsia"/>
        </w:rPr>
        <w:t xml:space="preserve"> </w:t>
      </w:r>
      <w:r>
        <w:rPr>
          <w:rFonts w:hint="eastAsia"/>
        </w:rPr>
        <w:t>从产品提供商向解决方案顾问的角色演进，提升品</w:t>
      </w:r>
      <w:r>
        <w:rPr>
          <w:rFonts w:hint="eastAsia"/>
        </w:rPr>
        <w:t>牌附加值。</w:t>
      </w:r>
    </w:p>
    <w:p w14:paraId="4CACB8D5" w14:textId="77777777" w:rsidR="000D5B48" w:rsidRDefault="00ED1476">
      <w:pPr>
        <w:pStyle w:val="MD3"/>
        <w:rPr>
          <w:b w:val="0"/>
          <w:bCs w:val="0"/>
        </w:rPr>
      </w:pPr>
      <w:r>
        <w:rPr>
          <w:rFonts w:hint="eastAsia"/>
          <w:b w:val="0"/>
          <w:bCs w:val="0"/>
        </w:rPr>
        <w:t>目标五：成为</w:t>
      </w:r>
      <w:r>
        <w:rPr>
          <w:rFonts w:hint="eastAsia"/>
          <w:b w:val="0"/>
          <w:bCs w:val="0"/>
        </w:rPr>
        <w:t>AI</w:t>
      </w:r>
      <w:r>
        <w:rPr>
          <w:rFonts w:hint="eastAsia"/>
          <w:b w:val="0"/>
          <w:bCs w:val="0"/>
        </w:rPr>
        <w:t>交通信号控制算法的重要供应商之一。</w:t>
      </w:r>
    </w:p>
    <w:p w14:paraId="193B9055" w14:textId="77777777" w:rsidR="000D5B48" w:rsidRDefault="00ED1476">
      <w:pPr>
        <w:ind w:firstLine="420"/>
      </w:pPr>
      <w:r>
        <w:rPr>
          <w:rFonts w:hint="eastAsia"/>
        </w:rPr>
        <w:t>内容：</w:t>
      </w:r>
      <w:r>
        <w:rPr>
          <w:rFonts w:hint="eastAsia"/>
        </w:rPr>
        <w:t xml:space="preserve"> </w:t>
      </w:r>
      <w:r>
        <w:rPr>
          <w:rFonts w:hint="eastAsia"/>
        </w:rPr>
        <w:t>在国内</w:t>
      </w:r>
      <w:r>
        <w:rPr>
          <w:rFonts w:hint="eastAsia"/>
        </w:rPr>
        <w:t>AI</w:t>
      </w:r>
      <w:r>
        <w:rPr>
          <w:rFonts w:hint="eastAsia"/>
        </w:rPr>
        <w:t>信号控制新增市场中，占据一定的市场份额。</w:t>
      </w:r>
    </w:p>
    <w:p w14:paraId="1D1CD543" w14:textId="77777777" w:rsidR="000D5B48" w:rsidRDefault="00ED1476">
      <w:pPr>
        <w:ind w:firstLine="420"/>
      </w:pPr>
      <w:r>
        <w:rPr>
          <w:rFonts w:hint="eastAsia"/>
        </w:rPr>
        <w:t>衡量标准：</w:t>
      </w:r>
      <w:r>
        <w:rPr>
          <w:rFonts w:hint="eastAsia"/>
        </w:rPr>
        <w:t xml:space="preserve"> </w:t>
      </w:r>
      <w:r>
        <w:rPr>
          <w:rFonts w:hint="eastAsia"/>
        </w:rPr>
        <w:t>市场份额数据，以及与国内主流智能交通系统集成商建立稳定的合作关系。</w:t>
      </w:r>
    </w:p>
    <w:p w14:paraId="0779B265" w14:textId="77777777" w:rsidR="000D5B48" w:rsidRDefault="00ED1476">
      <w:pPr>
        <w:ind w:firstLine="420"/>
      </w:pPr>
      <w:r>
        <w:rPr>
          <w:rFonts w:hint="eastAsia"/>
        </w:rPr>
        <w:t>目的：</w:t>
      </w:r>
      <w:r>
        <w:rPr>
          <w:rFonts w:hint="eastAsia"/>
        </w:rPr>
        <w:t xml:space="preserve"> </w:t>
      </w:r>
      <w:r>
        <w:rPr>
          <w:rFonts w:hint="eastAsia"/>
        </w:rPr>
        <w:t>通过技术赋能和生态合作，实现更广泛的市场覆盖。</w:t>
      </w:r>
    </w:p>
    <w:p w14:paraId="0650394D" w14:textId="77777777" w:rsidR="000D5B48" w:rsidRDefault="00ED1476">
      <w:pPr>
        <w:keepNext/>
        <w:keepLines/>
        <w:spacing w:before="260" w:after="260" w:line="413" w:lineRule="auto"/>
        <w:ind w:left="141"/>
        <w:outlineLvl w:val="1"/>
        <w:rPr>
          <w:rFonts w:ascii="微软雅黑" w:eastAsia="微软雅黑" w:hAnsi="微软雅黑"/>
          <w:sz w:val="28"/>
          <w:szCs w:val="28"/>
        </w:rPr>
      </w:pPr>
      <w:bookmarkStart w:id="45" w:name="_Toc57365457"/>
      <w:r>
        <w:rPr>
          <w:rFonts w:ascii="微软雅黑" w:eastAsia="微软雅黑" w:hAnsi="微软雅黑"/>
          <w:sz w:val="28"/>
          <w:szCs w:val="28"/>
        </w:rPr>
        <w:t>5.2</w:t>
      </w:r>
      <w:r>
        <w:rPr>
          <w:rFonts w:ascii="微软雅黑" w:eastAsia="微软雅黑" w:hAnsi="微软雅黑" w:hint="eastAsia"/>
          <w:sz w:val="28"/>
          <w:szCs w:val="28"/>
        </w:rPr>
        <w:t>项目营销活动</w:t>
      </w:r>
      <w:bookmarkEnd w:id="45"/>
    </w:p>
    <w:p w14:paraId="2715E4AA" w14:textId="77777777" w:rsidR="000D5B48" w:rsidRDefault="00ED1476">
      <w:pPr>
        <w:ind w:firstLine="420"/>
      </w:pPr>
      <w:r>
        <w:rPr>
          <w:rFonts w:hint="eastAsia"/>
        </w:rPr>
        <w:t>营销活动将围绕价值传递、专业交流和信任构建展开，避免过度营销，注重内容的专业性和客观性。</w:t>
      </w:r>
    </w:p>
    <w:p w14:paraId="0DF22820" w14:textId="77777777" w:rsidR="000D5B48" w:rsidRDefault="00ED1476">
      <w:pPr>
        <w:pStyle w:val="MD2"/>
      </w:pPr>
      <w:r>
        <w:rPr>
          <w:rFonts w:hint="eastAsia"/>
        </w:rPr>
        <w:t xml:space="preserve">1. </w:t>
      </w:r>
      <w:r>
        <w:rPr>
          <w:rFonts w:hint="eastAsia"/>
        </w:rPr>
        <w:t>专业内容体系构建：</w:t>
      </w:r>
    </w:p>
    <w:p w14:paraId="1DFA095A" w14:textId="77777777" w:rsidR="000D5B48" w:rsidRDefault="00ED1476">
      <w:pPr>
        <w:ind w:firstLine="420"/>
      </w:pPr>
      <w:r>
        <w:rPr>
          <w:rFonts w:hint="eastAsia"/>
        </w:rPr>
        <w:t>撰写《技术说明书》、《经济效益测算模型白皮书》和《应用场景解决方案》。这些文档将以客观、严谨的风格，清晰阐述项目的技术原理、经济价值和实际应用，作为与潜在客户沟通的核心材料。</w:t>
      </w:r>
    </w:p>
    <w:p w14:paraId="1C457E3D" w14:textId="77777777" w:rsidR="000D5B48" w:rsidRDefault="00ED1476">
      <w:pPr>
        <w:pStyle w:val="MD2"/>
      </w:pPr>
      <w:r>
        <w:rPr>
          <w:rFonts w:hint="eastAsia"/>
        </w:rPr>
        <w:t xml:space="preserve">2. </w:t>
      </w:r>
      <w:r>
        <w:rPr>
          <w:rFonts w:hint="eastAsia"/>
        </w:rPr>
        <w:t>信息化平台建设：</w:t>
      </w:r>
    </w:p>
    <w:p w14:paraId="3108BB02" w14:textId="77777777" w:rsidR="000D5B48" w:rsidRDefault="00ED1476">
      <w:pPr>
        <w:ind w:firstLine="420"/>
      </w:pPr>
      <w:r>
        <w:rPr>
          <w:rFonts w:hint="eastAsia"/>
        </w:rPr>
        <w:t>建立一个内容专业、信息全面的官方网站，作为信息发布和外部了解项目的第一窗口。</w:t>
      </w:r>
    </w:p>
    <w:p w14:paraId="36FB1531" w14:textId="77777777" w:rsidR="000D5B48" w:rsidRDefault="00ED1476">
      <w:r>
        <w:rPr>
          <w:rFonts w:hint="eastAsia"/>
        </w:rPr>
        <w:t>制作产品演示视频和客户案例访谈，以中立、纪实的视角，展示项目的运作方式和实际效果。</w:t>
      </w:r>
    </w:p>
    <w:p w14:paraId="5968CDFE" w14:textId="3C45BD9D" w:rsidR="000D5B48" w:rsidRDefault="00955940">
      <w:pPr>
        <w:pStyle w:val="MD3"/>
        <w:rPr>
          <w:b w:val="0"/>
          <w:bCs w:val="0"/>
        </w:rPr>
      </w:pPr>
      <w:r>
        <w:rPr>
          <w:rFonts w:hint="eastAsia"/>
          <w:b w:val="0"/>
          <w:bCs w:val="0"/>
        </w:rPr>
        <w:t>1.</w:t>
      </w:r>
      <w:r w:rsidR="00ED1476">
        <w:rPr>
          <w:rFonts w:hint="eastAsia"/>
          <w:b w:val="0"/>
          <w:bCs w:val="0"/>
        </w:rPr>
        <w:t xml:space="preserve"> </w:t>
      </w:r>
      <w:r w:rsidR="00ED1476">
        <w:rPr>
          <w:rFonts w:hint="eastAsia"/>
          <w:b w:val="0"/>
          <w:bCs w:val="0"/>
        </w:rPr>
        <w:t>参与行业交流：</w:t>
      </w:r>
    </w:p>
    <w:p w14:paraId="24B37745" w14:textId="77777777" w:rsidR="000D5B48" w:rsidRDefault="00ED1476">
      <w:pPr>
        <w:ind w:firstLine="420"/>
      </w:pPr>
      <w:r>
        <w:rPr>
          <w:rFonts w:hint="eastAsia"/>
        </w:rPr>
        <w:t>选择性地参加国内权威的智能交通行业会议和展览，重点在于进行技术分享和同业交流，而非单纯的产品推销。</w:t>
      </w:r>
    </w:p>
    <w:p w14:paraId="13F35E6C" w14:textId="5A881736" w:rsidR="000D5B48" w:rsidRDefault="00955940">
      <w:pPr>
        <w:pStyle w:val="MD3"/>
        <w:rPr>
          <w:b w:val="0"/>
          <w:bCs w:val="0"/>
        </w:rPr>
      </w:pPr>
      <w:r>
        <w:rPr>
          <w:rFonts w:hint="eastAsia"/>
          <w:b w:val="0"/>
          <w:bCs w:val="0"/>
        </w:rPr>
        <w:t>2.</w:t>
      </w:r>
      <w:r w:rsidR="00ED1476">
        <w:rPr>
          <w:rFonts w:hint="eastAsia"/>
          <w:b w:val="0"/>
          <w:bCs w:val="0"/>
        </w:rPr>
        <w:t xml:space="preserve"> </w:t>
      </w:r>
      <w:r w:rsidR="00ED1476">
        <w:rPr>
          <w:rFonts w:hint="eastAsia"/>
          <w:b w:val="0"/>
          <w:bCs w:val="0"/>
        </w:rPr>
        <w:t>组织专业研讨会：</w:t>
      </w:r>
    </w:p>
    <w:p w14:paraId="7A7A0C3A" w14:textId="77777777" w:rsidR="000D5B48" w:rsidRDefault="00ED1476">
      <w:pPr>
        <w:ind w:firstLine="420"/>
      </w:pPr>
      <w:r>
        <w:rPr>
          <w:rFonts w:hint="eastAsia"/>
        </w:rPr>
        <w:t>定期或不</w:t>
      </w:r>
      <w:r>
        <w:rPr>
          <w:rFonts w:hint="eastAsia"/>
        </w:rPr>
        <w:t>定期地举办小范围、高规格的线上或线下专题研讨会，邀请行业专家、学者和</w:t>
      </w:r>
      <w:r>
        <w:rPr>
          <w:rFonts w:hint="eastAsia"/>
        </w:rPr>
        <w:lastRenderedPageBreak/>
        <w:t>潜在客户共同探讨交通信号优化的技术路径与实践挑战。</w:t>
      </w:r>
    </w:p>
    <w:p w14:paraId="0DD9FB49" w14:textId="77777777" w:rsidR="000D5B48" w:rsidRDefault="000D5B48"/>
    <w:p w14:paraId="373419B6" w14:textId="77777777" w:rsidR="000D5B48" w:rsidRDefault="00ED1476">
      <w:pPr>
        <w:pStyle w:val="MD2"/>
      </w:pPr>
      <w:r>
        <w:rPr>
          <w:rFonts w:hint="eastAsia"/>
        </w:rPr>
        <w:t xml:space="preserve">3. </w:t>
      </w:r>
      <w:r>
        <w:rPr>
          <w:rFonts w:hint="eastAsia"/>
        </w:rPr>
        <w:t>标杆案例的传播：</w:t>
      </w:r>
    </w:p>
    <w:p w14:paraId="64CB32B5" w14:textId="77777777" w:rsidR="000D5B48" w:rsidRDefault="00ED1476">
      <w:pPr>
        <w:ind w:firstLine="420"/>
      </w:pPr>
      <w:r>
        <w:rPr>
          <w:rFonts w:hint="eastAsia"/>
        </w:rPr>
        <w:t>在试点项目成功后，寻求与客户方联合，通过其官方渠道或行业专业媒体，以新闻稿或深度报道的形式，客观地发布项目成果。</w:t>
      </w:r>
    </w:p>
    <w:p w14:paraId="6265308E" w14:textId="31EF5107" w:rsidR="000D5B48" w:rsidRDefault="00955940">
      <w:pPr>
        <w:pStyle w:val="MD3"/>
        <w:rPr>
          <w:b w:val="0"/>
          <w:bCs w:val="0"/>
        </w:rPr>
      </w:pPr>
      <w:r>
        <w:rPr>
          <w:rFonts w:hint="eastAsia"/>
          <w:b w:val="0"/>
          <w:bCs w:val="0"/>
        </w:rPr>
        <w:t>1.</w:t>
      </w:r>
      <w:r w:rsidR="00ED1476">
        <w:rPr>
          <w:rFonts w:hint="eastAsia"/>
          <w:b w:val="0"/>
          <w:bCs w:val="0"/>
        </w:rPr>
        <w:t xml:space="preserve"> </w:t>
      </w:r>
      <w:r w:rsidR="00ED1476">
        <w:rPr>
          <w:rFonts w:hint="eastAsia"/>
          <w:b w:val="0"/>
          <w:bCs w:val="0"/>
        </w:rPr>
        <w:t>定制化方案研讨：</w:t>
      </w:r>
    </w:p>
    <w:p w14:paraId="5F049984" w14:textId="77777777" w:rsidR="000D5B48" w:rsidRDefault="00ED1476">
      <w:pPr>
        <w:ind w:firstLine="420"/>
      </w:pPr>
      <w:r>
        <w:rPr>
          <w:rFonts w:hint="eastAsia"/>
        </w:rPr>
        <w:t>针对有明确意向的潜在客户，组建由技术和业务专家构成的团队，进行上门拜访，并基于对方的实际情况，共同探讨定制化的解决方案和潜在效益。</w:t>
      </w:r>
    </w:p>
    <w:p w14:paraId="4E82464D" w14:textId="45044E49" w:rsidR="000D5B48" w:rsidRDefault="00955940">
      <w:pPr>
        <w:pStyle w:val="MD3"/>
        <w:rPr>
          <w:b w:val="0"/>
          <w:bCs w:val="0"/>
        </w:rPr>
      </w:pPr>
      <w:r>
        <w:rPr>
          <w:rFonts w:hint="eastAsia"/>
          <w:b w:val="0"/>
          <w:bCs w:val="0"/>
        </w:rPr>
        <w:t>2.</w:t>
      </w:r>
      <w:r w:rsidR="00ED1476">
        <w:rPr>
          <w:rFonts w:hint="eastAsia"/>
          <w:b w:val="0"/>
          <w:bCs w:val="0"/>
        </w:rPr>
        <w:t xml:space="preserve"> </w:t>
      </w:r>
      <w:r w:rsidR="00ED1476">
        <w:rPr>
          <w:rFonts w:hint="eastAsia"/>
          <w:b w:val="0"/>
          <w:bCs w:val="0"/>
        </w:rPr>
        <w:t>建立演示与体验环境：</w:t>
      </w:r>
    </w:p>
    <w:p w14:paraId="76CFE0A5" w14:textId="77777777" w:rsidR="000D5B48" w:rsidRDefault="00ED1476">
      <w:pPr>
        <w:ind w:firstLine="420"/>
      </w:pPr>
      <w:r>
        <w:rPr>
          <w:rFonts w:hint="eastAsia"/>
        </w:rPr>
        <w:t>建立一个可供远程访问或现场参观的演示中心，让潜在客户能够直观地了解系统的</w:t>
      </w:r>
      <w:r>
        <w:rPr>
          <w:rFonts w:hint="eastAsia"/>
        </w:rPr>
        <w:t>功能和操作界面。</w:t>
      </w:r>
    </w:p>
    <w:p w14:paraId="1FEA10A1" w14:textId="513C3111" w:rsidR="000D5B48" w:rsidRDefault="00955940">
      <w:pPr>
        <w:pStyle w:val="MD3"/>
        <w:rPr>
          <w:b w:val="0"/>
          <w:bCs w:val="0"/>
        </w:rPr>
      </w:pPr>
      <w:r>
        <w:rPr>
          <w:rFonts w:hint="eastAsia"/>
          <w:b w:val="0"/>
          <w:bCs w:val="0"/>
        </w:rPr>
        <w:t>3.</w:t>
      </w:r>
      <w:r w:rsidR="00ED1476">
        <w:rPr>
          <w:rFonts w:hint="eastAsia"/>
          <w:b w:val="0"/>
          <w:bCs w:val="0"/>
        </w:rPr>
        <w:t xml:space="preserve"> </w:t>
      </w:r>
      <w:r w:rsidR="00ED1476">
        <w:rPr>
          <w:rFonts w:hint="eastAsia"/>
          <w:b w:val="0"/>
          <w:bCs w:val="0"/>
        </w:rPr>
        <w:t>维系已合作客户关系：</w:t>
      </w:r>
    </w:p>
    <w:p w14:paraId="21FFA13D" w14:textId="77777777" w:rsidR="000D5B48" w:rsidRDefault="00ED1476">
      <w:pPr>
        <w:ind w:firstLine="420"/>
      </w:pPr>
      <w:r>
        <w:rPr>
          <w:rFonts w:hint="eastAsia"/>
        </w:rPr>
        <w:t>为已签约客户提供持续的技术支持和知识分享，通过建立用户交流机制，促进经验共享，并将客户的正面反馈作为最重要的市场证明。</w:t>
      </w:r>
    </w:p>
    <w:p w14:paraId="6D41D328" w14:textId="77777777" w:rsidR="000D5B48" w:rsidRDefault="00ED1476">
      <w:pPr>
        <w:keepNext/>
        <w:keepLines/>
        <w:spacing w:before="260" w:after="260" w:line="413" w:lineRule="auto"/>
        <w:ind w:left="141"/>
        <w:outlineLvl w:val="1"/>
        <w:rPr>
          <w:rFonts w:ascii="微软雅黑" w:eastAsia="微软雅黑" w:hAnsi="微软雅黑"/>
          <w:sz w:val="28"/>
          <w:szCs w:val="28"/>
        </w:rPr>
      </w:pPr>
      <w:bookmarkStart w:id="46" w:name="_Toc57365458"/>
      <w:bookmarkStart w:id="47" w:name="_Hlk214009091"/>
      <w:r>
        <w:rPr>
          <w:rFonts w:ascii="微软雅黑" w:eastAsia="微软雅黑" w:hAnsi="微软雅黑"/>
          <w:sz w:val="28"/>
          <w:szCs w:val="28"/>
        </w:rPr>
        <w:t>5.3</w:t>
      </w:r>
      <w:r>
        <w:rPr>
          <w:rFonts w:ascii="微软雅黑" w:eastAsia="微软雅黑" w:hAnsi="微软雅黑" w:hint="eastAsia"/>
          <w:sz w:val="28"/>
          <w:szCs w:val="28"/>
        </w:rPr>
        <w:t>项目发展策略</w:t>
      </w:r>
      <w:bookmarkStart w:id="48" w:name="_Toc57365459"/>
      <w:bookmarkEnd w:id="46"/>
    </w:p>
    <w:bookmarkEnd w:id="47"/>
    <w:p w14:paraId="23F01A2D" w14:textId="77777777" w:rsidR="000D5B48" w:rsidRDefault="00ED1476">
      <w:pPr>
        <w:pStyle w:val="MD"/>
      </w:pPr>
      <w:r>
        <w:rPr>
          <w:rFonts w:hint="eastAsia"/>
        </w:rPr>
        <w:t>第一阶段：短期焦点（</w:t>
      </w:r>
      <w:r>
        <w:rPr>
          <w:rFonts w:hint="eastAsia"/>
        </w:rPr>
        <w:t>1-2</w:t>
      </w:r>
      <w:r>
        <w:rPr>
          <w:rFonts w:hint="eastAsia"/>
        </w:rPr>
        <w:t>年）</w:t>
      </w:r>
    </w:p>
    <w:p w14:paraId="4D2902FE" w14:textId="77777777" w:rsidR="000D5B48" w:rsidRDefault="00ED1476">
      <w:pPr>
        <w:ind w:firstLine="420"/>
      </w:pPr>
      <w:r>
        <w:rPr>
          <w:rFonts w:hint="eastAsia"/>
        </w:rPr>
        <w:t>将“畅途灵控”核心产品打磨成智能交通信号控制领域的精品，实现可盈利、可预测、可规模化的商业模式。</w:t>
      </w:r>
    </w:p>
    <w:p w14:paraId="3964B186" w14:textId="77777777" w:rsidR="000D5B48" w:rsidRDefault="000D5B48"/>
    <w:p w14:paraId="661C8C6C" w14:textId="77777777" w:rsidR="000D5B48" w:rsidRDefault="00ED1476">
      <w:pPr>
        <w:pStyle w:val="MD2"/>
      </w:pPr>
      <w:r>
        <w:rPr>
          <w:rFonts w:hint="eastAsia"/>
        </w:rPr>
        <w:t>核心战略：产品卓越与市场验证</w:t>
      </w:r>
    </w:p>
    <w:p w14:paraId="7043F81A" w14:textId="77777777" w:rsidR="000D5B48" w:rsidRDefault="00ED1476">
      <w:pPr>
        <w:pStyle w:val="MD3"/>
      </w:pPr>
      <w:r>
        <w:t>1.1</w:t>
      </w:r>
      <w:r>
        <w:rPr>
          <w:rFonts w:hint="eastAsia"/>
        </w:rPr>
        <w:t>极致产品化与标准化：</w:t>
      </w:r>
    </w:p>
    <w:p w14:paraId="7A91FAB9" w14:textId="0D333E42" w:rsidR="000D5B48" w:rsidRDefault="00955940">
      <w:pPr>
        <w:ind w:firstLine="420"/>
      </w:pPr>
      <w:r>
        <w:rPr>
          <w:rStyle w:val="MD30"/>
          <w:rFonts w:hint="eastAsia"/>
          <w:b w:val="0"/>
          <w:bCs w:val="0"/>
        </w:rPr>
        <w:t>1.</w:t>
      </w:r>
      <w:r w:rsidR="00ED1476">
        <w:rPr>
          <w:rStyle w:val="MD30"/>
          <w:rFonts w:hint="eastAsia"/>
          <w:b w:val="0"/>
          <w:bCs w:val="0"/>
        </w:rPr>
        <w:t xml:space="preserve"> </w:t>
      </w:r>
      <w:r w:rsidR="00ED1476">
        <w:rPr>
          <w:rStyle w:val="MD30"/>
          <w:rFonts w:hint="eastAsia"/>
          <w:b w:val="0"/>
          <w:bCs w:val="0"/>
        </w:rPr>
        <w:t>交付标准化</w:t>
      </w:r>
      <w:r w:rsidR="00ED1476">
        <w:rPr>
          <w:rFonts w:hint="eastAsia"/>
        </w:rPr>
        <w:t>：</w:t>
      </w:r>
      <w:r w:rsidR="00ED1476">
        <w:rPr>
          <w:rFonts w:hint="eastAsia"/>
        </w:rPr>
        <w:t xml:space="preserve"> </w:t>
      </w:r>
      <w:r w:rsidR="00ED1476">
        <w:rPr>
          <w:rFonts w:hint="eastAsia"/>
        </w:rPr>
        <w:t>编制《“畅途灵控”部署标准化手册》，涵盖从硬件选型、网络配置、数据对接、模型部署到验收测试的全流程。目标是实现新项目部署周期从“月”缩短至“周”。</w:t>
      </w:r>
    </w:p>
    <w:p w14:paraId="4D4C8005" w14:textId="77777777" w:rsidR="000D5B48" w:rsidRDefault="000D5B48"/>
    <w:p w14:paraId="0AD8208D" w14:textId="01E81EBB" w:rsidR="000D5B48" w:rsidRDefault="00955940">
      <w:pPr>
        <w:ind w:firstLine="420"/>
      </w:pPr>
      <w:r>
        <w:rPr>
          <w:rStyle w:val="MD30"/>
          <w:rFonts w:hint="eastAsia"/>
          <w:b w:val="0"/>
          <w:bCs w:val="0"/>
        </w:rPr>
        <w:t>2.</w:t>
      </w:r>
      <w:r w:rsidR="00ED1476">
        <w:rPr>
          <w:rStyle w:val="MD30"/>
          <w:rFonts w:hint="eastAsia"/>
          <w:b w:val="0"/>
          <w:bCs w:val="0"/>
        </w:rPr>
        <w:t xml:space="preserve"> </w:t>
      </w:r>
      <w:r w:rsidR="00ED1476">
        <w:rPr>
          <w:rStyle w:val="MD30"/>
          <w:rFonts w:hint="eastAsia"/>
          <w:b w:val="0"/>
          <w:bCs w:val="0"/>
        </w:rPr>
        <w:t>运维自动化</w:t>
      </w:r>
      <w:r w:rsidR="00ED1476">
        <w:rPr>
          <w:rFonts w:hint="eastAsia"/>
        </w:rPr>
        <w:t>：</w:t>
      </w:r>
      <w:r w:rsidR="00ED1476">
        <w:rPr>
          <w:rFonts w:hint="eastAsia"/>
        </w:rPr>
        <w:t xml:space="preserve"> </w:t>
      </w:r>
      <w:r w:rsidR="00ED1476">
        <w:rPr>
          <w:rFonts w:hint="eastAsia"/>
        </w:rPr>
        <w:t>开发内置的监控看板和自动化运维工具，实现系统健康度自检、模型性能预警、数据异常报警，最大限度降低后期运维对人力的依赖，为规模化铺垫。</w:t>
      </w:r>
    </w:p>
    <w:p w14:paraId="206587CF" w14:textId="77777777" w:rsidR="000D5B48" w:rsidRDefault="000D5B48"/>
    <w:p w14:paraId="7217C7B8" w14:textId="40EF9A9D" w:rsidR="000D5B48" w:rsidRDefault="00955940">
      <w:pPr>
        <w:ind w:firstLine="420"/>
      </w:pPr>
      <w:r>
        <w:rPr>
          <w:rStyle w:val="MD30"/>
          <w:rFonts w:hint="eastAsia"/>
          <w:b w:val="0"/>
          <w:bCs w:val="0"/>
        </w:rPr>
        <w:t>3.</w:t>
      </w:r>
      <w:r w:rsidR="00ED1476">
        <w:rPr>
          <w:rStyle w:val="MD30"/>
          <w:rFonts w:hint="eastAsia"/>
          <w:b w:val="0"/>
          <w:bCs w:val="0"/>
        </w:rPr>
        <w:t xml:space="preserve"> </w:t>
      </w:r>
      <w:r w:rsidR="00ED1476">
        <w:rPr>
          <w:rStyle w:val="MD30"/>
          <w:rFonts w:hint="eastAsia"/>
          <w:b w:val="0"/>
          <w:bCs w:val="0"/>
        </w:rPr>
        <w:t>体验产品化</w:t>
      </w:r>
      <w:r w:rsidR="00ED1476">
        <w:rPr>
          <w:rFonts w:hint="eastAsia"/>
        </w:rPr>
        <w:t>：</w:t>
      </w:r>
      <w:r w:rsidR="00ED1476">
        <w:rPr>
          <w:rFonts w:hint="eastAsia"/>
        </w:rPr>
        <w:t xml:space="preserve"> </w:t>
      </w:r>
      <w:r w:rsidR="00ED1476">
        <w:rPr>
          <w:rFonts w:hint="eastAsia"/>
        </w:rPr>
        <w:t>开发面向交管操作人员的简洁明了的管理界面，面向决策者的动态效果可视化大屏（</w:t>
      </w:r>
      <w:r w:rsidR="00ED1476">
        <w:rPr>
          <w:rFonts w:hint="eastAsia"/>
        </w:rPr>
        <w:t>Dashboard</w:t>
      </w:r>
      <w:r w:rsidR="00ED1476">
        <w:rPr>
          <w:rFonts w:hint="eastAsia"/>
        </w:rPr>
        <w:t>），将技术优势转化为直观的用户体验。</w:t>
      </w:r>
    </w:p>
    <w:p w14:paraId="1555CE8A" w14:textId="77777777" w:rsidR="000D5B48" w:rsidRDefault="000D5B48"/>
    <w:p w14:paraId="17E13ECE" w14:textId="77777777" w:rsidR="000D5B48" w:rsidRDefault="00ED1476">
      <w:pPr>
        <w:pStyle w:val="MD3"/>
      </w:pPr>
      <w:r>
        <w:t>1.2</w:t>
      </w:r>
      <w:r>
        <w:rPr>
          <w:rFonts w:hint="eastAsia"/>
        </w:rPr>
        <w:t>数据驱动的持续优化闭环：</w:t>
      </w:r>
    </w:p>
    <w:p w14:paraId="373320EE" w14:textId="430B5919" w:rsidR="000D5B48" w:rsidRDefault="00955940">
      <w:pPr>
        <w:ind w:firstLine="420"/>
      </w:pPr>
      <w:r>
        <w:rPr>
          <w:rStyle w:val="MD30"/>
          <w:rFonts w:hint="eastAsia"/>
          <w:b w:val="0"/>
          <w:bCs w:val="0"/>
        </w:rPr>
        <w:t>1.</w:t>
      </w:r>
      <w:r w:rsidR="00ED1476">
        <w:rPr>
          <w:rStyle w:val="MD30"/>
          <w:rFonts w:hint="eastAsia"/>
          <w:b w:val="0"/>
          <w:bCs w:val="0"/>
        </w:rPr>
        <w:t xml:space="preserve"> </w:t>
      </w:r>
      <w:r w:rsidR="00ED1476">
        <w:rPr>
          <w:rStyle w:val="MD30"/>
          <w:rFonts w:hint="eastAsia"/>
          <w:b w:val="0"/>
          <w:bCs w:val="0"/>
        </w:rPr>
        <w:t>建立效果评估体系</w:t>
      </w:r>
      <w:r w:rsidR="00ED1476">
        <w:rPr>
          <w:rFonts w:hint="eastAsia"/>
        </w:rPr>
        <w:t>：</w:t>
      </w:r>
      <w:r w:rsidR="00ED1476">
        <w:rPr>
          <w:rFonts w:hint="eastAsia"/>
        </w:rPr>
        <w:t xml:space="preserve"> </w:t>
      </w:r>
      <w:r w:rsidR="00ED1476">
        <w:rPr>
          <w:rFonts w:hint="eastAsia"/>
        </w:rPr>
        <w:t>固化一套与客户共同确认的核心指标（</w:t>
      </w:r>
      <w:r w:rsidR="00ED1476">
        <w:rPr>
          <w:rFonts w:hint="eastAsia"/>
        </w:rPr>
        <w:t>KPIs</w:t>
      </w:r>
      <w:r w:rsidR="00ED1476">
        <w:rPr>
          <w:rFonts w:hint="eastAsia"/>
        </w:rPr>
        <w:t>）体系，如平均延误下降率、排队长度削减率、行程时间可靠性等，并实现自动统计报告。</w:t>
      </w:r>
    </w:p>
    <w:p w14:paraId="3F8317DD" w14:textId="77777777" w:rsidR="000D5B48" w:rsidRDefault="000D5B48"/>
    <w:p w14:paraId="2337451D" w14:textId="2565D951" w:rsidR="000D5B48" w:rsidRDefault="00955940">
      <w:pPr>
        <w:ind w:firstLine="420"/>
      </w:pPr>
      <w:r>
        <w:rPr>
          <w:rStyle w:val="MD30"/>
          <w:rFonts w:hint="eastAsia"/>
          <w:b w:val="0"/>
          <w:bCs w:val="0"/>
        </w:rPr>
        <w:t>2.</w:t>
      </w:r>
      <w:r w:rsidR="00ED1476">
        <w:rPr>
          <w:rStyle w:val="MD30"/>
          <w:rFonts w:hint="eastAsia"/>
          <w:b w:val="0"/>
          <w:bCs w:val="0"/>
        </w:rPr>
        <w:t xml:space="preserve"> </w:t>
      </w:r>
      <w:r w:rsidR="00ED1476">
        <w:rPr>
          <w:rStyle w:val="MD30"/>
          <w:rFonts w:hint="eastAsia"/>
          <w:b w:val="0"/>
          <w:bCs w:val="0"/>
        </w:rPr>
        <w:t>建立模型迭代机制</w:t>
      </w:r>
      <w:r w:rsidR="00ED1476">
        <w:rPr>
          <w:rFonts w:hint="eastAsia"/>
        </w:rPr>
        <w:t>：</w:t>
      </w:r>
      <w:r w:rsidR="00ED1476">
        <w:rPr>
          <w:rFonts w:hint="eastAsia"/>
        </w:rPr>
        <w:t xml:space="preserve"> </w:t>
      </w:r>
      <w:r w:rsidR="00ED1476">
        <w:rPr>
          <w:rFonts w:hint="eastAsia"/>
        </w:rPr>
        <w:t>每季度基于新产生的运行数据，对算法模型进行一轮再训练和优化，形成“数据积累</w:t>
      </w:r>
      <w:r w:rsidR="00ED1476">
        <w:rPr>
          <w:rFonts w:hint="eastAsia"/>
        </w:rPr>
        <w:t xml:space="preserve"> </w:t>
      </w:r>
      <w:r w:rsidR="00ED1476">
        <w:rPr>
          <w:rFonts w:hint="eastAsia"/>
        </w:rPr>
        <w:t>→</w:t>
      </w:r>
      <w:r w:rsidR="00ED1476">
        <w:rPr>
          <w:rFonts w:hint="eastAsia"/>
        </w:rPr>
        <w:t xml:space="preserve"> </w:t>
      </w:r>
      <w:r w:rsidR="00ED1476">
        <w:rPr>
          <w:rFonts w:hint="eastAsia"/>
        </w:rPr>
        <w:t>模型优化</w:t>
      </w:r>
      <w:r w:rsidR="00ED1476">
        <w:rPr>
          <w:rFonts w:hint="eastAsia"/>
        </w:rPr>
        <w:t xml:space="preserve"> </w:t>
      </w:r>
      <w:r w:rsidR="00ED1476">
        <w:rPr>
          <w:rFonts w:hint="eastAsia"/>
        </w:rPr>
        <w:t>→</w:t>
      </w:r>
      <w:r w:rsidR="00ED1476">
        <w:rPr>
          <w:rFonts w:hint="eastAsia"/>
        </w:rPr>
        <w:t xml:space="preserve"> </w:t>
      </w:r>
      <w:r w:rsidR="00ED1476">
        <w:rPr>
          <w:rFonts w:hint="eastAsia"/>
        </w:rPr>
        <w:t>效果提升</w:t>
      </w:r>
      <w:r w:rsidR="00ED1476">
        <w:rPr>
          <w:rFonts w:hint="eastAsia"/>
        </w:rPr>
        <w:t xml:space="preserve"> </w:t>
      </w:r>
      <w:r w:rsidR="00ED1476">
        <w:rPr>
          <w:rFonts w:hint="eastAsia"/>
        </w:rPr>
        <w:t>→</w:t>
      </w:r>
      <w:r w:rsidR="00ED1476">
        <w:rPr>
          <w:rFonts w:hint="eastAsia"/>
        </w:rPr>
        <w:t xml:space="preserve"> </w:t>
      </w:r>
      <w:r w:rsidR="00ED1476">
        <w:rPr>
          <w:rFonts w:hint="eastAsia"/>
        </w:rPr>
        <w:t>新数据产生”的正向飞轮。</w:t>
      </w:r>
    </w:p>
    <w:p w14:paraId="1A633C7C" w14:textId="77777777" w:rsidR="000D5B48" w:rsidRDefault="000D5B48"/>
    <w:p w14:paraId="6C141771" w14:textId="77777777" w:rsidR="000D5B48" w:rsidRDefault="00ED1476">
      <w:pPr>
        <w:pStyle w:val="MD3"/>
      </w:pPr>
      <w:r>
        <w:t>1.3</w:t>
      </w:r>
      <w:r>
        <w:rPr>
          <w:rFonts w:hint="eastAsia"/>
        </w:rPr>
        <w:t>构建客户群：</w:t>
      </w:r>
    </w:p>
    <w:p w14:paraId="59D4454E" w14:textId="4F4ECBF8" w:rsidR="000D5B48" w:rsidRDefault="00955940">
      <w:pPr>
        <w:ind w:firstLine="420"/>
      </w:pPr>
      <w:r>
        <w:rPr>
          <w:rStyle w:val="MD30"/>
          <w:rFonts w:hint="eastAsia"/>
          <w:b w:val="0"/>
          <w:bCs w:val="0"/>
        </w:rPr>
        <w:t>1.</w:t>
      </w:r>
      <w:r w:rsidR="00ED1476">
        <w:rPr>
          <w:rStyle w:val="MD30"/>
          <w:rFonts w:hint="eastAsia"/>
          <w:b w:val="0"/>
          <w:bCs w:val="0"/>
        </w:rPr>
        <w:t xml:space="preserve"> </w:t>
      </w:r>
      <w:r w:rsidR="00ED1476">
        <w:rPr>
          <w:rStyle w:val="MD30"/>
          <w:rFonts w:hint="eastAsia"/>
          <w:b w:val="0"/>
          <w:bCs w:val="0"/>
        </w:rPr>
        <w:t>战略性选择试点</w:t>
      </w:r>
      <w:r w:rsidR="00ED1476">
        <w:rPr>
          <w:rFonts w:hint="eastAsia"/>
        </w:rPr>
        <w:t>：</w:t>
      </w:r>
      <w:r w:rsidR="00ED1476">
        <w:rPr>
          <w:rFonts w:hint="eastAsia"/>
        </w:rPr>
        <w:t xml:space="preserve"> </w:t>
      </w:r>
      <w:r w:rsidR="00ED1476">
        <w:rPr>
          <w:rFonts w:hint="eastAsia"/>
        </w:rPr>
        <w:t>不仅看城市规模，更看重其示范效应和合作深度。目标是打造</w:t>
      </w:r>
      <w:r w:rsidR="00ED1476">
        <w:rPr>
          <w:rFonts w:hint="eastAsia"/>
        </w:rPr>
        <w:t>2-3</w:t>
      </w:r>
      <w:r w:rsidR="00ED1476">
        <w:rPr>
          <w:rFonts w:hint="eastAsia"/>
        </w:rPr>
        <w:t>个不同类型的“灯塔客户”，如：一个特大城市的重点片区、一个旅游城市的交通走廊、一个新兴城区的完整路网。</w:t>
      </w:r>
    </w:p>
    <w:p w14:paraId="3F73B9E5" w14:textId="77777777" w:rsidR="000D5B48" w:rsidRDefault="000D5B48"/>
    <w:p w14:paraId="55AF69FF" w14:textId="1CF3D73E" w:rsidR="000D5B48" w:rsidRDefault="00955940">
      <w:pPr>
        <w:ind w:firstLine="420"/>
      </w:pPr>
      <w:r>
        <w:rPr>
          <w:rStyle w:val="MD30"/>
          <w:rFonts w:hint="eastAsia"/>
          <w:b w:val="0"/>
          <w:bCs w:val="0"/>
        </w:rPr>
        <w:t>2.</w:t>
      </w:r>
      <w:r w:rsidR="00ED1476">
        <w:rPr>
          <w:rStyle w:val="MD30"/>
          <w:rFonts w:hint="eastAsia"/>
          <w:b w:val="0"/>
          <w:bCs w:val="0"/>
        </w:rPr>
        <w:t xml:space="preserve"> </w:t>
      </w:r>
      <w:r w:rsidR="00ED1476">
        <w:rPr>
          <w:rStyle w:val="MD30"/>
          <w:rFonts w:hint="eastAsia"/>
          <w:b w:val="0"/>
          <w:bCs w:val="0"/>
        </w:rPr>
        <w:t>深度合作共创</w:t>
      </w:r>
      <w:r w:rsidR="00ED1476">
        <w:rPr>
          <w:rFonts w:hint="eastAsia"/>
        </w:rPr>
        <w:t>：</w:t>
      </w:r>
      <w:r w:rsidR="00ED1476">
        <w:rPr>
          <w:rFonts w:hint="eastAsia"/>
        </w:rPr>
        <w:t xml:space="preserve"> </w:t>
      </w:r>
      <w:r w:rsidR="00ED1476">
        <w:rPr>
          <w:rFonts w:hint="eastAsia"/>
        </w:rPr>
        <w:t>与灯塔客户建立联合实验室，将他们的需求和建议快速融入产品迭代，使其成为我们最有力的“代言人”。</w:t>
      </w:r>
    </w:p>
    <w:p w14:paraId="45823361" w14:textId="77777777" w:rsidR="000D5B48" w:rsidRDefault="000D5B48"/>
    <w:p w14:paraId="2EF9DE9D" w14:textId="77777777" w:rsidR="000D5B48" w:rsidRDefault="00ED1476">
      <w:pPr>
        <w:ind w:firstLine="420"/>
      </w:pPr>
      <w:r>
        <w:rPr>
          <w:rStyle w:val="MD30"/>
          <w:rFonts w:hint="eastAsia"/>
          <w:b w:val="0"/>
          <w:bCs w:val="0"/>
        </w:rPr>
        <w:t>成功标志</w:t>
      </w:r>
      <w:r>
        <w:rPr>
          <w:rFonts w:hint="eastAsia"/>
        </w:rPr>
        <w:t>：</w:t>
      </w:r>
      <w:r>
        <w:rPr>
          <w:rFonts w:hint="eastAsia"/>
        </w:rPr>
        <w:t xml:space="preserve"> </w:t>
      </w:r>
      <w:r>
        <w:rPr>
          <w:rFonts w:hint="eastAsia"/>
        </w:rPr>
        <w:t>形成可复制的“产品</w:t>
      </w:r>
      <w:r>
        <w:rPr>
          <w:rFonts w:hint="eastAsia"/>
        </w:rPr>
        <w:t>-</w:t>
      </w:r>
      <w:r>
        <w:rPr>
          <w:rFonts w:hint="eastAsia"/>
        </w:rPr>
        <w:t>服务”包，签约路口数超过</w:t>
      </w:r>
      <w:r>
        <w:rPr>
          <w:rFonts w:hint="eastAsia"/>
        </w:rPr>
        <w:t>200</w:t>
      </w:r>
      <w:r>
        <w:rPr>
          <w:rFonts w:hint="eastAsia"/>
        </w:rPr>
        <w:t>个，实现单个项目盈利，客户续约率</w:t>
      </w:r>
      <w:r>
        <w:rPr>
          <w:rFonts w:hint="eastAsia"/>
        </w:rPr>
        <w:t>100%</w:t>
      </w:r>
      <w:r>
        <w:rPr>
          <w:rFonts w:hint="eastAsia"/>
        </w:rPr>
        <w:t>。</w:t>
      </w:r>
    </w:p>
    <w:p w14:paraId="42DE06B9" w14:textId="77777777" w:rsidR="000D5B48" w:rsidRDefault="000D5B48"/>
    <w:p w14:paraId="65CE7EF7" w14:textId="77777777" w:rsidR="000D5B48" w:rsidRDefault="00ED1476">
      <w:pPr>
        <w:pStyle w:val="MD"/>
      </w:pPr>
      <w:r>
        <w:rPr>
          <w:rFonts w:hint="eastAsia"/>
        </w:rPr>
        <w:t>第二阶段：中期规划（</w:t>
      </w:r>
      <w:r>
        <w:rPr>
          <w:rFonts w:hint="eastAsia"/>
        </w:rPr>
        <w:t>3-5</w:t>
      </w:r>
      <w:r>
        <w:rPr>
          <w:rFonts w:hint="eastAsia"/>
        </w:rPr>
        <w:t>年）——</w:t>
      </w:r>
      <w:r>
        <w:rPr>
          <w:rFonts w:hint="eastAsia"/>
        </w:rPr>
        <w:t xml:space="preserve"> </w:t>
      </w:r>
      <w:r>
        <w:rPr>
          <w:rFonts w:hint="eastAsia"/>
        </w:rPr>
        <w:t>场景化拓展与商业模式创新</w:t>
      </w:r>
    </w:p>
    <w:p w14:paraId="3DE9BD92" w14:textId="77777777" w:rsidR="000D5B48" w:rsidRDefault="00ED1476">
      <w:pPr>
        <w:ind w:firstLine="420"/>
      </w:pPr>
      <w:r>
        <w:rPr>
          <w:rFonts w:hint="eastAsia"/>
        </w:rPr>
        <w:t>在核心产品站稳脚跟后，围绕平台能力进行相关多元化拓展，</w:t>
      </w:r>
      <w:r>
        <w:rPr>
          <w:rFonts w:hint="eastAsia"/>
        </w:rPr>
        <w:t>探索新的收入来源，覆盖更广阔的市场。</w:t>
      </w:r>
    </w:p>
    <w:p w14:paraId="4B1A5CD6" w14:textId="77777777" w:rsidR="000D5B48" w:rsidRDefault="000D5B48"/>
    <w:p w14:paraId="24A04BB5" w14:textId="77777777" w:rsidR="000D5B48" w:rsidRDefault="00ED1476">
      <w:pPr>
        <w:pStyle w:val="MD2"/>
      </w:pPr>
      <w:r>
        <w:rPr>
          <w:rFonts w:hint="eastAsia"/>
        </w:rPr>
        <w:t>核心战略：场景深化与价值延伸</w:t>
      </w:r>
    </w:p>
    <w:p w14:paraId="3485171A" w14:textId="77777777" w:rsidR="000D5B48" w:rsidRDefault="00ED1476">
      <w:pPr>
        <w:pStyle w:val="MD2"/>
      </w:pPr>
      <w:r>
        <w:t>2.1</w:t>
      </w:r>
      <w:r>
        <w:rPr>
          <w:rFonts w:hint="eastAsia"/>
        </w:rPr>
        <w:t>产品线拓展——从“通用优化”到“场景化解决方案”：</w:t>
      </w:r>
    </w:p>
    <w:p w14:paraId="11AB4F18" w14:textId="51951973" w:rsidR="000D5B48" w:rsidRDefault="00955940">
      <w:pPr>
        <w:pStyle w:val="MD3"/>
      </w:pPr>
      <w:r>
        <w:rPr>
          <w:rFonts w:hint="eastAsia"/>
        </w:rPr>
        <w:t>1.</w:t>
      </w:r>
      <w:r w:rsidR="00ED1476">
        <w:rPr>
          <w:rFonts w:hint="eastAsia"/>
        </w:rPr>
        <w:t xml:space="preserve"> </w:t>
      </w:r>
      <w:r w:rsidR="00ED1476">
        <w:rPr>
          <w:rFonts w:hint="eastAsia"/>
        </w:rPr>
        <w:t>关键场景模块开发：</w:t>
      </w:r>
    </w:p>
    <w:p w14:paraId="270A5C98" w14:textId="77777777" w:rsidR="000D5B48" w:rsidRDefault="00ED1476">
      <w:pPr>
        <w:ind w:firstLine="420"/>
      </w:pPr>
      <w:r>
        <w:rPr>
          <w:rStyle w:val="MD30"/>
          <w:rFonts w:hint="eastAsia"/>
          <w:b w:val="0"/>
          <w:bCs w:val="0"/>
        </w:rPr>
        <w:t>公交优先通行</w:t>
      </w:r>
      <w:r>
        <w:rPr>
          <w:rFonts w:hint="eastAsia"/>
        </w:rPr>
        <w:t>：</w:t>
      </w:r>
      <w:r>
        <w:rPr>
          <w:rFonts w:hint="eastAsia"/>
        </w:rPr>
        <w:t xml:space="preserve"> </w:t>
      </w:r>
      <w:r>
        <w:rPr>
          <w:rFonts w:hint="eastAsia"/>
        </w:rPr>
        <w:t>开发与车载</w:t>
      </w:r>
      <w:r>
        <w:rPr>
          <w:rFonts w:hint="eastAsia"/>
        </w:rPr>
        <w:t>GPS</w:t>
      </w:r>
      <w:r>
        <w:rPr>
          <w:rFonts w:hint="eastAsia"/>
        </w:rPr>
        <w:t>联动的模块，在保证整体效率影响最小的前提下，为公交车辆提供动态绿灯延长，提升公共交通吸引力。</w:t>
      </w:r>
    </w:p>
    <w:p w14:paraId="2F2BEA32" w14:textId="77777777" w:rsidR="000D5B48" w:rsidRDefault="00ED1476">
      <w:pPr>
        <w:ind w:firstLine="420"/>
      </w:pPr>
      <w:r>
        <w:rPr>
          <w:rStyle w:val="MD30"/>
          <w:rFonts w:hint="eastAsia"/>
          <w:b w:val="0"/>
          <w:bCs w:val="0"/>
        </w:rPr>
        <w:t>特勤任务保障</w:t>
      </w:r>
      <w:r>
        <w:rPr>
          <w:rFonts w:hint="eastAsia"/>
        </w:rPr>
        <w:t>：</w:t>
      </w:r>
      <w:r>
        <w:rPr>
          <w:rFonts w:hint="eastAsia"/>
        </w:rPr>
        <w:t xml:space="preserve"> </w:t>
      </w:r>
      <w:r>
        <w:rPr>
          <w:rFonts w:hint="eastAsia"/>
        </w:rPr>
        <w:t>开发一键式预案，为消防、救护等特种车辆提供“绿波”通行带，实现社会效益与商业价值的统一。</w:t>
      </w:r>
    </w:p>
    <w:p w14:paraId="42C44BC4" w14:textId="77777777" w:rsidR="000D5B48" w:rsidRDefault="00ED1476">
      <w:pPr>
        <w:ind w:firstLine="420"/>
      </w:pPr>
      <w:r>
        <w:rPr>
          <w:rStyle w:val="MD30"/>
          <w:rFonts w:hint="eastAsia"/>
          <w:b w:val="0"/>
          <w:bCs w:val="0"/>
        </w:rPr>
        <w:t>恶劣天气</w:t>
      </w:r>
      <w:r>
        <w:rPr>
          <w:rStyle w:val="MD30"/>
          <w:rFonts w:hint="eastAsia"/>
          <w:b w:val="0"/>
          <w:bCs w:val="0"/>
        </w:rPr>
        <w:t>/</w:t>
      </w:r>
      <w:r>
        <w:rPr>
          <w:rStyle w:val="MD30"/>
          <w:rFonts w:hint="eastAsia"/>
          <w:b w:val="0"/>
          <w:bCs w:val="0"/>
        </w:rPr>
        <w:t>事件响应</w:t>
      </w:r>
      <w:r>
        <w:rPr>
          <w:rFonts w:hint="eastAsia"/>
        </w:rPr>
        <w:t>：</w:t>
      </w:r>
      <w:r>
        <w:rPr>
          <w:rFonts w:hint="eastAsia"/>
        </w:rPr>
        <w:t xml:space="preserve"> </w:t>
      </w:r>
      <w:r>
        <w:rPr>
          <w:rFonts w:hint="eastAsia"/>
        </w:rPr>
        <w:t>开发针对大雨、大雪、事故等突发情况的专用控制模式，提升路网韧性。</w:t>
      </w:r>
    </w:p>
    <w:p w14:paraId="7F9B829A" w14:textId="77777777" w:rsidR="000D5B48" w:rsidRDefault="000D5B48"/>
    <w:p w14:paraId="52833F2B" w14:textId="5FFE25E5" w:rsidR="000D5B48" w:rsidRDefault="00955940">
      <w:pPr>
        <w:pStyle w:val="MD3"/>
      </w:pPr>
      <w:r>
        <w:rPr>
          <w:rFonts w:hint="eastAsia"/>
        </w:rPr>
        <w:t>3.</w:t>
      </w:r>
      <w:r w:rsidR="00ED1476">
        <w:rPr>
          <w:rFonts w:hint="eastAsia"/>
        </w:rPr>
        <w:t xml:space="preserve"> </w:t>
      </w:r>
      <w:r w:rsidR="00ED1476">
        <w:rPr>
          <w:rFonts w:hint="eastAsia"/>
        </w:rPr>
        <w:t>数据分析服务（</w:t>
      </w:r>
      <w:r w:rsidR="00ED1476">
        <w:rPr>
          <w:rFonts w:hint="eastAsia"/>
        </w:rPr>
        <w:t>DaaS</w:t>
      </w:r>
      <w:r w:rsidR="00ED1476">
        <w:rPr>
          <w:rFonts w:hint="eastAsia"/>
        </w:rPr>
        <w:t>）：</w:t>
      </w:r>
    </w:p>
    <w:p w14:paraId="101B3847" w14:textId="77777777" w:rsidR="000D5B48" w:rsidRDefault="00ED1476">
      <w:pPr>
        <w:ind w:firstLine="420"/>
      </w:pPr>
      <w:r>
        <w:rPr>
          <w:rFonts w:hint="eastAsia"/>
        </w:rPr>
        <w:t>推出《</w:t>
      </w:r>
      <w:r>
        <w:rPr>
          <w:rFonts w:hint="eastAsia"/>
        </w:rPr>
        <w:t>城市交通运行诊断报告》服务，利用积累的全路网、长时序数据，分析拥堵成因、出行规律，为城市的道路改造、交通规划提供数据驱动的决策支持。这将客户关系从“项目采购”深化为“长期顾问”。</w:t>
      </w:r>
    </w:p>
    <w:p w14:paraId="7F4AC598" w14:textId="77777777" w:rsidR="000D5B48" w:rsidRDefault="000D5B48"/>
    <w:p w14:paraId="728B5532" w14:textId="77777777" w:rsidR="000D5B48" w:rsidRDefault="00ED1476">
      <w:pPr>
        <w:pStyle w:val="MD2"/>
      </w:pPr>
      <w:r>
        <w:t>2.2</w:t>
      </w:r>
      <w:r>
        <w:rPr>
          <w:rFonts w:hint="eastAsia"/>
        </w:rPr>
        <w:t>市场边界拓展——从“城市交管”到“多元路网”：</w:t>
      </w:r>
    </w:p>
    <w:p w14:paraId="3444EC73" w14:textId="3400A938" w:rsidR="000D5B48" w:rsidRDefault="00955940">
      <w:pPr>
        <w:ind w:firstLine="420"/>
      </w:pPr>
      <w:r>
        <w:rPr>
          <w:rStyle w:val="MD30"/>
          <w:rFonts w:hint="eastAsia"/>
          <w:b w:val="0"/>
          <w:bCs w:val="0"/>
        </w:rPr>
        <w:t>1.</w:t>
      </w:r>
      <w:r w:rsidR="00ED1476">
        <w:rPr>
          <w:rStyle w:val="MD30"/>
          <w:rFonts w:hint="eastAsia"/>
          <w:b w:val="0"/>
          <w:bCs w:val="0"/>
        </w:rPr>
        <w:t xml:space="preserve"> </w:t>
      </w:r>
      <w:r w:rsidR="00ED1476">
        <w:rPr>
          <w:rStyle w:val="MD30"/>
          <w:rFonts w:hint="eastAsia"/>
          <w:b w:val="0"/>
          <w:bCs w:val="0"/>
        </w:rPr>
        <w:t>区域下沉：</w:t>
      </w:r>
      <w:r w:rsidR="00ED1476">
        <w:rPr>
          <w:rFonts w:hint="eastAsia"/>
        </w:rPr>
        <w:t xml:space="preserve"> </w:t>
      </w:r>
      <w:r w:rsidR="00ED1476">
        <w:rPr>
          <w:rFonts w:hint="eastAsia"/>
        </w:rPr>
        <w:t>推出针对中小城市或县域经济的“轻量版”解决方案，在满足核心需求的同时，进一步降低成本和复杂度。</w:t>
      </w:r>
    </w:p>
    <w:p w14:paraId="6D86FB84" w14:textId="186899D2" w:rsidR="000D5B48" w:rsidRDefault="00955940">
      <w:pPr>
        <w:ind w:firstLine="420"/>
      </w:pPr>
      <w:r>
        <w:rPr>
          <w:rStyle w:val="MD30"/>
          <w:rFonts w:hint="eastAsia"/>
          <w:b w:val="0"/>
          <w:bCs w:val="0"/>
        </w:rPr>
        <w:t>2.</w:t>
      </w:r>
      <w:r w:rsidR="00ED1476">
        <w:rPr>
          <w:rStyle w:val="MD30"/>
          <w:rFonts w:hint="eastAsia"/>
          <w:b w:val="0"/>
          <w:bCs w:val="0"/>
        </w:rPr>
        <w:t xml:space="preserve"> </w:t>
      </w:r>
      <w:r w:rsidR="00ED1476">
        <w:rPr>
          <w:rStyle w:val="MD30"/>
          <w:rFonts w:hint="eastAsia"/>
          <w:b w:val="0"/>
          <w:bCs w:val="0"/>
        </w:rPr>
        <w:t>大型封闭</w:t>
      </w:r>
      <w:r w:rsidR="00ED1476">
        <w:rPr>
          <w:rStyle w:val="MD30"/>
          <w:rFonts w:hint="eastAsia"/>
          <w:b w:val="0"/>
          <w:bCs w:val="0"/>
        </w:rPr>
        <w:t>/</w:t>
      </w:r>
      <w:r w:rsidR="00ED1476">
        <w:rPr>
          <w:rStyle w:val="MD30"/>
          <w:rFonts w:hint="eastAsia"/>
          <w:b w:val="0"/>
          <w:bCs w:val="0"/>
        </w:rPr>
        <w:t>半封闭园区</w:t>
      </w:r>
      <w:r w:rsidR="00ED1476">
        <w:rPr>
          <w:rFonts w:hint="eastAsia"/>
        </w:rPr>
        <w:t>：</w:t>
      </w:r>
      <w:r w:rsidR="00ED1476">
        <w:rPr>
          <w:rFonts w:hint="eastAsia"/>
        </w:rPr>
        <w:t xml:space="preserve"> </w:t>
      </w:r>
      <w:r w:rsidR="00ED1476">
        <w:rPr>
          <w:rFonts w:hint="eastAsia"/>
        </w:rPr>
        <w:t>如机场、港口、大学城、大型制造厂区。这些区域路权统一，决策链短，是验证技术、创造收入的优质市场。</w:t>
      </w:r>
    </w:p>
    <w:p w14:paraId="3F4EA758" w14:textId="7FE1C3E9" w:rsidR="000D5B48" w:rsidRDefault="00955940">
      <w:pPr>
        <w:ind w:firstLine="420"/>
      </w:pPr>
      <w:r>
        <w:rPr>
          <w:rStyle w:val="MD30"/>
          <w:rFonts w:hint="eastAsia"/>
          <w:b w:val="0"/>
          <w:bCs w:val="0"/>
        </w:rPr>
        <w:t>3.</w:t>
      </w:r>
      <w:r w:rsidR="00ED1476">
        <w:rPr>
          <w:rStyle w:val="MD30"/>
          <w:rFonts w:hint="eastAsia"/>
          <w:b w:val="0"/>
          <w:bCs w:val="0"/>
        </w:rPr>
        <w:t xml:space="preserve"> </w:t>
      </w:r>
      <w:r w:rsidR="00ED1476">
        <w:rPr>
          <w:rStyle w:val="MD30"/>
          <w:rFonts w:hint="eastAsia"/>
          <w:b w:val="0"/>
          <w:bCs w:val="0"/>
        </w:rPr>
        <w:t>高速公路匝道控制</w:t>
      </w:r>
      <w:r w:rsidR="00ED1476">
        <w:rPr>
          <w:rFonts w:hint="eastAsia"/>
        </w:rPr>
        <w:t>：</w:t>
      </w:r>
      <w:r w:rsidR="00ED1476">
        <w:rPr>
          <w:rFonts w:hint="eastAsia"/>
        </w:rPr>
        <w:t xml:space="preserve"> </w:t>
      </w:r>
      <w:r w:rsidR="00ED1476">
        <w:rPr>
          <w:rFonts w:hint="eastAsia"/>
        </w:rPr>
        <w:t>将协同控制逻辑应用于高速公路入口匝道，与主线交通流协同，缓解高速拥堵。</w:t>
      </w:r>
    </w:p>
    <w:p w14:paraId="4776B5B5" w14:textId="77777777" w:rsidR="000D5B48" w:rsidRDefault="00ED1476">
      <w:pPr>
        <w:ind w:firstLine="420"/>
      </w:pPr>
      <w:r>
        <w:rPr>
          <w:rStyle w:val="MD30"/>
          <w:rFonts w:hint="eastAsia"/>
          <w:b w:val="0"/>
          <w:bCs w:val="0"/>
        </w:rPr>
        <w:t>成功标志</w:t>
      </w:r>
      <w:r>
        <w:rPr>
          <w:rFonts w:hint="eastAsia"/>
        </w:rPr>
        <w:t>：</w:t>
      </w:r>
      <w:r>
        <w:rPr>
          <w:rFonts w:hint="eastAsia"/>
        </w:rPr>
        <w:t xml:space="preserve"> </w:t>
      </w:r>
      <w:r>
        <w:rPr>
          <w:rFonts w:hint="eastAsia"/>
        </w:rPr>
        <w:t>衍生业务收入占总收入超过</w:t>
      </w:r>
      <w:r>
        <w:rPr>
          <w:rFonts w:hint="eastAsia"/>
        </w:rPr>
        <w:t>30%</w:t>
      </w:r>
      <w:r>
        <w:rPr>
          <w:rFonts w:hint="eastAsia"/>
        </w:rPr>
        <w:t>，成功进入</w:t>
      </w:r>
      <w:r>
        <w:rPr>
          <w:rFonts w:hint="eastAsia"/>
        </w:rPr>
        <w:t>2</w:t>
      </w:r>
      <w:r>
        <w:rPr>
          <w:rFonts w:hint="eastAsia"/>
        </w:rPr>
        <w:t>个新的垂直市场，成为部分城市交通规划的长期顾问。</w:t>
      </w:r>
    </w:p>
    <w:p w14:paraId="3025B952" w14:textId="77777777" w:rsidR="000D5B48" w:rsidRDefault="000D5B48"/>
    <w:p w14:paraId="5AF13E13" w14:textId="77777777" w:rsidR="000D5B48" w:rsidRDefault="00ED1476">
      <w:pPr>
        <w:pStyle w:val="MD"/>
      </w:pPr>
      <w:r>
        <w:rPr>
          <w:rFonts w:hint="eastAsia"/>
        </w:rPr>
        <w:t>第三阶段：长期愿景（</w:t>
      </w:r>
      <w:r>
        <w:rPr>
          <w:rFonts w:hint="eastAsia"/>
        </w:rPr>
        <w:t>5</w:t>
      </w:r>
      <w:r>
        <w:rPr>
          <w:rFonts w:hint="eastAsia"/>
        </w:rPr>
        <w:t>年及以上）——</w:t>
      </w:r>
      <w:r>
        <w:rPr>
          <w:rFonts w:hint="eastAsia"/>
        </w:rPr>
        <w:t xml:space="preserve"> </w:t>
      </w:r>
      <w:r>
        <w:rPr>
          <w:rFonts w:hint="eastAsia"/>
        </w:rPr>
        <w:t>平台化与生态化</w:t>
      </w:r>
    </w:p>
    <w:p w14:paraId="0B867F86" w14:textId="77777777" w:rsidR="000D5B48" w:rsidRDefault="00ED1476">
      <w:pPr>
        <w:ind w:firstLine="420"/>
      </w:pPr>
      <w:r>
        <w:rPr>
          <w:rFonts w:hint="eastAsia"/>
        </w:rPr>
        <w:t>使“畅途灵控”不再仅仅是一个独立产品，而是成为未来智慧交通生态系统中的关键基础设施和赋能平台。</w:t>
      </w:r>
    </w:p>
    <w:p w14:paraId="6BBABE34" w14:textId="77777777" w:rsidR="000D5B48" w:rsidRDefault="00ED1476">
      <w:pPr>
        <w:pStyle w:val="MD2"/>
      </w:pPr>
      <w:r>
        <w:rPr>
          <w:rFonts w:hint="eastAsia"/>
        </w:rPr>
        <w:t>核心战略：生态构建与标准定义</w:t>
      </w:r>
    </w:p>
    <w:p w14:paraId="1188AB80" w14:textId="77777777" w:rsidR="000D5B48" w:rsidRDefault="00ED1476">
      <w:pPr>
        <w:pStyle w:val="MD3"/>
      </w:pPr>
      <w:r>
        <w:t>3.1</w:t>
      </w:r>
      <w:r>
        <w:rPr>
          <w:rFonts w:hint="eastAsia"/>
        </w:rPr>
        <w:t>技术路径：从“产品”到“平台</w:t>
      </w:r>
      <w:r>
        <w:rPr>
          <w:rFonts w:hint="eastAsia"/>
        </w:rPr>
        <w:t>/</w:t>
      </w:r>
      <w:r>
        <w:rPr>
          <w:rFonts w:hint="eastAsia"/>
        </w:rPr>
        <w:t>组件”：</w:t>
      </w:r>
    </w:p>
    <w:p w14:paraId="70D42753" w14:textId="1325AB72" w:rsidR="000D5B48" w:rsidRDefault="00955940">
      <w:pPr>
        <w:ind w:firstLine="420"/>
      </w:pPr>
      <w:r>
        <w:rPr>
          <w:rStyle w:val="MD30"/>
          <w:rFonts w:hint="eastAsia"/>
          <w:b w:val="0"/>
          <w:bCs w:val="0"/>
        </w:rPr>
        <w:t>1.</w:t>
      </w:r>
      <w:r w:rsidR="00ED1476">
        <w:rPr>
          <w:rStyle w:val="MD30"/>
          <w:rFonts w:hint="eastAsia"/>
          <w:b w:val="0"/>
          <w:bCs w:val="0"/>
        </w:rPr>
        <w:t xml:space="preserve"> </w:t>
      </w:r>
      <w:r w:rsidR="00ED1476">
        <w:rPr>
          <w:rStyle w:val="MD30"/>
          <w:rFonts w:hint="eastAsia"/>
          <w:b w:val="0"/>
          <w:bCs w:val="0"/>
        </w:rPr>
        <w:t>“灵控</w:t>
      </w:r>
      <w:r w:rsidR="00ED1476">
        <w:rPr>
          <w:rStyle w:val="MD30"/>
          <w:rFonts w:hint="eastAsia"/>
          <w:b w:val="0"/>
          <w:bCs w:val="0"/>
        </w:rPr>
        <w:t>Inside</w:t>
      </w:r>
      <w:r w:rsidR="00ED1476">
        <w:rPr>
          <w:rStyle w:val="MD30"/>
          <w:rFonts w:hint="eastAsia"/>
          <w:b w:val="0"/>
          <w:bCs w:val="0"/>
        </w:rPr>
        <w:t>”战略</w:t>
      </w:r>
      <w:r w:rsidR="00ED1476">
        <w:rPr>
          <w:rFonts w:hint="eastAsia"/>
        </w:rPr>
        <w:t>：</w:t>
      </w:r>
      <w:r w:rsidR="00ED1476">
        <w:rPr>
          <w:rFonts w:hint="eastAsia"/>
        </w:rPr>
        <w:t xml:space="preserve"> </w:t>
      </w:r>
      <w:r w:rsidR="00ED1476">
        <w:rPr>
          <w:rFonts w:hint="eastAsia"/>
        </w:rPr>
        <w:t>将经过千锤百炼的核心决策算法封装为独立的算法引擎</w:t>
      </w:r>
      <w:r w:rsidR="00ED1476">
        <w:rPr>
          <w:rFonts w:hint="eastAsia"/>
        </w:rPr>
        <w:lastRenderedPageBreak/>
        <w:t>（</w:t>
      </w:r>
      <w:r w:rsidR="00ED1476">
        <w:rPr>
          <w:rFonts w:hint="eastAsia"/>
        </w:rPr>
        <w:t>SDK</w:t>
      </w:r>
      <w:r w:rsidR="00ED1476">
        <w:rPr>
          <w:rFonts w:hint="eastAsia"/>
        </w:rPr>
        <w:t>或</w:t>
      </w:r>
      <w:r w:rsidR="00ED1476">
        <w:rPr>
          <w:rFonts w:hint="eastAsia"/>
        </w:rPr>
        <w:t>API</w:t>
      </w:r>
      <w:r w:rsidR="00ED1476">
        <w:rPr>
          <w:rFonts w:hint="eastAsia"/>
        </w:rPr>
        <w:t>服务），向主流的智能交通系统集成商、车厂、地图商开放。通过技术授权模式，实现指数级增长。</w:t>
      </w:r>
    </w:p>
    <w:p w14:paraId="15F59C2F" w14:textId="272EFA2D" w:rsidR="000D5B48" w:rsidRDefault="00955940">
      <w:pPr>
        <w:ind w:firstLine="420"/>
      </w:pPr>
      <w:r>
        <w:rPr>
          <w:rStyle w:val="MD30"/>
          <w:rFonts w:hint="eastAsia"/>
          <w:b w:val="0"/>
          <w:bCs w:val="0"/>
        </w:rPr>
        <w:t>2.</w:t>
      </w:r>
      <w:r w:rsidR="00ED1476">
        <w:rPr>
          <w:rStyle w:val="MD30"/>
          <w:rFonts w:hint="eastAsia"/>
          <w:b w:val="0"/>
          <w:bCs w:val="0"/>
        </w:rPr>
        <w:t xml:space="preserve"> </w:t>
      </w:r>
      <w:r w:rsidR="00ED1476">
        <w:rPr>
          <w:rStyle w:val="MD30"/>
          <w:rFonts w:hint="eastAsia"/>
          <w:b w:val="0"/>
          <w:bCs w:val="0"/>
        </w:rPr>
        <w:t>拥抱“车路协同”</w:t>
      </w:r>
      <w:r w:rsidR="00ED1476">
        <w:rPr>
          <w:rFonts w:hint="eastAsia"/>
        </w:rPr>
        <w:t>：</w:t>
      </w:r>
      <w:r w:rsidR="00ED1476">
        <w:rPr>
          <w:rFonts w:hint="eastAsia"/>
        </w:rPr>
        <w:t xml:space="preserve"> </w:t>
      </w:r>
      <w:r w:rsidR="00ED1476">
        <w:rPr>
          <w:rFonts w:hint="eastAsia"/>
        </w:rPr>
        <w:t>积极与自动驾驶公司、车联网示范区合作，使我们的系统成为支持网联车辆通行、实现车路协同（</w:t>
      </w:r>
      <w:r w:rsidR="00ED1476">
        <w:rPr>
          <w:rFonts w:hint="eastAsia"/>
        </w:rPr>
        <w:t>V2I</w:t>
      </w:r>
      <w:r w:rsidR="00ED1476">
        <w:rPr>
          <w:rFonts w:hint="eastAsia"/>
        </w:rPr>
        <w:t>）的关键路侧大脑。</w:t>
      </w:r>
    </w:p>
    <w:p w14:paraId="0A756276" w14:textId="77777777" w:rsidR="000D5B48" w:rsidRDefault="000D5B48"/>
    <w:p w14:paraId="544F02DC" w14:textId="77777777" w:rsidR="000D5B48" w:rsidRDefault="00ED1476">
      <w:pPr>
        <w:pStyle w:val="MD3"/>
      </w:pPr>
      <w:r>
        <w:t>3.2</w:t>
      </w:r>
      <w:r>
        <w:rPr>
          <w:rFonts w:hint="eastAsia"/>
        </w:rPr>
        <w:t>生态路径：</w:t>
      </w:r>
      <w:r>
        <w:rPr>
          <w:rFonts w:hint="eastAsia"/>
        </w:rPr>
        <w:t>参与定义未来格局：</w:t>
      </w:r>
    </w:p>
    <w:p w14:paraId="4FBBA274" w14:textId="504047F2" w:rsidR="000D5B48" w:rsidRDefault="00955940">
      <w:pPr>
        <w:ind w:firstLine="420"/>
      </w:pPr>
      <w:r>
        <w:rPr>
          <w:rStyle w:val="MD30"/>
          <w:rFonts w:hint="eastAsia"/>
          <w:b w:val="0"/>
          <w:bCs w:val="0"/>
        </w:rPr>
        <w:t>1.</w:t>
      </w:r>
      <w:r w:rsidR="00ED1476">
        <w:rPr>
          <w:rStyle w:val="MD30"/>
          <w:rFonts w:hint="eastAsia"/>
          <w:b w:val="0"/>
          <w:bCs w:val="0"/>
        </w:rPr>
        <w:t xml:space="preserve"> </w:t>
      </w:r>
      <w:r w:rsidR="00ED1476">
        <w:rPr>
          <w:rStyle w:val="MD30"/>
          <w:rFonts w:hint="eastAsia"/>
          <w:b w:val="0"/>
          <w:bCs w:val="0"/>
        </w:rPr>
        <w:t>与“城市大脑”共生</w:t>
      </w:r>
      <w:r w:rsidR="00ED1476">
        <w:rPr>
          <w:rFonts w:hint="eastAsia"/>
        </w:rPr>
        <w:t>：</w:t>
      </w:r>
      <w:r w:rsidR="00ED1476">
        <w:rPr>
          <w:rFonts w:hint="eastAsia"/>
        </w:rPr>
        <w:t xml:space="preserve"> </w:t>
      </w:r>
      <w:r w:rsidR="00ED1476">
        <w:rPr>
          <w:rFonts w:hint="eastAsia"/>
        </w:rPr>
        <w:t>主动与华为、阿里、腾讯等平台的“城市大脑”项目对接，成为其在交通信号优化领域的首选专业模块。化竞争为共生，融入更大的生态。</w:t>
      </w:r>
    </w:p>
    <w:p w14:paraId="6C542AF5" w14:textId="4D14E036" w:rsidR="000D5B48" w:rsidRDefault="00955940">
      <w:pPr>
        <w:ind w:firstLine="420"/>
      </w:pPr>
      <w:r>
        <w:rPr>
          <w:rStyle w:val="MD30"/>
          <w:rFonts w:hint="eastAsia"/>
          <w:b w:val="0"/>
          <w:bCs w:val="0"/>
        </w:rPr>
        <w:t>2.</w:t>
      </w:r>
      <w:r w:rsidR="00ED1476">
        <w:rPr>
          <w:rStyle w:val="MD30"/>
          <w:rFonts w:hint="eastAsia"/>
          <w:b w:val="0"/>
          <w:bCs w:val="0"/>
        </w:rPr>
        <w:t xml:space="preserve"> </w:t>
      </w:r>
      <w:r w:rsidR="00ED1476">
        <w:rPr>
          <w:rStyle w:val="MD30"/>
          <w:rFonts w:hint="eastAsia"/>
          <w:b w:val="0"/>
          <w:bCs w:val="0"/>
        </w:rPr>
        <w:t>参与标准制定</w:t>
      </w:r>
      <w:r w:rsidR="00ED1476">
        <w:rPr>
          <w:rFonts w:hint="eastAsia"/>
        </w:rPr>
        <w:t>：</w:t>
      </w:r>
      <w:r w:rsidR="00ED1476">
        <w:rPr>
          <w:rFonts w:hint="eastAsia"/>
        </w:rPr>
        <w:t xml:space="preserve"> </w:t>
      </w:r>
      <w:r w:rsidR="00ED1476">
        <w:rPr>
          <w:rFonts w:hint="eastAsia"/>
        </w:rPr>
        <w:t>积极将我们的实践和经验输出到行业标准、国家标准乃至国际标准的制定中，掌握行业话语权。</w:t>
      </w:r>
    </w:p>
    <w:p w14:paraId="7400EBA4" w14:textId="77777777" w:rsidR="000D5B48" w:rsidRDefault="000D5B48"/>
    <w:p w14:paraId="625CEF7B" w14:textId="77777777" w:rsidR="000D5B48" w:rsidRDefault="00ED1476">
      <w:pPr>
        <w:pStyle w:val="MD3"/>
      </w:pPr>
      <w:r>
        <w:t>3.3</w:t>
      </w:r>
      <w:r>
        <w:rPr>
          <w:rFonts w:hint="eastAsia"/>
        </w:rPr>
        <w:t>数据价值路径：在合规前提下探索创新</w:t>
      </w:r>
    </w:p>
    <w:p w14:paraId="472D8096" w14:textId="77777777" w:rsidR="000D5B48" w:rsidRDefault="00ED1476">
      <w:pPr>
        <w:ind w:firstLine="420"/>
      </w:pPr>
      <w:r>
        <w:rPr>
          <w:rFonts w:hint="eastAsia"/>
        </w:rPr>
        <w:t>在数据安全与隐私保护法规的严格框架内，探索基于数据脱敏技术的宏观交通流分析、商业选址分析等增值服务的可能性。</w:t>
      </w:r>
    </w:p>
    <w:p w14:paraId="37AADA7A" w14:textId="77777777" w:rsidR="000D5B48" w:rsidRDefault="00ED1476">
      <w:pPr>
        <w:ind w:firstLine="420"/>
      </w:pPr>
      <w:r>
        <w:rPr>
          <w:rStyle w:val="MD30"/>
          <w:rFonts w:hint="eastAsia"/>
          <w:b w:val="0"/>
          <w:bCs w:val="0"/>
        </w:rPr>
        <w:t>成功标志</w:t>
      </w:r>
      <w:r>
        <w:rPr>
          <w:rFonts w:hint="eastAsia"/>
        </w:rPr>
        <w:t>：</w:t>
      </w:r>
      <w:r>
        <w:rPr>
          <w:rFonts w:hint="eastAsia"/>
        </w:rPr>
        <w:t xml:space="preserve"> </w:t>
      </w:r>
      <w:r>
        <w:rPr>
          <w:rFonts w:hint="eastAsia"/>
        </w:rPr>
        <w:t>与至少</w:t>
      </w:r>
      <w:r>
        <w:rPr>
          <w:rFonts w:hint="eastAsia"/>
        </w:rPr>
        <w:t>3</w:t>
      </w:r>
      <w:r>
        <w:rPr>
          <w:rFonts w:hint="eastAsia"/>
        </w:rPr>
        <w:t>家头部系统集成商或科技巨头达成战略合作，核心算法被行业主流方案</w:t>
      </w:r>
      <w:r>
        <w:rPr>
          <w:rFonts w:hint="eastAsia"/>
        </w:rPr>
        <w:t>广泛采用，参与制定</w:t>
      </w:r>
      <w:r>
        <w:rPr>
          <w:rFonts w:hint="eastAsia"/>
        </w:rPr>
        <w:t>1</w:t>
      </w:r>
      <w:r>
        <w:rPr>
          <w:rFonts w:hint="eastAsia"/>
        </w:rPr>
        <w:t>项国家级或行业级技术标准。</w:t>
      </w:r>
    </w:p>
    <w:p w14:paraId="308C47F3" w14:textId="77777777" w:rsidR="000D5B48" w:rsidRDefault="000D5B48"/>
    <w:bookmarkEnd w:id="48"/>
    <w:p w14:paraId="0D6455F9" w14:textId="77777777" w:rsidR="000D5B48" w:rsidRDefault="00ED1476">
      <w:pPr>
        <w:keepNext/>
        <w:keepLines/>
        <w:spacing w:before="260" w:after="260" w:line="413" w:lineRule="auto"/>
        <w:ind w:left="141"/>
        <w:outlineLvl w:val="1"/>
        <w:rPr>
          <w:rFonts w:ascii="微软雅黑" w:eastAsia="微软雅黑" w:hAnsi="微软雅黑"/>
          <w:sz w:val="28"/>
          <w:szCs w:val="28"/>
        </w:rPr>
      </w:pPr>
      <w:r>
        <w:rPr>
          <w:rFonts w:ascii="微软雅黑" w:eastAsia="微软雅黑" w:hAnsi="微软雅黑"/>
          <w:sz w:val="28"/>
          <w:szCs w:val="28"/>
        </w:rPr>
        <w:t>5.4</w:t>
      </w:r>
      <w:r>
        <w:rPr>
          <w:rFonts w:ascii="微软雅黑" w:eastAsia="微软雅黑" w:hAnsi="微软雅黑" w:hint="eastAsia"/>
          <w:sz w:val="28"/>
          <w:szCs w:val="28"/>
        </w:rPr>
        <w:t>项目推广策略</w:t>
      </w:r>
    </w:p>
    <w:p w14:paraId="20816483" w14:textId="77777777" w:rsidR="000D5B48" w:rsidRDefault="00ED1476">
      <w:pPr>
        <w:pStyle w:val="MD2"/>
      </w:pPr>
      <w:r>
        <w:rPr>
          <w:rFonts w:hint="eastAsia"/>
        </w:rPr>
        <w:t>Ⅰ</w:t>
      </w:r>
      <w:r>
        <w:rPr>
          <w:rFonts w:hint="eastAsia"/>
        </w:rPr>
        <w:t xml:space="preserve">. </w:t>
      </w:r>
      <w:r>
        <w:rPr>
          <w:rFonts w:hint="eastAsia"/>
        </w:rPr>
        <w:t>核心信息与品牌定位：塑造“专家型伙伴”形象</w:t>
      </w:r>
    </w:p>
    <w:p w14:paraId="6D980329" w14:textId="77777777" w:rsidR="000D5B48" w:rsidRDefault="00ED1476">
      <w:pPr>
        <w:ind w:firstLine="420"/>
      </w:pPr>
      <w:r>
        <w:rPr>
          <w:rFonts w:hint="eastAsia"/>
        </w:rPr>
        <w:t>所有市场活动的基石，是统一、清晰、有说服力的核心信息。我们必须摒弃科技公司常有的浮夸叙事，塑造一个沉稳、专业、以数据和结果为导向的“专家型伙伴”</w:t>
      </w:r>
      <w:r>
        <w:rPr>
          <w:rFonts w:hint="eastAsia"/>
        </w:rPr>
        <w:t xml:space="preserve"> </w:t>
      </w:r>
      <w:r>
        <w:rPr>
          <w:rFonts w:hint="eastAsia"/>
        </w:rPr>
        <w:t>形象。</w:t>
      </w:r>
    </w:p>
    <w:p w14:paraId="77C109CB" w14:textId="77777777" w:rsidR="000D5B48" w:rsidRDefault="00ED1476">
      <w:pPr>
        <w:pStyle w:val="MD3"/>
      </w:pPr>
      <w:r>
        <w:rPr>
          <w:rFonts w:hint="eastAsia"/>
        </w:rPr>
        <w:t>1</w:t>
      </w:r>
      <w:r>
        <w:t>.1</w:t>
      </w:r>
      <w:r>
        <w:rPr>
          <w:rFonts w:hint="eastAsia"/>
        </w:rPr>
        <w:t>可量化经济效益</w:t>
      </w:r>
    </w:p>
    <w:p w14:paraId="2D224B32" w14:textId="0B49605A" w:rsidR="000D5B48" w:rsidRDefault="00955940">
      <w:pPr>
        <w:ind w:firstLine="420"/>
      </w:pPr>
      <w:r>
        <w:rPr>
          <w:rStyle w:val="MD30"/>
          <w:rFonts w:hint="eastAsia"/>
          <w:b w:val="0"/>
          <w:bCs w:val="0"/>
        </w:rPr>
        <w:t>1.</w:t>
      </w:r>
      <w:r w:rsidR="00ED1476">
        <w:rPr>
          <w:rStyle w:val="MD30"/>
          <w:rFonts w:hint="eastAsia"/>
          <w:b w:val="0"/>
          <w:bCs w:val="0"/>
        </w:rPr>
        <w:t xml:space="preserve"> </w:t>
      </w:r>
      <w:r w:rsidR="00ED1476">
        <w:rPr>
          <w:rStyle w:val="MD30"/>
          <w:rFonts w:hint="eastAsia"/>
          <w:b w:val="0"/>
          <w:bCs w:val="0"/>
        </w:rPr>
        <w:t>从“成本”到“投资回报”的叙事转变</w:t>
      </w:r>
      <w:r w:rsidR="00ED1476">
        <w:rPr>
          <w:rFonts w:hint="eastAsia"/>
        </w:rPr>
        <w:t>：</w:t>
      </w:r>
      <w:r w:rsidR="00ED1476">
        <w:rPr>
          <w:rFonts w:hint="eastAsia"/>
        </w:rPr>
        <w:t xml:space="preserve"> </w:t>
      </w:r>
      <w:r w:rsidR="00ED1476">
        <w:rPr>
          <w:rFonts w:hint="eastAsia"/>
        </w:rPr>
        <w:t>避免谈论“项目花费多少”，始终强调“投资回收期”和“年度净收益”。制作专业的《城市交通</w:t>
      </w:r>
      <w:r w:rsidR="00ED1476">
        <w:rPr>
          <w:rFonts w:hint="eastAsia"/>
        </w:rPr>
        <w:t>AI</w:t>
      </w:r>
      <w:r w:rsidR="00ED1476">
        <w:rPr>
          <w:rFonts w:hint="eastAsia"/>
        </w:rPr>
        <w:t>优化项目投资价值分析书》模板，为每个目标城市进行定制化测算。</w:t>
      </w:r>
    </w:p>
    <w:p w14:paraId="2A7F8D8C" w14:textId="1902017D" w:rsidR="000D5B48" w:rsidRDefault="00955940">
      <w:pPr>
        <w:ind w:firstLine="420"/>
      </w:pPr>
      <w:r>
        <w:rPr>
          <w:rStyle w:val="MD30"/>
          <w:rFonts w:hint="eastAsia"/>
          <w:b w:val="0"/>
          <w:bCs w:val="0"/>
        </w:rPr>
        <w:t>2.</w:t>
      </w:r>
      <w:r w:rsidR="00ED1476">
        <w:rPr>
          <w:rStyle w:val="MD30"/>
          <w:rFonts w:hint="eastAsia"/>
          <w:b w:val="0"/>
          <w:bCs w:val="0"/>
        </w:rPr>
        <w:t xml:space="preserve"> </w:t>
      </w:r>
      <w:r w:rsidR="00ED1476">
        <w:rPr>
          <w:rStyle w:val="MD30"/>
          <w:rFonts w:hint="eastAsia"/>
          <w:b w:val="0"/>
          <w:bCs w:val="0"/>
        </w:rPr>
        <w:t>数据具象化</w:t>
      </w:r>
      <w:r w:rsidR="00ED1476">
        <w:rPr>
          <w:rFonts w:hint="eastAsia"/>
        </w:rPr>
        <w:t>：</w:t>
      </w:r>
      <w:r w:rsidR="00ED1476">
        <w:rPr>
          <w:rFonts w:hint="eastAsia"/>
        </w:rPr>
        <w:t xml:space="preserve"> </w:t>
      </w:r>
      <w:r w:rsidR="00ED1476">
        <w:rPr>
          <w:rFonts w:hint="eastAsia"/>
        </w:rPr>
        <w:t>将效益转化为易于理解的概念。例如：“本项目为您城市创造的年度时间节约，相当于为每位市民节省了</w:t>
      </w:r>
      <w:r w:rsidR="00ED1476">
        <w:rPr>
          <w:rFonts w:hint="eastAsia"/>
        </w:rPr>
        <w:t>X</w:t>
      </w:r>
      <w:r w:rsidR="00ED1476">
        <w:rPr>
          <w:rFonts w:hint="eastAsia"/>
        </w:rPr>
        <w:t>小时，或相当于为全市企业降低了</w:t>
      </w:r>
      <w:r w:rsidR="00ED1476">
        <w:rPr>
          <w:rFonts w:hint="eastAsia"/>
        </w:rPr>
        <w:t>Y%</w:t>
      </w:r>
      <w:r w:rsidR="00ED1476">
        <w:rPr>
          <w:rFonts w:hint="eastAsia"/>
        </w:rPr>
        <w:t>的物流成本。”</w:t>
      </w:r>
    </w:p>
    <w:p w14:paraId="3836BD0E" w14:textId="7CFFD300" w:rsidR="000D5B48" w:rsidRDefault="00955940">
      <w:pPr>
        <w:ind w:firstLine="420"/>
      </w:pPr>
      <w:r>
        <w:rPr>
          <w:rStyle w:val="MD30"/>
          <w:rFonts w:hint="eastAsia"/>
          <w:b w:val="0"/>
          <w:bCs w:val="0"/>
        </w:rPr>
        <w:t>3.</w:t>
      </w:r>
      <w:r w:rsidR="00ED1476">
        <w:rPr>
          <w:rStyle w:val="MD30"/>
          <w:rFonts w:hint="eastAsia"/>
          <w:b w:val="0"/>
          <w:bCs w:val="0"/>
        </w:rPr>
        <w:t xml:space="preserve"> </w:t>
      </w:r>
      <w:r w:rsidR="00ED1476">
        <w:rPr>
          <w:rStyle w:val="MD30"/>
          <w:rFonts w:hint="eastAsia"/>
          <w:b w:val="0"/>
          <w:bCs w:val="0"/>
        </w:rPr>
        <w:t>对标物选择</w:t>
      </w:r>
      <w:r w:rsidR="00ED1476">
        <w:rPr>
          <w:rFonts w:hint="eastAsia"/>
        </w:rPr>
        <w:t>：</w:t>
      </w:r>
      <w:r w:rsidR="00ED1476">
        <w:rPr>
          <w:rFonts w:hint="eastAsia"/>
        </w:rPr>
        <w:t xml:space="preserve"> </w:t>
      </w:r>
      <w:r w:rsidR="00ED1476">
        <w:rPr>
          <w:rFonts w:hint="eastAsia"/>
        </w:rPr>
        <w:t>在价值对比中，不与其他</w:t>
      </w:r>
      <w:r w:rsidR="00ED1476">
        <w:rPr>
          <w:rFonts w:hint="eastAsia"/>
        </w:rPr>
        <w:t>AI</w:t>
      </w:r>
      <w:r w:rsidR="00ED1476">
        <w:rPr>
          <w:rFonts w:hint="eastAsia"/>
        </w:rPr>
        <w:t>公司比较，而是与传统基建项目（如新建道路、立交桥）</w:t>
      </w:r>
      <w:r w:rsidR="00ED1476">
        <w:rPr>
          <w:rFonts w:hint="eastAsia"/>
        </w:rPr>
        <w:t xml:space="preserve"> </w:t>
      </w:r>
      <w:r w:rsidR="00ED1476">
        <w:rPr>
          <w:rFonts w:hint="eastAsia"/>
        </w:rPr>
        <w:t>进行比较，突出我方方案“投资小、见效快、不征地、不拆迁”的压倒性优势。</w:t>
      </w:r>
    </w:p>
    <w:p w14:paraId="26FF86F2" w14:textId="77777777" w:rsidR="000D5B48" w:rsidRDefault="00ED1476">
      <w:pPr>
        <w:pStyle w:val="MD3"/>
      </w:pPr>
      <w:r>
        <w:rPr>
          <w:rFonts w:hint="eastAsia"/>
        </w:rPr>
        <w:t>1</w:t>
      </w:r>
      <w:r>
        <w:t>.2</w:t>
      </w:r>
      <w:r>
        <w:rPr>
          <w:rFonts w:hint="eastAsia"/>
        </w:rPr>
        <w:t>低门槛实施方案</w:t>
      </w:r>
    </w:p>
    <w:p w14:paraId="3AF366DE" w14:textId="7D4EA8D9" w:rsidR="000D5B48" w:rsidRDefault="00955940">
      <w:pPr>
        <w:ind w:firstLine="420"/>
      </w:pPr>
      <w:r>
        <w:rPr>
          <w:rStyle w:val="MD30"/>
          <w:rFonts w:hint="eastAsia"/>
          <w:b w:val="0"/>
          <w:bCs w:val="0"/>
        </w:rPr>
        <w:t>1.</w:t>
      </w:r>
      <w:r w:rsidR="00ED1476">
        <w:rPr>
          <w:rStyle w:val="MD30"/>
          <w:rFonts w:hint="eastAsia"/>
          <w:b w:val="0"/>
          <w:bCs w:val="0"/>
        </w:rPr>
        <w:t xml:space="preserve"> </w:t>
      </w:r>
      <w:r w:rsidR="00ED1476">
        <w:rPr>
          <w:rStyle w:val="MD30"/>
          <w:rFonts w:hint="eastAsia"/>
          <w:b w:val="0"/>
          <w:bCs w:val="0"/>
        </w:rPr>
        <w:t>强调</w:t>
      </w:r>
      <w:r w:rsidR="00ED1476">
        <w:rPr>
          <w:rStyle w:val="MD30"/>
          <w:rFonts w:hint="eastAsia"/>
          <w:b w:val="0"/>
          <w:bCs w:val="0"/>
        </w:rPr>
        <w:t>“利旧”与“非侵入式”</w:t>
      </w:r>
      <w:r w:rsidR="00ED1476">
        <w:rPr>
          <w:rFonts w:hint="eastAsia"/>
        </w:rPr>
        <w:t>：</w:t>
      </w:r>
      <w:r w:rsidR="00ED1476">
        <w:rPr>
          <w:rFonts w:hint="eastAsia"/>
        </w:rPr>
        <w:t xml:space="preserve"> </w:t>
      </w:r>
      <w:r w:rsidR="00ED1476">
        <w:rPr>
          <w:rFonts w:hint="eastAsia"/>
        </w:rPr>
        <w:t>重点宣传“不更换核心信号机”、“不大规模破路施工”、“利用现有数据资源”。这直接回应了决策者对项目复杂性、工期和风险的最大顾虑。</w:t>
      </w:r>
    </w:p>
    <w:p w14:paraId="68E8A724" w14:textId="4DB084CB" w:rsidR="000D5B48" w:rsidRDefault="00955940">
      <w:pPr>
        <w:ind w:firstLine="420"/>
      </w:pPr>
      <w:r>
        <w:rPr>
          <w:rStyle w:val="MD30"/>
          <w:rFonts w:hint="eastAsia"/>
          <w:b w:val="0"/>
          <w:bCs w:val="0"/>
        </w:rPr>
        <w:t>2.</w:t>
      </w:r>
      <w:r w:rsidR="00ED1476">
        <w:rPr>
          <w:rStyle w:val="MD30"/>
          <w:rFonts w:hint="eastAsia"/>
          <w:b w:val="0"/>
          <w:bCs w:val="0"/>
        </w:rPr>
        <w:t xml:space="preserve"> </w:t>
      </w:r>
      <w:r w:rsidR="00ED1476">
        <w:rPr>
          <w:rStyle w:val="MD30"/>
          <w:rFonts w:hint="eastAsia"/>
          <w:b w:val="0"/>
          <w:bCs w:val="0"/>
        </w:rPr>
        <w:t>可视化实施流程</w:t>
      </w:r>
      <w:r w:rsidR="00ED1476">
        <w:rPr>
          <w:rFonts w:hint="eastAsia"/>
        </w:rPr>
        <w:t>：</w:t>
      </w:r>
      <w:r w:rsidR="00ED1476">
        <w:rPr>
          <w:rFonts w:hint="eastAsia"/>
        </w:rPr>
        <w:t xml:space="preserve"> </w:t>
      </w:r>
      <w:r w:rsidR="00ED1476">
        <w:rPr>
          <w:rFonts w:hint="eastAsia"/>
        </w:rPr>
        <w:t>使用清晰的流程图或短片，展示“数据接入→云端仿真→边缘部署→效果验证”这一简洁、可控的流程，传递“一切尽在掌握”的信心。</w:t>
      </w:r>
    </w:p>
    <w:p w14:paraId="63257515" w14:textId="07E3323F" w:rsidR="000D5B48" w:rsidRDefault="00955940">
      <w:pPr>
        <w:ind w:firstLine="420"/>
      </w:pPr>
      <w:r>
        <w:rPr>
          <w:rStyle w:val="MD30"/>
          <w:rFonts w:hint="eastAsia"/>
          <w:b w:val="0"/>
          <w:bCs w:val="0"/>
        </w:rPr>
        <w:t>3.</w:t>
      </w:r>
      <w:r w:rsidR="00ED1476">
        <w:rPr>
          <w:rStyle w:val="MD30"/>
          <w:rFonts w:hint="eastAsia"/>
          <w:b w:val="0"/>
          <w:bCs w:val="0"/>
        </w:rPr>
        <w:t xml:space="preserve"> </w:t>
      </w:r>
      <w:r w:rsidR="00ED1476">
        <w:rPr>
          <w:rStyle w:val="MD30"/>
          <w:rFonts w:hint="eastAsia"/>
          <w:b w:val="0"/>
          <w:bCs w:val="0"/>
        </w:rPr>
        <w:t>推出“试点计划”</w:t>
      </w:r>
      <w:r w:rsidR="00ED1476">
        <w:rPr>
          <w:rFonts w:hint="eastAsia"/>
        </w:rPr>
        <w:t>：</w:t>
      </w:r>
      <w:r w:rsidR="00ED1476">
        <w:rPr>
          <w:rFonts w:hint="eastAsia"/>
        </w:rPr>
        <w:t xml:space="preserve"> </w:t>
      </w:r>
      <w:r w:rsidR="00ED1476">
        <w:rPr>
          <w:rFonts w:hint="eastAsia"/>
        </w:rPr>
        <w:t>提出“先试点，后推广”的合作模式，将决策风险降至最低。试点范围可以小至</w:t>
      </w:r>
      <w:r w:rsidR="00ED1476">
        <w:rPr>
          <w:rFonts w:hint="eastAsia"/>
        </w:rPr>
        <w:t>3-5</w:t>
      </w:r>
      <w:r w:rsidR="00ED1476">
        <w:rPr>
          <w:rFonts w:hint="eastAsia"/>
        </w:rPr>
        <w:t>个路口，用极小的投入让客户亲眼见证效果。</w:t>
      </w:r>
    </w:p>
    <w:p w14:paraId="67B332C4" w14:textId="77777777" w:rsidR="000D5B48" w:rsidRDefault="00ED1476">
      <w:pPr>
        <w:pStyle w:val="MD3"/>
      </w:pPr>
      <w:r>
        <w:rPr>
          <w:rFonts w:hint="eastAsia"/>
        </w:rPr>
        <w:t>1</w:t>
      </w:r>
      <w:r>
        <w:t>.3</w:t>
      </w:r>
      <w:r>
        <w:rPr>
          <w:rFonts w:hint="eastAsia"/>
        </w:rPr>
        <w:t>专注专业能力</w:t>
      </w:r>
    </w:p>
    <w:p w14:paraId="4914AE01" w14:textId="320B4DD7" w:rsidR="000D5B48" w:rsidRDefault="00955940">
      <w:pPr>
        <w:ind w:firstLine="420"/>
      </w:pPr>
      <w:r>
        <w:rPr>
          <w:rStyle w:val="MD30"/>
          <w:rFonts w:hint="eastAsia"/>
          <w:b w:val="0"/>
          <w:bCs w:val="0"/>
        </w:rPr>
        <w:t>1.</w:t>
      </w:r>
      <w:r w:rsidR="00ED1476">
        <w:rPr>
          <w:rStyle w:val="MD30"/>
          <w:rFonts w:hint="eastAsia"/>
          <w:b w:val="0"/>
          <w:bCs w:val="0"/>
        </w:rPr>
        <w:t xml:space="preserve"> </w:t>
      </w:r>
      <w:r w:rsidR="00ED1476">
        <w:rPr>
          <w:rStyle w:val="MD30"/>
          <w:rFonts w:hint="eastAsia"/>
          <w:b w:val="0"/>
          <w:bCs w:val="0"/>
        </w:rPr>
        <w:t>深度内容营销</w:t>
      </w:r>
      <w:r w:rsidR="00ED1476">
        <w:rPr>
          <w:rFonts w:hint="eastAsia"/>
        </w:rPr>
        <w:t>：</w:t>
      </w:r>
      <w:r w:rsidR="00ED1476">
        <w:rPr>
          <w:rFonts w:hint="eastAsia"/>
        </w:rPr>
        <w:t xml:space="preserve"> </w:t>
      </w:r>
      <w:r w:rsidR="00ED1476">
        <w:rPr>
          <w:rFonts w:hint="eastAsia"/>
        </w:rPr>
        <w:t>定期发布针对特定交通场景（如“</w:t>
      </w:r>
      <w:r w:rsidR="00ED1476">
        <w:rPr>
          <w:rFonts w:hint="eastAsia"/>
        </w:rPr>
        <w:t>潮汐车道优化”、“学校周边拥堵治理”、“特种车辆通行保障”）的深度技术白皮书和解决方案，展示我们在该领域的深厚积累。</w:t>
      </w:r>
    </w:p>
    <w:p w14:paraId="396440D8" w14:textId="76B5F85C" w:rsidR="000D5B48" w:rsidRDefault="00955940">
      <w:pPr>
        <w:ind w:firstLine="420"/>
      </w:pPr>
      <w:r>
        <w:rPr>
          <w:rStyle w:val="MD30"/>
          <w:rFonts w:hint="eastAsia"/>
          <w:b w:val="0"/>
          <w:bCs w:val="0"/>
        </w:rPr>
        <w:t>2.</w:t>
      </w:r>
      <w:r w:rsidR="00ED1476">
        <w:rPr>
          <w:rStyle w:val="MD30"/>
          <w:rFonts w:hint="eastAsia"/>
          <w:b w:val="0"/>
          <w:bCs w:val="0"/>
        </w:rPr>
        <w:t xml:space="preserve"> </w:t>
      </w:r>
      <w:r w:rsidR="00ED1476">
        <w:rPr>
          <w:rStyle w:val="MD30"/>
          <w:rFonts w:hint="eastAsia"/>
          <w:b w:val="0"/>
          <w:bCs w:val="0"/>
        </w:rPr>
        <w:t>对标“全栈式”厂商：</w:t>
      </w:r>
      <w:r w:rsidR="00ED1476">
        <w:rPr>
          <w:rFonts w:hint="eastAsia"/>
        </w:rPr>
        <w:t xml:space="preserve"> </w:t>
      </w:r>
      <w:r w:rsidR="00ED1476">
        <w:rPr>
          <w:rFonts w:hint="eastAsia"/>
        </w:rPr>
        <w:t>当面对提供“大而全”方案的竞争对手时，我们的回应应</w:t>
      </w:r>
      <w:r w:rsidR="00ED1476">
        <w:rPr>
          <w:rFonts w:hint="eastAsia"/>
        </w:rPr>
        <w:lastRenderedPageBreak/>
        <w:t>是：“他们的平台很好，但在信号优化这个核心引擎上，我们提供了更专业、更高效的解决方案。我们愿意作为最佳组件，嵌入任何优秀的平台。”</w:t>
      </w:r>
      <w:r w:rsidR="00ED1476">
        <w:rPr>
          <w:rFonts w:hint="eastAsia"/>
        </w:rPr>
        <w:t xml:space="preserve"> </w:t>
      </w:r>
      <w:r w:rsidR="00ED1476">
        <w:rPr>
          <w:rFonts w:hint="eastAsia"/>
        </w:rPr>
        <w:t>这既体现了专业性，也展现了合作开放性。</w:t>
      </w:r>
    </w:p>
    <w:p w14:paraId="56186832" w14:textId="77777777" w:rsidR="000D5B48" w:rsidRDefault="000D5B48"/>
    <w:p w14:paraId="30AB6769" w14:textId="77777777" w:rsidR="000D5B48" w:rsidRDefault="00ED1476">
      <w:pPr>
        <w:pStyle w:val="MD2"/>
      </w:pPr>
      <w:r>
        <w:rPr>
          <w:rFonts w:hint="eastAsia"/>
        </w:rPr>
        <w:t>Ⅱ</w:t>
      </w:r>
      <w:r>
        <w:rPr>
          <w:rFonts w:hint="eastAsia"/>
        </w:rPr>
        <w:t xml:space="preserve">. </w:t>
      </w:r>
      <w:r>
        <w:rPr>
          <w:rFonts w:hint="eastAsia"/>
        </w:rPr>
        <w:t>多渠道整合推广：立体化触达与影响</w:t>
      </w:r>
    </w:p>
    <w:p w14:paraId="3AAAF18D" w14:textId="77777777" w:rsidR="000D5B48" w:rsidRDefault="00ED1476">
      <w:pPr>
        <w:pStyle w:val="MD3"/>
      </w:pPr>
      <w:r>
        <w:t>2.1</w:t>
      </w:r>
      <w:r>
        <w:rPr>
          <w:rFonts w:hint="eastAsia"/>
        </w:rPr>
        <w:t>数字渠道：打造专业、权威的线上知识中心</w:t>
      </w:r>
    </w:p>
    <w:p w14:paraId="12E6655F" w14:textId="3E05D7A9" w:rsidR="000D5B48" w:rsidRDefault="00955940">
      <w:pPr>
        <w:ind w:firstLine="420"/>
      </w:pPr>
      <w:r>
        <w:rPr>
          <w:rStyle w:val="MD30"/>
          <w:rFonts w:hint="eastAsia"/>
          <w:b w:val="0"/>
          <w:bCs w:val="0"/>
        </w:rPr>
        <w:t>1.</w:t>
      </w:r>
      <w:r w:rsidR="00ED1476">
        <w:rPr>
          <w:rStyle w:val="MD30"/>
          <w:rFonts w:hint="eastAsia"/>
          <w:b w:val="0"/>
          <w:bCs w:val="0"/>
        </w:rPr>
        <w:t xml:space="preserve"> </w:t>
      </w:r>
      <w:r w:rsidR="00ED1476">
        <w:rPr>
          <w:rStyle w:val="MD30"/>
          <w:rFonts w:hint="eastAsia"/>
          <w:b w:val="0"/>
          <w:bCs w:val="0"/>
        </w:rPr>
        <w:t>官方网站</w:t>
      </w:r>
      <w:r w:rsidR="00ED1476">
        <w:rPr>
          <w:rFonts w:hint="eastAsia"/>
        </w:rPr>
        <w:t>：</w:t>
      </w:r>
      <w:r w:rsidR="00ED1476">
        <w:rPr>
          <w:rFonts w:hint="eastAsia"/>
        </w:rPr>
        <w:t xml:space="preserve"> </w:t>
      </w:r>
      <w:r w:rsidR="00ED1476">
        <w:rPr>
          <w:rFonts w:hint="eastAsia"/>
        </w:rPr>
        <w:t>不应是华丽的产品展示页，而应是一个专业的交通效率知识库。核心内容包括：</w:t>
      </w:r>
    </w:p>
    <w:p w14:paraId="3E871499" w14:textId="012F3A27" w:rsidR="000D5B48" w:rsidRDefault="00955940">
      <w:pPr>
        <w:ind w:firstLine="420"/>
      </w:pPr>
      <w:r>
        <w:rPr>
          <w:rStyle w:val="MD30"/>
          <w:rFonts w:hint="eastAsia"/>
          <w:b w:val="0"/>
          <w:bCs w:val="0"/>
        </w:rPr>
        <w:t>2.</w:t>
      </w:r>
      <w:r w:rsidR="00ED1476">
        <w:rPr>
          <w:rStyle w:val="MD30"/>
          <w:rFonts w:hint="eastAsia"/>
          <w:b w:val="0"/>
          <w:bCs w:val="0"/>
        </w:rPr>
        <w:t xml:space="preserve"> </w:t>
      </w:r>
      <w:r w:rsidR="00ED1476">
        <w:rPr>
          <w:rStyle w:val="MD30"/>
          <w:rFonts w:hint="eastAsia"/>
          <w:b w:val="0"/>
          <w:bCs w:val="0"/>
        </w:rPr>
        <w:t>价值计算器</w:t>
      </w:r>
      <w:r w:rsidR="00ED1476">
        <w:rPr>
          <w:rFonts w:hint="eastAsia"/>
        </w:rPr>
        <w:t>：</w:t>
      </w:r>
      <w:r w:rsidR="00ED1476">
        <w:rPr>
          <w:rFonts w:hint="eastAsia"/>
        </w:rPr>
        <w:t xml:space="preserve"> </w:t>
      </w:r>
      <w:r w:rsidR="00ED1476">
        <w:rPr>
          <w:rFonts w:hint="eastAsia"/>
        </w:rPr>
        <w:t>一个交互式工具，访客输入城市规模、拥堵成本等基本参数，即可快速估算项目潜在的投资回报。</w:t>
      </w:r>
    </w:p>
    <w:p w14:paraId="058CF37F" w14:textId="0BD68FC9" w:rsidR="000D5B48" w:rsidRDefault="00955940">
      <w:pPr>
        <w:ind w:firstLine="420"/>
      </w:pPr>
      <w:r>
        <w:rPr>
          <w:rStyle w:val="MD30"/>
          <w:rFonts w:hint="eastAsia"/>
          <w:b w:val="0"/>
          <w:bCs w:val="0"/>
        </w:rPr>
        <w:t>3.</w:t>
      </w:r>
      <w:r w:rsidR="00ED1476">
        <w:rPr>
          <w:rStyle w:val="MD30"/>
          <w:rFonts w:hint="eastAsia"/>
          <w:b w:val="0"/>
          <w:bCs w:val="0"/>
        </w:rPr>
        <w:t xml:space="preserve"> </w:t>
      </w:r>
      <w:r w:rsidR="00ED1476">
        <w:rPr>
          <w:rStyle w:val="MD30"/>
          <w:rFonts w:hint="eastAsia"/>
          <w:b w:val="0"/>
          <w:bCs w:val="0"/>
        </w:rPr>
        <w:t>资源中心</w:t>
      </w:r>
      <w:r w:rsidR="00ED1476">
        <w:rPr>
          <w:rFonts w:hint="eastAsia"/>
        </w:rPr>
        <w:t>：</w:t>
      </w:r>
      <w:r w:rsidR="00ED1476">
        <w:rPr>
          <w:rFonts w:hint="eastAsia"/>
        </w:rPr>
        <w:t xml:space="preserve"> </w:t>
      </w:r>
      <w:r w:rsidR="00ED1476">
        <w:rPr>
          <w:rFonts w:hint="eastAsia"/>
        </w:rPr>
        <w:t>汇集所有技术白皮书、行业报告、案例研究、学术论文链接，可供自由下载。</w:t>
      </w:r>
    </w:p>
    <w:p w14:paraId="61A1E82C" w14:textId="4156CC8A" w:rsidR="000D5B48" w:rsidRDefault="00955940">
      <w:pPr>
        <w:ind w:firstLine="420"/>
      </w:pPr>
      <w:r>
        <w:rPr>
          <w:rStyle w:val="MD30"/>
          <w:rFonts w:hint="eastAsia"/>
          <w:b w:val="0"/>
          <w:bCs w:val="0"/>
        </w:rPr>
        <w:t>4.</w:t>
      </w:r>
      <w:r w:rsidR="00ED1476">
        <w:rPr>
          <w:rStyle w:val="MD30"/>
          <w:rFonts w:hint="eastAsia"/>
          <w:b w:val="0"/>
          <w:bCs w:val="0"/>
        </w:rPr>
        <w:t xml:space="preserve"> </w:t>
      </w:r>
      <w:r w:rsidR="00ED1476">
        <w:rPr>
          <w:rStyle w:val="MD30"/>
          <w:rFonts w:hint="eastAsia"/>
          <w:b w:val="0"/>
          <w:bCs w:val="0"/>
        </w:rPr>
        <w:t>博客</w:t>
      </w:r>
      <w:r w:rsidR="00ED1476">
        <w:rPr>
          <w:rStyle w:val="MD30"/>
          <w:rFonts w:hint="eastAsia"/>
          <w:b w:val="0"/>
          <w:bCs w:val="0"/>
        </w:rPr>
        <w:t>/</w:t>
      </w:r>
      <w:r w:rsidR="00ED1476">
        <w:rPr>
          <w:rStyle w:val="MD30"/>
          <w:rFonts w:hint="eastAsia"/>
          <w:b w:val="0"/>
          <w:bCs w:val="0"/>
        </w:rPr>
        <w:t>洞察栏目</w:t>
      </w:r>
      <w:r w:rsidR="00ED1476">
        <w:rPr>
          <w:rFonts w:hint="eastAsia"/>
        </w:rPr>
        <w:t>：</w:t>
      </w:r>
      <w:r w:rsidR="00ED1476">
        <w:rPr>
          <w:rFonts w:hint="eastAsia"/>
        </w:rPr>
        <w:t xml:space="preserve"> </w:t>
      </w:r>
      <w:r w:rsidR="00ED1476">
        <w:rPr>
          <w:rFonts w:hint="eastAsia"/>
        </w:rPr>
        <w:t>由技术专家撰写深度文章，评论行业趋势，分享对具体交通问题的见解。</w:t>
      </w:r>
    </w:p>
    <w:p w14:paraId="0B72B60E" w14:textId="39F1AA27" w:rsidR="000D5B48" w:rsidRDefault="00955940">
      <w:pPr>
        <w:ind w:firstLine="420"/>
      </w:pPr>
      <w:r>
        <w:rPr>
          <w:rStyle w:val="MD30"/>
          <w:rFonts w:hint="eastAsia"/>
          <w:b w:val="0"/>
          <w:bCs w:val="0"/>
        </w:rPr>
        <w:t>5.</w:t>
      </w:r>
      <w:r w:rsidR="00ED1476">
        <w:rPr>
          <w:rStyle w:val="MD30"/>
          <w:rFonts w:hint="eastAsia"/>
          <w:b w:val="0"/>
          <w:bCs w:val="0"/>
        </w:rPr>
        <w:t xml:space="preserve"> </w:t>
      </w:r>
      <w:r w:rsidR="00ED1476">
        <w:rPr>
          <w:rStyle w:val="MD30"/>
          <w:rFonts w:hint="eastAsia"/>
          <w:b w:val="0"/>
          <w:bCs w:val="0"/>
        </w:rPr>
        <w:t>微信公众号</w:t>
      </w:r>
      <w:r w:rsidR="00ED1476">
        <w:rPr>
          <w:rFonts w:hint="eastAsia"/>
        </w:rPr>
        <w:t>：成为智能交通领域从业者的“必读资讯”。内容轻量化但专业性不减，定期推送项目进展、行业动态、技术解读短文。同时作为官网内容的引流渠道和客户互动的轻</w:t>
      </w:r>
      <w:r w:rsidR="00ED1476">
        <w:rPr>
          <w:rFonts w:hint="eastAsia"/>
        </w:rPr>
        <w:t>量级平台。</w:t>
      </w:r>
    </w:p>
    <w:p w14:paraId="4ABEDEB9" w14:textId="77777777" w:rsidR="000D5B48" w:rsidRDefault="00ED1476">
      <w:pPr>
        <w:pStyle w:val="MD3"/>
      </w:pPr>
      <w:r>
        <w:t>2.2</w:t>
      </w:r>
      <w:r>
        <w:rPr>
          <w:rFonts w:hint="eastAsia"/>
        </w:rPr>
        <w:t>行业渠道：建立专业声誉，影响“关键少数”</w:t>
      </w:r>
    </w:p>
    <w:p w14:paraId="3D1137DA" w14:textId="07197E6D" w:rsidR="000D5B48" w:rsidRDefault="00955940">
      <w:pPr>
        <w:ind w:firstLine="420"/>
      </w:pPr>
      <w:r>
        <w:rPr>
          <w:rStyle w:val="MD30"/>
          <w:rFonts w:hint="eastAsia"/>
          <w:b w:val="0"/>
          <w:bCs w:val="0"/>
        </w:rPr>
        <w:t>1.</w:t>
      </w:r>
      <w:r w:rsidR="00ED1476">
        <w:rPr>
          <w:rStyle w:val="MD30"/>
          <w:rFonts w:hint="eastAsia"/>
          <w:b w:val="0"/>
          <w:bCs w:val="0"/>
        </w:rPr>
        <w:t xml:space="preserve"> </w:t>
      </w:r>
      <w:r w:rsidR="00ED1476">
        <w:rPr>
          <w:rStyle w:val="MD30"/>
          <w:rFonts w:hint="eastAsia"/>
          <w:b w:val="0"/>
          <w:bCs w:val="0"/>
        </w:rPr>
        <w:t>专业媒体与会议</w:t>
      </w:r>
      <w:r w:rsidR="00ED1476">
        <w:rPr>
          <w:rFonts w:hint="eastAsia"/>
        </w:rPr>
        <w:t>：在《中国交通信息化》、《道路交通与安全》等核心期刊发表严谨的技术论文。不追求在大型综合性展会上的曝光，而是精选“中国智能交通大会”等权威专业会议。参与形式不是简单设展，而是争取在分论坛做技术报告，分享真实案例数据，与顶尖专家同台交流。</w:t>
      </w:r>
    </w:p>
    <w:p w14:paraId="6A52AF05" w14:textId="7813D06B" w:rsidR="000D5B48" w:rsidRDefault="00955940">
      <w:pPr>
        <w:ind w:firstLine="420"/>
      </w:pPr>
      <w:r>
        <w:rPr>
          <w:rStyle w:val="MD30"/>
          <w:rFonts w:hint="eastAsia"/>
          <w:b w:val="0"/>
          <w:bCs w:val="0"/>
        </w:rPr>
        <w:t>2.</w:t>
      </w:r>
      <w:r w:rsidR="00ED1476">
        <w:rPr>
          <w:rStyle w:val="MD30"/>
          <w:rFonts w:hint="eastAsia"/>
          <w:b w:val="0"/>
          <w:bCs w:val="0"/>
        </w:rPr>
        <w:t xml:space="preserve"> </w:t>
      </w:r>
      <w:r w:rsidR="00ED1476">
        <w:rPr>
          <w:rStyle w:val="MD30"/>
          <w:rFonts w:hint="eastAsia"/>
          <w:b w:val="0"/>
          <w:bCs w:val="0"/>
        </w:rPr>
        <w:t>标准参与</w:t>
      </w:r>
      <w:r w:rsidR="00ED1476">
        <w:rPr>
          <w:rFonts w:hint="eastAsia"/>
        </w:rPr>
        <w:t>：</w:t>
      </w:r>
      <w:r w:rsidR="00ED1476">
        <w:rPr>
          <w:rStyle w:val="MD30"/>
          <w:rFonts w:hint="eastAsia"/>
          <w:b w:val="0"/>
          <w:bCs w:val="0"/>
        </w:rPr>
        <w:t xml:space="preserve"> </w:t>
      </w:r>
      <w:r w:rsidR="00ED1476">
        <w:rPr>
          <w:rFonts w:hint="eastAsia"/>
        </w:rPr>
        <w:t>积极参与或牵头撰写关于“</w:t>
      </w:r>
      <w:r w:rsidR="00ED1476">
        <w:rPr>
          <w:rFonts w:hint="eastAsia"/>
        </w:rPr>
        <w:t>AI</w:t>
      </w:r>
      <w:r w:rsidR="00ED1476">
        <w:rPr>
          <w:rFonts w:hint="eastAsia"/>
        </w:rPr>
        <w:t>信号控制效果评测规范”等团体标准，从规则的遵循者晋升为规则的制定者。</w:t>
      </w:r>
    </w:p>
    <w:p w14:paraId="01115173" w14:textId="77777777" w:rsidR="000D5B48" w:rsidRDefault="00ED1476">
      <w:pPr>
        <w:pStyle w:val="MD3"/>
      </w:pPr>
      <w:r>
        <w:t>2.3</w:t>
      </w:r>
      <w:r>
        <w:rPr>
          <w:rFonts w:hint="eastAsia"/>
        </w:rPr>
        <w:t>合作渠道：借船出海，构建共赢生态</w:t>
      </w:r>
    </w:p>
    <w:p w14:paraId="74ADBD18" w14:textId="77777777" w:rsidR="000D5B48" w:rsidRDefault="00ED1476">
      <w:pPr>
        <w:pStyle w:val="MD3"/>
        <w:rPr>
          <w:b w:val="0"/>
          <w:bCs w:val="0"/>
        </w:rPr>
      </w:pPr>
      <w:r>
        <w:rPr>
          <w:rFonts w:hint="eastAsia"/>
          <w:b w:val="0"/>
          <w:bCs w:val="0"/>
        </w:rPr>
        <w:t>系统集成商合作模式：</w:t>
      </w:r>
    </w:p>
    <w:p w14:paraId="4987AA4B" w14:textId="2B2F9B3F" w:rsidR="000D5B48" w:rsidRDefault="00955940">
      <w:pPr>
        <w:ind w:firstLine="420"/>
      </w:pPr>
      <w:r>
        <w:rPr>
          <w:rStyle w:val="MD30"/>
          <w:rFonts w:hint="eastAsia"/>
          <w:b w:val="0"/>
          <w:bCs w:val="0"/>
        </w:rPr>
        <w:t>1.</w:t>
      </w:r>
      <w:r w:rsidR="00ED1476">
        <w:rPr>
          <w:rStyle w:val="MD30"/>
          <w:rFonts w:hint="eastAsia"/>
          <w:b w:val="0"/>
          <w:bCs w:val="0"/>
        </w:rPr>
        <w:t xml:space="preserve"> </w:t>
      </w:r>
      <w:r w:rsidR="00ED1476">
        <w:rPr>
          <w:rStyle w:val="MD30"/>
          <w:rFonts w:hint="eastAsia"/>
          <w:b w:val="0"/>
          <w:bCs w:val="0"/>
        </w:rPr>
        <w:t>价值主张</w:t>
      </w:r>
      <w:r w:rsidR="00ED1476">
        <w:rPr>
          <w:rFonts w:hint="eastAsia"/>
        </w:rPr>
        <w:t>：</w:t>
      </w:r>
      <w:r w:rsidR="00ED1476">
        <w:rPr>
          <w:rFonts w:hint="eastAsia"/>
        </w:rPr>
        <w:t xml:space="preserve"> </w:t>
      </w:r>
      <w:r w:rsidR="00ED1476">
        <w:rPr>
          <w:rFonts w:hint="eastAsia"/>
        </w:rPr>
        <w:t>向集</w:t>
      </w:r>
      <w:r w:rsidR="00ED1476">
        <w:rPr>
          <w:rFonts w:hint="eastAsia"/>
        </w:rPr>
        <w:t>成商提供“灵控”算法模块，帮助他们提升其整体解决方案的竞争力和中标几率。我们提供技术、培训和品牌支持。</w:t>
      </w:r>
    </w:p>
    <w:p w14:paraId="3E892674" w14:textId="5C639BD3" w:rsidR="000D5B48" w:rsidRDefault="00955940">
      <w:pPr>
        <w:ind w:firstLine="420"/>
      </w:pPr>
      <w:r>
        <w:rPr>
          <w:rStyle w:val="MD30"/>
          <w:rFonts w:hint="eastAsia"/>
          <w:b w:val="0"/>
          <w:bCs w:val="0"/>
        </w:rPr>
        <w:t>2.</w:t>
      </w:r>
      <w:r w:rsidR="00ED1476">
        <w:rPr>
          <w:rStyle w:val="MD30"/>
          <w:rFonts w:hint="eastAsia"/>
          <w:b w:val="0"/>
          <w:bCs w:val="0"/>
        </w:rPr>
        <w:t xml:space="preserve"> </w:t>
      </w:r>
      <w:r w:rsidR="00ED1476">
        <w:rPr>
          <w:rStyle w:val="MD30"/>
          <w:rFonts w:hint="eastAsia"/>
          <w:b w:val="0"/>
          <w:bCs w:val="0"/>
        </w:rPr>
        <w:t>合作机制</w:t>
      </w:r>
      <w:r w:rsidR="00ED1476">
        <w:rPr>
          <w:rFonts w:hint="eastAsia"/>
        </w:rPr>
        <w:t>：</w:t>
      </w:r>
      <w:r w:rsidR="00ED1476">
        <w:rPr>
          <w:rFonts w:hint="eastAsia"/>
        </w:rPr>
        <w:t xml:space="preserve"> </w:t>
      </w:r>
      <w:r w:rsidR="00ED1476">
        <w:rPr>
          <w:rFonts w:hint="eastAsia"/>
        </w:rPr>
        <w:t>建立清晰的合作伙伴计划，包括认证、培训、联合营销和利润分成模式，实现利益绑定。</w:t>
      </w:r>
    </w:p>
    <w:p w14:paraId="2E94F3F4" w14:textId="77777777" w:rsidR="000D5B48" w:rsidRDefault="00ED1476">
      <w:pPr>
        <w:pStyle w:val="MD3"/>
      </w:pPr>
      <w:r>
        <w:t>2.4</w:t>
      </w:r>
      <w:r>
        <w:rPr>
          <w:rFonts w:hint="eastAsia"/>
        </w:rPr>
        <w:t>直销渠道：顾问式销售，实现价值共创</w:t>
      </w:r>
    </w:p>
    <w:p w14:paraId="259F1618" w14:textId="77777777" w:rsidR="000D5B48" w:rsidRDefault="00ED1476">
      <w:pPr>
        <w:ind w:firstLine="420"/>
      </w:pPr>
      <w:r>
        <w:rPr>
          <w:rStyle w:val="MD30"/>
          <w:rFonts w:hint="eastAsia"/>
          <w:b w:val="0"/>
          <w:bCs w:val="0"/>
        </w:rPr>
        <w:t>团队组建</w:t>
      </w:r>
      <w:r>
        <w:rPr>
          <w:rFonts w:hint="eastAsia"/>
        </w:rPr>
        <w:t>：</w:t>
      </w:r>
      <w:r>
        <w:rPr>
          <w:rFonts w:hint="eastAsia"/>
        </w:rPr>
        <w:t xml:space="preserve"> </w:t>
      </w:r>
      <w:r>
        <w:rPr>
          <w:rFonts w:hint="eastAsia"/>
        </w:rPr>
        <w:t>销售团队必须是</w:t>
      </w:r>
      <w:r>
        <w:rPr>
          <w:rFonts w:hint="eastAsia"/>
        </w:rPr>
        <w:t xml:space="preserve"> </w:t>
      </w:r>
      <w:r>
        <w:rPr>
          <w:rFonts w:hint="eastAsia"/>
        </w:rPr>
        <w:t>“交通顾问”</w:t>
      </w:r>
      <w:r>
        <w:rPr>
          <w:rFonts w:hint="eastAsia"/>
        </w:rPr>
        <w:t xml:space="preserve"> </w:t>
      </w:r>
      <w:r>
        <w:rPr>
          <w:rFonts w:hint="eastAsia"/>
        </w:rPr>
        <w:t>，而非普通销售。他们需深刻理解交通工程、公共财政和政府采购流程。</w:t>
      </w:r>
    </w:p>
    <w:p w14:paraId="472E1B22" w14:textId="77777777" w:rsidR="000D5B48" w:rsidRDefault="00ED1476">
      <w:r>
        <w:rPr>
          <w:rFonts w:hint="eastAsia"/>
        </w:rPr>
        <w:t>销售流程：</w:t>
      </w:r>
    </w:p>
    <w:p w14:paraId="4ED3AFE2" w14:textId="745DC29E" w:rsidR="000D5B48" w:rsidRDefault="00ED1476">
      <w:r>
        <w:rPr>
          <w:rFonts w:hint="eastAsia"/>
        </w:rPr>
        <w:t xml:space="preserve">   </w:t>
      </w:r>
      <w:r>
        <w:rPr>
          <w:rStyle w:val="MD30"/>
          <w:rFonts w:hint="eastAsia"/>
          <w:b w:val="0"/>
          <w:bCs w:val="0"/>
        </w:rPr>
        <w:t xml:space="preserve"> </w:t>
      </w:r>
      <w:r w:rsidR="00955940">
        <w:rPr>
          <w:rStyle w:val="MD30"/>
          <w:rFonts w:hint="eastAsia"/>
          <w:b w:val="0"/>
          <w:bCs w:val="0"/>
        </w:rPr>
        <w:t>1.</w:t>
      </w:r>
      <w:r>
        <w:rPr>
          <w:rStyle w:val="MD30"/>
          <w:rFonts w:hint="eastAsia"/>
          <w:b w:val="0"/>
          <w:bCs w:val="0"/>
        </w:rPr>
        <w:t xml:space="preserve"> </w:t>
      </w:r>
      <w:r>
        <w:rPr>
          <w:rStyle w:val="MD30"/>
          <w:rFonts w:hint="eastAsia"/>
          <w:b w:val="0"/>
          <w:bCs w:val="0"/>
        </w:rPr>
        <w:t>诊断式沟通</w:t>
      </w:r>
      <w:r>
        <w:rPr>
          <w:rFonts w:hint="eastAsia"/>
        </w:rPr>
        <w:t>：</w:t>
      </w:r>
      <w:r>
        <w:rPr>
          <w:rFonts w:hint="eastAsia"/>
        </w:rPr>
        <w:t xml:space="preserve"> </w:t>
      </w:r>
      <w:r>
        <w:rPr>
          <w:rFonts w:hint="eastAsia"/>
        </w:rPr>
        <w:t>首次接触，不急于介绍产品，而是通过提问深入了解客户面临的特定拥堵难题和绩效目标。</w:t>
      </w:r>
    </w:p>
    <w:p w14:paraId="2A0F4459" w14:textId="4C0026DA" w:rsidR="000D5B48" w:rsidRDefault="00ED1476">
      <w:r>
        <w:rPr>
          <w:rFonts w:hint="eastAsia"/>
        </w:rPr>
        <w:t xml:space="preserve">   </w:t>
      </w:r>
      <w:r>
        <w:rPr>
          <w:rStyle w:val="MD30"/>
          <w:rFonts w:hint="eastAsia"/>
          <w:b w:val="0"/>
          <w:bCs w:val="0"/>
        </w:rPr>
        <w:t xml:space="preserve"> </w:t>
      </w:r>
      <w:r w:rsidR="00955940">
        <w:rPr>
          <w:rStyle w:val="MD30"/>
          <w:rFonts w:hint="eastAsia"/>
          <w:b w:val="0"/>
          <w:bCs w:val="0"/>
        </w:rPr>
        <w:t>2.</w:t>
      </w:r>
      <w:r>
        <w:rPr>
          <w:rStyle w:val="MD30"/>
          <w:rFonts w:hint="eastAsia"/>
          <w:b w:val="0"/>
          <w:bCs w:val="0"/>
        </w:rPr>
        <w:t xml:space="preserve"> </w:t>
      </w:r>
      <w:r>
        <w:rPr>
          <w:rStyle w:val="MD30"/>
          <w:rFonts w:hint="eastAsia"/>
          <w:b w:val="0"/>
          <w:bCs w:val="0"/>
        </w:rPr>
        <w:t>方案共创：</w:t>
      </w:r>
      <w:r>
        <w:rPr>
          <w:rFonts w:hint="eastAsia"/>
        </w:rPr>
        <w:t xml:space="preserve"> </w:t>
      </w:r>
      <w:r>
        <w:rPr>
          <w:rFonts w:hint="eastAsia"/>
        </w:rPr>
        <w:t>基于诊断，与客户共同勾勒一个初步的解决方案框架，让其产生参与感和拥有感。</w:t>
      </w:r>
    </w:p>
    <w:p w14:paraId="26BDDC9B" w14:textId="3CDF51FC" w:rsidR="000D5B48" w:rsidRDefault="00ED1476">
      <w:r>
        <w:rPr>
          <w:rFonts w:hint="eastAsia"/>
        </w:rPr>
        <w:t xml:space="preserve">   </w:t>
      </w:r>
      <w:r>
        <w:rPr>
          <w:rStyle w:val="MD30"/>
          <w:rFonts w:hint="eastAsia"/>
          <w:b w:val="0"/>
          <w:bCs w:val="0"/>
        </w:rPr>
        <w:t xml:space="preserve"> </w:t>
      </w:r>
      <w:r w:rsidR="00955940">
        <w:rPr>
          <w:rStyle w:val="MD30"/>
          <w:rFonts w:hint="eastAsia"/>
          <w:b w:val="0"/>
          <w:bCs w:val="0"/>
        </w:rPr>
        <w:t>3.</w:t>
      </w:r>
      <w:r>
        <w:rPr>
          <w:rStyle w:val="MD30"/>
          <w:rFonts w:hint="eastAsia"/>
          <w:b w:val="0"/>
          <w:bCs w:val="0"/>
        </w:rPr>
        <w:t xml:space="preserve"> </w:t>
      </w:r>
      <w:r>
        <w:rPr>
          <w:rStyle w:val="MD30"/>
          <w:rFonts w:hint="eastAsia"/>
          <w:b w:val="0"/>
          <w:bCs w:val="0"/>
        </w:rPr>
        <w:t>价值验证：</w:t>
      </w:r>
      <w:r>
        <w:rPr>
          <w:rFonts w:hint="eastAsia"/>
        </w:rPr>
        <w:t xml:space="preserve"> </w:t>
      </w:r>
      <w:r>
        <w:rPr>
          <w:rFonts w:hint="eastAsia"/>
        </w:rPr>
        <w:t>提供基于对方数据的初步效益测算，并邀请客户参观或连线现有成功案例的负责人。</w:t>
      </w:r>
    </w:p>
    <w:p w14:paraId="096D6878" w14:textId="5E5913C0" w:rsidR="000D5B48" w:rsidRDefault="00ED1476">
      <w:r>
        <w:rPr>
          <w:rFonts w:hint="eastAsia"/>
        </w:rPr>
        <w:t xml:space="preserve">   </w:t>
      </w:r>
      <w:r>
        <w:rPr>
          <w:rStyle w:val="MD30"/>
          <w:rFonts w:hint="eastAsia"/>
          <w:b w:val="0"/>
          <w:bCs w:val="0"/>
        </w:rPr>
        <w:t xml:space="preserve"> </w:t>
      </w:r>
      <w:r w:rsidR="00955940">
        <w:rPr>
          <w:rStyle w:val="MD30"/>
          <w:rFonts w:hint="eastAsia"/>
          <w:b w:val="0"/>
          <w:bCs w:val="0"/>
        </w:rPr>
        <w:t>4.</w:t>
      </w:r>
      <w:r>
        <w:rPr>
          <w:rStyle w:val="MD30"/>
          <w:rFonts w:hint="eastAsia"/>
          <w:b w:val="0"/>
          <w:bCs w:val="0"/>
        </w:rPr>
        <w:t xml:space="preserve"> </w:t>
      </w:r>
      <w:r>
        <w:rPr>
          <w:rStyle w:val="MD30"/>
          <w:rFonts w:hint="eastAsia"/>
          <w:b w:val="0"/>
          <w:bCs w:val="0"/>
        </w:rPr>
        <w:t>试点提案</w:t>
      </w:r>
      <w:r>
        <w:rPr>
          <w:rFonts w:hint="eastAsia"/>
        </w:rPr>
        <w:t>：</w:t>
      </w:r>
      <w:r>
        <w:rPr>
          <w:rFonts w:hint="eastAsia"/>
        </w:rPr>
        <w:t xml:space="preserve"> </w:t>
      </w:r>
      <w:r>
        <w:rPr>
          <w:rFonts w:hint="eastAsia"/>
        </w:rPr>
        <w:t>最终提出低风险的试点合作方案，自然促成合作。</w:t>
      </w:r>
    </w:p>
    <w:p w14:paraId="4634525A" w14:textId="77777777" w:rsidR="000D5B48" w:rsidRDefault="00ED1476">
      <w:pPr>
        <w:pStyle w:val="MD2"/>
      </w:pPr>
      <w:r>
        <w:rPr>
          <w:rFonts w:hint="eastAsia"/>
        </w:rPr>
        <w:t>Ⅲ</w:t>
      </w:r>
      <w:r>
        <w:rPr>
          <w:rFonts w:hint="eastAsia"/>
        </w:rPr>
        <w:t xml:space="preserve">. </w:t>
      </w:r>
      <w:r>
        <w:rPr>
          <w:rFonts w:hint="eastAsia"/>
        </w:rPr>
        <w:t>推广节奏与资源分配</w:t>
      </w:r>
    </w:p>
    <w:p w14:paraId="496E40F1" w14:textId="77777777" w:rsidR="000D5B48" w:rsidRDefault="00ED1476">
      <w:pPr>
        <w:pStyle w:val="MD3"/>
      </w:pPr>
      <w:r>
        <w:rPr>
          <w:rFonts w:hint="eastAsia"/>
        </w:rPr>
        <w:t>第一阶段（</w:t>
      </w:r>
      <w:r>
        <w:rPr>
          <w:rFonts w:hint="eastAsia"/>
        </w:rPr>
        <w:t>0-12</w:t>
      </w:r>
      <w:r>
        <w:rPr>
          <w:rFonts w:hint="eastAsia"/>
        </w:rPr>
        <w:t>个月）：夯实基础，打造标杆</w:t>
      </w:r>
    </w:p>
    <w:p w14:paraId="0EA1BA85" w14:textId="77777777" w:rsidR="000D5B48" w:rsidRDefault="00ED1476">
      <w:pPr>
        <w:ind w:firstLine="420"/>
      </w:pPr>
      <w:r>
        <w:rPr>
          <w:rStyle w:val="MD30"/>
          <w:rFonts w:hint="eastAsia"/>
          <w:b w:val="0"/>
          <w:bCs w:val="0"/>
        </w:rPr>
        <w:t>资源聚焦</w:t>
      </w:r>
      <w:r>
        <w:rPr>
          <w:rFonts w:hint="eastAsia"/>
        </w:rPr>
        <w:t>：</w:t>
      </w:r>
      <w:r>
        <w:rPr>
          <w:rFonts w:hint="eastAsia"/>
        </w:rPr>
        <w:t xml:space="preserve"> 80%</w:t>
      </w:r>
      <w:r>
        <w:rPr>
          <w:rFonts w:hint="eastAsia"/>
        </w:rPr>
        <w:t>的精力用于确保首个标杆项目的绝对成功。</w:t>
      </w:r>
      <w:r>
        <w:rPr>
          <w:rFonts w:hint="eastAsia"/>
        </w:rPr>
        <w:t>20%</w:t>
      </w:r>
      <w:r>
        <w:rPr>
          <w:rFonts w:hint="eastAsia"/>
        </w:rPr>
        <w:t>用于基础性的数字渠道</w:t>
      </w:r>
      <w:r>
        <w:rPr>
          <w:rFonts w:hint="eastAsia"/>
        </w:rPr>
        <w:lastRenderedPageBreak/>
        <w:t>内容建设</w:t>
      </w:r>
      <w:r>
        <w:rPr>
          <w:rFonts w:hint="eastAsia"/>
        </w:rPr>
        <w:t>（官网、白皮书）。</w:t>
      </w:r>
    </w:p>
    <w:p w14:paraId="76F98743" w14:textId="77777777" w:rsidR="000D5B48" w:rsidRDefault="00ED1476">
      <w:pPr>
        <w:ind w:firstLine="420"/>
      </w:pPr>
      <w:r>
        <w:rPr>
          <w:rStyle w:val="MD30"/>
          <w:rFonts w:hint="eastAsia"/>
          <w:b w:val="0"/>
          <w:bCs w:val="0"/>
        </w:rPr>
        <w:t>活动</w:t>
      </w:r>
      <w:r>
        <w:rPr>
          <w:rFonts w:hint="eastAsia"/>
        </w:rPr>
        <w:t>：</w:t>
      </w:r>
      <w:r>
        <w:rPr>
          <w:rFonts w:hint="eastAsia"/>
        </w:rPr>
        <w:t xml:space="preserve"> </w:t>
      </w:r>
      <w:r>
        <w:rPr>
          <w:rFonts w:hint="eastAsia"/>
        </w:rPr>
        <w:t>深度参与</w:t>
      </w:r>
      <w:r>
        <w:rPr>
          <w:rFonts w:hint="eastAsia"/>
        </w:rPr>
        <w:t>1-2</w:t>
      </w:r>
      <w:r>
        <w:rPr>
          <w:rFonts w:hint="eastAsia"/>
        </w:rPr>
        <w:t>个核心行业会议，进行低调但专业的技术亮相。</w:t>
      </w:r>
    </w:p>
    <w:p w14:paraId="35D7F22E" w14:textId="77777777" w:rsidR="000D5B48" w:rsidRDefault="00ED1476">
      <w:pPr>
        <w:pStyle w:val="MD3"/>
      </w:pPr>
      <w:r>
        <w:rPr>
          <w:rFonts w:hint="eastAsia"/>
        </w:rPr>
        <w:t>第二阶段（</w:t>
      </w:r>
      <w:r>
        <w:rPr>
          <w:rFonts w:hint="eastAsia"/>
        </w:rPr>
        <w:t>13-36</w:t>
      </w:r>
      <w:r>
        <w:rPr>
          <w:rFonts w:hint="eastAsia"/>
        </w:rPr>
        <w:t>个月）：区域扩张，生态初建</w:t>
      </w:r>
    </w:p>
    <w:p w14:paraId="20C4A5E4" w14:textId="77777777" w:rsidR="000D5B48" w:rsidRDefault="00ED1476">
      <w:pPr>
        <w:ind w:firstLine="420"/>
      </w:pPr>
      <w:r>
        <w:rPr>
          <w:rStyle w:val="MD30"/>
          <w:rFonts w:hint="eastAsia"/>
          <w:b w:val="0"/>
          <w:bCs w:val="0"/>
        </w:rPr>
        <w:t>资源聚焦</w:t>
      </w:r>
      <w:r>
        <w:rPr>
          <w:rFonts w:hint="eastAsia"/>
        </w:rPr>
        <w:t>：</w:t>
      </w:r>
      <w:r>
        <w:rPr>
          <w:rFonts w:hint="eastAsia"/>
        </w:rPr>
        <w:t xml:space="preserve"> 50%</w:t>
      </w:r>
      <w:r>
        <w:rPr>
          <w:rFonts w:hint="eastAsia"/>
        </w:rPr>
        <w:t>用于在新区域复制成功案例，</w:t>
      </w:r>
      <w:r>
        <w:rPr>
          <w:rFonts w:hint="eastAsia"/>
        </w:rPr>
        <w:t>30%</w:t>
      </w:r>
      <w:r>
        <w:rPr>
          <w:rFonts w:hint="eastAsia"/>
        </w:rPr>
        <w:t>用于发展和支持核心合作伙伴，</w:t>
      </w:r>
      <w:r>
        <w:rPr>
          <w:rFonts w:hint="eastAsia"/>
        </w:rPr>
        <w:t>20%</w:t>
      </w:r>
      <w:r>
        <w:rPr>
          <w:rFonts w:hint="eastAsia"/>
        </w:rPr>
        <w:t>用于通过更频繁的行业发声提升影响力。</w:t>
      </w:r>
    </w:p>
    <w:p w14:paraId="73F90D1E" w14:textId="77777777" w:rsidR="000D5B48" w:rsidRDefault="00ED1476">
      <w:pPr>
        <w:ind w:firstLine="420"/>
      </w:pPr>
      <w:r>
        <w:rPr>
          <w:rStyle w:val="MD30"/>
          <w:rFonts w:hint="eastAsia"/>
          <w:b w:val="0"/>
          <w:bCs w:val="0"/>
        </w:rPr>
        <w:t>活动</w:t>
      </w:r>
      <w:r>
        <w:rPr>
          <w:rFonts w:hint="eastAsia"/>
        </w:rPr>
        <w:t>：</w:t>
      </w:r>
      <w:r>
        <w:rPr>
          <w:rFonts w:hint="eastAsia"/>
        </w:rPr>
        <w:t xml:space="preserve"> </w:t>
      </w:r>
      <w:r>
        <w:rPr>
          <w:rFonts w:hint="eastAsia"/>
        </w:rPr>
        <w:t>举办区域性的合作伙伴大会和技术研讨会。</w:t>
      </w:r>
    </w:p>
    <w:p w14:paraId="262B54A5" w14:textId="77777777" w:rsidR="000D5B48" w:rsidRDefault="00ED1476">
      <w:pPr>
        <w:pStyle w:val="MD3"/>
      </w:pPr>
      <w:r>
        <w:rPr>
          <w:rFonts w:hint="eastAsia"/>
        </w:rPr>
        <w:t>第三阶段（</w:t>
      </w:r>
      <w:r>
        <w:rPr>
          <w:rFonts w:hint="eastAsia"/>
        </w:rPr>
        <w:t>36</w:t>
      </w:r>
      <w:r>
        <w:rPr>
          <w:rFonts w:hint="eastAsia"/>
        </w:rPr>
        <w:t>个月后）：全国布局，品牌引领</w:t>
      </w:r>
    </w:p>
    <w:p w14:paraId="2933ED4B" w14:textId="77777777" w:rsidR="000D5B48" w:rsidRDefault="00ED1476">
      <w:pPr>
        <w:ind w:firstLine="420"/>
      </w:pPr>
      <w:r>
        <w:rPr>
          <w:rStyle w:val="MD30"/>
          <w:rFonts w:hint="eastAsia"/>
          <w:b w:val="0"/>
          <w:bCs w:val="0"/>
        </w:rPr>
        <w:t>资源聚焦</w:t>
      </w:r>
      <w:r>
        <w:rPr>
          <w:rFonts w:hint="eastAsia"/>
        </w:rPr>
        <w:t>：</w:t>
      </w:r>
      <w:r>
        <w:rPr>
          <w:rFonts w:hint="eastAsia"/>
        </w:rPr>
        <w:t xml:space="preserve"> </w:t>
      </w:r>
      <w:r>
        <w:rPr>
          <w:rFonts w:hint="eastAsia"/>
        </w:rPr>
        <w:t>品牌建设和生态管理成为重点。通过持续的行业领导力活动，巩固“专家”地位。</w:t>
      </w:r>
    </w:p>
    <w:p w14:paraId="482310B1" w14:textId="77777777" w:rsidR="000D5B48" w:rsidRDefault="000D5B48"/>
    <w:p w14:paraId="34768229" w14:textId="77777777" w:rsidR="000D5B48" w:rsidRDefault="00ED1476">
      <w:pPr>
        <w:ind w:firstLine="420"/>
      </w:pPr>
      <w:r>
        <w:rPr>
          <w:rFonts w:hint="eastAsia"/>
        </w:rPr>
        <w:t>我们必须保持战略耐心，拒绝追逐短期热点，始终如一地通过扎实的数据、成功的案例</w:t>
      </w:r>
      <w:r>
        <w:rPr>
          <w:rFonts w:hint="eastAsia"/>
        </w:rPr>
        <w:t>和深度的专业交流，一步步赢得市场最宝贵的资产——信任。这将最终使我们从众多竞争者中脱颖而出，成为决策者在面临交通拥堵难题时，最先想到的那个专业、可靠的选择。</w:t>
      </w:r>
    </w:p>
    <w:p w14:paraId="340EEF9F" w14:textId="77777777" w:rsidR="000D5B48" w:rsidRDefault="000D5B48"/>
    <w:p w14:paraId="50CDC0B5" w14:textId="77777777" w:rsidR="000D5B48" w:rsidRDefault="000D5B48"/>
    <w:p w14:paraId="5D75E70E" w14:textId="77777777" w:rsidR="000D5B48" w:rsidRDefault="000D5B48"/>
    <w:p w14:paraId="04C31186" w14:textId="77777777" w:rsidR="000D5B48" w:rsidRDefault="00ED1476">
      <w:r>
        <w:rPr>
          <w:rFonts w:hint="eastAsia"/>
        </w:rPr>
        <w:t>附录</w:t>
      </w:r>
      <w:r>
        <w:rPr>
          <w:rFonts w:hint="eastAsia"/>
        </w:rPr>
        <w:t>:</w:t>
      </w:r>
    </w:p>
    <w:p w14:paraId="239A0D0B" w14:textId="77777777" w:rsidR="000D5B48" w:rsidRDefault="000D5B48">
      <w:pPr>
        <w:sectPr w:rsidR="000D5B48">
          <w:type w:val="continuous"/>
          <w:pgSz w:w="11906" w:h="16838"/>
          <w:pgMar w:top="1440" w:right="1800" w:bottom="1440" w:left="1800" w:header="851" w:footer="992" w:gutter="0"/>
          <w:cols w:space="425"/>
          <w:docGrid w:type="lines" w:linePitch="312"/>
        </w:sectPr>
      </w:pPr>
    </w:p>
    <w:p w14:paraId="366E63DD" w14:textId="4FA4A32C" w:rsidR="000D5B48" w:rsidRPr="00867862" w:rsidRDefault="00ED1476" w:rsidP="00867862">
      <w:pPr>
        <w:ind w:firstLine="420"/>
        <w:rPr>
          <w:sz w:val="20"/>
          <w:szCs w:val="21"/>
        </w:rPr>
      </w:pPr>
      <w:r w:rsidRPr="00867862">
        <w:rPr>
          <w:rFonts w:hint="eastAsia"/>
          <w:sz w:val="20"/>
          <w:szCs w:val="21"/>
        </w:rPr>
        <w:t>通过随机森林和</w:t>
      </w:r>
      <w:r w:rsidRPr="00867862">
        <w:rPr>
          <w:rFonts w:hint="eastAsia"/>
          <w:sz w:val="20"/>
          <w:szCs w:val="21"/>
        </w:rPr>
        <w:t>Q</w:t>
      </w:r>
      <w:r w:rsidRPr="00867862">
        <w:rPr>
          <w:sz w:val="20"/>
          <w:szCs w:val="21"/>
        </w:rPr>
        <w:t>-</w:t>
      </w:r>
      <w:r w:rsidRPr="00867862">
        <w:rPr>
          <w:rFonts w:hint="eastAsia"/>
          <w:sz w:val="20"/>
          <w:szCs w:val="21"/>
        </w:rPr>
        <w:t>Learning</w:t>
      </w:r>
      <w:r w:rsidRPr="00867862">
        <w:rPr>
          <w:rFonts w:hint="eastAsia"/>
          <w:sz w:val="20"/>
          <w:szCs w:val="21"/>
        </w:rPr>
        <w:t>算法的技术构建，我们写了一套机制来处理这个问题。下面我们从代码来分析特点</w:t>
      </w:r>
      <w:r w:rsidR="00460BEA" w:rsidRPr="00867862">
        <w:rPr>
          <w:rFonts w:hint="eastAsia"/>
          <w:sz w:val="20"/>
          <w:szCs w:val="21"/>
        </w:rPr>
        <w:t>。</w:t>
      </w:r>
    </w:p>
    <w:p w14:paraId="552AF3FE" w14:textId="77777777" w:rsidR="00650B58" w:rsidRPr="00867862" w:rsidRDefault="00650B58" w:rsidP="00650B58">
      <w:pPr>
        <w:rPr>
          <w:rFonts w:ascii="黑体" w:eastAsia="黑体" w:hAnsi="黑体"/>
          <w:b/>
          <w:bCs/>
          <w:sz w:val="24"/>
          <w:szCs w:val="24"/>
        </w:rPr>
      </w:pPr>
      <w:r w:rsidRPr="00867862">
        <w:rPr>
          <w:rFonts w:ascii="黑体" w:eastAsia="黑体" w:hAnsi="黑体" w:hint="eastAsia"/>
          <w:b/>
          <w:bCs/>
          <w:sz w:val="24"/>
          <w:szCs w:val="24"/>
        </w:rPr>
        <w:t>第一部分：工程实践创新——从算法原型到可靠系统的基石</w:t>
      </w:r>
    </w:p>
    <w:p w14:paraId="6BDF4890" w14:textId="77777777" w:rsidR="00650B58" w:rsidRPr="00650B58" w:rsidRDefault="00650B58" w:rsidP="00650B58">
      <w:pPr>
        <w:ind w:firstLine="420"/>
      </w:pPr>
      <w:r w:rsidRPr="00650B58">
        <w:rPr>
          <w:rFonts w:hint="eastAsia"/>
        </w:rPr>
        <w:t>许多</w:t>
      </w:r>
      <w:r w:rsidRPr="00650B58">
        <w:rPr>
          <w:rFonts w:hint="eastAsia"/>
        </w:rPr>
        <w:t>AI</w:t>
      </w:r>
      <w:r w:rsidRPr="00650B58">
        <w:rPr>
          <w:rFonts w:hint="eastAsia"/>
        </w:rPr>
        <w:t>项目止步于电脑中的高精度模型，却在迈向现实世界的工程化部署时步履维艰。而本项目从代码的一开始，就展现出对工程实践的深刻理解和高度重视。这种“先求稳、再求准”的工程思维，是其区别于纯粹算法研究的最大创新点。</w:t>
      </w:r>
    </w:p>
    <w:p w14:paraId="6FEFAEBA" w14:textId="77777777" w:rsidR="00650B58" w:rsidRPr="00650B58" w:rsidRDefault="00650B58" w:rsidP="00650B58"/>
    <w:p w14:paraId="590EFD7F" w14:textId="77777777" w:rsidR="00650B58" w:rsidRPr="00650B58" w:rsidRDefault="00650B58" w:rsidP="00650B58">
      <w:pPr>
        <w:rPr>
          <w:rFonts w:ascii="黑体" w:eastAsia="黑体" w:hAnsi="黑体"/>
          <w:sz w:val="24"/>
          <w:szCs w:val="24"/>
        </w:rPr>
      </w:pPr>
      <w:r w:rsidRPr="00650B58">
        <w:rPr>
          <w:rFonts w:ascii="黑体" w:eastAsia="黑体" w:hAnsi="黑体" w:hint="eastAsia"/>
          <w:sz w:val="24"/>
          <w:szCs w:val="24"/>
        </w:rPr>
        <w:t>1.1 创新点一：构建了“永不宕机”的全链路高可用数据管道</w:t>
      </w:r>
    </w:p>
    <w:p w14:paraId="2F1FC894" w14:textId="77777777" w:rsidR="00650B58" w:rsidRPr="00650B58" w:rsidRDefault="00650B58" w:rsidP="00650B58">
      <w:pPr>
        <w:ind w:firstLine="420"/>
      </w:pPr>
      <w:r w:rsidRPr="00650B58">
        <w:rPr>
          <w:rFonts w:hint="eastAsia"/>
        </w:rPr>
        <w:t>对于一个准实时的交通控制系统，“数据断供”是不可接受的。系统的生命线——数据输入，必须具备电信级的可靠性。“畅途灵控”没有将数据获取视为一个简单的</w:t>
      </w:r>
      <w:r w:rsidRPr="00650B58">
        <w:rPr>
          <w:rFonts w:hint="eastAsia"/>
        </w:rPr>
        <w:t>API</w:t>
      </w:r>
      <w:r w:rsidRPr="00650B58">
        <w:rPr>
          <w:rFonts w:hint="eastAsia"/>
        </w:rPr>
        <w:t>调用，而是构建了一个包含安全认证、精准解析、主动容错和优雅降级四个层次的、全方位保障的数据管道。</w:t>
      </w:r>
    </w:p>
    <w:p w14:paraId="715EAEA1" w14:textId="77777777" w:rsidR="00650B58" w:rsidRPr="00650B58" w:rsidRDefault="00650B58" w:rsidP="00650B58">
      <w:pPr>
        <w:ind w:firstLine="420"/>
      </w:pPr>
      <w:r w:rsidRPr="00650B58">
        <w:rPr>
          <w:rFonts w:hint="eastAsia"/>
        </w:rPr>
        <w:t>项目的</w:t>
      </w:r>
      <w:r w:rsidRPr="00650B58">
        <w:rPr>
          <w:rFonts w:hint="eastAsia"/>
        </w:rPr>
        <w:t>TrafficDataHandler</w:t>
      </w:r>
      <w:r w:rsidRPr="00650B58">
        <w:rPr>
          <w:rFonts w:hint="eastAsia"/>
        </w:rPr>
        <w:t>类，特别是</w:t>
      </w:r>
      <w:r w:rsidRPr="00650B58">
        <w:rPr>
          <w:rFonts w:hint="eastAsia"/>
        </w:rPr>
        <w:t>fetch_baidu_api</w:t>
      </w:r>
      <w:r w:rsidRPr="00650B58">
        <w:rPr>
          <w:rFonts w:hint="eastAsia"/>
        </w:rPr>
        <w:t>方法，堪称与商业级</w:t>
      </w:r>
      <w:r w:rsidRPr="00650B58">
        <w:rPr>
          <w:rFonts w:hint="eastAsia"/>
        </w:rPr>
        <w:t>API</w:t>
      </w:r>
      <w:r w:rsidRPr="00650B58">
        <w:rPr>
          <w:rFonts w:hint="eastAsia"/>
        </w:rPr>
        <w:t>进行稳健交互的教科书。</w:t>
      </w:r>
    </w:p>
    <w:p w14:paraId="585E40A9" w14:textId="77777777" w:rsidR="00650B58" w:rsidRPr="00650B58" w:rsidRDefault="00650B58" w:rsidP="00650B58"/>
    <w:p w14:paraId="32E37C12" w14:textId="77777777" w:rsidR="00650B58" w:rsidRPr="00650B58" w:rsidRDefault="00650B58" w:rsidP="00650B58">
      <w:pPr>
        <w:rPr>
          <w:rFonts w:ascii="黑体" w:eastAsia="黑体" w:hAnsi="黑体"/>
          <w:b/>
          <w:bCs/>
          <w:sz w:val="22"/>
          <w:szCs w:val="24"/>
        </w:rPr>
      </w:pPr>
      <w:r w:rsidRPr="00650B58">
        <w:rPr>
          <w:rFonts w:ascii="黑体" w:eastAsia="黑体" w:hAnsi="黑体" w:hint="eastAsia"/>
          <w:b/>
          <w:bCs/>
          <w:sz w:val="22"/>
          <w:szCs w:val="24"/>
        </w:rPr>
        <w:t>SN签名计算的精确实现：</w:t>
      </w:r>
    </w:p>
    <w:p w14:paraId="5C1B8EDC" w14:textId="77777777" w:rsidR="00650B58" w:rsidRPr="00650B58" w:rsidRDefault="00650B58" w:rsidP="00650B58">
      <w:pPr>
        <w:ind w:firstLine="420"/>
      </w:pPr>
      <w:r w:rsidRPr="00650B58">
        <w:rPr>
          <w:rFonts w:hint="eastAsia"/>
        </w:rPr>
        <w:t>交通数据是敏感的商业资源，百度地图</w:t>
      </w:r>
      <w:r w:rsidRPr="00650B58">
        <w:rPr>
          <w:rFonts w:hint="eastAsia"/>
        </w:rPr>
        <w:t>API</w:t>
      </w:r>
      <w:r w:rsidRPr="00650B58">
        <w:rPr>
          <w:rFonts w:hint="eastAsia"/>
        </w:rPr>
        <w:t>通过</w:t>
      </w:r>
      <w:r w:rsidRPr="00650B58">
        <w:rPr>
          <w:rFonts w:hint="eastAsia"/>
        </w:rPr>
        <w:t>AK/SK</w:t>
      </w:r>
      <w:r w:rsidRPr="00650B58">
        <w:rPr>
          <w:rFonts w:hint="eastAsia"/>
        </w:rPr>
        <w:t>和</w:t>
      </w:r>
      <w:r w:rsidRPr="00650B58">
        <w:rPr>
          <w:rFonts w:hint="eastAsia"/>
        </w:rPr>
        <w:t>SN</w:t>
      </w:r>
      <w:r w:rsidRPr="00650B58">
        <w:rPr>
          <w:rFonts w:hint="eastAsia"/>
        </w:rPr>
        <w:t>签名机制来保障调用的合法性与安全性。许多开发者在</w:t>
      </w:r>
      <w:r w:rsidRPr="00650B58">
        <w:rPr>
          <w:rFonts w:hint="eastAsia"/>
        </w:rPr>
        <w:t>SN</w:t>
      </w:r>
      <w:r w:rsidRPr="00650B58">
        <w:rPr>
          <w:rFonts w:hint="eastAsia"/>
        </w:rPr>
        <w:t>计算上会遇到“错误码</w:t>
      </w:r>
      <w:r w:rsidRPr="00650B58">
        <w:rPr>
          <w:rFonts w:hint="eastAsia"/>
        </w:rPr>
        <w:t>211 (SN</w:t>
      </w:r>
      <w:r w:rsidRPr="00650B58">
        <w:rPr>
          <w:rFonts w:hint="eastAsia"/>
        </w:rPr>
        <w:t>校验失败</w:t>
      </w:r>
      <w:r w:rsidRPr="00650B58">
        <w:rPr>
          <w:rFonts w:hint="eastAsia"/>
        </w:rPr>
        <w:t>)</w:t>
      </w:r>
      <w:r w:rsidRPr="00650B58">
        <w:rPr>
          <w:rFonts w:hint="eastAsia"/>
        </w:rPr>
        <w:t>”的困扰，这通常源于对官方文档的误解或实现细节的偏差。本项目在</w:t>
      </w:r>
      <w:r w:rsidRPr="00650B58">
        <w:rPr>
          <w:rFonts w:hint="eastAsia"/>
        </w:rPr>
        <w:t>calculate_sn</w:t>
      </w:r>
      <w:r w:rsidRPr="00650B58">
        <w:rPr>
          <w:rFonts w:hint="eastAsia"/>
        </w:rPr>
        <w:t>方法中，严格遵循了官方的</w:t>
      </w:r>
      <w:r w:rsidRPr="00650B58">
        <w:rPr>
          <w:rFonts w:hint="eastAsia"/>
        </w:rPr>
        <w:t>URL</w:t>
      </w:r>
      <w:r w:rsidRPr="00650B58">
        <w:rPr>
          <w:rFonts w:hint="eastAsia"/>
        </w:rPr>
        <w:t>编码和拼接规范，确保了</w:t>
      </w:r>
      <w:r w:rsidRPr="00650B58">
        <w:rPr>
          <w:rFonts w:hint="eastAsia"/>
        </w:rPr>
        <w:t>100%</w:t>
      </w:r>
      <w:r w:rsidRPr="00650B58">
        <w:rPr>
          <w:rFonts w:hint="eastAsia"/>
        </w:rPr>
        <w:t>的服务端兼容性。</w:t>
      </w:r>
    </w:p>
    <w:p w14:paraId="28448356"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rPr>
          <w:rFonts w:hint="eastAsia"/>
        </w:rPr>
        <w:t xml:space="preserve"># </w:t>
      </w:r>
      <w:r w:rsidRPr="00650B58">
        <w:rPr>
          <w:rFonts w:hint="eastAsia"/>
        </w:rPr>
        <w:t>代码位置</w:t>
      </w:r>
      <w:r w:rsidRPr="00650B58">
        <w:rPr>
          <w:rFonts w:hint="eastAsia"/>
        </w:rPr>
        <w:t>: TrafficDataHandler.calculate_sn</w:t>
      </w:r>
    </w:p>
    <w:p w14:paraId="676F45EB"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t>def calculate_sn(self, host, uri, params, sk):</w:t>
      </w:r>
    </w:p>
    <w:p w14:paraId="32DA33BF"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rPr>
          <w:rFonts w:hint="eastAsia"/>
        </w:rPr>
        <w:t xml:space="preserve">    """</w:t>
      </w:r>
      <w:r w:rsidRPr="00650B58">
        <w:rPr>
          <w:rFonts w:hint="eastAsia"/>
        </w:rPr>
        <w:t>计算百度</w:t>
      </w:r>
      <w:r w:rsidRPr="00650B58">
        <w:rPr>
          <w:rFonts w:hint="eastAsia"/>
        </w:rPr>
        <w:t>API</w:t>
      </w:r>
      <w:r w:rsidRPr="00650B58">
        <w:rPr>
          <w:rFonts w:hint="eastAsia"/>
        </w:rPr>
        <w:t>签名（严格遵循官方规范）</w:t>
      </w:r>
      <w:r w:rsidRPr="00650B58">
        <w:rPr>
          <w:rFonts w:hint="eastAsia"/>
        </w:rPr>
        <w:t>"""</w:t>
      </w:r>
    </w:p>
    <w:p w14:paraId="77FFE506"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rPr>
          <w:rFonts w:hint="eastAsia"/>
        </w:rPr>
        <w:t xml:space="preserve">    # 1. </w:t>
      </w:r>
      <w:r w:rsidRPr="00650B58">
        <w:rPr>
          <w:rFonts w:hint="eastAsia"/>
        </w:rPr>
        <w:t>参数按键值对拼接</w:t>
      </w:r>
    </w:p>
    <w:p w14:paraId="2F0211B0"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t xml:space="preserve">    params_arr = [f"{k}={v}" for k, v in params.items()]</w:t>
      </w:r>
    </w:p>
    <w:p w14:paraId="7D6D662C"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t xml:space="preserve">    query_str = f"{uri}?{'&amp;'.join(params_arr)}"</w:t>
      </w:r>
    </w:p>
    <w:p w14:paraId="68F5B2FF"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t xml:space="preserve">    </w:t>
      </w:r>
    </w:p>
    <w:p w14:paraId="34E0DB25"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rPr>
          <w:rFonts w:hint="eastAsia"/>
        </w:rPr>
        <w:lastRenderedPageBreak/>
        <w:t xml:space="preserve">    # 2. </w:t>
      </w:r>
      <w:r w:rsidRPr="00650B58">
        <w:rPr>
          <w:rFonts w:hint="eastAsia"/>
        </w:rPr>
        <w:t>对整个请求字符串进行</w:t>
      </w:r>
      <w:r w:rsidRPr="00650B58">
        <w:rPr>
          <w:rFonts w:hint="eastAsia"/>
        </w:rPr>
        <w:t>URL</w:t>
      </w:r>
      <w:r w:rsidRPr="00650B58">
        <w:rPr>
          <w:rFonts w:hint="eastAsia"/>
        </w:rPr>
        <w:t>编码（这是关键步骤）</w:t>
      </w:r>
    </w:p>
    <w:p w14:paraId="3143F39B"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t xml:space="preserve">    encoded_str = urllib.parse.quote(query_str, safe="/:=&amp;?#+!$,;'@()*[]")</w:t>
      </w:r>
    </w:p>
    <w:p w14:paraId="16E560FF"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t xml:space="preserve">    </w:t>
      </w:r>
    </w:p>
    <w:p w14:paraId="78C6C863"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rPr>
          <w:rFonts w:hint="eastAsia"/>
        </w:rPr>
        <w:t xml:space="preserve">    # 3. </w:t>
      </w:r>
      <w:r w:rsidRPr="00650B58">
        <w:rPr>
          <w:rFonts w:hint="eastAsia"/>
        </w:rPr>
        <w:t>拼接</w:t>
      </w:r>
      <w:r w:rsidRPr="00650B58">
        <w:rPr>
          <w:rFonts w:hint="eastAsia"/>
        </w:rPr>
        <w:t>SK</w:t>
      </w:r>
    </w:p>
    <w:p w14:paraId="7D026F2E"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t xml:space="preserve">    raw_str = f"{encoded_str}{sk}"</w:t>
      </w:r>
    </w:p>
    <w:p w14:paraId="6170233B"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t xml:space="preserve">    </w:t>
      </w:r>
    </w:p>
    <w:p w14:paraId="26048173"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rPr>
          <w:rFonts w:hint="eastAsia"/>
        </w:rPr>
        <w:t xml:space="preserve">    # 4. </w:t>
      </w:r>
      <w:r w:rsidRPr="00650B58">
        <w:rPr>
          <w:rFonts w:hint="eastAsia"/>
        </w:rPr>
        <w:t>对拼接后的字符串进行</w:t>
      </w:r>
      <w:r w:rsidRPr="00650B58">
        <w:rPr>
          <w:rFonts w:hint="eastAsia"/>
        </w:rPr>
        <w:t>MD5</w:t>
      </w:r>
      <w:r w:rsidRPr="00650B58">
        <w:rPr>
          <w:rFonts w:hint="eastAsia"/>
        </w:rPr>
        <w:t>加密</w:t>
      </w:r>
    </w:p>
    <w:p w14:paraId="15E6EBA7"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t xml:space="preserve">    sn = hashlib.md5(urllib.parse.quote_plus(raw_str).encode("utf8")).hexdigest()</w:t>
      </w:r>
    </w:p>
    <w:p w14:paraId="56EB1519"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t xml:space="preserve">    </w:t>
      </w:r>
    </w:p>
    <w:p w14:paraId="1395391A"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rPr>
          <w:rFonts w:hint="eastAsia"/>
        </w:rPr>
        <w:t xml:space="preserve">    # 5. </w:t>
      </w:r>
      <w:r w:rsidRPr="00650B58">
        <w:rPr>
          <w:rFonts w:hint="eastAsia"/>
        </w:rPr>
        <w:t>返回完整的、带</w:t>
      </w:r>
      <w:r w:rsidRPr="00650B58">
        <w:rPr>
          <w:rFonts w:hint="eastAsia"/>
        </w:rPr>
        <w:t>SN</w:t>
      </w:r>
      <w:r w:rsidRPr="00650B58">
        <w:rPr>
          <w:rFonts w:hint="eastAsia"/>
        </w:rPr>
        <w:t>签名的</w:t>
      </w:r>
      <w:r w:rsidRPr="00650B58">
        <w:rPr>
          <w:rFonts w:hint="eastAsia"/>
        </w:rPr>
        <w:t>URL</w:t>
      </w:r>
    </w:p>
    <w:p w14:paraId="5EBC45D4" w14:textId="77777777" w:rsidR="00650B58" w:rsidRPr="00650B58" w:rsidRDefault="00650B58" w:rsidP="00650B58">
      <w:pPr>
        <w:pBdr>
          <w:top w:val="single" w:sz="4" w:space="1" w:color="auto"/>
          <w:left w:val="single" w:sz="4" w:space="4" w:color="auto"/>
          <w:bottom w:val="single" w:sz="4" w:space="1" w:color="auto"/>
          <w:right w:val="single" w:sz="4" w:space="4" w:color="auto"/>
        </w:pBdr>
        <w:ind w:firstLine="420"/>
      </w:pPr>
      <w:r w:rsidRPr="00650B58">
        <w:t>return f"{host}{query_str}&amp;sn={sn}"</w:t>
      </w:r>
    </w:p>
    <w:p w14:paraId="77CFB65F" w14:textId="77777777" w:rsidR="00650B58" w:rsidRPr="00650B58" w:rsidRDefault="00650B58" w:rsidP="00650B58">
      <w:pPr>
        <w:ind w:firstLine="420"/>
      </w:pPr>
      <w:r w:rsidRPr="00650B58">
        <w:rPr>
          <w:rFonts w:hint="eastAsia"/>
        </w:rPr>
        <w:t>代码消除了因</w:t>
      </w:r>
      <w:r w:rsidRPr="00650B58">
        <w:rPr>
          <w:rFonts w:hint="eastAsia"/>
        </w:rPr>
        <w:t>SN</w:t>
      </w:r>
      <w:r w:rsidRPr="00650B58">
        <w:rPr>
          <w:rFonts w:hint="eastAsia"/>
        </w:rPr>
        <w:t>计算错误导致的数据获取失败，这是系统稳定运行的第一个、也是最重要的保障。</w:t>
      </w:r>
    </w:p>
    <w:p w14:paraId="76944AFA" w14:textId="77777777" w:rsidR="00650B58" w:rsidRPr="00650B58" w:rsidRDefault="00650B58" w:rsidP="00650B58"/>
    <w:p w14:paraId="320D4B63" w14:textId="77777777" w:rsidR="00650B58" w:rsidRPr="00650B58" w:rsidRDefault="00650B58" w:rsidP="00650B58">
      <w:pPr>
        <w:rPr>
          <w:rFonts w:ascii="黑体" w:eastAsia="黑体" w:hAnsi="黑体"/>
          <w:b/>
          <w:bCs/>
          <w:sz w:val="22"/>
          <w:szCs w:val="24"/>
        </w:rPr>
      </w:pPr>
      <w:r w:rsidRPr="00650B58">
        <w:rPr>
          <w:rFonts w:ascii="黑体" w:eastAsia="黑体" w:hAnsi="黑体" w:hint="eastAsia"/>
          <w:b/>
          <w:bCs/>
          <w:sz w:val="22"/>
          <w:szCs w:val="24"/>
        </w:rPr>
        <w:t>结构化的异常捕获与“自诊断”错误提示：</w:t>
      </w:r>
    </w:p>
    <w:p w14:paraId="4311E477" w14:textId="77777777" w:rsidR="00650B58" w:rsidRPr="00650B58" w:rsidRDefault="00650B58" w:rsidP="00650B58">
      <w:pPr>
        <w:ind w:firstLine="420"/>
      </w:pPr>
      <w:r w:rsidRPr="00650B58">
        <w:rPr>
          <w:rFonts w:hint="eastAsia"/>
        </w:rPr>
        <w:t>一个健壮的系统必须能预见并妥善处理各种异常。</w:t>
      </w:r>
      <w:r w:rsidRPr="00650B58">
        <w:rPr>
          <w:rFonts w:hint="eastAsia"/>
        </w:rPr>
        <w:t>fetch_baidu_api</w:t>
      </w:r>
      <w:r w:rsidRPr="00650B58">
        <w:rPr>
          <w:rFonts w:hint="eastAsia"/>
        </w:rPr>
        <w:t>方法通过一个精心设计的</w:t>
      </w:r>
      <w:r w:rsidRPr="00650B58">
        <w:rPr>
          <w:rFonts w:hint="eastAsia"/>
        </w:rPr>
        <w:t>try...except</w:t>
      </w:r>
      <w:r w:rsidRPr="00650B58">
        <w:rPr>
          <w:rFonts w:hint="eastAsia"/>
        </w:rPr>
        <w:t>结构，不仅捕获了网络超时、连接错误、</w:t>
      </w:r>
      <w:r w:rsidRPr="00650B58">
        <w:rPr>
          <w:rFonts w:hint="eastAsia"/>
        </w:rPr>
        <w:t>HTTP</w:t>
      </w:r>
      <w:r w:rsidRPr="00650B58">
        <w:rPr>
          <w:rFonts w:hint="eastAsia"/>
        </w:rPr>
        <w:t>错误等常见问题，更创新性地针对百度</w:t>
      </w:r>
      <w:r w:rsidRPr="00650B58">
        <w:rPr>
          <w:rFonts w:hint="eastAsia"/>
        </w:rPr>
        <w:t>API</w:t>
      </w:r>
      <w:r w:rsidRPr="00650B58">
        <w:rPr>
          <w:rFonts w:hint="eastAsia"/>
        </w:rPr>
        <w:t>返回的业务错误码，提供了“自诊断”式的解决方案提示。</w:t>
      </w:r>
    </w:p>
    <w:p w14:paraId="2076785B"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rPr>
          <w:rFonts w:hint="eastAsia"/>
        </w:rPr>
        <w:t xml:space="preserve"># </w:t>
      </w:r>
      <w:r w:rsidRPr="00650B58">
        <w:rPr>
          <w:rFonts w:hint="eastAsia"/>
        </w:rPr>
        <w:t>代码位置</w:t>
      </w:r>
      <w:r w:rsidRPr="00650B58">
        <w:rPr>
          <w:rFonts w:hint="eastAsia"/>
        </w:rPr>
        <w:t>: TrafficDataHandler.fetch_baidu_api</w:t>
      </w:r>
    </w:p>
    <w:p w14:paraId="7BF40DB3"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t>except Exception as e:</w:t>
      </w:r>
    </w:p>
    <w:p w14:paraId="5CBE99A4"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t xml:space="preserve">    # ...</w:t>
      </w:r>
    </w:p>
    <w:p w14:paraId="17190E1C"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t xml:space="preserve">    if raw_data.get("status") != 0:</w:t>
      </w:r>
    </w:p>
    <w:p w14:paraId="373F005E"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t xml:space="preserve">        error_code = raw_data.get("status")</w:t>
      </w:r>
    </w:p>
    <w:p w14:paraId="06FDF8D5"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rPr>
          <w:rFonts w:hint="eastAsia"/>
        </w:rPr>
        <w:t xml:space="preserve">        error_msg = raw_data.get("message", "</w:t>
      </w:r>
      <w:r w:rsidRPr="00650B58">
        <w:rPr>
          <w:rFonts w:hint="eastAsia"/>
        </w:rPr>
        <w:t>未知错误</w:t>
      </w:r>
      <w:r w:rsidRPr="00650B58">
        <w:rPr>
          <w:rFonts w:hint="eastAsia"/>
        </w:rPr>
        <w:t>")</w:t>
      </w:r>
    </w:p>
    <w:p w14:paraId="583FBF52" w14:textId="77777777" w:rsidR="00650B58" w:rsidRPr="00650B58" w:rsidRDefault="00650B58" w:rsidP="00650B58">
      <w:pPr>
        <w:pBdr>
          <w:top w:val="single" w:sz="4" w:space="1" w:color="auto"/>
          <w:left w:val="single" w:sz="4" w:space="4" w:color="auto"/>
          <w:bottom w:val="single" w:sz="4" w:space="1" w:color="auto"/>
          <w:right w:val="single" w:sz="4" w:space="4" w:color="auto"/>
        </w:pBdr>
      </w:pPr>
    </w:p>
    <w:p w14:paraId="209B929E"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rPr>
          <w:rFonts w:hint="eastAsia"/>
        </w:rPr>
        <w:t xml:space="preserve">        # </w:t>
      </w:r>
      <w:r w:rsidRPr="00650B58">
        <w:rPr>
          <w:rFonts w:hint="eastAsia"/>
        </w:rPr>
        <w:t>错误码精准解析（基于百度</w:t>
      </w:r>
      <w:r w:rsidRPr="00650B58">
        <w:rPr>
          <w:rFonts w:hint="eastAsia"/>
        </w:rPr>
        <w:t>Server</w:t>
      </w:r>
      <w:r w:rsidRPr="00650B58">
        <w:rPr>
          <w:rFonts w:hint="eastAsia"/>
        </w:rPr>
        <w:t>端官方文档）</w:t>
      </w:r>
    </w:p>
    <w:p w14:paraId="0B548B79"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t xml:space="preserve">        error_solution = {</w:t>
      </w:r>
    </w:p>
    <w:p w14:paraId="45774CCA"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rPr>
          <w:rFonts w:hint="eastAsia"/>
        </w:rPr>
        <w:t xml:space="preserve">            210: "IP</w:t>
      </w:r>
      <w:r w:rsidRPr="00650B58">
        <w:rPr>
          <w:rFonts w:hint="eastAsia"/>
        </w:rPr>
        <w:t>校验失败</w:t>
      </w:r>
      <w:r w:rsidRPr="00650B58">
        <w:rPr>
          <w:rFonts w:hint="eastAsia"/>
        </w:rPr>
        <w:t>...</w:t>
      </w:r>
      <w:r w:rsidRPr="00650B58">
        <w:rPr>
          <w:rFonts w:hint="eastAsia"/>
        </w:rPr>
        <w:t>→</w:t>
      </w:r>
      <w:r w:rsidRPr="00650B58">
        <w:rPr>
          <w:rFonts w:hint="eastAsia"/>
        </w:rPr>
        <w:t xml:space="preserve"> </w:t>
      </w:r>
      <w:r w:rsidRPr="00650B58">
        <w:rPr>
          <w:rFonts w:hint="eastAsia"/>
        </w:rPr>
        <w:t>解决方案：登录百度平台→关闭</w:t>
      </w:r>
      <w:r w:rsidRPr="00650B58">
        <w:rPr>
          <w:rFonts w:hint="eastAsia"/>
        </w:rPr>
        <w:t>IP</w:t>
      </w:r>
      <w:r w:rsidRPr="00650B58">
        <w:rPr>
          <w:rFonts w:hint="eastAsia"/>
        </w:rPr>
        <w:t>白名单</w:t>
      </w:r>
      <w:r w:rsidRPr="00650B58">
        <w:rPr>
          <w:rFonts w:hint="eastAsia"/>
        </w:rPr>
        <w:t>...",</w:t>
      </w:r>
    </w:p>
    <w:p w14:paraId="0CC9C531"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rPr>
          <w:rFonts w:hint="eastAsia"/>
        </w:rPr>
        <w:t xml:space="preserve">            211: "SN</w:t>
      </w:r>
      <w:r w:rsidRPr="00650B58">
        <w:rPr>
          <w:rFonts w:hint="eastAsia"/>
        </w:rPr>
        <w:t>校验失败</w:t>
      </w:r>
      <w:r w:rsidRPr="00650B58">
        <w:rPr>
          <w:rFonts w:hint="eastAsia"/>
        </w:rPr>
        <w:t>...</w:t>
      </w:r>
      <w:r w:rsidRPr="00650B58">
        <w:rPr>
          <w:rFonts w:hint="eastAsia"/>
        </w:rPr>
        <w:t>→</w:t>
      </w:r>
      <w:r w:rsidRPr="00650B58">
        <w:rPr>
          <w:rFonts w:hint="eastAsia"/>
        </w:rPr>
        <w:t xml:space="preserve"> </w:t>
      </w:r>
      <w:r w:rsidRPr="00650B58">
        <w:rPr>
          <w:rFonts w:hint="eastAsia"/>
        </w:rPr>
        <w:t>解决方案：使用当前代码的</w:t>
      </w:r>
      <w:r w:rsidRPr="00650B58">
        <w:rPr>
          <w:rFonts w:hint="eastAsia"/>
        </w:rPr>
        <w:t>SN</w:t>
      </w:r>
      <w:r w:rsidRPr="00650B58">
        <w:rPr>
          <w:rFonts w:hint="eastAsia"/>
        </w:rPr>
        <w:t>计算逻辑</w:t>
      </w:r>
      <w:r w:rsidRPr="00650B58">
        <w:rPr>
          <w:rFonts w:hint="eastAsia"/>
        </w:rPr>
        <w:t>...",</w:t>
      </w:r>
    </w:p>
    <w:p w14:paraId="339E9A2E"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rPr>
          <w:rFonts w:hint="eastAsia"/>
        </w:rPr>
        <w:t xml:space="preserve">            # ... </w:t>
      </w:r>
      <w:r w:rsidRPr="00650B58">
        <w:rPr>
          <w:rFonts w:hint="eastAsia"/>
        </w:rPr>
        <w:t>其他错误码</w:t>
      </w:r>
    </w:p>
    <w:p w14:paraId="668DA515"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t xml:space="preserve">        }</w:t>
      </w:r>
    </w:p>
    <w:p w14:paraId="630316AE"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t xml:space="preserve">        if error_code in error_solution:</w:t>
      </w:r>
    </w:p>
    <w:p w14:paraId="0889FB50"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rPr>
          <w:rFonts w:hint="eastAsia"/>
        </w:rPr>
        <w:t xml:space="preserve">            error_msg = f"{error_msg}</w:t>
      </w:r>
      <w:r w:rsidRPr="00650B58">
        <w:rPr>
          <w:rFonts w:hint="eastAsia"/>
        </w:rPr>
        <w:t>（错误码：</w:t>
      </w:r>
      <w:r w:rsidRPr="00650B58">
        <w:rPr>
          <w:rFonts w:hint="eastAsia"/>
        </w:rPr>
        <w:t>{error_code}</w:t>
      </w:r>
      <w:r w:rsidRPr="00650B58">
        <w:rPr>
          <w:rFonts w:hint="eastAsia"/>
        </w:rPr>
        <w:t>）</w:t>
      </w:r>
      <w:r w:rsidRPr="00650B58">
        <w:rPr>
          <w:rFonts w:hint="eastAsia"/>
        </w:rPr>
        <w:t xml:space="preserve">\n  </w:t>
      </w:r>
      <w:r w:rsidRPr="00650B58">
        <w:rPr>
          <w:rFonts w:hint="eastAsia"/>
        </w:rPr>
        <w:t>解决方案：</w:t>
      </w:r>
      <w:r w:rsidRPr="00650B58">
        <w:rPr>
          <w:rFonts w:hint="eastAsia"/>
        </w:rPr>
        <w:t>{error_solution[error_code]}"</w:t>
      </w:r>
    </w:p>
    <w:p w14:paraId="307AE755"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t xml:space="preserve">        # ...</w:t>
      </w:r>
    </w:p>
    <w:p w14:paraId="7609755A"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t xml:space="preserve">        raise Exception(error_msg)</w:t>
      </w:r>
    </w:p>
    <w:p w14:paraId="63E7F6DA" w14:textId="77777777" w:rsidR="00650B58" w:rsidRPr="00650B58" w:rsidRDefault="00650B58" w:rsidP="00650B58">
      <w:pPr>
        <w:ind w:firstLine="420"/>
      </w:pPr>
      <w:r w:rsidRPr="00650B58">
        <w:rPr>
          <w:rFonts w:hint="eastAsia"/>
        </w:rPr>
        <w:t>代码将运维知识（</w:t>
      </w:r>
      <w:r w:rsidRPr="00650B58">
        <w:rPr>
          <w:rFonts w:hint="eastAsia"/>
        </w:rPr>
        <w:t>troubleshooting know-how</w:t>
      </w:r>
      <w:r w:rsidRPr="00650B58">
        <w:rPr>
          <w:rFonts w:hint="eastAsia"/>
        </w:rPr>
        <w:t>）直接编码到了程序中。当系统出现问题时，它不仅告诉运维人员“发生了什么”（如</w:t>
      </w:r>
      <w:r w:rsidRPr="00650B58">
        <w:rPr>
          <w:rFonts w:hint="eastAsia"/>
        </w:rPr>
        <w:t>SN</w:t>
      </w:r>
      <w:r w:rsidRPr="00650B58">
        <w:rPr>
          <w:rFonts w:hint="eastAsia"/>
        </w:rPr>
        <w:t>校验失败），更直接给出了“该怎么做”（如检查参数、关闭</w:t>
      </w:r>
      <w:r w:rsidRPr="00650B58">
        <w:rPr>
          <w:rFonts w:hint="eastAsia"/>
        </w:rPr>
        <w:t>IP</w:t>
      </w:r>
      <w:r w:rsidRPr="00650B58">
        <w:rPr>
          <w:rFonts w:hint="eastAsia"/>
        </w:rPr>
        <w:t>白名单）。这极大地降低了系统的运维门槛和平均故障恢复时间（</w:t>
      </w:r>
      <w:r w:rsidRPr="00650B58">
        <w:rPr>
          <w:rFonts w:hint="eastAsia"/>
        </w:rPr>
        <w:t>MTTR</w:t>
      </w:r>
      <w:r w:rsidRPr="00650B58">
        <w:rPr>
          <w:rFonts w:hint="eastAsia"/>
        </w:rPr>
        <w:t>），是典型的“面向生产环境的设计”</w:t>
      </w:r>
      <w:r w:rsidRPr="00650B58">
        <w:rPr>
          <w:rFonts w:hint="eastAsia"/>
        </w:rPr>
        <w:t xml:space="preserve"> (Design for Production)</w:t>
      </w:r>
      <w:r w:rsidRPr="00650B58">
        <w:rPr>
          <w:rFonts w:hint="eastAsia"/>
        </w:rPr>
        <w:t>。这是整个数据链路设计的点睛之笔，也是项目工程思维最深刻的体现。项目认识到，无论</w:t>
      </w:r>
      <w:r w:rsidRPr="00650B58">
        <w:rPr>
          <w:rFonts w:hint="eastAsia"/>
        </w:rPr>
        <w:t>API</w:t>
      </w:r>
      <w:r w:rsidRPr="00650B58">
        <w:rPr>
          <w:rFonts w:hint="eastAsia"/>
        </w:rPr>
        <w:t>多么稳定，网络中断、服务维护等不可抗力总会发生。与其让系统在此时崩溃或停滞，不如提供一个“</w:t>
      </w:r>
      <w:r w:rsidRPr="00650B58">
        <w:rPr>
          <w:rFonts w:hint="eastAsia"/>
        </w:rPr>
        <w:t>B</w:t>
      </w:r>
      <w:r w:rsidRPr="00650B58">
        <w:rPr>
          <w:rFonts w:hint="eastAsia"/>
        </w:rPr>
        <w:t>计划”。</w:t>
      </w:r>
    </w:p>
    <w:p w14:paraId="54F5FE75" w14:textId="77777777" w:rsidR="00650B58" w:rsidRPr="00650B58" w:rsidRDefault="00650B58" w:rsidP="00650B58"/>
    <w:p w14:paraId="7C2FB29B" w14:textId="77777777" w:rsidR="00650B58" w:rsidRPr="00650B58" w:rsidRDefault="00650B58" w:rsidP="00650B58">
      <w:pPr>
        <w:rPr>
          <w:rFonts w:ascii="黑体" w:eastAsia="黑体" w:hAnsi="黑体"/>
          <w:b/>
          <w:bCs/>
          <w:sz w:val="22"/>
          <w:szCs w:val="24"/>
        </w:rPr>
      </w:pPr>
      <w:r w:rsidRPr="00650B58">
        <w:rPr>
          <w:rFonts w:ascii="黑体" w:eastAsia="黑体" w:hAnsi="黑体" w:hint="eastAsia"/>
          <w:b/>
          <w:bCs/>
          <w:sz w:val="22"/>
          <w:szCs w:val="24"/>
        </w:rPr>
        <w:t>模拟数据生成器：</w:t>
      </w:r>
    </w:p>
    <w:p w14:paraId="4CE3D7EC" w14:textId="77777777" w:rsidR="00650B58" w:rsidRPr="00650B58" w:rsidRDefault="00650B58" w:rsidP="00650B58">
      <w:pPr>
        <w:ind w:firstLine="420"/>
      </w:pPr>
      <w:r w:rsidRPr="00650B58">
        <w:rPr>
          <w:rFonts w:hint="eastAsia"/>
        </w:rPr>
        <w:lastRenderedPageBreak/>
        <w:t>当任何</w:t>
      </w:r>
      <w:r w:rsidRPr="00650B58">
        <w:rPr>
          <w:rFonts w:hint="eastAsia"/>
        </w:rPr>
        <w:t>try...except</w:t>
      </w:r>
      <w:r w:rsidRPr="00650B58">
        <w:rPr>
          <w:rFonts w:hint="eastAsia"/>
        </w:rPr>
        <w:t>块捕获到异常时，函数的返回值不是</w:t>
      </w:r>
      <w:r w:rsidRPr="00650B58">
        <w:rPr>
          <w:rFonts w:hint="eastAsia"/>
        </w:rPr>
        <w:t>None</w:t>
      </w:r>
      <w:r w:rsidRPr="00650B58">
        <w:rPr>
          <w:rFonts w:hint="eastAsia"/>
        </w:rPr>
        <w:t>或抛出异常中断主流程，而是调用</w:t>
      </w:r>
      <w:r w:rsidRPr="00650B58">
        <w:rPr>
          <w:rFonts w:hint="eastAsia"/>
        </w:rPr>
        <w:t>_generate_simulated_data()</w:t>
      </w:r>
      <w:r w:rsidRPr="00650B58">
        <w:rPr>
          <w:rFonts w:hint="eastAsia"/>
        </w:rPr>
        <w:t>方法。</w:t>
      </w:r>
    </w:p>
    <w:p w14:paraId="5BDF5D10"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rPr>
          <w:rFonts w:hint="eastAsia"/>
        </w:rPr>
        <w:t xml:space="preserve"># </w:t>
      </w:r>
      <w:r w:rsidRPr="00650B58">
        <w:rPr>
          <w:rFonts w:hint="eastAsia"/>
        </w:rPr>
        <w:t>代码位置</w:t>
      </w:r>
      <w:r w:rsidRPr="00650B58">
        <w:rPr>
          <w:rFonts w:hint="eastAsia"/>
        </w:rPr>
        <w:t>: TrafficDataHandler.fetch_baidu_api</w:t>
      </w:r>
    </w:p>
    <w:p w14:paraId="230210F8"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t>except requests.exceptions.Timeout:</w:t>
      </w:r>
    </w:p>
    <w:p w14:paraId="2151D1FD"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t xml:space="preserve">    print("[</w:t>
      </w:r>
      <w:r w:rsidRPr="00650B58">
        <w:rPr>
          <w:rFonts w:hint="eastAsia"/>
        </w:rPr>
        <w:t>实时推理</w:t>
      </w:r>
      <w:r w:rsidRPr="00650B58">
        <w:t xml:space="preserve">] </w:t>
      </w:r>
      <w:r w:rsidRPr="00650B58">
        <w:rPr>
          <w:rFonts w:hint="eastAsia"/>
        </w:rPr>
        <w:t>请求超时→</w:t>
      </w:r>
      <w:r w:rsidRPr="00650B58">
        <w:t xml:space="preserve"> </w:t>
      </w:r>
      <w:r w:rsidRPr="00650B58">
        <w:rPr>
          <w:rFonts w:hint="eastAsia"/>
        </w:rPr>
        <w:t>检查网络或百度接口状态</w:t>
      </w:r>
      <w:r w:rsidRPr="00650B58">
        <w:t>")</w:t>
      </w:r>
    </w:p>
    <w:p w14:paraId="5AF18CDB"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rPr>
          <w:rFonts w:hint="eastAsia"/>
        </w:rPr>
        <w:t xml:space="preserve">    return self._generate_simulated_data()  # &lt;--- </w:t>
      </w:r>
      <w:r w:rsidRPr="00650B58">
        <w:rPr>
          <w:rFonts w:hint="eastAsia"/>
        </w:rPr>
        <w:t>关键的降级操作</w:t>
      </w:r>
    </w:p>
    <w:p w14:paraId="7FB5A55E"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rPr>
          <w:rFonts w:hint="eastAsia"/>
        </w:rPr>
        <w:t xml:space="preserve"># ... </w:t>
      </w:r>
      <w:r w:rsidRPr="00650B58">
        <w:rPr>
          <w:rFonts w:hint="eastAsia"/>
        </w:rPr>
        <w:t>其他异常处理亦如此</w:t>
      </w:r>
    </w:p>
    <w:p w14:paraId="7695F1FE" w14:textId="77777777" w:rsidR="00650B58" w:rsidRPr="00650B58" w:rsidRDefault="00650B58" w:rsidP="00650B58">
      <w:pPr>
        <w:pBdr>
          <w:top w:val="single" w:sz="4" w:space="1" w:color="auto"/>
          <w:left w:val="single" w:sz="4" w:space="4" w:color="auto"/>
          <w:bottom w:val="single" w:sz="4" w:space="1" w:color="auto"/>
          <w:right w:val="single" w:sz="4" w:space="4" w:color="auto"/>
        </w:pBdr>
      </w:pPr>
    </w:p>
    <w:p w14:paraId="71719E5F"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rPr>
          <w:rFonts w:hint="eastAsia"/>
        </w:rPr>
        <w:t xml:space="preserve"># </w:t>
      </w:r>
      <w:r w:rsidRPr="00650B58">
        <w:rPr>
          <w:rFonts w:hint="eastAsia"/>
        </w:rPr>
        <w:t>代码位置</w:t>
      </w:r>
      <w:r w:rsidRPr="00650B58">
        <w:rPr>
          <w:rFonts w:hint="eastAsia"/>
        </w:rPr>
        <w:t>: TrafficDataHandler._generate_simulated_data</w:t>
      </w:r>
    </w:p>
    <w:p w14:paraId="2ED5A184"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t>def _generate_simulated_data(self):</w:t>
      </w:r>
    </w:p>
    <w:p w14:paraId="54A21A4C"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t xml:space="preserve">    simulated = []</w:t>
      </w:r>
    </w:p>
    <w:p w14:paraId="69D7AB2D"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t xml:space="preserve">    for id, cfg in self.controlled_lanes.items():</w:t>
      </w:r>
    </w:p>
    <w:p w14:paraId="11CEC7D3"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t xml:space="preserve">        for lane, info in cfg["lanes"].items():</w:t>
      </w:r>
    </w:p>
    <w:p w14:paraId="44D4A166"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t xml:space="preserve">            simulated.append({</w:t>
      </w:r>
    </w:p>
    <w:p w14:paraId="2C40A54A"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rPr>
          <w:rFonts w:hint="eastAsia"/>
        </w:rPr>
        <w:t xml:space="preserve">                # ... </w:t>
      </w:r>
      <w:r w:rsidRPr="00650B58">
        <w:rPr>
          <w:rFonts w:hint="eastAsia"/>
        </w:rPr>
        <w:t>根据路口配置和随机数生成符合数据结构的数据</w:t>
      </w:r>
    </w:p>
    <w:p w14:paraId="4711DC8D"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rPr>
          <w:rFonts w:hint="eastAsia"/>
        </w:rPr>
        <w:t xml:space="preserve">                "</w:t>
      </w:r>
      <w:r w:rsidRPr="00650B58">
        <w:rPr>
          <w:rFonts w:hint="eastAsia"/>
        </w:rPr>
        <w:t>平均速度</w:t>
      </w:r>
      <w:r w:rsidRPr="00650B58">
        <w:rPr>
          <w:rFonts w:hint="eastAsia"/>
        </w:rPr>
        <w:t>(km/h)": np.random.uniform(10, 40),</w:t>
      </w:r>
    </w:p>
    <w:p w14:paraId="1346F0CE"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rPr>
          <w:rFonts w:hint="eastAsia"/>
        </w:rPr>
        <w:t xml:space="preserve">                "</w:t>
      </w:r>
      <w:r w:rsidRPr="00650B58">
        <w:rPr>
          <w:rFonts w:hint="eastAsia"/>
        </w:rPr>
        <w:t>拥堵长度</w:t>
      </w:r>
      <w:r w:rsidRPr="00650B58">
        <w:rPr>
          <w:rFonts w:hint="eastAsia"/>
        </w:rPr>
        <w:t>(km)": np.random.uniform(0.05, 0.3),</w:t>
      </w:r>
    </w:p>
    <w:p w14:paraId="2390D1AD"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t xml:space="preserve">                # ...</w:t>
      </w:r>
    </w:p>
    <w:p w14:paraId="05C88E3A"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t xml:space="preserve">            })</w:t>
      </w:r>
    </w:p>
    <w:p w14:paraId="7A04F945" w14:textId="77777777" w:rsidR="00650B58" w:rsidRPr="00650B58" w:rsidRDefault="00650B58" w:rsidP="00650B58">
      <w:pPr>
        <w:pBdr>
          <w:top w:val="single" w:sz="4" w:space="1" w:color="auto"/>
          <w:left w:val="single" w:sz="4" w:space="4" w:color="auto"/>
          <w:bottom w:val="single" w:sz="4" w:space="1" w:color="auto"/>
          <w:right w:val="single" w:sz="4" w:space="4" w:color="auto"/>
        </w:pBdr>
        <w:ind w:firstLine="420"/>
      </w:pPr>
      <w:r w:rsidRPr="00650B58">
        <w:t>return pd.DataFrame(simulated)</w:t>
      </w:r>
    </w:p>
    <w:p w14:paraId="2BDBC0BB" w14:textId="77777777" w:rsidR="00650B58" w:rsidRPr="00650B58" w:rsidRDefault="00650B58" w:rsidP="00650B58">
      <w:pPr>
        <w:ind w:firstLine="420"/>
        <w:jc w:val="left"/>
      </w:pPr>
      <w:r w:rsidRPr="00650B58">
        <w:rPr>
          <w:rFonts w:hint="eastAsia"/>
        </w:rPr>
        <w:t>这一设计保障了业务的连续性。即使外部数据源中断，系统的主控制逻辑（</w:t>
      </w:r>
      <w:r w:rsidRPr="00650B58">
        <w:rPr>
          <w:rFonts w:hint="eastAsia"/>
        </w:rPr>
        <w:t>LaneLevelTrafficControlAI.run_real_time_inference</w:t>
      </w:r>
      <w:r w:rsidRPr="00650B58">
        <w:rPr>
          <w:rFonts w:hint="eastAsia"/>
        </w:rPr>
        <w:t>）依然可以接收到一个结构完全一致、内容“大致合理”的</w:t>
      </w:r>
      <w:r w:rsidRPr="00650B58">
        <w:rPr>
          <w:rFonts w:hint="eastAsia"/>
        </w:rPr>
        <w:t>DataFrame</w:t>
      </w:r>
      <w:r w:rsidRPr="00650B58">
        <w:rPr>
          <w:rFonts w:hint="eastAsia"/>
        </w:rPr>
        <w:t>，从而继续完成拥堵预测和控制决策的流程。这避免了“决策真空”，使得系统在极端情况下依然能基于一个合理的基线进行运作，实现了“优雅降级”。对于一个</w:t>
      </w:r>
      <w:r w:rsidRPr="00650B58">
        <w:rPr>
          <w:rFonts w:hint="eastAsia"/>
        </w:rPr>
        <w:t>7x24</w:t>
      </w:r>
      <w:r w:rsidRPr="00650B58">
        <w:rPr>
          <w:rFonts w:hint="eastAsia"/>
        </w:rPr>
        <w:t>小时运行的公共服务系统，这种设计的价值无论如何强调都不过分。</w:t>
      </w:r>
    </w:p>
    <w:p w14:paraId="287D98BB" w14:textId="77777777" w:rsidR="00650B58" w:rsidRPr="00650B58" w:rsidRDefault="00650B58" w:rsidP="00650B58">
      <w:pPr>
        <w:jc w:val="left"/>
      </w:pPr>
    </w:p>
    <w:p w14:paraId="75590CC1" w14:textId="77777777" w:rsidR="00650B58" w:rsidRPr="00650B58" w:rsidRDefault="00650B58" w:rsidP="00650B58">
      <w:pPr>
        <w:rPr>
          <w:rFonts w:ascii="黑体" w:eastAsia="黑体" w:hAnsi="黑体"/>
          <w:sz w:val="24"/>
          <w:szCs w:val="24"/>
        </w:rPr>
      </w:pPr>
      <w:r w:rsidRPr="00650B58">
        <w:rPr>
          <w:rFonts w:ascii="黑体" w:eastAsia="黑体" w:hAnsi="黑体" w:hint="eastAsia"/>
          <w:sz w:val="24"/>
          <w:szCs w:val="24"/>
        </w:rPr>
        <w:t>1.2 创新点二：构建了“以人为本”的可解释性与可调试性框架</w:t>
      </w:r>
    </w:p>
    <w:p w14:paraId="744B4B9C" w14:textId="77777777" w:rsidR="00650B58" w:rsidRPr="00650B58" w:rsidRDefault="00650B58" w:rsidP="00650B58">
      <w:pPr>
        <w:ind w:firstLine="420"/>
      </w:pPr>
      <w:r w:rsidRPr="00650B58">
        <w:rPr>
          <w:rFonts w:hint="eastAsia"/>
        </w:rPr>
        <w:t>AI</w:t>
      </w:r>
      <w:r w:rsidRPr="00650B58">
        <w:rPr>
          <w:rFonts w:hint="eastAsia"/>
        </w:rPr>
        <w:t>系统，尤其是应用于公共领域的决策系统，绝不能是一个“黑箱”。项目的代码设计充分考虑了人类管理者（交警、运维人员）的认知习惯，通过全中文、结构化的输出和日志，极大地提升了系统的可解释性</w:t>
      </w:r>
      <w:r w:rsidRPr="00650B58">
        <w:rPr>
          <w:rFonts w:hint="eastAsia"/>
        </w:rPr>
        <w:t xml:space="preserve"> (Interpretability) </w:t>
      </w:r>
      <w:r w:rsidRPr="00650B58">
        <w:rPr>
          <w:rFonts w:hint="eastAsia"/>
        </w:rPr>
        <w:t>和可调试性</w:t>
      </w:r>
      <w:r w:rsidRPr="00650B58">
        <w:rPr>
          <w:rFonts w:hint="eastAsia"/>
        </w:rPr>
        <w:t xml:space="preserve"> (Debuggability)</w:t>
      </w:r>
      <w:r w:rsidRPr="00650B58">
        <w:rPr>
          <w:rFonts w:hint="eastAsia"/>
        </w:rPr>
        <w:t>。</w:t>
      </w:r>
    </w:p>
    <w:p w14:paraId="07A0977C" w14:textId="77777777" w:rsidR="00650B58" w:rsidRPr="00650B58" w:rsidRDefault="00650B58" w:rsidP="00650B58">
      <w:pPr>
        <w:ind w:firstLine="420"/>
      </w:pPr>
      <w:r w:rsidRPr="00650B58">
        <w:rPr>
          <w:rFonts w:hint="eastAsia"/>
        </w:rPr>
        <w:t>从配置项、代码注释到最终的控制台输出和日志记录，项目都统一使用了中文。这看似是一个简单的“翻译”工作，实则是一种深刻的“用户中心设计”</w:t>
      </w:r>
      <w:r w:rsidRPr="00650B58">
        <w:rPr>
          <w:rFonts w:hint="eastAsia"/>
        </w:rPr>
        <w:t xml:space="preserve"> (User-Centered Design) </w:t>
      </w:r>
      <w:r w:rsidRPr="00650B58">
        <w:rPr>
          <w:rFonts w:hint="eastAsia"/>
        </w:rPr>
        <w:t>创新。</w:t>
      </w:r>
    </w:p>
    <w:p w14:paraId="36E0349B" w14:textId="77777777" w:rsidR="00650B58" w:rsidRPr="00650B58" w:rsidRDefault="00650B58" w:rsidP="00650B58">
      <w:pPr>
        <w:rPr>
          <w:rFonts w:ascii="黑体" w:eastAsia="黑体" w:hAnsi="黑体"/>
          <w:b/>
          <w:bCs/>
          <w:sz w:val="22"/>
          <w:szCs w:val="24"/>
        </w:rPr>
      </w:pPr>
      <w:r w:rsidRPr="00650B58">
        <w:rPr>
          <w:rFonts w:ascii="黑体" w:eastAsia="黑体" w:hAnsi="黑体" w:hint="eastAsia"/>
          <w:b/>
          <w:bCs/>
          <w:sz w:val="22"/>
          <w:szCs w:val="24"/>
        </w:rPr>
        <w:t>中文配置与映射：</w:t>
      </w:r>
    </w:p>
    <w:p w14:paraId="524EFFDD"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rPr>
          <w:rFonts w:hint="eastAsia"/>
        </w:rPr>
        <w:t xml:space="preserve"># </w:t>
      </w:r>
      <w:r w:rsidRPr="00650B58">
        <w:rPr>
          <w:rFonts w:hint="eastAsia"/>
        </w:rPr>
        <w:t>代码位置</w:t>
      </w:r>
      <w:r w:rsidRPr="00650B58">
        <w:rPr>
          <w:rFonts w:hint="eastAsia"/>
        </w:rPr>
        <w:t xml:space="preserve">: </w:t>
      </w:r>
      <w:r w:rsidRPr="00650B58">
        <w:rPr>
          <w:rFonts w:hint="eastAsia"/>
        </w:rPr>
        <w:t>全局配置</w:t>
      </w:r>
    </w:p>
    <w:p w14:paraId="3BBAAE28"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t>CONTROLLED_LANES = {</w:t>
      </w:r>
    </w:p>
    <w:p w14:paraId="03B80B74"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t xml:space="preserve">    "A": {</w:t>
      </w:r>
    </w:p>
    <w:p w14:paraId="469C093A"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rPr>
          <w:rFonts w:hint="eastAsia"/>
        </w:rPr>
        <w:t xml:space="preserve">        "</w:t>
      </w:r>
      <w:r w:rsidRPr="00650B58">
        <w:rPr>
          <w:rFonts w:hint="eastAsia"/>
        </w:rPr>
        <w:t>中文名称</w:t>
      </w:r>
      <w:r w:rsidRPr="00650B58">
        <w:rPr>
          <w:rFonts w:hint="eastAsia"/>
        </w:rPr>
        <w:t>": "</w:t>
      </w:r>
      <w:r w:rsidRPr="00650B58">
        <w:rPr>
          <w:rFonts w:hint="eastAsia"/>
        </w:rPr>
        <w:t>中关村路口</w:t>
      </w:r>
      <w:r w:rsidRPr="00650B58">
        <w:rPr>
          <w:rFonts w:hint="eastAsia"/>
        </w:rPr>
        <w:t>",</w:t>
      </w:r>
    </w:p>
    <w:p w14:paraId="6B1AD6BA"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t xml:space="preserve">        # ...</w:t>
      </w:r>
    </w:p>
    <w:p w14:paraId="7FAC838B"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t xml:space="preserve">    }</w:t>
      </w:r>
    </w:p>
    <w:p w14:paraId="183F73F1"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t>}</w:t>
      </w:r>
    </w:p>
    <w:p w14:paraId="554FB58C"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t>CHINESE_MAPPING = {</w:t>
      </w:r>
    </w:p>
    <w:p w14:paraId="6DF4A342"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rPr>
          <w:rFonts w:hint="eastAsia"/>
        </w:rPr>
        <w:t xml:space="preserve">    "predicted_level": "</w:t>
      </w:r>
      <w:r w:rsidRPr="00650B58">
        <w:rPr>
          <w:rFonts w:hint="eastAsia"/>
        </w:rPr>
        <w:t>拥堵等级</w:t>
      </w:r>
      <w:r w:rsidRPr="00650B58">
        <w:rPr>
          <w:rFonts w:hint="eastAsia"/>
        </w:rPr>
        <w:t>",</w:t>
      </w:r>
    </w:p>
    <w:p w14:paraId="5D280E4A"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rPr>
          <w:rFonts w:hint="eastAsia"/>
        </w:rPr>
        <w:lastRenderedPageBreak/>
        <w:t xml:space="preserve">    "heavy_congestion_prob": "</w:t>
      </w:r>
      <w:r w:rsidRPr="00650B58">
        <w:rPr>
          <w:rFonts w:hint="eastAsia"/>
        </w:rPr>
        <w:t>重度拥堵概率</w:t>
      </w:r>
      <w:r w:rsidRPr="00650B58">
        <w:rPr>
          <w:rFonts w:hint="eastAsia"/>
        </w:rPr>
        <w:t>",</w:t>
      </w:r>
    </w:p>
    <w:p w14:paraId="64B91BB3"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t xml:space="preserve">    # ...</w:t>
      </w:r>
    </w:p>
    <w:p w14:paraId="2C6894AB"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t>}</w:t>
      </w:r>
    </w:p>
    <w:p w14:paraId="431C3A83" w14:textId="77777777" w:rsidR="00650B58" w:rsidRPr="00650B58" w:rsidRDefault="00650B58" w:rsidP="00650B58">
      <w:pPr>
        <w:rPr>
          <w:rFonts w:ascii="黑体" w:eastAsia="黑体" w:hAnsi="黑体"/>
          <w:b/>
          <w:bCs/>
          <w:sz w:val="22"/>
          <w:szCs w:val="24"/>
        </w:rPr>
      </w:pPr>
      <w:r w:rsidRPr="00650B58">
        <w:rPr>
          <w:rFonts w:ascii="黑体" w:eastAsia="黑体" w:hAnsi="黑体" w:hint="eastAsia"/>
          <w:b/>
          <w:bCs/>
          <w:sz w:val="22"/>
          <w:szCs w:val="24"/>
        </w:rPr>
        <w:t>格式化的中文控制台输出：</w:t>
      </w:r>
    </w:p>
    <w:p w14:paraId="2CFD9DFD"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rPr>
          <w:rFonts w:hint="eastAsia"/>
        </w:rPr>
        <w:t xml:space="preserve"># </w:t>
      </w:r>
      <w:r w:rsidRPr="00650B58">
        <w:rPr>
          <w:rFonts w:hint="eastAsia"/>
        </w:rPr>
        <w:t>代码位置</w:t>
      </w:r>
      <w:r w:rsidRPr="00650B58">
        <w:rPr>
          <w:rFonts w:hint="eastAsia"/>
        </w:rPr>
        <w:t>: LaneLevelTrafficControlAI.run_real_time_inference</w:t>
      </w:r>
    </w:p>
    <w:p w14:paraId="18A2CA0E"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t>def run_real_time_inference(self, fetch_ip=None):</w:t>
      </w:r>
    </w:p>
    <w:p w14:paraId="382E3814"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t xml:space="preserve">    # ...</w:t>
      </w:r>
    </w:p>
    <w:p w14:paraId="602A2B8F"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rPr>
          <w:rFonts w:hint="eastAsia"/>
        </w:rPr>
        <w:t xml:space="preserve">    print("\n</w:t>
      </w:r>
      <w:r w:rsidRPr="00650B58">
        <w:rPr>
          <w:rFonts w:hint="eastAsia"/>
        </w:rPr>
        <w:t>步骤</w:t>
      </w:r>
      <w:r w:rsidRPr="00650B58">
        <w:rPr>
          <w:rFonts w:hint="eastAsia"/>
        </w:rPr>
        <w:t>1/3</w:t>
      </w:r>
      <w:r w:rsidRPr="00650B58">
        <w:rPr>
          <w:rFonts w:hint="eastAsia"/>
        </w:rPr>
        <w:t>：预测各车道拥堵等级</w:t>
      </w:r>
      <w:r w:rsidRPr="00650B58">
        <w:rPr>
          <w:rFonts w:hint="eastAsia"/>
        </w:rPr>
        <w:t>...")</w:t>
      </w:r>
    </w:p>
    <w:p w14:paraId="4CD5F40D"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t xml:space="preserve">    prediction = self.congestion_estimator.predict_lane_congestion(realtime_df)</w:t>
      </w:r>
    </w:p>
    <w:p w14:paraId="47006E2A"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rPr>
          <w:rFonts w:hint="eastAsia"/>
        </w:rPr>
        <w:t xml:space="preserve">    print("</w:t>
      </w:r>
      <w:r w:rsidRPr="00650B58">
        <w:rPr>
          <w:rFonts w:hint="eastAsia"/>
        </w:rPr>
        <w:t>拥堵预测结果（全中文）：</w:t>
      </w:r>
      <w:r w:rsidRPr="00650B58">
        <w:rPr>
          <w:rFonts w:hint="eastAsia"/>
        </w:rPr>
        <w:t>")</w:t>
      </w:r>
    </w:p>
    <w:p w14:paraId="768F1A1F"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rPr>
          <w:rFonts w:hint="eastAsia"/>
        </w:rPr>
        <w:t xml:space="preserve">    # </w:t>
      </w:r>
      <w:r w:rsidRPr="00650B58">
        <w:rPr>
          <w:rFonts w:hint="eastAsia"/>
        </w:rPr>
        <w:t>美化</w:t>
      </w:r>
      <w:r w:rsidRPr="00650B58">
        <w:rPr>
          <w:rFonts w:hint="eastAsia"/>
        </w:rPr>
        <w:t>DataFrame</w:t>
      </w:r>
      <w:r w:rsidRPr="00650B58">
        <w:rPr>
          <w:rFonts w:hint="eastAsia"/>
        </w:rPr>
        <w:t>输出</w:t>
      </w:r>
    </w:p>
    <w:p w14:paraId="6AEA016F"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t xml:space="preserve">    pd.set_option('display.unicode.ambiguous_as_wide', True)</w:t>
      </w:r>
    </w:p>
    <w:p w14:paraId="2E45E800"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t xml:space="preserve">    # ...</w:t>
      </w:r>
    </w:p>
    <w:p w14:paraId="4AE21866"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t xml:space="preserve">    print(prediction.to_string(index=False, col_space=12))</w:t>
      </w:r>
    </w:p>
    <w:p w14:paraId="5ECED712"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t xml:space="preserve">    </w:t>
      </w:r>
    </w:p>
    <w:p w14:paraId="401DBB76"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t xml:space="preserve">    # ...</w:t>
      </w:r>
    </w:p>
    <w:p w14:paraId="4FAD6340"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rPr>
          <w:rFonts w:hint="eastAsia"/>
        </w:rPr>
        <w:t xml:space="preserve">    print("</w:t>
      </w:r>
      <w:r w:rsidRPr="00650B58">
        <w:rPr>
          <w:rFonts w:hint="eastAsia"/>
        </w:rPr>
        <w:t>生成控制指令（全中文）：</w:t>
      </w:r>
      <w:r w:rsidRPr="00650B58">
        <w:rPr>
          <w:rFonts w:hint="eastAsia"/>
        </w:rPr>
        <w:t>")</w:t>
      </w:r>
    </w:p>
    <w:p w14:paraId="49C56FBB"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t xml:space="preserve">    print(control_cmds.to_string(index=False, col_space=12))</w:t>
      </w:r>
    </w:p>
    <w:p w14:paraId="365C3ED6" w14:textId="77777777" w:rsidR="00650B58" w:rsidRPr="00650B58" w:rsidRDefault="00650B58" w:rsidP="00650B58">
      <w:pPr>
        <w:ind w:firstLine="420"/>
      </w:pPr>
      <w:r w:rsidRPr="00650B58">
        <w:rPr>
          <w:rFonts w:hint="eastAsia"/>
        </w:rPr>
        <w:t>这种设计降低了认知负荷。对于非计算机专业的交通管理人员来说，直接阅读“中关村路口</w:t>
      </w:r>
      <w:r w:rsidRPr="00650B58">
        <w:rPr>
          <w:rFonts w:hint="eastAsia"/>
        </w:rPr>
        <w:t>-A2</w:t>
      </w:r>
      <w:r w:rsidRPr="00650B58">
        <w:rPr>
          <w:rFonts w:hint="eastAsia"/>
        </w:rPr>
        <w:t>车道（左转）</w:t>
      </w:r>
      <w:r w:rsidRPr="00650B58">
        <w:rPr>
          <w:rFonts w:hint="eastAsia"/>
        </w:rPr>
        <w:t>-</w:t>
      </w:r>
      <w:r w:rsidRPr="00650B58">
        <w:rPr>
          <w:rFonts w:hint="eastAsia"/>
        </w:rPr>
        <w:t>重度拥堵概率：</w:t>
      </w:r>
      <w:r w:rsidRPr="00650B58">
        <w:rPr>
          <w:rFonts w:hint="eastAsia"/>
        </w:rPr>
        <w:t>85%</w:t>
      </w:r>
      <w:r w:rsidRPr="00650B58">
        <w:rPr>
          <w:rFonts w:hint="eastAsia"/>
        </w:rPr>
        <w:t>”远比解读</w:t>
      </w:r>
      <w:r w:rsidRPr="00650B58">
        <w:rPr>
          <w:rFonts w:hint="eastAsia"/>
        </w:rPr>
        <w:t>{intersection: 'A', lane: 'A2', turn: 'left', pred: 'heavy', prob: 0.85}</w:t>
      </w:r>
      <w:r w:rsidRPr="00650B58">
        <w:rPr>
          <w:rFonts w:hint="eastAsia"/>
        </w:rPr>
        <w:t>要轻松得多。这使得系统的运行状态对最终用户完全透明，便于他们理解、监督和信任</w:t>
      </w:r>
      <w:r w:rsidRPr="00650B58">
        <w:rPr>
          <w:rFonts w:hint="eastAsia"/>
        </w:rPr>
        <w:t>AI</w:t>
      </w:r>
      <w:r w:rsidRPr="00650B58">
        <w:rPr>
          <w:rFonts w:hint="eastAsia"/>
        </w:rPr>
        <w:t>的决策。</w:t>
      </w:r>
    </w:p>
    <w:p w14:paraId="0BE372C9" w14:textId="77777777" w:rsidR="00650B58" w:rsidRPr="00650B58" w:rsidRDefault="00650B58" w:rsidP="00650B58">
      <w:pPr>
        <w:ind w:firstLine="420"/>
      </w:pPr>
      <w:r w:rsidRPr="00650B58">
        <w:rPr>
          <w:rFonts w:hint="eastAsia"/>
        </w:rPr>
        <w:t>项目的日志记录不只是简单的信息堆栈，而是以一种“讲故事”的方式，清晰地记录了每一次调控事件的“前因后果”。</w:t>
      </w:r>
    </w:p>
    <w:p w14:paraId="2FB730BC"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rPr>
          <w:rFonts w:hint="eastAsia"/>
        </w:rPr>
        <w:t xml:space="preserve"># </w:t>
      </w:r>
      <w:r w:rsidRPr="00650B58">
        <w:rPr>
          <w:rFonts w:hint="eastAsia"/>
        </w:rPr>
        <w:t>代码位置</w:t>
      </w:r>
      <w:r w:rsidRPr="00650B58">
        <w:rPr>
          <w:rFonts w:hint="eastAsia"/>
        </w:rPr>
        <w:t>: LaneLevelTrafficControlAI.run_real_time_inference</w:t>
      </w:r>
    </w:p>
    <w:p w14:paraId="21D55A1D"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t>def run_real_time_inference(self, fetch_ip=None):</w:t>
      </w:r>
    </w:p>
    <w:p w14:paraId="10EEDEC2"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t xml:space="preserve">    # ...</w:t>
      </w:r>
    </w:p>
    <w:p w14:paraId="36E4723F"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rPr>
          <w:rFonts w:hint="eastAsia"/>
        </w:rPr>
        <w:t xml:space="preserve">    # </w:t>
      </w:r>
      <w:r w:rsidRPr="00650B58">
        <w:rPr>
          <w:rFonts w:hint="eastAsia"/>
        </w:rPr>
        <w:t>优化：美化调控日志输出格式</w:t>
      </w:r>
    </w:p>
    <w:p w14:paraId="74FFB672"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rPr>
          <w:rFonts w:hint="eastAsia"/>
        </w:rPr>
        <w:t xml:space="preserve">    print("\n</w:t>
      </w:r>
      <w:r w:rsidRPr="00650B58">
        <w:rPr>
          <w:rFonts w:hint="eastAsia"/>
        </w:rPr>
        <w:t>调控日志更新：</w:t>
      </w:r>
      <w:r w:rsidRPr="00650B58">
        <w:rPr>
          <w:rFonts w:hint="eastAsia"/>
        </w:rPr>
        <w:t>")</w:t>
      </w:r>
    </w:p>
    <w:p w14:paraId="11073245"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t xml:space="preserve">    print("-" * 80)</w:t>
      </w:r>
    </w:p>
    <w:p w14:paraId="5C204879"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t xml:space="preserve">    latest_log = self.control_log.tail(1).iloc[0]</w:t>
      </w:r>
    </w:p>
    <w:p w14:paraId="5D8927C4"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t xml:space="preserve">    </w:t>
      </w:r>
    </w:p>
    <w:p w14:paraId="71C773ED"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rPr>
          <w:rFonts w:hint="eastAsia"/>
        </w:rPr>
        <w:t xml:space="preserve">    # </w:t>
      </w:r>
      <w:r w:rsidRPr="00650B58">
        <w:rPr>
          <w:rFonts w:hint="eastAsia"/>
        </w:rPr>
        <w:t>格式化拥堵长度字典（分行显示）</w:t>
      </w:r>
    </w:p>
    <w:p w14:paraId="0BB73041"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t xml:space="preserve">    pre_length_formatted = "\n  ".join(</w:t>
      </w:r>
    </w:p>
    <w:p w14:paraId="0DC2E97C"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rPr>
          <w:rFonts w:hint="eastAsia"/>
        </w:rPr>
        <w:t xml:space="preserve">        [f"{k}</w:t>
      </w:r>
      <w:r w:rsidRPr="00650B58">
        <w:rPr>
          <w:rFonts w:hint="eastAsia"/>
        </w:rPr>
        <w:t>：</w:t>
      </w:r>
      <w:r w:rsidRPr="00650B58">
        <w:rPr>
          <w:rFonts w:hint="eastAsia"/>
        </w:rPr>
        <w:t>{v}" for k, v in eval(latest_log["</w:t>
      </w:r>
      <w:r w:rsidRPr="00650B58">
        <w:rPr>
          <w:rFonts w:hint="eastAsia"/>
        </w:rPr>
        <w:t>调控前车道拥堵长度（</w:t>
      </w:r>
      <w:r w:rsidRPr="00650B58">
        <w:rPr>
          <w:rFonts w:hint="eastAsia"/>
        </w:rPr>
        <w:t>km</w:t>
      </w:r>
      <w:r w:rsidRPr="00650B58">
        <w:rPr>
          <w:rFonts w:hint="eastAsia"/>
        </w:rPr>
        <w:t>）</w:t>
      </w:r>
      <w:r w:rsidRPr="00650B58">
        <w:rPr>
          <w:rFonts w:hint="eastAsia"/>
        </w:rPr>
        <w:t>"]).items()])</w:t>
      </w:r>
    </w:p>
    <w:p w14:paraId="0983F28C"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t xml:space="preserve">    post_length_formatted = "\n  ".join(</w:t>
      </w:r>
    </w:p>
    <w:p w14:paraId="25FC96B0"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rPr>
          <w:rFonts w:hint="eastAsia"/>
        </w:rPr>
        <w:t xml:space="preserve">        [f"{k}</w:t>
      </w:r>
      <w:r w:rsidRPr="00650B58">
        <w:rPr>
          <w:rFonts w:hint="eastAsia"/>
        </w:rPr>
        <w:t>：</w:t>
      </w:r>
      <w:r w:rsidRPr="00650B58">
        <w:rPr>
          <w:rFonts w:hint="eastAsia"/>
        </w:rPr>
        <w:t>{v}" for k, v in eval(latest_log["</w:t>
      </w:r>
      <w:r w:rsidRPr="00650B58">
        <w:rPr>
          <w:rFonts w:hint="eastAsia"/>
        </w:rPr>
        <w:t>调控后车道拥堵长度（</w:t>
      </w:r>
      <w:r w:rsidRPr="00650B58">
        <w:rPr>
          <w:rFonts w:hint="eastAsia"/>
        </w:rPr>
        <w:t>km</w:t>
      </w:r>
      <w:r w:rsidRPr="00650B58">
        <w:rPr>
          <w:rFonts w:hint="eastAsia"/>
        </w:rPr>
        <w:t>）</w:t>
      </w:r>
      <w:r w:rsidRPr="00650B58">
        <w:rPr>
          <w:rFonts w:hint="eastAsia"/>
        </w:rPr>
        <w:t>"]).items()])</w:t>
      </w:r>
    </w:p>
    <w:p w14:paraId="662DAFC2" w14:textId="77777777" w:rsidR="00650B58" w:rsidRPr="00650B58" w:rsidRDefault="00650B58" w:rsidP="00650B58">
      <w:pPr>
        <w:pBdr>
          <w:top w:val="single" w:sz="4" w:space="1" w:color="auto"/>
          <w:left w:val="single" w:sz="4" w:space="4" w:color="auto"/>
          <w:bottom w:val="single" w:sz="4" w:space="1" w:color="auto"/>
          <w:right w:val="single" w:sz="4" w:space="4" w:color="auto"/>
        </w:pBdr>
      </w:pPr>
    </w:p>
    <w:p w14:paraId="01BC8CCF"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rPr>
          <w:rFonts w:hint="eastAsia"/>
        </w:rPr>
        <w:t xml:space="preserve">    # </w:t>
      </w:r>
      <w:r w:rsidRPr="00650B58">
        <w:rPr>
          <w:rFonts w:hint="eastAsia"/>
        </w:rPr>
        <w:t>分行显示日志内容</w:t>
      </w:r>
    </w:p>
    <w:p w14:paraId="397280D2"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rPr>
          <w:rFonts w:hint="eastAsia"/>
        </w:rPr>
        <w:t xml:space="preserve">    print("</w:t>
      </w:r>
      <w:r w:rsidRPr="00650B58">
        <w:rPr>
          <w:rFonts w:hint="eastAsia"/>
        </w:rPr>
        <w:t>时间：</w:t>
      </w:r>
      <w:r w:rsidRPr="00650B58">
        <w:rPr>
          <w:rFonts w:hint="eastAsia"/>
        </w:rPr>
        <w:t>{latest_log['</w:t>
      </w:r>
      <w:r w:rsidRPr="00650B58">
        <w:rPr>
          <w:rFonts w:hint="eastAsia"/>
        </w:rPr>
        <w:t>时间</w:t>
      </w:r>
      <w:r w:rsidRPr="00650B58">
        <w:rPr>
          <w:rFonts w:hint="eastAsia"/>
        </w:rPr>
        <w:t>']}")</w:t>
      </w:r>
    </w:p>
    <w:p w14:paraId="78C4C4CA"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rPr>
          <w:rFonts w:hint="eastAsia"/>
        </w:rPr>
        <w:t xml:space="preserve">    print("</w:t>
      </w:r>
      <w:r w:rsidRPr="00650B58">
        <w:rPr>
          <w:rFonts w:hint="eastAsia"/>
        </w:rPr>
        <w:t>触发车道：</w:t>
      </w:r>
      <w:r w:rsidRPr="00650B58">
        <w:rPr>
          <w:rFonts w:hint="eastAsia"/>
        </w:rPr>
        <w:t>{latest_log['</w:t>
      </w:r>
      <w:r w:rsidRPr="00650B58">
        <w:rPr>
          <w:rFonts w:hint="eastAsia"/>
        </w:rPr>
        <w:t>触发车道（路口</w:t>
      </w:r>
      <w:r w:rsidRPr="00650B58">
        <w:rPr>
          <w:rFonts w:hint="eastAsia"/>
        </w:rPr>
        <w:t>-</w:t>
      </w:r>
      <w:r w:rsidRPr="00650B58">
        <w:rPr>
          <w:rFonts w:hint="eastAsia"/>
        </w:rPr>
        <w:t>车道</w:t>
      </w:r>
      <w:r w:rsidRPr="00650B58">
        <w:rPr>
          <w:rFonts w:hint="eastAsia"/>
        </w:rPr>
        <w:t>-</w:t>
      </w:r>
      <w:r w:rsidRPr="00650B58">
        <w:rPr>
          <w:rFonts w:hint="eastAsia"/>
        </w:rPr>
        <w:t>转向）</w:t>
      </w:r>
      <w:r w:rsidRPr="00650B58">
        <w:rPr>
          <w:rFonts w:hint="eastAsia"/>
        </w:rPr>
        <w:t>']}")</w:t>
      </w:r>
    </w:p>
    <w:p w14:paraId="2FBE7BAF"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rPr>
          <w:rFonts w:hint="eastAsia"/>
        </w:rPr>
        <w:t xml:space="preserve">    print("</w:t>
      </w:r>
      <w:r w:rsidRPr="00650B58">
        <w:rPr>
          <w:rFonts w:hint="eastAsia"/>
        </w:rPr>
        <w:t>调控前拥堵长度：</w:t>
      </w:r>
      <w:r w:rsidRPr="00650B58">
        <w:rPr>
          <w:rFonts w:hint="eastAsia"/>
        </w:rPr>
        <w:t>\n  {pre_length_formatted}")</w:t>
      </w:r>
    </w:p>
    <w:p w14:paraId="399BBD9E"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rPr>
          <w:rFonts w:hint="eastAsia"/>
        </w:rPr>
        <w:t xml:space="preserve">    print("</w:t>
      </w:r>
      <w:r w:rsidRPr="00650B58">
        <w:rPr>
          <w:rFonts w:hint="eastAsia"/>
        </w:rPr>
        <w:t>调控后拥堵长度：</w:t>
      </w:r>
      <w:r w:rsidRPr="00650B58">
        <w:rPr>
          <w:rFonts w:hint="eastAsia"/>
        </w:rPr>
        <w:t>\n  {post_length_formatted}")</w:t>
      </w:r>
    </w:p>
    <w:p w14:paraId="26C63675"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t xml:space="preserve">    print("</w:t>
      </w:r>
      <w:r w:rsidRPr="00650B58">
        <w:rPr>
          <w:rFonts w:hint="eastAsia"/>
        </w:rPr>
        <w:t>控制指令：</w:t>
      </w:r>
      <w:r w:rsidRPr="00650B58">
        <w:t>\n{latest_log['</w:t>
      </w:r>
      <w:r w:rsidRPr="00650B58">
        <w:rPr>
          <w:rFonts w:hint="eastAsia"/>
        </w:rPr>
        <w:t>车道级控制指令</w:t>
      </w:r>
      <w:r w:rsidRPr="00650B58">
        <w:t>']}")</w:t>
      </w:r>
    </w:p>
    <w:p w14:paraId="1D23FB1A"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lastRenderedPageBreak/>
        <w:t xml:space="preserve">    print("-" * 80)</w:t>
      </w:r>
    </w:p>
    <w:p w14:paraId="0864CAB2" w14:textId="77777777" w:rsidR="00650B58" w:rsidRPr="00650B58" w:rsidRDefault="00650B58" w:rsidP="00650B58">
      <w:r w:rsidRPr="00650B58">
        <w:rPr>
          <w:rFonts w:hint="eastAsia"/>
        </w:rPr>
        <w:t>这段日志输出清晰地回答了每一次决策的几个关键问题：</w:t>
      </w:r>
    </w:p>
    <w:p w14:paraId="1DC0D5A0" w14:textId="77777777" w:rsidR="00650B58" w:rsidRPr="00650B58" w:rsidRDefault="00650B58" w:rsidP="00650B58">
      <w:pPr>
        <w:ind w:firstLine="420"/>
      </w:pPr>
      <w:r w:rsidRPr="00650B58">
        <w:rPr>
          <w:rFonts w:hint="eastAsia"/>
        </w:rPr>
        <w:t>Why (</w:t>
      </w:r>
      <w:r w:rsidRPr="00650B58">
        <w:rPr>
          <w:rFonts w:hint="eastAsia"/>
        </w:rPr>
        <w:t>为何调控</w:t>
      </w:r>
      <w:r w:rsidRPr="00650B58">
        <w:rPr>
          <w:rFonts w:hint="eastAsia"/>
        </w:rPr>
        <w:t xml:space="preserve">): </w:t>
      </w:r>
      <w:r w:rsidRPr="00650B58">
        <w:rPr>
          <w:rFonts w:hint="eastAsia"/>
        </w:rPr>
        <w:t>触发车道</w:t>
      </w:r>
      <w:r w:rsidRPr="00650B58">
        <w:rPr>
          <w:rFonts w:hint="eastAsia"/>
        </w:rPr>
        <w:t xml:space="preserve"> - </w:t>
      </w:r>
      <w:r w:rsidRPr="00650B58">
        <w:rPr>
          <w:rFonts w:hint="eastAsia"/>
        </w:rPr>
        <w:t>明确了是哪个车道的拥堵概率超标导致了本次干预。</w:t>
      </w:r>
    </w:p>
    <w:p w14:paraId="09D00F21" w14:textId="77777777" w:rsidR="00650B58" w:rsidRPr="00650B58" w:rsidRDefault="00650B58" w:rsidP="00650B58">
      <w:pPr>
        <w:ind w:firstLine="420"/>
      </w:pPr>
      <w:r w:rsidRPr="00650B58">
        <w:t>What (</w:t>
      </w:r>
      <w:r w:rsidRPr="00650B58">
        <w:rPr>
          <w:rFonts w:hint="eastAsia"/>
        </w:rPr>
        <w:t>调控了什么</w:t>
      </w:r>
      <w:r w:rsidRPr="00650B58">
        <w:t xml:space="preserve">): </w:t>
      </w:r>
      <w:r w:rsidRPr="00650B58">
        <w:rPr>
          <w:rFonts w:hint="eastAsia"/>
        </w:rPr>
        <w:t>控制指令</w:t>
      </w:r>
      <w:r w:rsidRPr="00650B58">
        <w:t xml:space="preserve"> - </w:t>
      </w:r>
      <w:r w:rsidRPr="00650B58">
        <w:rPr>
          <w:rFonts w:hint="eastAsia"/>
        </w:rPr>
        <w:t>列出了</w:t>
      </w:r>
      <w:r w:rsidRPr="00650B58">
        <w:t>AI</w:t>
      </w:r>
      <w:r w:rsidRPr="00650B58">
        <w:rPr>
          <w:rFonts w:hint="eastAsia"/>
        </w:rPr>
        <w:t>下达的具体信号灯调整指令。</w:t>
      </w:r>
    </w:p>
    <w:p w14:paraId="0DE11AB7" w14:textId="77777777" w:rsidR="00650B58" w:rsidRPr="00650B58" w:rsidRDefault="00650B58" w:rsidP="00650B58">
      <w:pPr>
        <w:ind w:firstLine="420"/>
      </w:pPr>
      <w:r w:rsidRPr="00650B58">
        <w:rPr>
          <w:rFonts w:hint="eastAsia"/>
        </w:rPr>
        <w:t>Before (</w:t>
      </w:r>
      <w:r w:rsidRPr="00650B58">
        <w:rPr>
          <w:rFonts w:hint="eastAsia"/>
        </w:rPr>
        <w:t>调控前如何</w:t>
      </w:r>
      <w:r w:rsidRPr="00650B58">
        <w:rPr>
          <w:rFonts w:hint="eastAsia"/>
        </w:rPr>
        <w:t xml:space="preserve">): </w:t>
      </w:r>
      <w:r w:rsidRPr="00650B58">
        <w:rPr>
          <w:rFonts w:hint="eastAsia"/>
        </w:rPr>
        <w:t>调控前拥堵长度</w:t>
      </w:r>
      <w:r w:rsidRPr="00650B58">
        <w:rPr>
          <w:rFonts w:hint="eastAsia"/>
        </w:rPr>
        <w:t xml:space="preserve"> - </w:t>
      </w:r>
      <w:r w:rsidRPr="00650B58">
        <w:rPr>
          <w:rFonts w:hint="eastAsia"/>
        </w:rPr>
        <w:t>记录了干预前的路况快照。</w:t>
      </w:r>
    </w:p>
    <w:p w14:paraId="0FCA9B07" w14:textId="77777777" w:rsidR="00650B58" w:rsidRPr="00650B58" w:rsidRDefault="00650B58" w:rsidP="00650B58">
      <w:pPr>
        <w:ind w:firstLine="420"/>
      </w:pPr>
      <w:r w:rsidRPr="00650B58">
        <w:rPr>
          <w:rFonts w:hint="eastAsia"/>
        </w:rPr>
        <w:t>After (</w:t>
      </w:r>
      <w:r w:rsidRPr="00650B58">
        <w:rPr>
          <w:rFonts w:hint="eastAsia"/>
        </w:rPr>
        <w:t>调控后效果</w:t>
      </w:r>
      <w:r w:rsidRPr="00650B58">
        <w:rPr>
          <w:rFonts w:hint="eastAsia"/>
        </w:rPr>
        <w:t>):</w:t>
      </w:r>
      <w:r w:rsidRPr="00650B58">
        <w:t xml:space="preserve"> </w:t>
      </w:r>
      <w:r w:rsidRPr="00650B58">
        <w:rPr>
          <w:rFonts w:hint="eastAsia"/>
        </w:rPr>
        <w:t>调控后拥堵长度</w:t>
      </w:r>
      <w:r w:rsidRPr="00650B58">
        <w:rPr>
          <w:rFonts w:hint="eastAsia"/>
        </w:rPr>
        <w:t xml:space="preserve"> - </w:t>
      </w:r>
      <w:r w:rsidRPr="00650B58">
        <w:rPr>
          <w:rFonts w:hint="eastAsia"/>
        </w:rPr>
        <w:t>记录了干预后的路况快照，形成效果闭环。</w:t>
      </w:r>
    </w:p>
    <w:p w14:paraId="6AAA0606" w14:textId="77777777" w:rsidR="00650B58" w:rsidRPr="00650B58" w:rsidRDefault="00650B58" w:rsidP="00650B58">
      <w:pPr>
        <w:ind w:firstLine="420"/>
      </w:pPr>
      <w:r w:rsidRPr="00650B58">
        <w:rPr>
          <w:rFonts w:hint="eastAsia"/>
        </w:rPr>
        <w:t>这种日志设计，不仅为事后复盘、性能评估和模型优化提供了极其宝贵的数据，更重要的是，它将</w:t>
      </w:r>
      <w:r w:rsidRPr="00650B58">
        <w:rPr>
          <w:rFonts w:hint="eastAsia"/>
        </w:rPr>
        <w:t>AI</w:t>
      </w:r>
      <w:r w:rsidRPr="00650B58">
        <w:rPr>
          <w:rFonts w:hint="eastAsia"/>
        </w:rPr>
        <w:t>的每一次决策都变成了一个可被人类理解和审计的完整事件。这是在公共安全领域建立人机信任的关键一步。</w:t>
      </w:r>
    </w:p>
    <w:p w14:paraId="17B61403" w14:textId="77777777" w:rsidR="00650B58" w:rsidRPr="00650B58" w:rsidRDefault="00650B58" w:rsidP="00650B58">
      <w:pPr>
        <w:ind w:firstLine="420"/>
      </w:pPr>
    </w:p>
    <w:p w14:paraId="3F2A65EC" w14:textId="77777777" w:rsidR="00650B58" w:rsidRPr="00867862" w:rsidRDefault="00650B58" w:rsidP="00650B58">
      <w:pPr>
        <w:rPr>
          <w:rFonts w:ascii="黑体" w:eastAsia="黑体" w:hAnsi="黑体"/>
          <w:b/>
          <w:bCs/>
          <w:sz w:val="24"/>
          <w:szCs w:val="24"/>
        </w:rPr>
      </w:pPr>
      <w:r w:rsidRPr="00867862">
        <w:rPr>
          <w:rFonts w:ascii="黑体" w:eastAsia="黑体" w:hAnsi="黑体" w:hint="eastAsia"/>
          <w:b/>
          <w:bCs/>
          <w:sz w:val="24"/>
          <w:szCs w:val="24"/>
        </w:rPr>
        <w:t>第二部分：数据融合创新——为智能决策提供高质量燃料</w:t>
      </w:r>
    </w:p>
    <w:p w14:paraId="5894D65D" w14:textId="77777777" w:rsidR="00650B58" w:rsidRPr="00650B58" w:rsidRDefault="00650B58" w:rsidP="00650B58">
      <w:pPr>
        <w:ind w:firstLine="420"/>
      </w:pPr>
      <w:r w:rsidRPr="00650B58">
        <w:rPr>
          <w:rFonts w:hint="eastAsia"/>
        </w:rPr>
        <w:t>机器学习模型的上限取决于训练数据的质量。在交通领域，高质量、标注完整的真实数据极为稀缺。项目在数据处理上的核心创新，是开创性地将三种不同来源、不同粒度的数据进行了有效融合，构建了一个既能反映宏观真实性，又能满足微观训练需求的高质量数据集。</w:t>
      </w:r>
    </w:p>
    <w:p w14:paraId="60F0A080" w14:textId="77777777" w:rsidR="00650B58" w:rsidRPr="00650B58" w:rsidRDefault="00650B58" w:rsidP="00650B58">
      <w:pPr>
        <w:rPr>
          <w:rFonts w:ascii="黑体" w:eastAsia="黑体" w:hAnsi="黑体"/>
          <w:sz w:val="24"/>
          <w:szCs w:val="24"/>
        </w:rPr>
      </w:pPr>
    </w:p>
    <w:p w14:paraId="0A4A2BDD" w14:textId="77777777" w:rsidR="00650B58" w:rsidRPr="00650B58" w:rsidRDefault="00650B58" w:rsidP="00650B58">
      <w:pPr>
        <w:rPr>
          <w:rFonts w:ascii="黑体" w:eastAsia="黑体" w:hAnsi="黑体"/>
          <w:sz w:val="24"/>
          <w:szCs w:val="24"/>
        </w:rPr>
      </w:pPr>
      <w:r w:rsidRPr="00650B58">
        <w:rPr>
          <w:rFonts w:ascii="黑体" w:eastAsia="黑体" w:hAnsi="黑体" w:hint="eastAsia"/>
          <w:sz w:val="24"/>
          <w:szCs w:val="24"/>
        </w:rPr>
        <w:t>2.1 创新点三：真实世界API数据与先验知识仿真数据的“混合驱动”训练范式</w:t>
      </w:r>
    </w:p>
    <w:p w14:paraId="5A817D33" w14:textId="77777777" w:rsidR="00650B58" w:rsidRPr="00650B58" w:rsidRDefault="00650B58" w:rsidP="00650B58">
      <w:pPr>
        <w:ind w:firstLine="420"/>
      </w:pPr>
      <w:r w:rsidRPr="00650B58">
        <w:rPr>
          <w:rFonts w:hint="eastAsia"/>
        </w:rPr>
        <w:t>项目的</w:t>
      </w:r>
      <w:r w:rsidRPr="00650B58">
        <w:rPr>
          <w:rFonts w:hint="eastAsia"/>
        </w:rPr>
        <w:t>TrafficDataHandler</w:t>
      </w:r>
      <w:r w:rsidRPr="00650B58">
        <w:rPr>
          <w:rFonts w:hint="eastAsia"/>
        </w:rPr>
        <w:t>和</w:t>
      </w:r>
      <w:r w:rsidRPr="00650B58">
        <w:rPr>
          <w:rFonts w:hint="eastAsia"/>
        </w:rPr>
        <w:t>LaneCongestionEstimator</w:t>
      </w:r>
      <w:r w:rsidRPr="00650B58">
        <w:rPr>
          <w:rFonts w:hint="eastAsia"/>
        </w:rPr>
        <w:t>中，隐藏着一套精巧的数据生成与融合逻辑。</w:t>
      </w:r>
    </w:p>
    <w:p w14:paraId="34ACE50B" w14:textId="77777777" w:rsidR="00650B58" w:rsidRPr="00650B58" w:rsidRDefault="00650B58" w:rsidP="00650B58">
      <w:pPr>
        <w:ind w:firstLine="420"/>
      </w:pPr>
      <w:r w:rsidRPr="00650B58">
        <w:rPr>
          <w:rFonts w:hint="eastAsia"/>
        </w:rPr>
        <w:t>项目不仅将</w:t>
      </w:r>
      <w:r w:rsidRPr="00650B58">
        <w:rPr>
          <w:rFonts w:hint="eastAsia"/>
        </w:rPr>
        <w:t>API</w:t>
      </w:r>
      <w:r w:rsidRPr="00650B58">
        <w:rPr>
          <w:rFonts w:hint="eastAsia"/>
        </w:rPr>
        <w:t>数据用于实时推理，更考虑了将其作为历史数据，用于训练更复杂的时序预测模型（尽管当前版本未使用，但已预留接口）。</w:t>
      </w:r>
      <w:r w:rsidRPr="00650B58">
        <w:rPr>
          <w:rFonts w:hint="eastAsia"/>
        </w:rPr>
        <w:t>load_real_training_data</w:t>
      </w:r>
      <w:r w:rsidRPr="00650B58">
        <w:rPr>
          <w:rFonts w:hint="eastAsia"/>
        </w:rPr>
        <w:t>及其子方法，展现了处理不规则、非结构化真实数据的能力。</w:t>
      </w:r>
    </w:p>
    <w:p w14:paraId="67DBB6D4"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rPr>
          <w:rFonts w:hint="eastAsia"/>
        </w:rPr>
        <w:t xml:space="preserve"># </w:t>
      </w:r>
      <w:r w:rsidRPr="00650B58">
        <w:rPr>
          <w:rFonts w:hint="eastAsia"/>
        </w:rPr>
        <w:t>代码位置</w:t>
      </w:r>
      <w:r w:rsidRPr="00650B58">
        <w:rPr>
          <w:rFonts w:hint="eastAsia"/>
        </w:rPr>
        <w:t>: TrafficDataHandler.load_real_training_data</w:t>
      </w:r>
    </w:p>
    <w:p w14:paraId="7301C911"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t>def load_real_training_data(self):</w:t>
      </w:r>
    </w:p>
    <w:p w14:paraId="268B7A27"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rPr>
          <w:rFonts w:hint="eastAsia"/>
        </w:rPr>
        <w:t xml:space="preserve">    print(f"\n[</w:t>
      </w:r>
      <w:r w:rsidRPr="00650B58">
        <w:rPr>
          <w:rFonts w:hint="eastAsia"/>
        </w:rPr>
        <w:t>模型训练</w:t>
      </w:r>
      <w:r w:rsidRPr="00650B58">
        <w:rPr>
          <w:rFonts w:hint="eastAsia"/>
        </w:rPr>
        <w:t xml:space="preserve">] </w:t>
      </w:r>
      <w:r w:rsidRPr="00650B58">
        <w:rPr>
          <w:rFonts w:hint="eastAsia"/>
        </w:rPr>
        <w:t>加载真实数据：</w:t>
      </w:r>
      <w:r w:rsidRPr="00650B58">
        <w:rPr>
          <w:rFonts w:hint="eastAsia"/>
        </w:rPr>
        <w:t>{self.real_data_path}")</w:t>
      </w:r>
    </w:p>
    <w:p w14:paraId="4FD9F013"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t xml:space="preserve">    try:</w:t>
      </w:r>
    </w:p>
    <w:p w14:paraId="76DBF4CC"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t xml:space="preserve">        raw_df = pd.read_csv(self.real_data_path, encoding="utf-8-sig")</w:t>
      </w:r>
    </w:p>
    <w:p w14:paraId="6F4B2586"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rPr>
          <w:rFonts w:hint="eastAsia"/>
        </w:rPr>
        <w:t xml:space="preserve">        # </w:t>
      </w:r>
      <w:r w:rsidRPr="00650B58">
        <w:rPr>
          <w:rFonts w:hint="eastAsia"/>
        </w:rPr>
        <w:t>标准化字段，清洗数据</w:t>
      </w:r>
    </w:p>
    <w:p w14:paraId="30EB89C8"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t xml:space="preserve">        standard_df = self._standardize_real_data(raw_df)</w:t>
      </w:r>
    </w:p>
    <w:p w14:paraId="57117A1F"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rPr>
          <w:rFonts w:hint="eastAsia"/>
        </w:rPr>
        <w:t xml:space="preserve">        # </w:t>
      </w:r>
      <w:r w:rsidRPr="00650B58">
        <w:rPr>
          <w:rFonts w:hint="eastAsia"/>
        </w:rPr>
        <w:t>生成时序序列</w:t>
      </w:r>
    </w:p>
    <w:p w14:paraId="5486E781"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t xml:space="preserve">        train_sequences = self._generate_time_sequences(standard_df)</w:t>
      </w:r>
    </w:p>
    <w:p w14:paraId="566C1D73"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t xml:space="preserve">        # ...</w:t>
      </w:r>
    </w:p>
    <w:p w14:paraId="0CB2999A"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t xml:space="preserve">        return train_sequences</w:t>
      </w:r>
    </w:p>
    <w:p w14:paraId="3ABB4DBC"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t xml:space="preserve">    except FileNotFoundError:</w:t>
      </w:r>
    </w:p>
    <w:p w14:paraId="3EA20641"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rPr>
          <w:rFonts w:hint="eastAsia"/>
        </w:rPr>
        <w:t xml:space="preserve">        # ... </w:t>
      </w:r>
      <w:r w:rsidRPr="00650B58">
        <w:rPr>
          <w:rFonts w:hint="eastAsia"/>
        </w:rPr>
        <w:t>如果真实数据不存在，则切换到模拟数据</w:t>
      </w:r>
    </w:p>
    <w:p w14:paraId="68D6C719"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t xml:space="preserve">        return self._generate_simulated_training_sequences()</w:t>
      </w:r>
    </w:p>
    <w:p w14:paraId="12A101F8" w14:textId="77777777" w:rsidR="00650B58" w:rsidRPr="00650B58" w:rsidRDefault="00650B58" w:rsidP="00650B58"/>
    <w:p w14:paraId="45D5528C"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rPr>
          <w:rFonts w:hint="eastAsia"/>
        </w:rPr>
        <w:t xml:space="preserve"># </w:t>
      </w:r>
      <w:r w:rsidRPr="00650B58">
        <w:rPr>
          <w:rFonts w:hint="eastAsia"/>
        </w:rPr>
        <w:t>代码位置</w:t>
      </w:r>
      <w:r w:rsidRPr="00650B58">
        <w:rPr>
          <w:rFonts w:hint="eastAsia"/>
        </w:rPr>
        <w:t>: TrafficDataHandler._generate_time_sequences</w:t>
      </w:r>
    </w:p>
    <w:p w14:paraId="23CC9B54"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t>def _generate_time_sequences(self, standard_df):</w:t>
      </w:r>
    </w:p>
    <w:p w14:paraId="7B6FB084"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t xml:space="preserve">    train_sequences = []</w:t>
      </w:r>
    </w:p>
    <w:p w14:paraId="06D3B157"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rPr>
          <w:rFonts w:hint="eastAsia"/>
        </w:rPr>
        <w:t xml:space="preserve">    # </w:t>
      </w:r>
      <w:r w:rsidRPr="00650B58">
        <w:rPr>
          <w:rFonts w:hint="eastAsia"/>
        </w:rPr>
        <w:t>按路口和车道分组，保证序列的连续性</w:t>
      </w:r>
    </w:p>
    <w:p w14:paraId="024713FA"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rPr>
          <w:rFonts w:hint="eastAsia"/>
        </w:rPr>
        <w:t xml:space="preserve">    grouped = standard_df.groupby(["</w:t>
      </w:r>
      <w:r w:rsidRPr="00650B58">
        <w:rPr>
          <w:rFonts w:hint="eastAsia"/>
        </w:rPr>
        <w:t>路口</w:t>
      </w:r>
      <w:r w:rsidRPr="00650B58">
        <w:rPr>
          <w:rFonts w:hint="eastAsia"/>
        </w:rPr>
        <w:t>ID", "</w:t>
      </w:r>
      <w:r w:rsidRPr="00650B58">
        <w:rPr>
          <w:rFonts w:hint="eastAsia"/>
        </w:rPr>
        <w:t>车道</w:t>
      </w:r>
      <w:r w:rsidRPr="00650B58">
        <w:rPr>
          <w:rFonts w:hint="eastAsia"/>
        </w:rPr>
        <w:t>ID"])</w:t>
      </w:r>
    </w:p>
    <w:p w14:paraId="7BD6083A"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t xml:space="preserve">    for _, group in grouped:</w:t>
      </w:r>
    </w:p>
    <w:p w14:paraId="5D0691EE"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t xml:space="preserve">        # ...</w:t>
      </w:r>
    </w:p>
    <w:p w14:paraId="601947C7"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t xml:space="preserve">        for i in range(total_steps - self.seq_len):</w:t>
      </w:r>
    </w:p>
    <w:p w14:paraId="44E381D9"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lastRenderedPageBreak/>
        <w:t xml:space="preserve">            history = group_sorted.iloc[i:i + self.seq_len]</w:t>
      </w:r>
    </w:p>
    <w:p w14:paraId="66F93287"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t xml:space="preserve">            future = group_sorted.iloc[i + self.seq_len]</w:t>
      </w:r>
    </w:p>
    <w:p w14:paraId="011456F0"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t xml:space="preserve">            train_sequences.append({"history": history, "future": future})</w:t>
      </w:r>
    </w:p>
    <w:p w14:paraId="0457EC44"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t xml:space="preserve">    return train_sequences</w:t>
      </w:r>
    </w:p>
    <w:p w14:paraId="3C0F8D39" w14:textId="77777777" w:rsidR="00650B58" w:rsidRPr="00650B58" w:rsidRDefault="00650B58" w:rsidP="00650B58">
      <w:pPr>
        <w:ind w:firstLine="420"/>
      </w:pPr>
      <w:r w:rsidRPr="00650B58">
        <w:rPr>
          <w:rFonts w:hint="eastAsia"/>
        </w:rPr>
        <w:t>这段代码不仅仅是简单地加载一个</w:t>
      </w:r>
      <w:r w:rsidRPr="00650B58">
        <w:rPr>
          <w:rFonts w:hint="eastAsia"/>
        </w:rPr>
        <w:t>CSV</w:t>
      </w:r>
      <w:r w:rsidRPr="00650B58">
        <w:rPr>
          <w:rFonts w:hint="eastAsia"/>
        </w:rPr>
        <w:t>，而是通过分组、排序和滑动窗口，将离散的时间点数据，转换成了包含“历史”和“未来”的结构化序列样本。这为未来将预测模型从简单的随机森林升级到</w:t>
      </w:r>
      <w:r w:rsidRPr="00650B58">
        <w:rPr>
          <w:rFonts w:hint="eastAsia"/>
        </w:rPr>
        <w:t>LSTM</w:t>
      </w:r>
      <w:r w:rsidRPr="00650B58">
        <w:rPr>
          <w:rFonts w:hint="eastAsia"/>
        </w:rPr>
        <w:t>、</w:t>
      </w:r>
      <w:r w:rsidRPr="00650B58">
        <w:rPr>
          <w:rFonts w:hint="eastAsia"/>
        </w:rPr>
        <w:t>GRU</w:t>
      </w:r>
      <w:r w:rsidRPr="00650B58">
        <w:rPr>
          <w:rFonts w:hint="eastAsia"/>
        </w:rPr>
        <w:t>等更强大的时序模型，预留了清晰、可行的技术路径。同时，</w:t>
      </w:r>
      <w:r w:rsidRPr="00650B58">
        <w:rPr>
          <w:rFonts w:hint="eastAsia"/>
        </w:rPr>
        <w:t>try...except</w:t>
      </w:r>
      <w:r w:rsidRPr="00650B58">
        <w:rPr>
          <w:rFonts w:hint="eastAsia"/>
        </w:rPr>
        <w:t>结构再次体现了其强大的工程稳定性，确保了在没有真实历史数据的情况下，系统依然可以通过模拟数据完成训练流程。</w:t>
      </w:r>
    </w:p>
    <w:p w14:paraId="3BA9A29A" w14:textId="77777777" w:rsidR="00650B58" w:rsidRPr="00650B58" w:rsidRDefault="00650B58" w:rsidP="00650B58">
      <w:pPr>
        <w:ind w:firstLine="420"/>
      </w:pPr>
      <w:r w:rsidRPr="00650B58">
        <w:rPr>
          <w:rFonts w:hint="eastAsia"/>
        </w:rPr>
        <w:t>在拥堵预测模型</w:t>
      </w:r>
      <w:r w:rsidRPr="00650B58">
        <w:rPr>
          <w:rFonts w:hint="eastAsia"/>
        </w:rPr>
        <w:t>LaneCongestionEstimator</w:t>
      </w:r>
      <w:r w:rsidRPr="00650B58">
        <w:rPr>
          <w:rFonts w:hint="eastAsia"/>
        </w:rPr>
        <w:t>的预训练方法</w:t>
      </w:r>
      <w:r w:rsidRPr="00650B58">
        <w:rPr>
          <w:rFonts w:hint="eastAsia"/>
        </w:rPr>
        <w:t>_pre_train_lane_model</w:t>
      </w:r>
      <w:r w:rsidRPr="00650B58">
        <w:rPr>
          <w:rFonts w:hint="eastAsia"/>
        </w:rPr>
        <w:t>中，我们看到了本项目数据层面的另一个核心创新：将交通工程师的经验知识，编码为数据生成规则。</w:t>
      </w:r>
    </w:p>
    <w:p w14:paraId="75CFAED5"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rPr>
          <w:rFonts w:hint="eastAsia"/>
        </w:rPr>
        <w:t xml:space="preserve"># </w:t>
      </w:r>
      <w:r w:rsidRPr="00650B58">
        <w:rPr>
          <w:rFonts w:hint="eastAsia"/>
        </w:rPr>
        <w:t>代码位置</w:t>
      </w:r>
      <w:r w:rsidRPr="00650B58">
        <w:rPr>
          <w:rFonts w:hint="eastAsia"/>
        </w:rPr>
        <w:t>: LaneCongestionEstimator._pre_train_lane_model</w:t>
      </w:r>
    </w:p>
    <w:p w14:paraId="3B7306C2"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t>def _pre_train_lane_model(self):</w:t>
      </w:r>
    </w:p>
    <w:p w14:paraId="46D7112D"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t xml:space="preserve">    historical_data = []</w:t>
      </w:r>
    </w:p>
    <w:p w14:paraId="43BAB6E0"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t xml:space="preserve">    for ... in ...:</w:t>
      </w:r>
    </w:p>
    <w:p w14:paraId="6D068CCF"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t xml:space="preserve">        for _ in range(150):</w:t>
      </w:r>
    </w:p>
    <w:p w14:paraId="2F54CE72"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rPr>
          <w:rFonts w:hint="eastAsia"/>
        </w:rPr>
        <w:t xml:space="preserve">            # ... </w:t>
      </w:r>
      <w:r w:rsidRPr="00650B58">
        <w:rPr>
          <w:rFonts w:hint="eastAsia"/>
        </w:rPr>
        <w:t>生成随机的基础特征</w:t>
      </w:r>
    </w:p>
    <w:p w14:paraId="6380BEF5"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t xml:space="preserve">            avg_speed = np.random.uniform(10, 40)</w:t>
      </w:r>
    </w:p>
    <w:p w14:paraId="5D2AAB26"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t xml:space="preserve">            lane_congestion_length = np.random.uniform(0.05, 0.3)</w:t>
      </w:r>
    </w:p>
    <w:p w14:paraId="48F4AB18"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rPr>
          <w:rFonts w:hint="eastAsia"/>
        </w:rPr>
        <w:t xml:space="preserve">            turn_type = lane_info["</w:t>
      </w:r>
      <w:r w:rsidRPr="00650B58">
        <w:rPr>
          <w:rFonts w:hint="eastAsia"/>
        </w:rPr>
        <w:t>转向</w:t>
      </w:r>
      <w:r w:rsidRPr="00650B58">
        <w:rPr>
          <w:rFonts w:hint="eastAsia"/>
        </w:rPr>
        <w:t>"]</w:t>
      </w:r>
    </w:p>
    <w:p w14:paraId="6D548CD6"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t xml:space="preserve">            </w:t>
      </w:r>
    </w:p>
    <w:p w14:paraId="5FABD4C4"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rPr>
          <w:rFonts w:hint="eastAsia"/>
        </w:rPr>
        <w:t xml:space="preserve">            # </w:t>
      </w:r>
      <w:r w:rsidRPr="00650B58">
        <w:rPr>
          <w:rFonts w:hint="eastAsia"/>
        </w:rPr>
        <w:t>核心创新：将专家规则转化为数据标签</w:t>
      </w:r>
    </w:p>
    <w:p w14:paraId="5E0E5A1D"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t xml:space="preserve">            if (avg_speed &lt; 15 and lane_congestion_length &gt; 0.2) or \</w:t>
      </w:r>
    </w:p>
    <w:p w14:paraId="67A3EE7D"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rPr>
          <w:rFonts w:hint="eastAsia"/>
        </w:rPr>
        <w:t xml:space="preserve">               (turn_type == "</w:t>
      </w:r>
      <w:r w:rsidRPr="00650B58">
        <w:rPr>
          <w:rFonts w:hint="eastAsia"/>
        </w:rPr>
        <w:t>左转</w:t>
      </w:r>
      <w:r w:rsidRPr="00650B58">
        <w:rPr>
          <w:rFonts w:hint="eastAsia"/>
        </w:rPr>
        <w:t>" and avg_speed &lt; 20):</w:t>
      </w:r>
    </w:p>
    <w:p w14:paraId="17011717"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rPr>
          <w:rFonts w:hint="eastAsia"/>
        </w:rPr>
        <w:t xml:space="preserve">                level = "</w:t>
      </w:r>
      <w:r w:rsidRPr="00650B58">
        <w:rPr>
          <w:rFonts w:hint="eastAsia"/>
        </w:rPr>
        <w:t>重度拥堵</w:t>
      </w:r>
      <w:r w:rsidRPr="00650B58">
        <w:rPr>
          <w:rFonts w:hint="eastAsia"/>
        </w:rPr>
        <w:t>"</w:t>
      </w:r>
    </w:p>
    <w:p w14:paraId="1FDF937E"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t xml:space="preserve">            elif 15 &lt;= avg_speed &lt; 25 and 0.1 &lt;= lane_congestion_length &lt;= 0.2:</w:t>
      </w:r>
    </w:p>
    <w:p w14:paraId="5F29FCD9"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rPr>
          <w:rFonts w:hint="eastAsia"/>
        </w:rPr>
        <w:t xml:space="preserve">                level = "</w:t>
      </w:r>
      <w:r w:rsidRPr="00650B58">
        <w:rPr>
          <w:rFonts w:hint="eastAsia"/>
        </w:rPr>
        <w:t>中度拥堵</w:t>
      </w:r>
      <w:r w:rsidRPr="00650B58">
        <w:rPr>
          <w:rFonts w:hint="eastAsia"/>
        </w:rPr>
        <w:t>"</w:t>
      </w:r>
    </w:p>
    <w:p w14:paraId="68D5F3E3"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t xml:space="preserve">            else:</w:t>
      </w:r>
    </w:p>
    <w:p w14:paraId="72FA2A3F"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rPr>
          <w:rFonts w:hint="eastAsia"/>
        </w:rPr>
        <w:t xml:space="preserve">                level = "</w:t>
      </w:r>
      <w:r w:rsidRPr="00650B58">
        <w:rPr>
          <w:rFonts w:hint="eastAsia"/>
        </w:rPr>
        <w:t>轻度拥堵</w:t>
      </w:r>
      <w:r w:rsidRPr="00650B58">
        <w:rPr>
          <w:rFonts w:hint="eastAsia"/>
        </w:rPr>
        <w:t>"</w:t>
      </w:r>
    </w:p>
    <w:p w14:paraId="0233AA7A"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t xml:space="preserve">            </w:t>
      </w:r>
    </w:p>
    <w:p w14:paraId="131FB9E7"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rPr>
          <w:rFonts w:hint="eastAsia"/>
        </w:rPr>
        <w:t xml:space="preserve">            historical_data.append({..., "</w:t>
      </w:r>
      <w:r w:rsidRPr="00650B58">
        <w:rPr>
          <w:rFonts w:hint="eastAsia"/>
        </w:rPr>
        <w:t>拥堵等级</w:t>
      </w:r>
      <w:r w:rsidRPr="00650B58">
        <w:rPr>
          <w:rFonts w:hint="eastAsia"/>
        </w:rPr>
        <w:t>": level})</w:t>
      </w:r>
    </w:p>
    <w:p w14:paraId="432B9382"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rPr>
          <w:rFonts w:hint="eastAsia"/>
        </w:rPr>
        <w:t xml:space="preserve">    # ... </w:t>
      </w:r>
      <w:r w:rsidRPr="00650B58">
        <w:rPr>
          <w:rFonts w:hint="eastAsia"/>
        </w:rPr>
        <w:t>后续用这些生成的数据训练随机森林</w:t>
      </w:r>
    </w:p>
    <w:p w14:paraId="79C6C2BB" w14:textId="77777777" w:rsidR="00650B58" w:rsidRPr="00650B58" w:rsidRDefault="00650B58" w:rsidP="00650B58">
      <w:pPr>
        <w:ind w:firstLine="420"/>
      </w:pPr>
      <w:r w:rsidRPr="00650B58">
        <w:rPr>
          <w:rFonts w:hint="eastAsia"/>
        </w:rPr>
        <w:t>这段代码把“知识工程”</w:t>
      </w:r>
      <w:r w:rsidRPr="00650B58">
        <w:rPr>
          <w:rFonts w:hint="eastAsia"/>
        </w:rPr>
        <w:t xml:space="preserve"> (Knowledge Engineering) </w:t>
      </w:r>
      <w:r w:rsidRPr="00650B58">
        <w:rPr>
          <w:rFonts w:hint="eastAsia"/>
        </w:rPr>
        <w:t>与机器学习结合起来，解决了冷启动问题——在没有大量标注数据的情况下，如何训练一个有效的初始模型？项目的答案是：向领域专家“借智慧”。</w:t>
      </w:r>
    </w:p>
    <w:p w14:paraId="59297E56" w14:textId="77777777" w:rsidR="00650B58" w:rsidRPr="00650B58" w:rsidRDefault="00650B58" w:rsidP="00650B58">
      <w:pPr>
        <w:ind w:firstLine="420"/>
      </w:pPr>
      <w:r w:rsidRPr="00650B58">
        <w:rPr>
          <w:rFonts w:hint="eastAsia"/>
        </w:rPr>
        <w:t>avg_speed &lt; 15 and lane_congestion_length &gt; 0.2</w:t>
      </w:r>
      <w:r w:rsidRPr="00650B58">
        <w:rPr>
          <w:rFonts w:hint="eastAsia"/>
        </w:rPr>
        <w:t>：这是一个典型的交通工程常识——“低速长队”即为严重拥堵。</w:t>
      </w:r>
    </w:p>
    <w:p w14:paraId="27E09391" w14:textId="77777777" w:rsidR="00650B58" w:rsidRPr="00650B58" w:rsidRDefault="00650B58" w:rsidP="00650B58">
      <w:pPr>
        <w:ind w:firstLine="420"/>
      </w:pPr>
      <w:r w:rsidRPr="00650B58">
        <w:rPr>
          <w:rFonts w:hint="eastAsia"/>
        </w:rPr>
        <w:t>turn_type == "</w:t>
      </w:r>
      <w:r w:rsidRPr="00650B58">
        <w:rPr>
          <w:rFonts w:hint="eastAsia"/>
        </w:rPr>
        <w:t>左转</w:t>
      </w:r>
      <w:r w:rsidRPr="00650B58">
        <w:rPr>
          <w:rFonts w:hint="eastAsia"/>
        </w:rPr>
        <w:t>" and avg_speed &lt; 20</w:t>
      </w:r>
      <w:r w:rsidRPr="00650B58">
        <w:rPr>
          <w:rFonts w:hint="eastAsia"/>
        </w:rPr>
        <w:t>：这体现了更深层次的洞察——左转车道由于需要等待对向直行车流，其通行效率天然低于直行车道，因此其拥堵的速度阈值应该更低。</w:t>
      </w:r>
    </w:p>
    <w:p w14:paraId="6D89F1D9" w14:textId="77777777" w:rsidR="00650B58" w:rsidRPr="00650B58" w:rsidRDefault="00650B58" w:rsidP="00650B58">
      <w:r w:rsidRPr="00650B58">
        <w:rPr>
          <w:rFonts w:hint="eastAsia"/>
        </w:rPr>
        <w:t>通过将这些“规则”编码，项目凭空创造了一个大规模、高质量、且包含领域知识的标注数据集。用这个数据集预训练出的随机森林模型，其初始性能和泛化能力，将远超用纯随机数据训练的模型。这是一种极具创新性的“数据增强”</w:t>
      </w:r>
      <w:r w:rsidRPr="00650B58">
        <w:rPr>
          <w:rFonts w:hint="eastAsia"/>
        </w:rPr>
        <w:t xml:space="preserve"> (Data Augmentation) </w:t>
      </w:r>
      <w:r w:rsidRPr="00650B58">
        <w:rPr>
          <w:rFonts w:hint="eastAsia"/>
        </w:rPr>
        <w:t>技术，特别适用于数据稀缺的垂直领域。</w:t>
      </w:r>
    </w:p>
    <w:p w14:paraId="600FF94E" w14:textId="77777777" w:rsidR="00650B58" w:rsidRPr="00650B58" w:rsidRDefault="00650B58" w:rsidP="00650B58">
      <w:pPr>
        <w:ind w:firstLine="420"/>
      </w:pPr>
      <w:r w:rsidRPr="00650B58">
        <w:rPr>
          <w:rFonts w:hint="eastAsia"/>
        </w:rPr>
        <w:t>项目的</w:t>
      </w:r>
      <w:r w:rsidRPr="00650B58">
        <w:rPr>
          <w:rFonts w:hint="eastAsia"/>
        </w:rPr>
        <w:t>Q-Learning</w:t>
      </w:r>
      <w:r w:rsidRPr="00650B58">
        <w:rPr>
          <w:rFonts w:hint="eastAsia"/>
        </w:rPr>
        <w:t>训练，同样体现了数据融合的思想。它不仅支持基于纯粹模拟环境的</w:t>
      </w:r>
      <w:r w:rsidRPr="00650B58">
        <w:rPr>
          <w:rFonts w:hint="eastAsia"/>
        </w:rPr>
        <w:lastRenderedPageBreak/>
        <w:t>训练（</w:t>
      </w:r>
      <w:r w:rsidRPr="00650B58">
        <w:rPr>
          <w:rFonts w:hint="eastAsia"/>
        </w:rPr>
        <w:t>train</w:t>
      </w:r>
      <w:r w:rsidRPr="00650B58">
        <w:rPr>
          <w:rFonts w:hint="eastAsia"/>
        </w:rPr>
        <w:t>方法），更创新性地提供了基于真实历史数据序列的训练模式（</w:t>
      </w:r>
      <w:r w:rsidRPr="00650B58">
        <w:rPr>
          <w:rFonts w:hint="eastAsia"/>
        </w:rPr>
        <w:t>train_with_real_data</w:t>
      </w:r>
      <w:r w:rsidRPr="00650B58">
        <w:rPr>
          <w:rFonts w:hint="eastAsia"/>
        </w:rPr>
        <w:t>方法）。</w:t>
      </w:r>
    </w:p>
    <w:p w14:paraId="5FDC1FB1"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rPr>
          <w:rFonts w:hint="eastAsia"/>
        </w:rPr>
        <w:t xml:space="preserve"># </w:t>
      </w:r>
      <w:r w:rsidRPr="00650B58">
        <w:rPr>
          <w:rFonts w:hint="eastAsia"/>
        </w:rPr>
        <w:t>代码位置</w:t>
      </w:r>
      <w:r w:rsidRPr="00650B58">
        <w:rPr>
          <w:rFonts w:hint="eastAsia"/>
        </w:rPr>
        <w:t>: LaneLevelQLearning.train_with_real_data</w:t>
      </w:r>
    </w:p>
    <w:p w14:paraId="1AB8BAE5"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t>def train_with_real_data(self, real_train_sequences):</w:t>
      </w:r>
    </w:p>
    <w:p w14:paraId="3BE6A4C1"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t xml:space="preserve">    # ...</w:t>
      </w:r>
    </w:p>
    <w:p w14:paraId="1A4B577B"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t xml:space="preserve">    for episode in range(episodes):</w:t>
      </w:r>
    </w:p>
    <w:p w14:paraId="5767DB94"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rPr>
          <w:rFonts w:hint="eastAsia"/>
        </w:rPr>
        <w:t xml:space="preserve">        # </w:t>
      </w:r>
      <w:r w:rsidRPr="00650B58">
        <w:rPr>
          <w:rFonts w:hint="eastAsia"/>
        </w:rPr>
        <w:t>从真实数据序列中随机抽取一段作为本次训练的初始场景</w:t>
      </w:r>
    </w:p>
    <w:p w14:paraId="465FAB0F"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t xml:space="preserve">        seq_idx = seq_indices[episode]</w:t>
      </w:r>
    </w:p>
    <w:p w14:paraId="5F3246AC"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t xml:space="preserve">        seq = real_train_sequences[seq_idx]</w:t>
      </w:r>
    </w:p>
    <w:p w14:paraId="26CE27BA"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t xml:space="preserve">        init_data = seq["history"].iloc[-1:]</w:t>
      </w:r>
    </w:p>
    <w:p w14:paraId="4DD6CBFB"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t xml:space="preserve">        </w:t>
      </w:r>
    </w:p>
    <w:p w14:paraId="445C4BFA"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rPr>
          <w:rFonts w:hint="eastAsia"/>
        </w:rPr>
        <w:t xml:space="preserve">        # </w:t>
      </w:r>
      <w:r w:rsidRPr="00650B58">
        <w:rPr>
          <w:rFonts w:hint="eastAsia"/>
        </w:rPr>
        <w:t>用真实数据初始化环境状态</w:t>
      </w:r>
    </w:p>
    <w:p w14:paraId="23DB8FF6"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t xml:space="preserve">        state = self.env.init_from_real_data(init_data)</w:t>
      </w:r>
    </w:p>
    <w:p w14:paraId="392E978D"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t xml:space="preserve">        </w:t>
      </w:r>
    </w:p>
    <w:p w14:paraId="4B78C521"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rPr>
          <w:rFonts w:hint="eastAsia"/>
        </w:rPr>
        <w:t xml:space="preserve">        # </w:t>
      </w:r>
      <w:r w:rsidRPr="00650B58">
        <w:rPr>
          <w:rFonts w:hint="eastAsia"/>
        </w:rPr>
        <w:t>在这个“真实”的起点上，进行</w:t>
      </w:r>
      <w:r w:rsidRPr="00650B58">
        <w:rPr>
          <w:rFonts w:hint="eastAsia"/>
        </w:rPr>
        <w:t>Q-Learning</w:t>
      </w:r>
      <w:r w:rsidRPr="00650B58">
        <w:rPr>
          <w:rFonts w:hint="eastAsia"/>
        </w:rPr>
        <w:t>的探索和学习</w:t>
      </w:r>
    </w:p>
    <w:p w14:paraId="732F52B6"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t xml:space="preserve">        while not done:</w:t>
      </w:r>
    </w:p>
    <w:p w14:paraId="7984F425"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rPr>
          <w:rFonts w:hint="eastAsia"/>
        </w:rPr>
        <w:t xml:space="preserve">            # ... (</w:t>
      </w:r>
      <w:r w:rsidRPr="00650B58">
        <w:rPr>
          <w:rFonts w:hint="eastAsia"/>
        </w:rPr>
        <w:t>标准的</w:t>
      </w:r>
      <w:r w:rsidRPr="00650B58">
        <w:rPr>
          <w:rFonts w:hint="eastAsia"/>
        </w:rPr>
        <w:t>Q-Learning</w:t>
      </w:r>
      <w:r w:rsidRPr="00650B58">
        <w:rPr>
          <w:rFonts w:hint="eastAsia"/>
        </w:rPr>
        <w:t>更新流程</w:t>
      </w:r>
      <w:r w:rsidRPr="00650B58">
        <w:rPr>
          <w:rFonts w:hint="eastAsia"/>
        </w:rPr>
        <w:t>)</w:t>
      </w:r>
    </w:p>
    <w:p w14:paraId="7C971C29" w14:textId="77777777" w:rsidR="00650B58" w:rsidRPr="00650B58" w:rsidRDefault="00650B58" w:rsidP="00650B58"/>
    <w:p w14:paraId="4C204050"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rPr>
          <w:rFonts w:hint="eastAsia"/>
        </w:rPr>
        <w:t xml:space="preserve"># </w:t>
      </w:r>
      <w:r w:rsidRPr="00650B58">
        <w:rPr>
          <w:rFonts w:hint="eastAsia"/>
        </w:rPr>
        <w:t>代码位置</w:t>
      </w:r>
      <w:r w:rsidRPr="00650B58">
        <w:rPr>
          <w:rFonts w:hint="eastAsia"/>
        </w:rPr>
        <w:t>: LaneLevelIntersectionEnv.init_from_real_data</w:t>
      </w:r>
    </w:p>
    <w:p w14:paraId="0C501ACD"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t>def init_from_real_data(self, data_slice):</w:t>
      </w:r>
    </w:p>
    <w:p w14:paraId="7820E6DD"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t xml:space="preserve">    # ...</w:t>
      </w:r>
    </w:p>
    <w:p w14:paraId="21459590"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rPr>
          <w:rFonts w:hint="eastAsia"/>
        </w:rPr>
        <w:t xml:space="preserve">    # </w:t>
      </w:r>
      <w:r w:rsidRPr="00650B58">
        <w:rPr>
          <w:rFonts w:hint="eastAsia"/>
        </w:rPr>
        <w:t>将真实数据中的“拥堵长度”转换为环境内部的“排队车辆数”</w:t>
      </w:r>
    </w:p>
    <w:p w14:paraId="058770BC"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t xml:space="preserve">    for lane in self.all_lanes:</w:t>
      </w:r>
    </w:p>
    <w:p w14:paraId="37FC9159"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t xml:space="preserve">        if lane in data_grouped.index:</w:t>
      </w:r>
    </w:p>
    <w:p w14:paraId="6F60CDE2"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rPr>
          <w:rFonts w:hint="eastAsia"/>
        </w:rPr>
        <w:t xml:space="preserve">            congestion = data_grouped.loc[lane, "</w:t>
      </w:r>
      <w:r w:rsidRPr="00650B58">
        <w:rPr>
          <w:rFonts w:hint="eastAsia"/>
        </w:rPr>
        <w:t>拥堵长度</w:t>
      </w:r>
      <w:r w:rsidRPr="00650B58">
        <w:rPr>
          <w:rFonts w:hint="eastAsia"/>
        </w:rPr>
        <w:t>(km)"]</w:t>
      </w:r>
    </w:p>
    <w:p w14:paraId="6FC74D09"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t xml:space="preserve">            queue = int(congestion * 1000 * self.lane_config["max_queue_per_lane"])</w:t>
      </w:r>
    </w:p>
    <w:p w14:paraId="4BE34EE0"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t xml:space="preserve">            lane_queue[lane] = min(queue, self._get_lane_max_queue(lane))</w:t>
      </w:r>
    </w:p>
    <w:p w14:paraId="6A55C3E9"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t xml:space="preserve">    # ...</w:t>
      </w:r>
    </w:p>
    <w:p w14:paraId="7749A7FE" w14:textId="77777777" w:rsidR="00650B58" w:rsidRPr="00650B58" w:rsidRDefault="00650B58" w:rsidP="00650B58">
      <w:pPr>
        <w:ind w:firstLine="420"/>
      </w:pPr>
      <w:r w:rsidRPr="00650B58">
        <w:rPr>
          <w:rFonts w:hint="eastAsia"/>
        </w:rPr>
        <w:t>这种训练模式实现了“源于真实，高于真实”的学习。</w:t>
      </w:r>
    </w:p>
    <w:p w14:paraId="5FBEC01F" w14:textId="77777777" w:rsidR="00650B58" w:rsidRPr="00650B58" w:rsidRDefault="00650B58" w:rsidP="00650B58">
      <w:pPr>
        <w:ind w:firstLine="420"/>
      </w:pPr>
      <w:r w:rsidRPr="00650B58">
        <w:rPr>
          <w:rFonts w:hint="eastAsia"/>
        </w:rPr>
        <w:t>源于真实：</w:t>
      </w:r>
      <w:r w:rsidRPr="00650B58">
        <w:rPr>
          <w:rFonts w:hint="eastAsia"/>
        </w:rPr>
        <w:t xml:space="preserve"> </w:t>
      </w:r>
      <w:r w:rsidRPr="00650B58">
        <w:rPr>
          <w:rFonts w:hint="eastAsia"/>
        </w:rPr>
        <w:t>智能体的训练不再是从随机状态开始，而是从一个历史上真实发生过的交通拥堵场景开始。这使得训练过程更贴近现实，智能体能学到针对真实世界问题的解决策略。</w:t>
      </w:r>
    </w:p>
    <w:p w14:paraId="33DD410D" w14:textId="77777777" w:rsidR="00650B58" w:rsidRPr="00650B58" w:rsidRDefault="00650B58" w:rsidP="00650B58">
      <w:r w:rsidRPr="00650B58">
        <w:rPr>
          <w:rFonts w:hint="eastAsia"/>
        </w:rPr>
        <w:t>高于真实：</w:t>
      </w:r>
      <w:r w:rsidRPr="00650B58">
        <w:rPr>
          <w:rFonts w:hint="eastAsia"/>
        </w:rPr>
        <w:t xml:space="preserve"> </w:t>
      </w:r>
      <w:r w:rsidRPr="00650B58">
        <w:rPr>
          <w:rFonts w:hint="eastAsia"/>
        </w:rPr>
        <w:t>从这个真实起点出发后，智能体在模拟环境中进行探索（</w:t>
      </w:r>
      <w:r w:rsidRPr="00650B58">
        <w:rPr>
          <w:rFonts w:hint="eastAsia"/>
        </w:rPr>
        <w:t>step</w:t>
      </w:r>
      <w:r w:rsidRPr="00650B58">
        <w:rPr>
          <w:rFonts w:hint="eastAsia"/>
        </w:rPr>
        <w:t>方法）。它可以尝试在现实中从未发生过的信号配时组合，并通过奖励机制，发现可能比历史上人类交警或固定配时更优的控制策略。</w:t>
      </w:r>
    </w:p>
    <w:p w14:paraId="4A1556C1" w14:textId="77777777" w:rsidR="00650B58" w:rsidRPr="00650B58" w:rsidRDefault="00650B58" w:rsidP="00650B58">
      <w:pPr>
        <w:ind w:firstLine="420"/>
      </w:pPr>
      <w:r w:rsidRPr="00650B58">
        <w:rPr>
          <w:rFonts w:hint="eastAsia"/>
        </w:rPr>
        <w:t>这是一种“离线强化学习”</w:t>
      </w:r>
      <w:r w:rsidRPr="00650B58">
        <w:rPr>
          <w:rFonts w:hint="eastAsia"/>
        </w:rPr>
        <w:t xml:space="preserve"> (Offline Reinforcement Learning) </w:t>
      </w:r>
      <w:r w:rsidRPr="00650B58">
        <w:rPr>
          <w:rFonts w:hint="eastAsia"/>
        </w:rPr>
        <w:t>的思想雏形，它巧妙地利用有限的历史数据，来训练一个能够泛化到无限未知场景的决策模型，是强化学习领域的一个前沿和热点方向。</w:t>
      </w:r>
    </w:p>
    <w:p w14:paraId="2FAE0B72" w14:textId="77777777" w:rsidR="00650B58" w:rsidRPr="00867862" w:rsidRDefault="00650B58" w:rsidP="00650B58">
      <w:pPr>
        <w:rPr>
          <w:rFonts w:ascii="黑体" w:eastAsia="黑体" w:hAnsi="黑体"/>
          <w:b/>
          <w:bCs/>
          <w:sz w:val="24"/>
          <w:szCs w:val="24"/>
        </w:rPr>
      </w:pPr>
      <w:r w:rsidRPr="00867862">
        <w:rPr>
          <w:rFonts w:ascii="黑体" w:eastAsia="黑体" w:hAnsi="黑体" w:hint="eastAsia"/>
          <w:b/>
          <w:bCs/>
          <w:sz w:val="24"/>
          <w:szCs w:val="24"/>
        </w:rPr>
        <w:t>第三部分：模型设计创新——“恰到好处”的建模哲学</w:t>
      </w:r>
    </w:p>
    <w:p w14:paraId="42F9EC61" w14:textId="77777777" w:rsidR="00650B58" w:rsidRPr="00650B58" w:rsidRDefault="00650B58" w:rsidP="00650B58">
      <w:pPr>
        <w:ind w:firstLine="420"/>
      </w:pPr>
      <w:r w:rsidRPr="00650B58">
        <w:rPr>
          <w:rFonts w:hint="eastAsia"/>
        </w:rPr>
        <w:t>在</w:t>
      </w:r>
      <w:r w:rsidRPr="00650B58">
        <w:rPr>
          <w:rFonts w:hint="eastAsia"/>
        </w:rPr>
        <w:t>AI</w:t>
      </w:r>
      <w:r w:rsidRPr="00650B58">
        <w:rPr>
          <w:rFonts w:hint="eastAsia"/>
        </w:rPr>
        <w:t>领域，一个常见的误区是认为“模型越复杂越好”。“畅途灵控”项目在模型设计上的最大创新，恰恰在于其“奥卡姆剃刀”原则的极致运用——如无必要，勿增实体。它为两个核心问题（拥堵预测、控制决策）分别选择了当前尺度下最合适、性价比最高的模型，并通过精巧的设计，让简单的模型迸发出强大的威力。</w:t>
      </w:r>
    </w:p>
    <w:p w14:paraId="08EE2886" w14:textId="77777777" w:rsidR="00650B58" w:rsidRPr="00650B58" w:rsidRDefault="00650B58" w:rsidP="00650B58"/>
    <w:p w14:paraId="339543A5" w14:textId="77777777" w:rsidR="00650B58" w:rsidRPr="00650B58" w:rsidRDefault="00650B58" w:rsidP="00650B58">
      <w:pPr>
        <w:rPr>
          <w:rFonts w:ascii="黑体" w:eastAsia="黑体" w:hAnsi="黑体"/>
          <w:sz w:val="24"/>
          <w:szCs w:val="24"/>
        </w:rPr>
      </w:pPr>
      <w:r w:rsidRPr="00650B58">
        <w:rPr>
          <w:rFonts w:ascii="黑体" w:eastAsia="黑体" w:hAnsi="黑体" w:hint="eastAsia"/>
          <w:sz w:val="24"/>
          <w:szCs w:val="24"/>
        </w:rPr>
        <w:t>3.1 创新点四：随机森林——专为表格数据而生的“务实派”预测引擎</w:t>
      </w:r>
    </w:p>
    <w:p w14:paraId="0050D5CE" w14:textId="77777777" w:rsidR="00650B58" w:rsidRPr="00650B58" w:rsidRDefault="00650B58" w:rsidP="00650B58">
      <w:pPr>
        <w:ind w:firstLine="420"/>
      </w:pPr>
      <w:r w:rsidRPr="00650B58">
        <w:rPr>
          <w:rFonts w:hint="eastAsia"/>
        </w:rPr>
        <w:lastRenderedPageBreak/>
        <w:t>如前所述，项目选择随机森林而非更复杂的深度学习模型，本身就是一种务实的创新。但其创新性不止于此，更体现在对模型的精细化运用上。</w:t>
      </w:r>
    </w:p>
    <w:p w14:paraId="3826F08A" w14:textId="77777777" w:rsidR="00650B58" w:rsidRPr="00650B58" w:rsidRDefault="00650B58" w:rsidP="00650B58">
      <w:pPr>
        <w:ind w:firstLine="420"/>
      </w:pPr>
      <w:r w:rsidRPr="00650B58">
        <w:rPr>
          <w:rFonts w:hint="eastAsia"/>
        </w:rPr>
        <w:t>项目的拥堵预测并没有停留在“路口”或“路段”这个宏观层面，而是下沉到了“车道”这一物理世界中交通流的最小单元。并且，它还引入了“转向类型”这一关键的语义特征。</w:t>
      </w:r>
    </w:p>
    <w:p w14:paraId="48E6BA85"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rPr>
          <w:rFonts w:hint="eastAsia"/>
        </w:rPr>
        <w:t xml:space="preserve"># </w:t>
      </w:r>
      <w:r w:rsidRPr="00650B58">
        <w:rPr>
          <w:rFonts w:hint="eastAsia"/>
        </w:rPr>
        <w:t>代码位置</w:t>
      </w:r>
      <w:r w:rsidRPr="00650B58">
        <w:rPr>
          <w:rFonts w:hint="eastAsia"/>
        </w:rPr>
        <w:t>: LaneCongestionEstimator._pre_train_lane_model</w:t>
      </w:r>
    </w:p>
    <w:p w14:paraId="568E671E"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t>def _pre_train_lane_model(self):</w:t>
      </w:r>
    </w:p>
    <w:p w14:paraId="3016CBD5"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t xml:space="preserve">    # ...</w:t>
      </w:r>
    </w:p>
    <w:p w14:paraId="75966D5D"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rPr>
          <w:rFonts w:hint="eastAsia"/>
        </w:rPr>
        <w:t xml:space="preserve">    # </w:t>
      </w:r>
      <w:r w:rsidRPr="00650B58">
        <w:rPr>
          <w:rFonts w:hint="eastAsia"/>
        </w:rPr>
        <w:t>训练数据的特征集</w:t>
      </w:r>
    </w:p>
    <w:p w14:paraId="26EE7176"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rPr>
          <w:rFonts w:hint="eastAsia"/>
        </w:rPr>
        <w:t xml:space="preserve">    features = ["</w:t>
      </w:r>
      <w:r w:rsidRPr="00650B58">
        <w:rPr>
          <w:rFonts w:hint="eastAsia"/>
        </w:rPr>
        <w:t>平均速度</w:t>
      </w:r>
      <w:r w:rsidRPr="00650B58">
        <w:rPr>
          <w:rFonts w:hint="eastAsia"/>
        </w:rPr>
        <w:t>(km/h)", "</w:t>
      </w:r>
      <w:r w:rsidRPr="00650B58">
        <w:rPr>
          <w:rFonts w:hint="eastAsia"/>
        </w:rPr>
        <w:t>拥堵长度</w:t>
      </w:r>
      <w:r w:rsidRPr="00650B58">
        <w:rPr>
          <w:rFonts w:hint="eastAsia"/>
        </w:rPr>
        <w:t>(km)", "</w:t>
      </w:r>
      <w:r w:rsidRPr="00650B58">
        <w:rPr>
          <w:rFonts w:hint="eastAsia"/>
        </w:rPr>
        <w:t>转向类型编码</w:t>
      </w:r>
      <w:r w:rsidRPr="00650B58">
        <w:rPr>
          <w:rFonts w:hint="eastAsia"/>
        </w:rPr>
        <w:t>", "</w:t>
      </w:r>
      <w:r w:rsidRPr="00650B58">
        <w:rPr>
          <w:rFonts w:hint="eastAsia"/>
        </w:rPr>
        <w:t>车道宽度</w:t>
      </w:r>
      <w:r w:rsidRPr="00650B58">
        <w:rPr>
          <w:rFonts w:hint="eastAsia"/>
        </w:rPr>
        <w:t>(m)", "</w:t>
      </w:r>
      <w:r w:rsidRPr="00650B58">
        <w:rPr>
          <w:rFonts w:hint="eastAsia"/>
        </w:rPr>
        <w:t>小时</w:t>
      </w:r>
      <w:r w:rsidRPr="00650B58">
        <w:rPr>
          <w:rFonts w:hint="eastAsia"/>
        </w:rPr>
        <w:t>", "</w:t>
      </w:r>
      <w:r w:rsidRPr="00650B58">
        <w:rPr>
          <w:rFonts w:hint="eastAsia"/>
        </w:rPr>
        <w:t>是否周末</w:t>
      </w:r>
      <w:r w:rsidRPr="00650B58">
        <w:rPr>
          <w:rFonts w:hint="eastAsia"/>
        </w:rPr>
        <w:t>"]</w:t>
      </w:r>
    </w:p>
    <w:p w14:paraId="24838C44"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t xml:space="preserve">    X = df[features]</w:t>
      </w:r>
    </w:p>
    <w:p w14:paraId="65A8E2B8"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t xml:space="preserve">    # ...</w:t>
      </w:r>
    </w:p>
    <w:p w14:paraId="1B0E9AC4" w14:textId="77777777" w:rsidR="00650B58" w:rsidRPr="00650B58" w:rsidRDefault="00650B58" w:rsidP="00650B58">
      <w:pPr>
        <w:pBdr>
          <w:top w:val="single" w:sz="4" w:space="1" w:color="auto"/>
          <w:left w:val="single" w:sz="4" w:space="4" w:color="auto"/>
          <w:bottom w:val="single" w:sz="4" w:space="1" w:color="auto"/>
          <w:right w:val="single" w:sz="4" w:space="4" w:color="auto"/>
        </w:pBdr>
      </w:pPr>
    </w:p>
    <w:p w14:paraId="1A541697"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rPr>
          <w:rFonts w:hint="eastAsia"/>
        </w:rPr>
        <w:t xml:space="preserve"># </w:t>
      </w:r>
      <w:r w:rsidRPr="00650B58">
        <w:rPr>
          <w:rFonts w:hint="eastAsia"/>
        </w:rPr>
        <w:t>代码位置</w:t>
      </w:r>
      <w:r w:rsidRPr="00650B58">
        <w:rPr>
          <w:rFonts w:hint="eastAsia"/>
        </w:rPr>
        <w:t>: LaneCongestionEstimator.predict_lane_congestion</w:t>
      </w:r>
    </w:p>
    <w:p w14:paraId="26F359FA"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t>def predict_lane_congestion(self, realtime_lane_df):</w:t>
      </w:r>
    </w:p>
    <w:p w14:paraId="60CF8B5C"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rPr>
          <w:rFonts w:hint="eastAsia"/>
        </w:rPr>
        <w:t xml:space="preserve">    # </w:t>
      </w:r>
      <w:r w:rsidRPr="00650B58">
        <w:rPr>
          <w:rFonts w:hint="eastAsia"/>
        </w:rPr>
        <w:t>对实时数据进行同样的特征变换</w:t>
      </w:r>
    </w:p>
    <w:p w14:paraId="15222376"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rPr>
          <w:rFonts w:hint="eastAsia"/>
        </w:rPr>
        <w:t xml:space="preserve">    realtime_lane_df["</w:t>
      </w:r>
      <w:r w:rsidRPr="00650B58">
        <w:rPr>
          <w:rFonts w:hint="eastAsia"/>
        </w:rPr>
        <w:t>转向类型编码</w:t>
      </w:r>
      <w:r w:rsidRPr="00650B58">
        <w:rPr>
          <w:rFonts w:hint="eastAsia"/>
        </w:rPr>
        <w:t>"] = self.turn_encoder.transform(realtime_lane_df["</w:t>
      </w:r>
      <w:r w:rsidRPr="00650B58">
        <w:rPr>
          <w:rFonts w:hint="eastAsia"/>
        </w:rPr>
        <w:t>转向类型</w:t>
      </w:r>
      <w:r w:rsidRPr="00650B58">
        <w:rPr>
          <w:rFonts w:hint="eastAsia"/>
        </w:rPr>
        <w:t>"])</w:t>
      </w:r>
    </w:p>
    <w:p w14:paraId="59B733F1"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t xml:space="preserve">    # ...</w:t>
      </w:r>
    </w:p>
    <w:p w14:paraId="645088BA" w14:textId="77777777" w:rsidR="00650B58" w:rsidRPr="00650B58" w:rsidRDefault="00650B58" w:rsidP="00650B58">
      <w:pPr>
        <w:ind w:firstLine="420"/>
      </w:pPr>
      <w:r w:rsidRPr="00650B58">
        <w:rPr>
          <w:rFonts w:hint="eastAsia"/>
        </w:rPr>
        <w:t>为何是车道级？</w:t>
      </w:r>
      <w:r w:rsidRPr="00650B58">
        <w:rPr>
          <w:rFonts w:hint="eastAsia"/>
        </w:rPr>
        <w:t xml:space="preserve"> </w:t>
      </w:r>
      <w:r w:rsidRPr="00650B58">
        <w:rPr>
          <w:rFonts w:hint="eastAsia"/>
        </w:rPr>
        <w:t>同一个路口，直行车道和左转车道的拥堵模式可能天差地别。将它们分开建模，可以捕捉到更细粒度的交通动态。</w:t>
      </w:r>
    </w:p>
    <w:p w14:paraId="009A4228" w14:textId="77777777" w:rsidR="00650B58" w:rsidRPr="00650B58" w:rsidRDefault="00650B58" w:rsidP="00650B58">
      <w:pPr>
        <w:ind w:firstLine="420"/>
      </w:pPr>
      <w:r w:rsidRPr="00650B58">
        <w:rPr>
          <w:rFonts w:hint="eastAsia"/>
        </w:rPr>
        <w:t>为何要加入“转向类型”？</w:t>
      </w:r>
      <w:r w:rsidRPr="00650B58">
        <w:rPr>
          <w:rFonts w:hint="eastAsia"/>
        </w:rPr>
        <w:t xml:space="preserve"> </w:t>
      </w:r>
      <w:r w:rsidRPr="00650B58">
        <w:rPr>
          <w:rFonts w:hint="eastAsia"/>
        </w:rPr>
        <w:t>正如之前在数据生成中所分析的，这是一个极其重要的特征。模型通过学习会知道，“左转”这个标签本身就与更高的拥堵概率相关联。</w:t>
      </w:r>
    </w:p>
    <w:p w14:paraId="38E8B24D" w14:textId="77777777" w:rsidR="00650B58" w:rsidRPr="00650B58" w:rsidRDefault="00650B58" w:rsidP="00650B58">
      <w:pPr>
        <w:ind w:firstLine="420"/>
      </w:pPr>
      <w:r w:rsidRPr="00650B58">
        <w:rPr>
          <w:rFonts w:hint="eastAsia"/>
        </w:rPr>
        <w:t>为何要加入“车道宽度”？</w:t>
      </w:r>
      <w:r w:rsidRPr="00650B58">
        <w:rPr>
          <w:rFonts w:hint="eastAsia"/>
        </w:rPr>
        <w:t xml:space="preserve"> </w:t>
      </w:r>
      <w:r w:rsidRPr="00650B58">
        <w:rPr>
          <w:rFonts w:hint="eastAsia"/>
        </w:rPr>
        <w:t>这同样是一个专业的交通工程特征。更宽的车道通常意味着更高的通行能力，模型可以学会，在同样的速度和拥堵长度下，较窄的车道可能拥堵风险更高。</w:t>
      </w:r>
    </w:p>
    <w:p w14:paraId="520D0F89" w14:textId="77777777" w:rsidR="00650B58" w:rsidRPr="00650B58" w:rsidRDefault="00650B58" w:rsidP="00650B58">
      <w:pPr>
        <w:ind w:firstLine="420"/>
      </w:pPr>
      <w:r w:rsidRPr="00650B58">
        <w:rPr>
          <w:rFonts w:hint="eastAsia"/>
        </w:rPr>
        <w:t>通过这种精细化的特征工程，项目使得一个标准的随机森林模型，变成了一个深度理解交通场景的“领域专家”。它让模型能够做出“这个左转车道虽然速度比旁边的直行车道快，但根据历史规律，它的拥堵风险其实更高”这样的复杂判断。</w:t>
      </w:r>
    </w:p>
    <w:p w14:paraId="5A19DEB9" w14:textId="77777777" w:rsidR="00650B58" w:rsidRPr="00650B58" w:rsidRDefault="00650B58" w:rsidP="00650B58">
      <w:pPr>
        <w:ind w:firstLine="420"/>
      </w:pPr>
      <w:r w:rsidRPr="00650B58">
        <w:rPr>
          <w:rFonts w:hint="eastAsia"/>
        </w:rPr>
        <w:t>许多分类模型的输出只是一个简单的标签（如“重度拥堵”）。本项目的一个关键创新是，它不仅输出了预测的等级，更输出了属于“重度拥堵”的概率。</w:t>
      </w:r>
    </w:p>
    <w:p w14:paraId="2D8244E3" w14:textId="77777777" w:rsidR="00650B58" w:rsidRPr="00650B58" w:rsidRDefault="00650B58" w:rsidP="00650B58">
      <w:pPr>
        <w:pBdr>
          <w:top w:val="single" w:sz="4" w:space="1" w:color="auto"/>
          <w:left w:val="single" w:sz="4" w:space="4" w:color="auto"/>
          <w:bottom w:val="single" w:sz="4" w:space="1" w:color="auto"/>
          <w:right w:val="single" w:sz="4" w:space="4" w:color="auto"/>
        </w:pBdr>
        <w:jc w:val="left"/>
      </w:pPr>
      <w:r w:rsidRPr="00650B58">
        <w:rPr>
          <w:rFonts w:hint="eastAsia"/>
        </w:rPr>
        <w:t xml:space="preserve"># </w:t>
      </w:r>
      <w:r w:rsidRPr="00650B58">
        <w:rPr>
          <w:rFonts w:hint="eastAsia"/>
        </w:rPr>
        <w:t>代码位置</w:t>
      </w:r>
      <w:r w:rsidRPr="00650B58">
        <w:rPr>
          <w:rFonts w:hint="eastAsia"/>
        </w:rPr>
        <w:t>: LaneCongestionEstimator.predict_lane_congestion</w:t>
      </w:r>
    </w:p>
    <w:p w14:paraId="79997E98" w14:textId="77777777" w:rsidR="00650B58" w:rsidRPr="00650B58" w:rsidRDefault="00650B58" w:rsidP="00650B58">
      <w:pPr>
        <w:pBdr>
          <w:top w:val="single" w:sz="4" w:space="1" w:color="auto"/>
          <w:left w:val="single" w:sz="4" w:space="4" w:color="auto"/>
          <w:bottom w:val="single" w:sz="4" w:space="1" w:color="auto"/>
          <w:right w:val="single" w:sz="4" w:space="4" w:color="auto"/>
        </w:pBdr>
        <w:jc w:val="left"/>
      </w:pPr>
      <w:r w:rsidRPr="00650B58">
        <w:t>def predict_lane_congestion(self, realtime_lane_df):</w:t>
      </w:r>
    </w:p>
    <w:p w14:paraId="109A8E06" w14:textId="77777777" w:rsidR="00650B58" w:rsidRPr="00650B58" w:rsidRDefault="00650B58" w:rsidP="00650B58">
      <w:pPr>
        <w:pBdr>
          <w:top w:val="single" w:sz="4" w:space="1" w:color="auto"/>
          <w:left w:val="single" w:sz="4" w:space="4" w:color="auto"/>
          <w:bottom w:val="single" w:sz="4" w:space="1" w:color="auto"/>
          <w:right w:val="single" w:sz="4" w:space="4" w:color="auto"/>
        </w:pBdr>
        <w:jc w:val="left"/>
      </w:pPr>
      <w:r w:rsidRPr="00650B58">
        <w:t xml:space="preserve">    # ...</w:t>
      </w:r>
    </w:p>
    <w:p w14:paraId="144738F3" w14:textId="77777777" w:rsidR="00650B58" w:rsidRPr="00650B58" w:rsidRDefault="00650B58" w:rsidP="00650B58">
      <w:pPr>
        <w:pBdr>
          <w:top w:val="single" w:sz="4" w:space="1" w:color="auto"/>
          <w:left w:val="single" w:sz="4" w:space="4" w:color="auto"/>
          <w:bottom w:val="single" w:sz="4" w:space="1" w:color="auto"/>
          <w:right w:val="single" w:sz="4" w:space="4" w:color="auto"/>
        </w:pBdr>
        <w:jc w:val="left"/>
      </w:pPr>
      <w:r w:rsidRPr="00650B58">
        <w:rPr>
          <w:rFonts w:hint="eastAsia"/>
        </w:rPr>
        <w:t xml:space="preserve">    # </w:t>
      </w:r>
      <w:r w:rsidRPr="00650B58">
        <w:rPr>
          <w:rFonts w:hint="eastAsia"/>
        </w:rPr>
        <w:t>获取每个类别的预测概率</w:t>
      </w:r>
    </w:p>
    <w:p w14:paraId="0B6081AC" w14:textId="77777777" w:rsidR="00650B58" w:rsidRPr="00650B58" w:rsidRDefault="00650B58" w:rsidP="00650B58">
      <w:pPr>
        <w:pBdr>
          <w:top w:val="single" w:sz="4" w:space="1" w:color="auto"/>
          <w:left w:val="single" w:sz="4" w:space="4" w:color="auto"/>
          <w:bottom w:val="single" w:sz="4" w:space="1" w:color="auto"/>
          <w:right w:val="single" w:sz="4" w:space="4" w:color="auto"/>
        </w:pBdr>
        <w:jc w:val="left"/>
      </w:pPr>
      <w:r w:rsidRPr="00650B58">
        <w:t xml:space="preserve">    y_pred_proba = self.model.predict_proba(X_scaled)</w:t>
      </w:r>
    </w:p>
    <w:p w14:paraId="105B4A3A" w14:textId="77777777" w:rsidR="00650B58" w:rsidRPr="00650B58" w:rsidRDefault="00650B58" w:rsidP="00650B58">
      <w:pPr>
        <w:pBdr>
          <w:top w:val="single" w:sz="4" w:space="1" w:color="auto"/>
          <w:left w:val="single" w:sz="4" w:space="4" w:color="auto"/>
          <w:bottom w:val="single" w:sz="4" w:space="1" w:color="auto"/>
          <w:right w:val="single" w:sz="4" w:space="4" w:color="auto"/>
        </w:pBdr>
        <w:jc w:val="left"/>
      </w:pPr>
    </w:p>
    <w:p w14:paraId="193B4307" w14:textId="77777777" w:rsidR="00650B58" w:rsidRPr="00650B58" w:rsidRDefault="00650B58" w:rsidP="00650B58">
      <w:pPr>
        <w:pBdr>
          <w:top w:val="single" w:sz="4" w:space="1" w:color="auto"/>
          <w:left w:val="single" w:sz="4" w:space="4" w:color="auto"/>
          <w:bottom w:val="single" w:sz="4" w:space="1" w:color="auto"/>
          <w:right w:val="single" w:sz="4" w:space="4" w:color="auto"/>
        </w:pBdr>
        <w:jc w:val="left"/>
      </w:pPr>
      <w:r w:rsidRPr="00650B58">
        <w:rPr>
          <w:rFonts w:hint="eastAsia"/>
        </w:rPr>
        <w:t xml:space="preserve">    # </w:t>
      </w:r>
      <w:r w:rsidRPr="00650B58">
        <w:rPr>
          <w:rFonts w:hint="eastAsia"/>
        </w:rPr>
        <w:t>精准定位“重度拥堵”类别的索引</w:t>
      </w:r>
    </w:p>
    <w:p w14:paraId="1187209D" w14:textId="77777777" w:rsidR="00650B58" w:rsidRPr="00650B58" w:rsidRDefault="00650B58" w:rsidP="00650B58">
      <w:pPr>
        <w:pBdr>
          <w:top w:val="single" w:sz="4" w:space="1" w:color="auto"/>
          <w:left w:val="single" w:sz="4" w:space="4" w:color="auto"/>
          <w:bottom w:val="single" w:sz="4" w:space="1" w:color="auto"/>
          <w:right w:val="single" w:sz="4" w:space="4" w:color="auto"/>
        </w:pBdr>
        <w:jc w:val="left"/>
      </w:pPr>
      <w:r w:rsidRPr="00650B58">
        <w:rPr>
          <w:rFonts w:hint="eastAsia"/>
        </w:rPr>
        <w:t xml:space="preserve">    </w:t>
      </w:r>
      <w:r w:rsidRPr="00650B58">
        <w:rPr>
          <w:rFonts w:hint="eastAsia"/>
        </w:rPr>
        <w:t>重度拥堵索引</w:t>
      </w:r>
      <w:r w:rsidRPr="00650B58">
        <w:rPr>
          <w:rFonts w:hint="eastAsia"/>
        </w:rPr>
        <w:t xml:space="preserve"> = self.label_encoder.transform(["</w:t>
      </w:r>
      <w:r w:rsidRPr="00650B58">
        <w:rPr>
          <w:rFonts w:hint="eastAsia"/>
        </w:rPr>
        <w:t>重度拥堵</w:t>
      </w:r>
      <w:r w:rsidRPr="00650B58">
        <w:rPr>
          <w:rFonts w:hint="eastAsia"/>
        </w:rPr>
        <w:t>"])[0]</w:t>
      </w:r>
    </w:p>
    <w:p w14:paraId="07FADBF0" w14:textId="77777777" w:rsidR="00650B58" w:rsidRPr="00650B58" w:rsidRDefault="00650B58" w:rsidP="00650B58">
      <w:pPr>
        <w:pBdr>
          <w:top w:val="single" w:sz="4" w:space="1" w:color="auto"/>
          <w:left w:val="single" w:sz="4" w:space="4" w:color="auto"/>
          <w:bottom w:val="single" w:sz="4" w:space="1" w:color="auto"/>
          <w:right w:val="single" w:sz="4" w:space="4" w:color="auto"/>
        </w:pBdr>
        <w:jc w:val="left"/>
      </w:pPr>
      <w:r w:rsidRPr="00650B58">
        <w:rPr>
          <w:rFonts w:hint="eastAsia"/>
        </w:rPr>
        <w:t xml:space="preserve">    # </w:t>
      </w:r>
      <w:r w:rsidRPr="00650B58">
        <w:rPr>
          <w:rFonts w:hint="eastAsia"/>
        </w:rPr>
        <w:t>提取该类别的概率，并转换为百分比</w:t>
      </w:r>
    </w:p>
    <w:p w14:paraId="3DD442CE" w14:textId="77777777" w:rsidR="00650B58" w:rsidRPr="00650B58" w:rsidRDefault="00650B58" w:rsidP="00650B58">
      <w:pPr>
        <w:pBdr>
          <w:top w:val="single" w:sz="4" w:space="1" w:color="auto"/>
          <w:left w:val="single" w:sz="4" w:space="4" w:color="auto"/>
          <w:bottom w:val="single" w:sz="4" w:space="1" w:color="auto"/>
          <w:right w:val="single" w:sz="4" w:space="4" w:color="auto"/>
        </w:pBdr>
        <w:jc w:val="left"/>
      </w:pPr>
      <w:r w:rsidRPr="00650B58">
        <w:rPr>
          <w:rFonts w:hint="eastAsia"/>
        </w:rPr>
        <w:t xml:space="preserve">    </w:t>
      </w:r>
      <w:r w:rsidRPr="00650B58">
        <w:rPr>
          <w:rFonts w:hint="eastAsia"/>
        </w:rPr>
        <w:t>重度拥堵概率</w:t>
      </w:r>
      <w:r w:rsidRPr="00650B58">
        <w:rPr>
          <w:rFonts w:hint="eastAsia"/>
        </w:rPr>
        <w:t xml:space="preserve"> = y_pred_proba[:, </w:t>
      </w:r>
      <w:r w:rsidRPr="00650B58">
        <w:rPr>
          <w:rFonts w:hint="eastAsia"/>
        </w:rPr>
        <w:t>重度拥堵索引</w:t>
      </w:r>
      <w:r w:rsidRPr="00650B58">
        <w:rPr>
          <w:rFonts w:hint="eastAsia"/>
        </w:rPr>
        <w:t>] * 100</w:t>
      </w:r>
    </w:p>
    <w:p w14:paraId="1313B0A8" w14:textId="77777777" w:rsidR="00650B58" w:rsidRPr="00650B58" w:rsidRDefault="00650B58" w:rsidP="00650B58">
      <w:pPr>
        <w:pBdr>
          <w:top w:val="single" w:sz="4" w:space="1" w:color="auto"/>
          <w:left w:val="single" w:sz="4" w:space="4" w:color="auto"/>
          <w:bottom w:val="single" w:sz="4" w:space="1" w:color="auto"/>
          <w:right w:val="single" w:sz="4" w:space="4" w:color="auto"/>
        </w:pBdr>
        <w:jc w:val="left"/>
      </w:pPr>
      <w:r w:rsidRPr="00650B58">
        <w:rPr>
          <w:rFonts w:hint="eastAsia"/>
        </w:rPr>
        <w:t xml:space="preserve">    realtime_lane_df["</w:t>
      </w:r>
      <w:r w:rsidRPr="00650B58">
        <w:rPr>
          <w:rFonts w:hint="eastAsia"/>
        </w:rPr>
        <w:t>重度拥堵概率</w:t>
      </w:r>
      <w:r w:rsidRPr="00650B58">
        <w:rPr>
          <w:rFonts w:hint="eastAsia"/>
        </w:rPr>
        <w:t>(%)"] = np.round(</w:t>
      </w:r>
      <w:r w:rsidRPr="00650B58">
        <w:rPr>
          <w:rFonts w:hint="eastAsia"/>
        </w:rPr>
        <w:t>重度拥堵概率</w:t>
      </w:r>
      <w:r w:rsidRPr="00650B58">
        <w:rPr>
          <w:rFonts w:hint="eastAsia"/>
        </w:rPr>
        <w:t>, 2)</w:t>
      </w:r>
    </w:p>
    <w:p w14:paraId="756CCC02" w14:textId="77777777" w:rsidR="00650B58" w:rsidRPr="00650B58" w:rsidRDefault="00650B58" w:rsidP="00650B58">
      <w:pPr>
        <w:pBdr>
          <w:top w:val="single" w:sz="4" w:space="1" w:color="auto"/>
          <w:left w:val="single" w:sz="4" w:space="4" w:color="auto"/>
          <w:bottom w:val="single" w:sz="4" w:space="1" w:color="auto"/>
          <w:right w:val="single" w:sz="4" w:space="4" w:color="auto"/>
        </w:pBdr>
        <w:jc w:val="left"/>
      </w:pPr>
      <w:r w:rsidRPr="00650B58">
        <w:t xml:space="preserve">    # ...</w:t>
      </w:r>
    </w:p>
    <w:p w14:paraId="69DB64A8" w14:textId="77777777" w:rsidR="00650B58" w:rsidRPr="00650B58" w:rsidRDefault="00650B58" w:rsidP="00650B58">
      <w:pPr>
        <w:pBdr>
          <w:top w:val="single" w:sz="4" w:space="1" w:color="auto"/>
          <w:left w:val="single" w:sz="4" w:space="4" w:color="auto"/>
          <w:bottom w:val="single" w:sz="4" w:space="1" w:color="auto"/>
          <w:right w:val="single" w:sz="4" w:space="4" w:color="auto"/>
        </w:pBdr>
        <w:jc w:val="left"/>
      </w:pPr>
    </w:p>
    <w:p w14:paraId="20B16BA8" w14:textId="77777777" w:rsidR="00650B58" w:rsidRPr="00650B58" w:rsidRDefault="00650B58" w:rsidP="00650B58">
      <w:pPr>
        <w:pBdr>
          <w:top w:val="single" w:sz="4" w:space="1" w:color="auto"/>
          <w:left w:val="single" w:sz="4" w:space="4" w:color="auto"/>
          <w:bottom w:val="single" w:sz="4" w:space="1" w:color="auto"/>
          <w:right w:val="single" w:sz="4" w:space="4" w:color="auto"/>
        </w:pBdr>
        <w:jc w:val="left"/>
      </w:pPr>
      <w:r w:rsidRPr="00650B58">
        <w:rPr>
          <w:rFonts w:hint="eastAsia"/>
        </w:rPr>
        <w:lastRenderedPageBreak/>
        <w:t xml:space="preserve"># </w:t>
      </w:r>
      <w:r w:rsidRPr="00650B58">
        <w:rPr>
          <w:rFonts w:hint="eastAsia"/>
        </w:rPr>
        <w:t>代码位置</w:t>
      </w:r>
      <w:r w:rsidRPr="00650B58">
        <w:rPr>
          <w:rFonts w:hint="eastAsia"/>
        </w:rPr>
        <w:t>: LaneLevelTrafficControlAI.run_real_time_inference</w:t>
      </w:r>
    </w:p>
    <w:p w14:paraId="517BD1B7" w14:textId="77777777" w:rsidR="00650B58" w:rsidRPr="00650B58" w:rsidRDefault="00650B58" w:rsidP="00650B58">
      <w:pPr>
        <w:pBdr>
          <w:top w:val="single" w:sz="4" w:space="1" w:color="auto"/>
          <w:left w:val="single" w:sz="4" w:space="4" w:color="auto"/>
          <w:bottom w:val="single" w:sz="4" w:space="1" w:color="auto"/>
          <w:right w:val="single" w:sz="4" w:space="4" w:color="auto"/>
        </w:pBdr>
        <w:jc w:val="left"/>
      </w:pPr>
      <w:r w:rsidRPr="00650B58">
        <w:t>def run_real_time_inference(self, fetch_ip=None):</w:t>
      </w:r>
    </w:p>
    <w:p w14:paraId="1629307A" w14:textId="77777777" w:rsidR="00650B58" w:rsidRPr="00650B58" w:rsidRDefault="00650B58" w:rsidP="00650B58">
      <w:pPr>
        <w:pBdr>
          <w:top w:val="single" w:sz="4" w:space="1" w:color="auto"/>
          <w:left w:val="single" w:sz="4" w:space="4" w:color="auto"/>
          <w:bottom w:val="single" w:sz="4" w:space="1" w:color="auto"/>
          <w:right w:val="single" w:sz="4" w:space="4" w:color="auto"/>
        </w:pBdr>
        <w:jc w:val="left"/>
      </w:pPr>
      <w:r w:rsidRPr="00650B58">
        <w:t xml:space="preserve">    # ...</w:t>
      </w:r>
    </w:p>
    <w:p w14:paraId="45356760" w14:textId="77777777" w:rsidR="00650B58" w:rsidRPr="00650B58" w:rsidRDefault="00650B58" w:rsidP="00650B58">
      <w:pPr>
        <w:pBdr>
          <w:top w:val="single" w:sz="4" w:space="1" w:color="auto"/>
          <w:left w:val="single" w:sz="4" w:space="4" w:color="auto"/>
          <w:bottom w:val="single" w:sz="4" w:space="1" w:color="auto"/>
          <w:right w:val="single" w:sz="4" w:space="4" w:color="auto"/>
        </w:pBdr>
        <w:jc w:val="left"/>
      </w:pPr>
      <w:r w:rsidRPr="00650B58">
        <w:rPr>
          <w:rFonts w:hint="eastAsia"/>
        </w:rPr>
        <w:t xml:space="preserve">    # </w:t>
      </w:r>
      <w:r w:rsidRPr="00650B58">
        <w:rPr>
          <w:rFonts w:hint="eastAsia"/>
        </w:rPr>
        <w:t>使用概率作为触发条件，而非简单的等级标签</w:t>
      </w:r>
    </w:p>
    <w:p w14:paraId="2CCBAA6A" w14:textId="77777777" w:rsidR="00650B58" w:rsidRPr="00650B58" w:rsidRDefault="00650B58" w:rsidP="00650B58">
      <w:pPr>
        <w:pBdr>
          <w:top w:val="single" w:sz="4" w:space="1" w:color="auto"/>
          <w:left w:val="single" w:sz="4" w:space="4" w:color="auto"/>
          <w:bottom w:val="single" w:sz="4" w:space="1" w:color="auto"/>
          <w:right w:val="single" w:sz="4" w:space="4" w:color="auto"/>
        </w:pBdr>
        <w:jc w:val="left"/>
      </w:pPr>
      <w:r w:rsidRPr="00650B58">
        <w:rPr>
          <w:rFonts w:hint="eastAsia"/>
        </w:rPr>
        <w:t xml:space="preserve">    trigger_lanes = prediction[prediction["</w:t>
      </w:r>
      <w:r w:rsidRPr="00650B58">
        <w:rPr>
          <w:rFonts w:hint="eastAsia"/>
        </w:rPr>
        <w:t>重度拥堵概率</w:t>
      </w:r>
      <w:r w:rsidRPr="00650B58">
        <w:rPr>
          <w:rFonts w:hint="eastAsia"/>
        </w:rPr>
        <w:t>(%)"] &gt;= MODEL_CONFIG['congestion_threshold'] * 100]</w:t>
      </w:r>
    </w:p>
    <w:p w14:paraId="1C556480" w14:textId="77777777" w:rsidR="00650B58" w:rsidRPr="00650B58" w:rsidRDefault="00650B58" w:rsidP="00650B58">
      <w:pPr>
        <w:pBdr>
          <w:top w:val="single" w:sz="4" w:space="1" w:color="auto"/>
          <w:left w:val="single" w:sz="4" w:space="4" w:color="auto"/>
          <w:bottom w:val="single" w:sz="4" w:space="1" w:color="auto"/>
          <w:right w:val="single" w:sz="4" w:space="4" w:color="auto"/>
        </w:pBdr>
        <w:jc w:val="left"/>
      </w:pPr>
      <w:r w:rsidRPr="00650B58">
        <w:t xml:space="preserve">    # ...</w:t>
      </w:r>
    </w:p>
    <w:p w14:paraId="12FD3AA0" w14:textId="77777777" w:rsidR="00650B58" w:rsidRPr="00650B58" w:rsidRDefault="00650B58" w:rsidP="00650B58">
      <w:pPr>
        <w:ind w:firstLine="420"/>
      </w:pPr>
      <w:r w:rsidRPr="00650B58">
        <w:rPr>
          <w:rFonts w:hint="eastAsia"/>
        </w:rPr>
        <w:t>这一设计将决策过程从一个模糊的、定性的过程，转变为一个精准的、定量的过程。</w:t>
      </w:r>
    </w:p>
    <w:p w14:paraId="17BEC17A" w14:textId="77777777" w:rsidR="00650B58" w:rsidRPr="00650B58" w:rsidRDefault="00650B58" w:rsidP="00650B58">
      <w:r w:rsidRPr="00650B58">
        <w:rPr>
          <w:rFonts w:hint="eastAsia"/>
        </w:rPr>
        <w:t>告别“临界点”难题：</w:t>
      </w:r>
      <w:r w:rsidRPr="00650B58">
        <w:rPr>
          <w:rFonts w:hint="eastAsia"/>
        </w:rPr>
        <w:t xml:space="preserve"> </w:t>
      </w:r>
      <w:r w:rsidRPr="00650B58">
        <w:rPr>
          <w:rFonts w:hint="eastAsia"/>
        </w:rPr>
        <w:t>传统的等级判断会遇到“临界点”问题。一个路况可能处于“中度拥堵”的上限和“重度拥堵”的下限之间，模型输出哪个标签都可能不准确。而概率输出（如“重度拥堵概率</w:t>
      </w:r>
      <w:r w:rsidRPr="00650B58">
        <w:rPr>
          <w:rFonts w:hint="eastAsia"/>
        </w:rPr>
        <w:t>65%</w:t>
      </w:r>
      <w:r w:rsidRPr="00650B58">
        <w:rPr>
          <w:rFonts w:hint="eastAsia"/>
        </w:rPr>
        <w:t>”）则描述了这种不确定性。</w:t>
      </w:r>
    </w:p>
    <w:p w14:paraId="0C112563" w14:textId="77777777" w:rsidR="00650B58" w:rsidRPr="00650B58" w:rsidRDefault="00650B58" w:rsidP="00650B58">
      <w:pPr>
        <w:ind w:firstLine="420"/>
      </w:pPr>
      <w:r w:rsidRPr="00650B58">
        <w:rPr>
          <w:rFonts w:hint="eastAsia"/>
        </w:rPr>
        <w:t>实现“主动式”风险管理：</w:t>
      </w:r>
      <w:r w:rsidRPr="00650B58">
        <w:rPr>
          <w:rFonts w:hint="eastAsia"/>
        </w:rPr>
        <w:t xml:space="preserve"> congestion_threshold = 0.7 </w:t>
      </w:r>
      <w:r w:rsidRPr="00650B58">
        <w:rPr>
          <w:rFonts w:hint="eastAsia"/>
        </w:rPr>
        <w:t>这个阈值设置，本质上是在定义系统的风险偏好。它意味着：“只有当我（</w:t>
      </w:r>
      <w:r w:rsidRPr="00650B58">
        <w:rPr>
          <w:rFonts w:hint="eastAsia"/>
        </w:rPr>
        <w:t>AI</w:t>
      </w:r>
      <w:r w:rsidRPr="00650B58">
        <w:rPr>
          <w:rFonts w:hint="eastAsia"/>
        </w:rPr>
        <w:t>）有超过</w:t>
      </w:r>
      <w:r w:rsidRPr="00650B58">
        <w:rPr>
          <w:rFonts w:hint="eastAsia"/>
        </w:rPr>
        <w:t>70%</w:t>
      </w:r>
      <w:r w:rsidRPr="00650B58">
        <w:rPr>
          <w:rFonts w:hint="eastAsia"/>
        </w:rPr>
        <w:t>的把握认为即将发生严重拥堵时，我才进行干预。”</w:t>
      </w:r>
      <w:r w:rsidRPr="00650B58">
        <w:rPr>
          <w:rFonts w:hint="eastAsia"/>
        </w:rPr>
        <w:t xml:space="preserve"> </w:t>
      </w:r>
      <w:r w:rsidRPr="00650B58">
        <w:rPr>
          <w:rFonts w:hint="eastAsia"/>
        </w:rPr>
        <w:t>这使得系统的干预是前瞻性的、主动的，而不是在拥堵已经形成后的被动响应。这种基于风险概率的决策范式，是现代智能决策系统的核心特征。</w:t>
      </w:r>
    </w:p>
    <w:p w14:paraId="08D4060F" w14:textId="77777777" w:rsidR="00650B58" w:rsidRPr="00650B58" w:rsidRDefault="00650B58" w:rsidP="00650B58"/>
    <w:p w14:paraId="48F91EAD" w14:textId="77777777" w:rsidR="00650B58" w:rsidRPr="00650B58" w:rsidRDefault="00650B58" w:rsidP="00650B58">
      <w:pPr>
        <w:rPr>
          <w:rFonts w:ascii="黑体" w:eastAsia="黑体" w:hAnsi="黑体"/>
          <w:sz w:val="24"/>
          <w:szCs w:val="24"/>
        </w:rPr>
      </w:pPr>
      <w:r w:rsidRPr="00650B58">
        <w:rPr>
          <w:rFonts w:ascii="黑体" w:eastAsia="黑体" w:hAnsi="黑体" w:hint="eastAsia"/>
          <w:sz w:val="24"/>
          <w:szCs w:val="24"/>
        </w:rPr>
        <w:t>3.2 创新点五：表格型Q-Learning——专为离散控制问题打造的“轻骑兵”</w:t>
      </w:r>
    </w:p>
    <w:p w14:paraId="181AB9A7" w14:textId="77777777" w:rsidR="00650B58" w:rsidRPr="00650B58" w:rsidRDefault="00650B58" w:rsidP="00650B58">
      <w:pPr>
        <w:ind w:firstLine="420"/>
      </w:pPr>
      <w:r w:rsidRPr="00650B58">
        <w:rPr>
          <w:rFonts w:hint="eastAsia"/>
        </w:rPr>
        <w:t>面对多路口、多车道的复杂协同控制问题，一个自然的想法是使用深度强化学习（</w:t>
      </w:r>
      <w:r w:rsidRPr="00650B58">
        <w:rPr>
          <w:rFonts w:hint="eastAsia"/>
        </w:rPr>
        <w:t>DQN</w:t>
      </w:r>
      <w:r w:rsidRPr="00650B58">
        <w:rPr>
          <w:rFonts w:hint="eastAsia"/>
        </w:rPr>
        <w:t>）。但本项目再次展现了其“务实”的创新——通过精巧的状态空间设计，成功地将问题简化，使其能够被更简单、更稳定、更可解释的表格型</w:t>
      </w:r>
      <w:r w:rsidRPr="00650B58">
        <w:rPr>
          <w:rFonts w:hint="eastAsia"/>
        </w:rPr>
        <w:t>Q-Learning</w:t>
      </w:r>
      <w:r w:rsidRPr="00650B58">
        <w:rPr>
          <w:rFonts w:hint="eastAsia"/>
        </w:rPr>
        <w:t>高效解决。</w:t>
      </w:r>
    </w:p>
    <w:p w14:paraId="5450F73C" w14:textId="77777777" w:rsidR="00650B58" w:rsidRPr="00650B58" w:rsidRDefault="00650B58" w:rsidP="00650B58">
      <w:pPr>
        <w:ind w:firstLine="420"/>
      </w:pPr>
      <w:r w:rsidRPr="00650B58">
        <w:rPr>
          <w:rFonts w:hint="eastAsia"/>
        </w:rPr>
        <w:t>强化学习的核心挑战之一是“维度灾难”——状态空间随变量数量指数级增长。项目的</w:t>
      </w:r>
      <w:r w:rsidRPr="00650B58">
        <w:rPr>
          <w:rFonts w:hint="eastAsia"/>
        </w:rPr>
        <w:t>LaneLevelIntersectionEnv</w:t>
      </w:r>
      <w:r w:rsidRPr="00650B58">
        <w:rPr>
          <w:rFonts w:hint="eastAsia"/>
        </w:rPr>
        <w:t>通过两步巧妙的设计，成功地驯服了状态空间。</w:t>
      </w:r>
    </w:p>
    <w:p w14:paraId="4129A225" w14:textId="77777777" w:rsidR="00650B58" w:rsidRPr="00650B58" w:rsidRDefault="00650B58" w:rsidP="00650B58">
      <w:r w:rsidRPr="00650B58">
        <w:rPr>
          <w:rFonts w:hint="eastAsia"/>
        </w:rPr>
        <w:t>从连续到离散的转换：</w:t>
      </w:r>
    </w:p>
    <w:p w14:paraId="753E4E1D" w14:textId="77777777" w:rsidR="00650B58" w:rsidRPr="00650B58" w:rsidRDefault="00650B58" w:rsidP="00650B58">
      <w:pPr>
        <w:ind w:firstLine="420"/>
      </w:pPr>
      <w:r w:rsidRPr="00650B58">
        <w:rPr>
          <w:rFonts w:hint="eastAsia"/>
        </w:rPr>
        <w:t xml:space="preserve">_get_lane_state </w:t>
      </w:r>
      <w:r w:rsidRPr="00650B58">
        <w:rPr>
          <w:rFonts w:hint="eastAsia"/>
        </w:rPr>
        <w:t>方法的第一步，是将每个车道连续的排队车辆数，离散化为二元的“拥堵”或“不拥堵”状态。</w:t>
      </w:r>
    </w:p>
    <w:p w14:paraId="7247A538"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rPr>
          <w:rFonts w:hint="eastAsia"/>
        </w:rPr>
        <w:t xml:space="preserve"># </w:t>
      </w:r>
      <w:r w:rsidRPr="00650B58">
        <w:rPr>
          <w:rFonts w:hint="eastAsia"/>
        </w:rPr>
        <w:t>代码位置</w:t>
      </w:r>
      <w:r w:rsidRPr="00650B58">
        <w:rPr>
          <w:rFonts w:hint="eastAsia"/>
        </w:rPr>
        <w:t>: LaneLevelIntersectionEnv._get_lane_state</w:t>
      </w:r>
    </w:p>
    <w:p w14:paraId="419A4AC2"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t>def _get_lane_state(self):</w:t>
      </w:r>
    </w:p>
    <w:p w14:paraId="5732C03A"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t xml:space="preserve">    state = []</w:t>
      </w:r>
    </w:p>
    <w:p w14:paraId="51056369"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t xml:space="preserve">    for lane in self.all_lanes:</w:t>
      </w:r>
    </w:p>
    <w:p w14:paraId="56C39407"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t xml:space="preserve">        queue = self.lane_queue_state[lane]</w:t>
      </w:r>
    </w:p>
    <w:p w14:paraId="2812A510"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t xml:space="preserve">        max_queue = self._get_lane_max_queue(lane)</w:t>
      </w:r>
    </w:p>
    <w:p w14:paraId="6E532C74"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rPr>
          <w:rFonts w:hint="eastAsia"/>
        </w:rPr>
        <w:t xml:space="preserve">        # </w:t>
      </w:r>
      <w:r w:rsidRPr="00650B58">
        <w:rPr>
          <w:rFonts w:hint="eastAsia"/>
        </w:rPr>
        <w:t>将连续的排队数，二值化为</w:t>
      </w:r>
      <w:r w:rsidRPr="00650B58">
        <w:rPr>
          <w:rFonts w:hint="eastAsia"/>
        </w:rPr>
        <w:t xml:space="preserve"> 0 (</w:t>
      </w:r>
      <w:r w:rsidRPr="00650B58">
        <w:rPr>
          <w:rFonts w:hint="eastAsia"/>
        </w:rPr>
        <w:t>不堵</w:t>
      </w:r>
      <w:r w:rsidRPr="00650B58">
        <w:rPr>
          <w:rFonts w:hint="eastAsia"/>
        </w:rPr>
        <w:t xml:space="preserve">) </w:t>
      </w:r>
      <w:r w:rsidRPr="00650B58">
        <w:rPr>
          <w:rFonts w:hint="eastAsia"/>
        </w:rPr>
        <w:t>或</w:t>
      </w:r>
      <w:r w:rsidRPr="00650B58">
        <w:rPr>
          <w:rFonts w:hint="eastAsia"/>
        </w:rPr>
        <w:t xml:space="preserve"> 1 (</w:t>
      </w:r>
      <w:r w:rsidRPr="00650B58">
        <w:rPr>
          <w:rFonts w:hint="eastAsia"/>
        </w:rPr>
        <w:t>堵</w:t>
      </w:r>
      <w:r w:rsidRPr="00650B58">
        <w:rPr>
          <w:rFonts w:hint="eastAsia"/>
        </w:rPr>
        <w:t>)</w:t>
      </w:r>
    </w:p>
    <w:p w14:paraId="07DD4F96"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t xml:space="preserve">        state.append(1 if queue &gt; max_queue / 2 else 0)</w:t>
      </w:r>
    </w:p>
    <w:p w14:paraId="5042E144"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t xml:space="preserve">    # ...</w:t>
      </w:r>
    </w:p>
    <w:p w14:paraId="30C8DB40" w14:textId="77777777" w:rsidR="00650B58" w:rsidRPr="00650B58" w:rsidRDefault="00650B58" w:rsidP="00650B58">
      <w:r w:rsidRPr="00650B58">
        <w:rPr>
          <w:rFonts w:hint="eastAsia"/>
        </w:rPr>
        <w:t>从向量到标量的编码：</w:t>
      </w:r>
    </w:p>
    <w:p w14:paraId="248FEF28" w14:textId="77777777" w:rsidR="00650B58" w:rsidRPr="00650B58" w:rsidRDefault="00650B58" w:rsidP="00650B58">
      <w:pPr>
        <w:ind w:firstLine="420"/>
      </w:pPr>
      <w:r w:rsidRPr="00650B58">
        <w:rPr>
          <w:rFonts w:hint="eastAsia"/>
        </w:rPr>
        <w:t>第二步，也是最精髓的一步，它没有将</w:t>
      </w:r>
      <w:r w:rsidRPr="00650B58">
        <w:rPr>
          <w:rFonts w:hint="eastAsia"/>
        </w:rPr>
        <w:t>[1, 0, 1, 0]</w:t>
      </w:r>
      <w:r w:rsidRPr="00650B58">
        <w:rPr>
          <w:rFonts w:hint="eastAsia"/>
        </w:rPr>
        <w:t>这样的状态向量直接作为</w:t>
      </w:r>
      <w:r w:rsidRPr="00650B58">
        <w:rPr>
          <w:rFonts w:hint="eastAsia"/>
        </w:rPr>
        <w:t>Q</w:t>
      </w:r>
      <w:r w:rsidRPr="00650B58">
        <w:rPr>
          <w:rFonts w:hint="eastAsia"/>
        </w:rPr>
        <w:t>表的索引（这在多维数组中实现复杂），而是通过二进制编码，将其转换为一个唯一的整数。</w:t>
      </w:r>
    </w:p>
    <w:p w14:paraId="40D6A141"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rPr>
          <w:rFonts w:hint="eastAsia"/>
        </w:rPr>
        <w:t xml:space="preserve"># </w:t>
      </w:r>
      <w:r w:rsidRPr="00650B58">
        <w:rPr>
          <w:rFonts w:hint="eastAsia"/>
        </w:rPr>
        <w:t>代码位置</w:t>
      </w:r>
      <w:r w:rsidRPr="00650B58">
        <w:rPr>
          <w:rFonts w:hint="eastAsia"/>
        </w:rPr>
        <w:t>: LaneLevelIntersectionEnv._get_lane_state</w:t>
      </w:r>
    </w:p>
    <w:p w14:paraId="04F51EA5"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t>def _get_lane_state(self):</w:t>
      </w:r>
    </w:p>
    <w:p w14:paraId="4AA56639"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rPr>
          <w:rFonts w:hint="eastAsia"/>
        </w:rPr>
        <w:t xml:space="preserve">    # ... (</w:t>
      </w:r>
      <w:r w:rsidRPr="00650B58">
        <w:rPr>
          <w:rFonts w:hint="eastAsia"/>
        </w:rPr>
        <w:t>接上</w:t>
      </w:r>
      <w:r w:rsidRPr="00650B58">
        <w:rPr>
          <w:rFonts w:hint="eastAsia"/>
        </w:rPr>
        <w:t>)</w:t>
      </w:r>
    </w:p>
    <w:p w14:paraId="464F8115"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rPr>
          <w:rFonts w:hint="eastAsia"/>
        </w:rPr>
        <w:t xml:space="preserve">    # </w:t>
      </w:r>
      <w:r w:rsidRPr="00650B58">
        <w:rPr>
          <w:rFonts w:hint="eastAsia"/>
        </w:rPr>
        <w:t>将</w:t>
      </w:r>
      <w:r w:rsidRPr="00650B58">
        <w:rPr>
          <w:rFonts w:hint="eastAsia"/>
        </w:rPr>
        <w:t xml:space="preserve"> [s1, s2, s3, ...] </w:t>
      </w:r>
      <w:r w:rsidRPr="00650B58">
        <w:rPr>
          <w:rFonts w:hint="eastAsia"/>
        </w:rPr>
        <w:t>的二进制列表，转换为一个唯一的整数状态码</w:t>
      </w:r>
    </w:p>
    <w:p w14:paraId="7317DD70"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rPr>
          <w:rFonts w:hint="eastAsia"/>
        </w:rPr>
        <w:t xml:space="preserve">    # </w:t>
      </w:r>
      <w:r w:rsidRPr="00650B58">
        <w:rPr>
          <w:rFonts w:hint="eastAsia"/>
        </w:rPr>
        <w:t>例如</w:t>
      </w:r>
      <w:r w:rsidRPr="00650B58">
        <w:rPr>
          <w:rFonts w:hint="eastAsia"/>
        </w:rPr>
        <w:t xml:space="preserve"> [1, 0, 1] -&gt; 1*2^0 + 0*2^1 + 1*2^2 = 1 + 0 + 4 = 5</w:t>
      </w:r>
    </w:p>
    <w:p w14:paraId="75971795"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t xml:space="preserve">    return sum(s * (2  i) for i, s in enumerate(state))</w:t>
      </w:r>
    </w:p>
    <w:p w14:paraId="40709FBF" w14:textId="77777777" w:rsidR="00650B58" w:rsidRPr="00650B58" w:rsidRDefault="00650B58" w:rsidP="00650B58">
      <w:pPr>
        <w:ind w:firstLine="420"/>
      </w:pPr>
      <w:r w:rsidRPr="00650B58">
        <w:rPr>
          <w:rFonts w:hint="eastAsia"/>
        </w:rPr>
        <w:t>这是一个状态表示</w:t>
      </w:r>
      <w:r w:rsidRPr="00650B58">
        <w:rPr>
          <w:rFonts w:hint="eastAsia"/>
        </w:rPr>
        <w:t xml:space="preserve"> (State Representation) </w:t>
      </w:r>
      <w:r w:rsidRPr="00650B58">
        <w:rPr>
          <w:rFonts w:hint="eastAsia"/>
        </w:rPr>
        <w:t>创新。</w:t>
      </w:r>
    </w:p>
    <w:p w14:paraId="3BAD3C87" w14:textId="77777777" w:rsidR="00650B58" w:rsidRPr="00650B58" w:rsidRDefault="00650B58" w:rsidP="00650B58">
      <w:pPr>
        <w:ind w:firstLine="420"/>
      </w:pPr>
      <w:r w:rsidRPr="00650B58">
        <w:rPr>
          <w:rFonts w:hint="eastAsia"/>
        </w:rPr>
        <w:lastRenderedPageBreak/>
        <w:t>指数级压缩：</w:t>
      </w:r>
      <w:r w:rsidRPr="00650B58">
        <w:rPr>
          <w:rFonts w:hint="eastAsia"/>
        </w:rPr>
        <w:t xml:space="preserve"> </w:t>
      </w:r>
      <w:r w:rsidRPr="00650B58">
        <w:rPr>
          <w:rFonts w:hint="eastAsia"/>
        </w:rPr>
        <w:t>假设有</w:t>
      </w:r>
      <w:r w:rsidRPr="00650B58">
        <w:rPr>
          <w:rFonts w:hint="eastAsia"/>
        </w:rPr>
        <w:t>4</w:t>
      </w:r>
      <w:r w:rsidRPr="00650B58">
        <w:rPr>
          <w:rFonts w:hint="eastAsia"/>
        </w:rPr>
        <w:t>条车道，每个车道有</w:t>
      </w:r>
      <w:r w:rsidRPr="00650B58">
        <w:rPr>
          <w:rFonts w:hint="eastAsia"/>
        </w:rPr>
        <w:t>100</w:t>
      </w:r>
      <w:r w:rsidRPr="00650B58">
        <w:rPr>
          <w:rFonts w:hint="eastAsia"/>
        </w:rPr>
        <w:t>种可能的排队数，那么原始的状态空间是</w:t>
      </w:r>
      <w:r w:rsidRPr="00650B58">
        <w:rPr>
          <w:rFonts w:hint="eastAsia"/>
        </w:rPr>
        <w:t xml:space="preserve"> 100^4 = 1</w:t>
      </w:r>
      <w:r w:rsidRPr="00650B58">
        <w:rPr>
          <w:rFonts w:hint="eastAsia"/>
        </w:rPr>
        <w:t>亿。通过离散化，状态空间缩小为</w:t>
      </w:r>
      <w:r w:rsidRPr="00650B58">
        <w:rPr>
          <w:rFonts w:hint="eastAsia"/>
        </w:rPr>
        <w:t xml:space="preserve"> 2^4 = 16</w:t>
      </w:r>
      <w:r w:rsidRPr="00650B58">
        <w:rPr>
          <w:rFonts w:hint="eastAsia"/>
        </w:rPr>
        <w:t>。这种指数级的压缩，使得使用一个大小仅为</w:t>
      </w:r>
      <w:r w:rsidRPr="00650B58">
        <w:rPr>
          <w:rFonts w:hint="eastAsia"/>
        </w:rPr>
        <w:t xml:space="preserve"> 16 x n_actions </w:t>
      </w:r>
      <w:r w:rsidRPr="00650B58">
        <w:rPr>
          <w:rFonts w:hint="eastAsia"/>
        </w:rPr>
        <w:t>的</w:t>
      </w:r>
      <w:r w:rsidRPr="00650B58">
        <w:rPr>
          <w:rFonts w:hint="eastAsia"/>
        </w:rPr>
        <w:t>Q</w:t>
      </w:r>
      <w:r w:rsidRPr="00650B58">
        <w:rPr>
          <w:rFonts w:hint="eastAsia"/>
        </w:rPr>
        <w:t>表成为可能。</w:t>
      </w:r>
    </w:p>
    <w:p w14:paraId="7FF7CE39" w14:textId="77777777" w:rsidR="00650B58" w:rsidRPr="00650B58" w:rsidRDefault="00650B58" w:rsidP="00650B58">
      <w:pPr>
        <w:ind w:firstLine="420"/>
      </w:pPr>
      <w:r w:rsidRPr="00650B58">
        <w:rPr>
          <w:rFonts w:hint="eastAsia"/>
        </w:rPr>
        <w:t>高效索引：</w:t>
      </w:r>
      <w:r w:rsidRPr="00650B58">
        <w:rPr>
          <w:rFonts w:hint="eastAsia"/>
        </w:rPr>
        <w:t xml:space="preserve"> </w:t>
      </w:r>
      <w:r w:rsidRPr="00650B58">
        <w:rPr>
          <w:rFonts w:hint="eastAsia"/>
        </w:rPr>
        <w:t>将状态编码为整数，意味着</w:t>
      </w:r>
      <w:r w:rsidRPr="00650B58">
        <w:rPr>
          <w:rFonts w:hint="eastAsia"/>
        </w:rPr>
        <w:t>Q</w:t>
      </w:r>
      <w:r w:rsidRPr="00650B58">
        <w:rPr>
          <w:rFonts w:hint="eastAsia"/>
        </w:rPr>
        <w:t>表可以被实现为一个简单的二维</w:t>
      </w:r>
      <w:r w:rsidRPr="00650B58">
        <w:rPr>
          <w:rFonts w:hint="eastAsia"/>
        </w:rPr>
        <w:t>NumPy</w:t>
      </w:r>
      <w:r w:rsidRPr="00650B58">
        <w:rPr>
          <w:rFonts w:hint="eastAsia"/>
        </w:rPr>
        <w:t>数组。</w:t>
      </w:r>
      <w:r w:rsidRPr="00650B58">
        <w:rPr>
          <w:rFonts w:hint="eastAsia"/>
        </w:rPr>
        <w:t xml:space="preserve">q_table[state, action] </w:t>
      </w:r>
      <w:r w:rsidRPr="00650B58">
        <w:rPr>
          <w:rFonts w:hint="eastAsia"/>
        </w:rPr>
        <w:t>这样的查询操作，其时间复杂度是</w:t>
      </w:r>
      <w:r w:rsidRPr="00650B58">
        <w:rPr>
          <w:rFonts w:hint="eastAsia"/>
        </w:rPr>
        <w:t>O(1)</w:t>
      </w:r>
      <w:r w:rsidRPr="00650B58">
        <w:rPr>
          <w:rFonts w:hint="eastAsia"/>
        </w:rPr>
        <w:t>，速度极快，完全满足实时决策的需求。</w:t>
      </w:r>
    </w:p>
    <w:p w14:paraId="60AF4FF9" w14:textId="77777777" w:rsidR="00650B58" w:rsidRPr="00650B58" w:rsidRDefault="00650B58" w:rsidP="00650B58">
      <w:pPr>
        <w:ind w:firstLine="420"/>
      </w:pPr>
      <w:r w:rsidRPr="00650B58">
        <w:rPr>
          <w:rFonts w:hint="eastAsia"/>
        </w:rPr>
        <w:t>与状态空间类似，动作空间也存在组合爆炸的可能。项目通过</w:t>
      </w:r>
      <w:r w:rsidRPr="00650B58">
        <w:rPr>
          <w:rFonts w:hint="eastAsia"/>
        </w:rPr>
        <w:t>itertools.product</w:t>
      </w:r>
      <w:r w:rsidRPr="00650B58">
        <w:rPr>
          <w:rFonts w:hint="eastAsia"/>
        </w:rPr>
        <w:t>，优雅地生成了所有可能的动作组合。</w:t>
      </w:r>
    </w:p>
    <w:p w14:paraId="409BF99F"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rPr>
          <w:rFonts w:hint="eastAsia"/>
        </w:rPr>
        <w:t xml:space="preserve"># </w:t>
      </w:r>
      <w:r w:rsidRPr="00650B58">
        <w:rPr>
          <w:rFonts w:hint="eastAsia"/>
        </w:rPr>
        <w:t>代码位置</w:t>
      </w:r>
      <w:r w:rsidRPr="00650B58">
        <w:rPr>
          <w:rFonts w:hint="eastAsia"/>
        </w:rPr>
        <w:t>: LaneLevelQLearning.__init__</w:t>
      </w:r>
    </w:p>
    <w:p w14:paraId="3AC40D66"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t>def __init__(self, env, model_config):</w:t>
      </w:r>
    </w:p>
    <w:p w14:paraId="0E42C438"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t xml:space="preserve">    # ...</w:t>
      </w:r>
    </w:p>
    <w:p w14:paraId="326E5ABB"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rPr>
          <w:rFonts w:hint="eastAsia"/>
        </w:rPr>
        <w:t xml:space="preserve">    # </w:t>
      </w:r>
      <w:r w:rsidRPr="00650B58">
        <w:rPr>
          <w:rFonts w:hint="eastAsia"/>
        </w:rPr>
        <w:t>动作空间大小为</w:t>
      </w:r>
      <w:r w:rsidRPr="00650B58">
        <w:rPr>
          <w:rFonts w:hint="eastAsia"/>
        </w:rPr>
        <w:t xml:space="preserve"> 3 (</w:t>
      </w:r>
      <w:r w:rsidRPr="00650B58">
        <w:rPr>
          <w:rFonts w:hint="eastAsia"/>
        </w:rPr>
        <w:t>缩短</w:t>
      </w:r>
      <w:r w:rsidRPr="00650B58">
        <w:rPr>
          <w:rFonts w:hint="eastAsia"/>
        </w:rPr>
        <w:t>/</w:t>
      </w:r>
      <w:r w:rsidRPr="00650B58">
        <w:rPr>
          <w:rFonts w:hint="eastAsia"/>
        </w:rPr>
        <w:t>不变</w:t>
      </w:r>
      <w:r w:rsidRPr="00650B58">
        <w:rPr>
          <w:rFonts w:hint="eastAsia"/>
        </w:rPr>
        <w:t>/</w:t>
      </w:r>
      <w:r w:rsidRPr="00650B58">
        <w:rPr>
          <w:rFonts w:hint="eastAsia"/>
        </w:rPr>
        <w:t>延长</w:t>
      </w:r>
      <w:r w:rsidRPr="00650B58">
        <w:rPr>
          <w:rFonts w:hint="eastAsia"/>
        </w:rPr>
        <w:t xml:space="preserve">) </w:t>
      </w:r>
      <w:r w:rsidRPr="00650B58">
        <w:rPr>
          <w:rFonts w:hint="eastAsia"/>
        </w:rPr>
        <w:t>的</w:t>
      </w:r>
      <w:r w:rsidRPr="00650B58">
        <w:rPr>
          <w:rFonts w:hint="eastAsia"/>
        </w:rPr>
        <w:t xml:space="preserve"> n_lanes (</w:t>
      </w:r>
      <w:r w:rsidRPr="00650B58">
        <w:rPr>
          <w:rFonts w:hint="eastAsia"/>
        </w:rPr>
        <w:t>车道数</w:t>
      </w:r>
      <w:r w:rsidRPr="00650B58">
        <w:rPr>
          <w:rFonts w:hint="eastAsia"/>
        </w:rPr>
        <w:t xml:space="preserve">) </w:t>
      </w:r>
      <w:r w:rsidRPr="00650B58">
        <w:rPr>
          <w:rFonts w:hint="eastAsia"/>
        </w:rPr>
        <w:t>次方</w:t>
      </w:r>
    </w:p>
    <w:p w14:paraId="4E9B8F39"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t xml:space="preserve">    self.n_actions = 3  self.env.n_lanes</w:t>
      </w:r>
    </w:p>
    <w:p w14:paraId="40D26F00"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t xml:space="preserve">    self.action_map = self._generate_action_map()</w:t>
      </w:r>
    </w:p>
    <w:p w14:paraId="63F91F0D"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t xml:space="preserve">    self.q_table = np.zeros((self.n_states, self.n_actions))</w:t>
      </w:r>
    </w:p>
    <w:p w14:paraId="67291D92" w14:textId="77777777" w:rsidR="00650B58" w:rsidRPr="00650B58" w:rsidRDefault="00650B58" w:rsidP="00650B58"/>
    <w:p w14:paraId="2F6060CD"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rPr>
          <w:rFonts w:hint="eastAsia"/>
        </w:rPr>
        <w:t xml:space="preserve"># </w:t>
      </w:r>
      <w:r w:rsidRPr="00650B58">
        <w:rPr>
          <w:rFonts w:hint="eastAsia"/>
        </w:rPr>
        <w:t>代码位置</w:t>
      </w:r>
      <w:r w:rsidRPr="00650B58">
        <w:rPr>
          <w:rFonts w:hint="eastAsia"/>
        </w:rPr>
        <w:t>: LaneLevelQLearning._generate_action_map</w:t>
      </w:r>
    </w:p>
    <w:p w14:paraId="1F6E6E7E"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t>def _generate_action_map(self):</w:t>
      </w:r>
    </w:p>
    <w:p w14:paraId="6A919F54"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rPr>
          <w:rFonts w:hint="eastAsia"/>
        </w:rPr>
        <w:t xml:space="preserve">    # </w:t>
      </w:r>
      <w:r w:rsidRPr="00650B58">
        <w:rPr>
          <w:rFonts w:hint="eastAsia"/>
        </w:rPr>
        <w:t>例如，</w:t>
      </w:r>
      <w:r w:rsidRPr="00650B58">
        <w:rPr>
          <w:rFonts w:hint="eastAsia"/>
        </w:rPr>
        <w:t>2</w:t>
      </w:r>
      <w:r w:rsidRPr="00650B58">
        <w:rPr>
          <w:rFonts w:hint="eastAsia"/>
        </w:rPr>
        <w:t>条车道，动作选项为</w:t>
      </w:r>
      <w:r w:rsidRPr="00650B58">
        <w:rPr>
          <w:rFonts w:hint="eastAsia"/>
        </w:rPr>
        <w:t>[-5, 0, 5]</w:t>
      </w:r>
    </w:p>
    <w:p w14:paraId="6F9A4543"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rPr>
          <w:rFonts w:hint="eastAsia"/>
        </w:rPr>
        <w:t xml:space="preserve">    # product</w:t>
      </w:r>
      <w:r w:rsidRPr="00650B58">
        <w:rPr>
          <w:rFonts w:hint="eastAsia"/>
        </w:rPr>
        <w:t>会生成</w:t>
      </w:r>
      <w:r w:rsidRPr="00650B58">
        <w:rPr>
          <w:rFonts w:hint="eastAsia"/>
        </w:rPr>
        <w:t xml:space="preserve"> [(-5,-5), (-5,0), (-5,5), (0,-5), ..., (5,5)] </w:t>
      </w:r>
      <w:r w:rsidRPr="00650B58">
        <w:rPr>
          <w:rFonts w:hint="eastAsia"/>
        </w:rPr>
        <w:t>共</w:t>
      </w:r>
      <w:r w:rsidRPr="00650B58">
        <w:rPr>
          <w:rFonts w:hint="eastAsia"/>
        </w:rPr>
        <w:t>9</w:t>
      </w:r>
      <w:r w:rsidRPr="00650B58">
        <w:rPr>
          <w:rFonts w:hint="eastAsia"/>
        </w:rPr>
        <w:t>个组合</w:t>
      </w:r>
    </w:p>
    <w:p w14:paraId="0C5FFCD3"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t xml:space="preserve">    return [combo for combo in product([-5, 0, 5], repeat=self.env.n_lanes)]</w:t>
      </w:r>
    </w:p>
    <w:p w14:paraId="5972EA44" w14:textId="77777777" w:rsidR="00650B58" w:rsidRPr="00650B58" w:rsidRDefault="00650B58" w:rsidP="00650B58">
      <w:pPr>
        <w:ind w:firstLine="420"/>
      </w:pPr>
      <w:r w:rsidRPr="00650B58">
        <w:rPr>
          <w:rFonts w:hint="eastAsia"/>
        </w:rPr>
        <w:t>这种设计保证了智能体能够探索所有可能的协同控制策略组合，而不是像传统方法那样，只能对路口进行孤立的、手动的调整。当需要增加一条新的管控车道时，只需修改</w:t>
      </w:r>
      <w:r w:rsidRPr="00650B58">
        <w:rPr>
          <w:rFonts w:hint="eastAsia"/>
        </w:rPr>
        <w:t>CONTROLLED_LANES</w:t>
      </w:r>
      <w:r w:rsidRPr="00650B58">
        <w:rPr>
          <w:rFonts w:hint="eastAsia"/>
        </w:rPr>
        <w:t>配置，状态和动作空间就会自动、正确地重新生成，代码的可维护性极强。</w:t>
      </w:r>
    </w:p>
    <w:p w14:paraId="289214B6" w14:textId="77777777" w:rsidR="00650B58" w:rsidRPr="00650B58" w:rsidRDefault="00650B58" w:rsidP="00650B58">
      <w:pPr>
        <w:ind w:firstLine="420"/>
      </w:pPr>
      <w:r w:rsidRPr="00650B58">
        <w:rPr>
          <w:rFonts w:hint="eastAsia"/>
        </w:rPr>
        <w:t>通过上述设计，“畅途灵控”项目将一个看似需要复杂模型才能解决的</w:t>
      </w:r>
      <w:r w:rsidRPr="00650B58">
        <w:rPr>
          <w:rFonts w:hint="eastAsia"/>
        </w:rPr>
        <w:t>P-NP</w:t>
      </w:r>
      <w:r w:rsidRPr="00650B58">
        <w:rPr>
          <w:rFonts w:hint="eastAsia"/>
        </w:rPr>
        <w:t>难题，转化为一个小型、离散、有最优解保证的经典强化学习问题。这正是项目的“特种作战部队”定位在模型设计层面的完美体现——不求武器库的庞大，但求每一件武器都精准、致命。</w:t>
      </w:r>
    </w:p>
    <w:p w14:paraId="07315413" w14:textId="77777777" w:rsidR="00650B58" w:rsidRPr="00650B58" w:rsidRDefault="00650B58" w:rsidP="00650B58"/>
    <w:p w14:paraId="0A731B19" w14:textId="77777777" w:rsidR="00650B58" w:rsidRPr="00867862" w:rsidRDefault="00650B58" w:rsidP="00650B58">
      <w:pPr>
        <w:rPr>
          <w:rFonts w:ascii="黑体" w:eastAsia="黑体" w:hAnsi="黑体"/>
          <w:b/>
          <w:bCs/>
          <w:sz w:val="24"/>
          <w:szCs w:val="24"/>
        </w:rPr>
      </w:pPr>
      <w:r w:rsidRPr="00867862">
        <w:rPr>
          <w:rFonts w:ascii="黑体" w:eastAsia="黑体" w:hAnsi="黑体" w:hint="eastAsia"/>
          <w:b/>
          <w:bCs/>
          <w:sz w:val="24"/>
          <w:szCs w:val="24"/>
        </w:rPr>
        <w:t>第四部分：协同控制逻辑创新——从“各自为战”到“集团军作战”</w:t>
      </w:r>
    </w:p>
    <w:p w14:paraId="7CE3386A" w14:textId="77777777" w:rsidR="00650B58" w:rsidRPr="00650B58" w:rsidRDefault="00650B58" w:rsidP="00650B58">
      <w:pPr>
        <w:ind w:firstLine="420"/>
      </w:pPr>
      <w:r w:rsidRPr="00650B58">
        <w:rPr>
          <w:rFonts w:hint="eastAsia"/>
        </w:rPr>
        <w:t>这是整个项目的灵魂所在，也是其相比传统信号控制系统，能够产生质的飞跃的根本原因。项目的创新之处在于，它不仅仅是让</w:t>
      </w:r>
      <w:r w:rsidRPr="00650B58">
        <w:rPr>
          <w:rFonts w:hint="eastAsia"/>
        </w:rPr>
        <w:t>AI</w:t>
      </w:r>
      <w:r w:rsidRPr="00650B58">
        <w:rPr>
          <w:rFonts w:hint="eastAsia"/>
        </w:rPr>
        <w:t>学会“在</w:t>
      </w:r>
      <w:r w:rsidRPr="00650B58">
        <w:rPr>
          <w:rFonts w:hint="eastAsia"/>
        </w:rPr>
        <w:t>A</w:t>
      </w:r>
      <w:r w:rsidRPr="00650B58">
        <w:rPr>
          <w:rFonts w:hint="eastAsia"/>
        </w:rPr>
        <w:t>路口拥堵时，给</w:t>
      </w:r>
      <w:r w:rsidRPr="00650B58">
        <w:rPr>
          <w:rFonts w:hint="eastAsia"/>
        </w:rPr>
        <w:t>A</w:t>
      </w:r>
      <w:r w:rsidRPr="00650B58">
        <w:rPr>
          <w:rFonts w:hint="eastAsia"/>
        </w:rPr>
        <w:t>路口延长绿灯”，而是让</w:t>
      </w:r>
      <w:r w:rsidRPr="00650B58">
        <w:rPr>
          <w:rFonts w:hint="eastAsia"/>
        </w:rPr>
        <w:t>AI</w:t>
      </w:r>
      <w:r w:rsidRPr="00650B58">
        <w:rPr>
          <w:rFonts w:hint="eastAsia"/>
        </w:rPr>
        <w:t>学会“在</w:t>
      </w:r>
      <w:r w:rsidRPr="00650B58">
        <w:rPr>
          <w:rFonts w:hint="eastAsia"/>
        </w:rPr>
        <w:t>A</w:t>
      </w:r>
      <w:r w:rsidRPr="00650B58">
        <w:rPr>
          <w:rFonts w:hint="eastAsia"/>
        </w:rPr>
        <w:t>路口拥堵时，如何调整整个路网的信号配时，以最高效地疏散拥堵，同时避免在</w:t>
      </w:r>
      <w:r w:rsidRPr="00650B58">
        <w:rPr>
          <w:rFonts w:hint="eastAsia"/>
        </w:rPr>
        <w:t>B</w:t>
      </w:r>
      <w:r w:rsidRPr="00650B58">
        <w:rPr>
          <w:rFonts w:hint="eastAsia"/>
        </w:rPr>
        <w:t>、</w:t>
      </w:r>
      <w:r w:rsidRPr="00650B58">
        <w:rPr>
          <w:rFonts w:hint="eastAsia"/>
        </w:rPr>
        <w:t>C</w:t>
      </w:r>
      <w:r w:rsidRPr="00650B58">
        <w:rPr>
          <w:rFonts w:hint="eastAsia"/>
        </w:rPr>
        <w:t>路口制造新的拥堵”。</w:t>
      </w:r>
    </w:p>
    <w:p w14:paraId="33F82C66" w14:textId="77777777" w:rsidR="00650B58" w:rsidRPr="00650B58" w:rsidRDefault="00650B58" w:rsidP="00650B58"/>
    <w:p w14:paraId="52CC227D" w14:textId="77777777" w:rsidR="00650B58" w:rsidRPr="00650B58" w:rsidRDefault="00650B58" w:rsidP="00650B58">
      <w:pPr>
        <w:rPr>
          <w:rFonts w:ascii="黑体" w:eastAsia="黑体" w:hAnsi="黑体"/>
          <w:sz w:val="24"/>
          <w:szCs w:val="24"/>
        </w:rPr>
      </w:pPr>
      <w:r w:rsidRPr="00650B58">
        <w:rPr>
          <w:rFonts w:ascii="黑体" w:eastAsia="黑体" w:hAnsi="黑体" w:hint="eastAsia"/>
          <w:sz w:val="24"/>
          <w:szCs w:val="24"/>
        </w:rPr>
        <w:t>4.1 创新点六：在强化学习环境中对“下游效应”的显式物理建模</w:t>
      </w:r>
    </w:p>
    <w:p w14:paraId="7C5402A7" w14:textId="77777777" w:rsidR="00650B58" w:rsidRPr="00650B58" w:rsidRDefault="00650B58" w:rsidP="00650B58">
      <w:pPr>
        <w:ind w:firstLine="420"/>
      </w:pPr>
      <w:r w:rsidRPr="00650B58">
        <w:rPr>
          <w:rFonts w:hint="eastAsia"/>
        </w:rPr>
        <w:t>项目的核心协同逻辑，被巧妙地编码在了强化学习环境</w:t>
      </w:r>
      <w:r w:rsidRPr="00650B58">
        <w:rPr>
          <w:rFonts w:hint="eastAsia"/>
        </w:rPr>
        <w:t>LaneLevelIntersectionEnv</w:t>
      </w:r>
      <w:r w:rsidRPr="00650B58">
        <w:rPr>
          <w:rFonts w:hint="eastAsia"/>
        </w:rPr>
        <w:t>的</w:t>
      </w:r>
      <w:r w:rsidRPr="00650B58">
        <w:rPr>
          <w:rFonts w:hint="eastAsia"/>
        </w:rPr>
        <w:t>step</w:t>
      </w:r>
      <w:r w:rsidRPr="00650B58">
        <w:rPr>
          <w:rFonts w:hint="eastAsia"/>
        </w:rPr>
        <w:t>函数中。这个函数不仅是模拟器，更是一个微观交通流的物理引擎。</w:t>
      </w:r>
    </w:p>
    <w:p w14:paraId="3DF6BA6D" w14:textId="77777777" w:rsidR="00650B58" w:rsidRPr="00650B58" w:rsidRDefault="00650B58" w:rsidP="00650B58">
      <w:pPr>
        <w:ind w:firstLine="420"/>
      </w:pPr>
      <w:r w:rsidRPr="00650B58">
        <w:rPr>
          <w:rFonts w:hint="eastAsia"/>
        </w:rPr>
        <w:t>当一个动作被执行后（即某车道的绿灯时间被调整），</w:t>
      </w:r>
      <w:r w:rsidRPr="00650B58">
        <w:rPr>
          <w:rFonts w:hint="eastAsia"/>
        </w:rPr>
        <w:t>step</w:t>
      </w:r>
      <w:r w:rsidRPr="00650B58">
        <w:rPr>
          <w:rFonts w:hint="eastAsia"/>
        </w:rPr>
        <w:t>函数会计算两个核心物理过程：</w:t>
      </w:r>
    </w:p>
    <w:p w14:paraId="3D5AC7E2" w14:textId="77777777" w:rsidR="00650B58" w:rsidRPr="00650B58" w:rsidRDefault="00650B58" w:rsidP="00650B58">
      <w:r w:rsidRPr="00650B58">
        <w:rPr>
          <w:rFonts w:hint="eastAsia"/>
        </w:rPr>
        <w:t>上游疏散：</w:t>
      </w:r>
      <w:r w:rsidRPr="00650B58">
        <w:rPr>
          <w:rFonts w:hint="eastAsia"/>
        </w:rPr>
        <w:t xml:space="preserve"> </w:t>
      </w:r>
      <w:r w:rsidRPr="00650B58">
        <w:rPr>
          <w:rFonts w:hint="eastAsia"/>
        </w:rPr>
        <w:t>绿灯时间越长，从当前车道离开的车辆（</w:t>
      </w:r>
      <w:r w:rsidRPr="00650B58">
        <w:rPr>
          <w:rFonts w:hint="eastAsia"/>
        </w:rPr>
        <w:t>pass_count</w:t>
      </w:r>
      <w:r w:rsidRPr="00650B58">
        <w:rPr>
          <w:rFonts w:hint="eastAsia"/>
        </w:rPr>
        <w:t>）越多。</w:t>
      </w:r>
    </w:p>
    <w:p w14:paraId="5EB2EC3C" w14:textId="77777777" w:rsidR="00650B58" w:rsidRPr="00650B58" w:rsidRDefault="00650B58" w:rsidP="00650B58">
      <w:r w:rsidRPr="00650B58">
        <w:rPr>
          <w:rFonts w:hint="eastAsia"/>
        </w:rPr>
        <w:t>下游到达：</w:t>
      </w:r>
      <w:r w:rsidRPr="00650B58">
        <w:rPr>
          <w:rFonts w:hint="eastAsia"/>
        </w:rPr>
        <w:t xml:space="preserve"> </w:t>
      </w:r>
      <w:r w:rsidRPr="00650B58">
        <w:rPr>
          <w:rFonts w:hint="eastAsia"/>
        </w:rPr>
        <w:t>从上游离开的车辆，并不会凭空消失，而是会按照预设的下游关系（</w:t>
      </w:r>
      <w:r w:rsidRPr="00650B58">
        <w:rPr>
          <w:rFonts w:hint="eastAsia"/>
        </w:rPr>
        <w:t>downstream_lanes</w:t>
      </w:r>
      <w:r w:rsidRPr="00650B58">
        <w:rPr>
          <w:rFonts w:hint="eastAsia"/>
        </w:rPr>
        <w:t>），转化为下游车道的“到达车流”（</w:t>
      </w:r>
      <w:r w:rsidRPr="00650B58">
        <w:rPr>
          <w:rFonts w:hint="eastAsia"/>
        </w:rPr>
        <w:t>arrive_increase</w:t>
      </w:r>
      <w:r w:rsidRPr="00650B58">
        <w:rPr>
          <w:rFonts w:hint="eastAsia"/>
        </w:rPr>
        <w:t>）。</w:t>
      </w:r>
    </w:p>
    <w:p w14:paraId="111DB069"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rPr>
          <w:rFonts w:hint="eastAsia"/>
        </w:rPr>
        <w:t xml:space="preserve"># </w:t>
      </w:r>
      <w:r w:rsidRPr="00650B58">
        <w:rPr>
          <w:rFonts w:hint="eastAsia"/>
        </w:rPr>
        <w:t>代码位置</w:t>
      </w:r>
      <w:r w:rsidRPr="00650B58">
        <w:rPr>
          <w:rFonts w:hint="eastAsia"/>
        </w:rPr>
        <w:t>: LaneLevelIntersectionEnv.step</w:t>
      </w:r>
    </w:p>
    <w:p w14:paraId="3B05743A"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lastRenderedPageBreak/>
        <w:t>def step(self, action):</w:t>
      </w:r>
    </w:p>
    <w:p w14:paraId="5B48A4DE"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t xml:space="preserve">    # ...</w:t>
      </w:r>
    </w:p>
    <w:p w14:paraId="0CE9C3A6"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t xml:space="preserve">    for lane, adjust in lane_action.items():</w:t>
      </w:r>
    </w:p>
    <w:p w14:paraId="7F037976"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t xml:space="preserve">        # ...</w:t>
      </w:r>
    </w:p>
    <w:p w14:paraId="4357B2FB"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rPr>
          <w:rFonts w:hint="eastAsia"/>
        </w:rPr>
        <w:t xml:space="preserve">        # 1. </w:t>
      </w:r>
      <w:r w:rsidRPr="00650B58">
        <w:rPr>
          <w:rFonts w:hint="eastAsia"/>
        </w:rPr>
        <w:t>计算从当前车道疏散的车辆数</w:t>
      </w:r>
    </w:p>
    <w:p w14:paraId="167A1EA1"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t xml:space="preserve">        pass_count = int(adjust * base_pass * efficiency)</w:t>
      </w:r>
    </w:p>
    <w:p w14:paraId="65F5B8FD"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t xml:space="preserve">        </w:t>
      </w:r>
    </w:p>
    <w:p w14:paraId="1EC6AC16"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rPr>
          <w:rFonts w:hint="eastAsia"/>
        </w:rPr>
        <w:t xml:space="preserve">        # ... </w:t>
      </w:r>
      <w:r w:rsidRPr="00650B58">
        <w:rPr>
          <w:rFonts w:hint="eastAsia"/>
        </w:rPr>
        <w:t>更新当前车道的排队数</w:t>
      </w:r>
    </w:p>
    <w:p w14:paraId="46C48A3B"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t xml:space="preserve">        self.lane_queue_state[lane] = new_queue</w:t>
      </w:r>
    </w:p>
    <w:p w14:paraId="7CF7C2C9"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t xml:space="preserve">        </w:t>
      </w:r>
    </w:p>
    <w:p w14:paraId="47F8928E"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rPr>
          <w:rFonts w:hint="eastAsia"/>
        </w:rPr>
        <w:t xml:space="preserve">        # 2. </w:t>
      </w:r>
      <w:r w:rsidRPr="00650B58">
        <w:rPr>
          <w:rFonts w:hint="eastAsia"/>
        </w:rPr>
        <w:t>计算将要到达下游车道的车辆数</w:t>
      </w:r>
    </w:p>
    <w:p w14:paraId="261B1D0A"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rPr>
          <w:rFonts w:hint="eastAsia"/>
        </w:rPr>
        <w:t xml:space="preserve">        arrive_increase = int(pass_count * 0.8)  # </w:t>
      </w:r>
      <w:r w:rsidRPr="00650B58">
        <w:rPr>
          <w:rFonts w:hint="eastAsia"/>
        </w:rPr>
        <w:t>假设有</w:t>
      </w:r>
      <w:r w:rsidRPr="00650B58">
        <w:rPr>
          <w:rFonts w:hint="eastAsia"/>
        </w:rPr>
        <w:t>20%</w:t>
      </w:r>
      <w:r w:rsidRPr="00650B58">
        <w:rPr>
          <w:rFonts w:hint="eastAsia"/>
        </w:rPr>
        <w:t>的流量损失</w:t>
      </w:r>
    </w:p>
    <w:p w14:paraId="7935DF19"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t xml:space="preserve">        </w:t>
      </w:r>
    </w:p>
    <w:p w14:paraId="22BCB373"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rPr>
          <w:rFonts w:hint="eastAsia"/>
        </w:rPr>
        <w:t xml:space="preserve">        # 3. </w:t>
      </w:r>
      <w:r w:rsidRPr="00650B58">
        <w:rPr>
          <w:rFonts w:hint="eastAsia"/>
        </w:rPr>
        <w:t>将这些车辆“添加”到下游车道的排队队列中</w:t>
      </w:r>
    </w:p>
    <w:p w14:paraId="3C3D15E0"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t xml:space="preserve">        info = self.controlled_lanes[id]["lanes"][lane]</w:t>
      </w:r>
    </w:p>
    <w:p w14:paraId="0E7CF6B7"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t xml:space="preserve">        downstream = info["downstream_lanes"]</w:t>
      </w:r>
    </w:p>
    <w:p w14:paraId="6B1170C4"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t xml:space="preserve">        for downstream_lane in downstream:</w:t>
      </w:r>
    </w:p>
    <w:p w14:paraId="17200871"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t xml:space="preserve">            if downstream_lane in self.lane_queue_state:</w:t>
      </w:r>
    </w:p>
    <w:p w14:paraId="42F086A1"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t xml:space="preserve">                self.lane_queue_state[downstream_lane] = min(</w:t>
      </w:r>
    </w:p>
    <w:p w14:paraId="2069B571"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t xml:space="preserve">                    self._get_lane_max_queue(downstream_lane),</w:t>
      </w:r>
    </w:p>
    <w:p w14:paraId="1262798F"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t xml:space="preserve">                    self.lane_queue_state[downstream_lane] + arrive_increase</w:t>
      </w:r>
    </w:p>
    <w:p w14:paraId="66DE1DB1"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t xml:space="preserve">                )</w:t>
      </w:r>
    </w:p>
    <w:p w14:paraId="7225F8B9"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t xml:space="preserve">        # ...</w:t>
      </w:r>
    </w:p>
    <w:p w14:paraId="35C3C0DA" w14:textId="77777777" w:rsidR="00650B58" w:rsidRPr="00650B58" w:rsidRDefault="00650B58" w:rsidP="00650B58">
      <w:pPr>
        <w:ind w:firstLine="420"/>
      </w:pPr>
      <w:r w:rsidRPr="00650B58">
        <w:rPr>
          <w:rFonts w:hint="eastAsia"/>
        </w:rPr>
        <w:t>这段代码在模拟环境中复现了交通流的基本物理规律——流量守恒。这使得环境的行为不再是孤立、随机的，而是相互关联、符合因果律的。</w:t>
      </w:r>
    </w:p>
    <w:p w14:paraId="31CA378C" w14:textId="77777777" w:rsidR="00650B58" w:rsidRPr="00650B58" w:rsidRDefault="00650B58" w:rsidP="00650B58">
      <w:pPr>
        <w:ind w:firstLine="420"/>
      </w:pPr>
      <w:r w:rsidRPr="00650B58">
        <w:rPr>
          <w:rFonts w:hint="eastAsia"/>
        </w:rPr>
        <w:t>环境的行为（物理规律）决定了智能体能“体验”到什么，而奖励函数</w:t>
      </w:r>
      <w:r w:rsidRPr="00650B58">
        <w:rPr>
          <w:rFonts w:hint="eastAsia"/>
        </w:rPr>
        <w:t xml:space="preserve"> (Reward Function) </w:t>
      </w:r>
      <w:r w:rsidRPr="00650B58">
        <w:rPr>
          <w:rFonts w:hint="eastAsia"/>
        </w:rPr>
        <w:t>则决定了智能体“喜欢”什么体验，从而塑造其行为模式。</w:t>
      </w:r>
    </w:p>
    <w:p w14:paraId="35C1D339"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rPr>
          <w:rFonts w:hint="eastAsia"/>
        </w:rPr>
        <w:t xml:space="preserve"># </w:t>
      </w:r>
      <w:r w:rsidRPr="00650B58">
        <w:rPr>
          <w:rFonts w:hint="eastAsia"/>
        </w:rPr>
        <w:t>代码位置</w:t>
      </w:r>
      <w:r w:rsidRPr="00650B58">
        <w:rPr>
          <w:rFonts w:hint="eastAsia"/>
        </w:rPr>
        <w:t>: LaneLevelIntersectionEnv.step</w:t>
      </w:r>
    </w:p>
    <w:p w14:paraId="67D0F19E"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t>def step(self, action):</w:t>
      </w:r>
    </w:p>
    <w:p w14:paraId="55D23847"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t xml:space="preserve">    # ...</w:t>
      </w:r>
    </w:p>
    <w:p w14:paraId="7CC5DB9F"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t xml:space="preserve">    total_reward = 0</w:t>
      </w:r>
    </w:p>
    <w:p w14:paraId="4D876F2D"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t xml:space="preserve">    for lane, adjust in lane_action.items():</w:t>
      </w:r>
    </w:p>
    <w:p w14:paraId="5FC0FA78"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rPr>
          <w:rFonts w:hint="eastAsia"/>
        </w:rPr>
        <w:t xml:space="preserve">        # ... (</w:t>
      </w:r>
      <w:r w:rsidRPr="00650B58">
        <w:rPr>
          <w:rFonts w:hint="eastAsia"/>
        </w:rPr>
        <w:t>计算疏散和到达</w:t>
      </w:r>
      <w:r w:rsidRPr="00650B58">
        <w:rPr>
          <w:rFonts w:hint="eastAsia"/>
        </w:rPr>
        <w:t>)</w:t>
      </w:r>
    </w:p>
    <w:p w14:paraId="0955C7BB"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t xml:space="preserve">        </w:t>
      </w:r>
    </w:p>
    <w:p w14:paraId="3ADC0742"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rPr>
          <w:rFonts w:hint="eastAsia"/>
        </w:rPr>
        <w:t xml:space="preserve">        # </w:t>
      </w:r>
      <w:r w:rsidRPr="00650B58">
        <w:rPr>
          <w:rFonts w:hint="eastAsia"/>
        </w:rPr>
        <w:t>计算当前车道的净排队变化</w:t>
      </w:r>
    </w:p>
    <w:p w14:paraId="260F3CE7"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t xml:space="preserve">        queue_change = -pass_count if adjust &gt;= 0 else (arrive_count - pass_count)</w:t>
      </w:r>
    </w:p>
    <w:p w14:paraId="31A04029"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t xml:space="preserve">        </w:t>
      </w:r>
    </w:p>
    <w:p w14:paraId="6BCA415B"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rPr>
          <w:rFonts w:hint="eastAsia"/>
        </w:rPr>
        <w:t xml:space="preserve">        # </w:t>
      </w:r>
      <w:r w:rsidRPr="00650B58">
        <w:rPr>
          <w:rFonts w:hint="eastAsia"/>
        </w:rPr>
        <w:t>核心创新：从净排队变化中，减去对下游造成的排队增加</w:t>
      </w:r>
    </w:p>
    <w:p w14:paraId="493A1F71"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rPr>
          <w:rFonts w:hint="eastAsia"/>
        </w:rPr>
        <w:t xml:space="preserve">        # </w:t>
      </w:r>
      <w:r w:rsidRPr="00650B58">
        <w:rPr>
          <w:rFonts w:hint="eastAsia"/>
        </w:rPr>
        <w:t>这相当于一个“拥堵转移惩罚项”</w:t>
      </w:r>
    </w:p>
    <w:p w14:paraId="55D514BB"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t xml:space="preserve">        queue_change -= arrive_increase * len(downstream)</w:t>
      </w:r>
    </w:p>
    <w:p w14:paraId="6A892C3D"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t xml:space="preserve">        </w:t>
      </w:r>
    </w:p>
    <w:p w14:paraId="2B7305FD"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rPr>
          <w:rFonts w:hint="eastAsia"/>
        </w:rPr>
        <w:t xml:space="preserve">        # </w:t>
      </w:r>
      <w:r w:rsidRPr="00650B58">
        <w:rPr>
          <w:rFonts w:hint="eastAsia"/>
        </w:rPr>
        <w:t>最终的奖励是这个“考虑了下游影响”的净变化</w:t>
      </w:r>
    </w:p>
    <w:p w14:paraId="76B98EFA"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t xml:space="preserve">        total_reward += max(-5, queue_change)</w:t>
      </w:r>
    </w:p>
    <w:p w14:paraId="47AF0561"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t xml:space="preserve">    </w:t>
      </w:r>
    </w:p>
    <w:p w14:paraId="206E3E1F"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lastRenderedPageBreak/>
        <w:t xml:space="preserve">    return self._get_lane_state(), total_reward, self.current_step &gt;= self.max_steps</w:t>
      </w:r>
    </w:p>
    <w:p w14:paraId="4051E39C" w14:textId="77777777" w:rsidR="00650B58" w:rsidRPr="00650B58" w:rsidRDefault="00650B58" w:rsidP="00650B58">
      <w:pPr>
        <w:ind w:firstLine="420"/>
      </w:pPr>
      <w:r w:rsidRPr="00650B58">
        <w:rPr>
          <w:rFonts w:hint="eastAsia"/>
        </w:rPr>
        <w:t>这短短几行代码，是整个项目协同智能的“大脑回路”。让我们来解读</w:t>
      </w:r>
      <w:r w:rsidRPr="00650B58">
        <w:rPr>
          <w:rFonts w:hint="eastAsia"/>
        </w:rPr>
        <w:t>AI</w:t>
      </w:r>
      <w:r w:rsidRPr="00650B58">
        <w:rPr>
          <w:rFonts w:hint="eastAsia"/>
        </w:rPr>
        <w:t>的学习过程：</w:t>
      </w:r>
    </w:p>
    <w:p w14:paraId="2095A1EE" w14:textId="77777777" w:rsidR="00650B58" w:rsidRPr="00650B58" w:rsidRDefault="00650B58" w:rsidP="00650B58">
      <w:pPr>
        <w:rPr>
          <w:rFonts w:ascii="黑体" w:eastAsia="黑体" w:hAnsi="黑体"/>
          <w:b/>
          <w:bCs/>
          <w:sz w:val="22"/>
          <w:szCs w:val="24"/>
        </w:rPr>
      </w:pPr>
      <w:r w:rsidRPr="00650B58">
        <w:rPr>
          <w:rFonts w:ascii="黑体" w:eastAsia="黑体" w:hAnsi="黑体" w:hint="eastAsia"/>
          <w:b/>
          <w:bCs/>
          <w:sz w:val="22"/>
          <w:szCs w:val="24"/>
        </w:rPr>
        <w:t>场景一：短视决策</w:t>
      </w:r>
    </w:p>
    <w:p w14:paraId="2771DB2A" w14:textId="77777777" w:rsidR="00650B58" w:rsidRPr="00650B58" w:rsidRDefault="00650B58" w:rsidP="00650B58">
      <w:pPr>
        <w:ind w:firstLine="420"/>
      </w:pPr>
      <w:r w:rsidRPr="00650B58">
        <w:rPr>
          <w:rFonts w:hint="eastAsia"/>
        </w:rPr>
        <w:t>AI</w:t>
      </w:r>
      <w:r w:rsidRPr="00650B58">
        <w:rPr>
          <w:rFonts w:hint="eastAsia"/>
        </w:rPr>
        <w:t>对拥堵的</w:t>
      </w:r>
      <w:r w:rsidRPr="00650B58">
        <w:rPr>
          <w:rFonts w:hint="eastAsia"/>
        </w:rPr>
        <w:t>A</w:t>
      </w:r>
      <w:r w:rsidRPr="00650B58">
        <w:rPr>
          <w:rFonts w:hint="eastAsia"/>
        </w:rPr>
        <w:t>车道执行了一个“延长大量绿灯”的动作。</w:t>
      </w:r>
    </w:p>
    <w:p w14:paraId="55F19A78" w14:textId="77777777" w:rsidR="00650B58" w:rsidRPr="00650B58" w:rsidRDefault="00650B58" w:rsidP="00650B58">
      <w:pPr>
        <w:ind w:firstLine="420"/>
      </w:pPr>
      <w:r w:rsidRPr="00650B58">
        <w:rPr>
          <w:rFonts w:hint="eastAsia"/>
        </w:rPr>
        <w:t xml:space="preserve">pass_count </w:t>
      </w:r>
      <w:r w:rsidRPr="00650B58">
        <w:rPr>
          <w:rFonts w:hint="eastAsia"/>
        </w:rPr>
        <w:t>很大，</w:t>
      </w:r>
      <w:r w:rsidRPr="00650B58">
        <w:rPr>
          <w:rFonts w:hint="eastAsia"/>
        </w:rPr>
        <w:t xml:space="preserve">queue_change </w:t>
      </w:r>
      <w:r w:rsidRPr="00650B58">
        <w:rPr>
          <w:rFonts w:hint="eastAsia"/>
        </w:rPr>
        <w:t>的第一部分是一个很大的正数（奖励）。</w:t>
      </w:r>
    </w:p>
    <w:p w14:paraId="30BFE0FC" w14:textId="77777777" w:rsidR="00650B58" w:rsidRPr="00650B58" w:rsidRDefault="00650B58" w:rsidP="00650B58">
      <w:pPr>
        <w:ind w:firstLine="420"/>
      </w:pPr>
      <w:r w:rsidRPr="00650B58">
        <w:rPr>
          <w:rFonts w:hint="eastAsia"/>
        </w:rPr>
        <w:t>但这些车流大量涌向下游</w:t>
      </w:r>
      <w:r w:rsidRPr="00650B58">
        <w:rPr>
          <w:rFonts w:hint="eastAsia"/>
        </w:rPr>
        <w:t>B</w:t>
      </w:r>
      <w:r w:rsidRPr="00650B58">
        <w:rPr>
          <w:rFonts w:hint="eastAsia"/>
        </w:rPr>
        <w:t>车道，</w:t>
      </w:r>
      <w:r w:rsidRPr="00650B58">
        <w:rPr>
          <w:rFonts w:hint="eastAsia"/>
        </w:rPr>
        <w:t xml:space="preserve">arrive_increase </w:t>
      </w:r>
      <w:r w:rsidRPr="00650B58">
        <w:rPr>
          <w:rFonts w:hint="eastAsia"/>
        </w:rPr>
        <w:t>也很大。</w:t>
      </w:r>
    </w:p>
    <w:p w14:paraId="4C26F2E5" w14:textId="77777777" w:rsidR="00650B58" w:rsidRPr="00650B58" w:rsidRDefault="00650B58" w:rsidP="00650B58">
      <w:pPr>
        <w:ind w:firstLine="420"/>
      </w:pPr>
      <w:r w:rsidRPr="00650B58">
        <w:rPr>
          <w:rFonts w:hint="eastAsia"/>
        </w:rPr>
        <w:t xml:space="preserve">queue_change </w:t>
      </w:r>
      <w:r w:rsidRPr="00650B58">
        <w:rPr>
          <w:rFonts w:hint="eastAsia"/>
        </w:rPr>
        <w:t>的第二部分，即惩罚项</w:t>
      </w:r>
      <w:r w:rsidRPr="00650B58">
        <w:rPr>
          <w:rFonts w:hint="eastAsia"/>
        </w:rPr>
        <w:t xml:space="preserve"> - arrive_increase * len(downstream)</w:t>
      </w:r>
      <w:r w:rsidRPr="00650B58">
        <w:rPr>
          <w:rFonts w:hint="eastAsia"/>
        </w:rPr>
        <w:t>，变成一个很大的负数。</w:t>
      </w:r>
    </w:p>
    <w:p w14:paraId="0D4122BF" w14:textId="77777777" w:rsidR="00650B58" w:rsidRPr="00650B58" w:rsidRDefault="00650B58" w:rsidP="00650B58">
      <w:pPr>
        <w:ind w:firstLine="420"/>
      </w:pPr>
      <w:r w:rsidRPr="00650B58">
        <w:rPr>
          <w:rFonts w:hint="eastAsia"/>
        </w:rPr>
        <w:t>最终的</w:t>
      </w:r>
      <w:r w:rsidRPr="00650B58">
        <w:rPr>
          <w:rFonts w:hint="eastAsia"/>
        </w:rPr>
        <w:t xml:space="preserve"> total_reward </w:t>
      </w:r>
      <w:r w:rsidRPr="00650B58">
        <w:rPr>
          <w:rFonts w:hint="eastAsia"/>
        </w:rPr>
        <w:t>可能很低，甚至是负数。</w:t>
      </w:r>
    </w:p>
    <w:p w14:paraId="16DEADEA" w14:textId="77777777" w:rsidR="00650B58" w:rsidRPr="00650B58" w:rsidRDefault="00650B58" w:rsidP="00650B58">
      <w:pPr>
        <w:ind w:firstLine="420"/>
      </w:pPr>
      <w:r w:rsidRPr="00650B58">
        <w:rPr>
          <w:rFonts w:hint="eastAsia"/>
        </w:rPr>
        <w:t>AI</w:t>
      </w:r>
      <w:r w:rsidRPr="00650B58">
        <w:rPr>
          <w:rFonts w:hint="eastAsia"/>
        </w:rPr>
        <w:t>学到的教训：</w:t>
      </w:r>
      <w:r w:rsidRPr="00650B58">
        <w:rPr>
          <w:rFonts w:hint="eastAsia"/>
        </w:rPr>
        <w:t xml:space="preserve"> </w:t>
      </w:r>
      <w:r w:rsidRPr="00650B58">
        <w:rPr>
          <w:rFonts w:hint="eastAsia"/>
        </w:rPr>
        <w:t>“猛给</w:t>
      </w:r>
      <w:r w:rsidRPr="00650B58">
        <w:rPr>
          <w:rFonts w:hint="eastAsia"/>
        </w:rPr>
        <w:t>A</w:t>
      </w:r>
      <w:r w:rsidRPr="00650B58">
        <w:rPr>
          <w:rFonts w:hint="eastAsia"/>
        </w:rPr>
        <w:t>车道放行虽然看起来很爽，但会惹恼下游，最终总分很低，这是个烂策略。”</w:t>
      </w:r>
    </w:p>
    <w:p w14:paraId="77C2AA25" w14:textId="77777777" w:rsidR="00650B58" w:rsidRPr="00650B58" w:rsidRDefault="00650B58" w:rsidP="00650B58">
      <w:pPr>
        <w:rPr>
          <w:rFonts w:ascii="黑体" w:eastAsia="黑体" w:hAnsi="黑体"/>
          <w:b/>
          <w:bCs/>
          <w:sz w:val="22"/>
          <w:szCs w:val="24"/>
        </w:rPr>
      </w:pPr>
      <w:r w:rsidRPr="00650B58">
        <w:rPr>
          <w:rFonts w:ascii="黑体" w:eastAsia="黑体" w:hAnsi="黑体" w:hint="eastAsia"/>
          <w:b/>
          <w:bCs/>
          <w:sz w:val="22"/>
          <w:szCs w:val="24"/>
        </w:rPr>
        <w:t>场景二：协同决策</w:t>
      </w:r>
    </w:p>
    <w:p w14:paraId="020639DE" w14:textId="77777777" w:rsidR="00650B58" w:rsidRPr="00650B58" w:rsidRDefault="00650B58" w:rsidP="00650B58">
      <w:pPr>
        <w:ind w:firstLine="420"/>
      </w:pPr>
      <w:r w:rsidRPr="00650B58">
        <w:rPr>
          <w:rFonts w:hint="eastAsia"/>
        </w:rPr>
        <w:t>AI</w:t>
      </w:r>
      <w:r w:rsidRPr="00650B58">
        <w:rPr>
          <w:rFonts w:hint="eastAsia"/>
        </w:rPr>
        <w:t>对拥堵的</w:t>
      </w:r>
      <w:r w:rsidRPr="00650B58">
        <w:rPr>
          <w:rFonts w:hint="eastAsia"/>
        </w:rPr>
        <w:t>A</w:t>
      </w:r>
      <w:r w:rsidRPr="00650B58">
        <w:rPr>
          <w:rFonts w:hint="eastAsia"/>
        </w:rPr>
        <w:t>车道执行了一个“适度延长绿灯”的动作，同时，对下游</w:t>
      </w:r>
      <w:r w:rsidRPr="00650B58">
        <w:rPr>
          <w:rFonts w:hint="eastAsia"/>
        </w:rPr>
        <w:t>B</w:t>
      </w:r>
      <w:r w:rsidRPr="00650B58">
        <w:rPr>
          <w:rFonts w:hint="eastAsia"/>
        </w:rPr>
        <w:t>车道也执行了“延长少量绿灯”的动作（因为动作是组合式的）。</w:t>
      </w:r>
    </w:p>
    <w:p w14:paraId="43E6A6D5" w14:textId="77777777" w:rsidR="00650B58" w:rsidRPr="00650B58" w:rsidRDefault="00650B58" w:rsidP="00650B58">
      <w:pPr>
        <w:ind w:firstLine="420"/>
      </w:pPr>
      <w:r w:rsidRPr="00650B58">
        <w:rPr>
          <w:rFonts w:hint="eastAsia"/>
        </w:rPr>
        <w:t>A</w:t>
      </w:r>
      <w:r w:rsidRPr="00650B58">
        <w:rPr>
          <w:rFonts w:hint="eastAsia"/>
        </w:rPr>
        <w:t>车道的</w:t>
      </w:r>
      <w:r w:rsidRPr="00650B58">
        <w:rPr>
          <w:rFonts w:hint="eastAsia"/>
        </w:rPr>
        <w:t>queue_change</w:t>
      </w:r>
      <w:r w:rsidRPr="00650B58">
        <w:rPr>
          <w:rFonts w:hint="eastAsia"/>
        </w:rPr>
        <w:t>获得一个中等大小的正奖励。</w:t>
      </w:r>
    </w:p>
    <w:p w14:paraId="029B012B" w14:textId="77777777" w:rsidR="00650B58" w:rsidRPr="00650B58" w:rsidRDefault="00650B58" w:rsidP="00650B58">
      <w:pPr>
        <w:ind w:firstLine="420"/>
      </w:pPr>
      <w:r w:rsidRPr="00650B58">
        <w:rPr>
          <w:rFonts w:hint="eastAsia"/>
        </w:rPr>
        <w:t>B</w:t>
      </w:r>
      <w:r w:rsidRPr="00650B58">
        <w:rPr>
          <w:rFonts w:hint="eastAsia"/>
        </w:rPr>
        <w:t>车道因为也延长了绿灯，能够顺利接纳来自</w:t>
      </w:r>
      <w:r w:rsidRPr="00650B58">
        <w:rPr>
          <w:rFonts w:hint="eastAsia"/>
        </w:rPr>
        <w:t>A</w:t>
      </w:r>
      <w:r w:rsidRPr="00650B58">
        <w:rPr>
          <w:rFonts w:hint="eastAsia"/>
        </w:rPr>
        <w:t>的车流，其自身的</w:t>
      </w:r>
      <w:r w:rsidRPr="00650B58">
        <w:rPr>
          <w:rFonts w:hint="eastAsia"/>
        </w:rPr>
        <w:t>queue_change</w:t>
      </w:r>
      <w:r w:rsidRPr="00650B58">
        <w:rPr>
          <w:rFonts w:hint="eastAsia"/>
        </w:rPr>
        <w:t>也可能是正的。</w:t>
      </w:r>
    </w:p>
    <w:p w14:paraId="0F887330" w14:textId="77777777" w:rsidR="00650B58" w:rsidRPr="00650B58" w:rsidRDefault="00650B58" w:rsidP="00650B58">
      <w:pPr>
        <w:ind w:firstLine="420"/>
      </w:pPr>
      <w:r w:rsidRPr="00650B58">
        <w:rPr>
          <w:rFonts w:hint="eastAsia"/>
        </w:rPr>
        <w:t>最终的</w:t>
      </w:r>
      <w:r w:rsidRPr="00650B58">
        <w:rPr>
          <w:rFonts w:hint="eastAsia"/>
        </w:rPr>
        <w:t>total_reward</w:t>
      </w:r>
      <w:r w:rsidRPr="00650B58">
        <w:rPr>
          <w:rFonts w:hint="eastAsia"/>
        </w:rPr>
        <w:t>是所有车道奖励的总和，会比较高。</w:t>
      </w:r>
    </w:p>
    <w:p w14:paraId="00B7C47F" w14:textId="77777777" w:rsidR="00650B58" w:rsidRPr="00650B58" w:rsidRDefault="00650B58" w:rsidP="00650B58">
      <w:pPr>
        <w:ind w:firstLine="420"/>
      </w:pPr>
      <w:r w:rsidRPr="00650B58">
        <w:rPr>
          <w:rFonts w:hint="eastAsia"/>
        </w:rPr>
        <w:t>AI</w:t>
      </w:r>
      <w:r w:rsidRPr="00650B58">
        <w:rPr>
          <w:rFonts w:hint="eastAsia"/>
        </w:rPr>
        <w:t>学到的教训：</w:t>
      </w:r>
      <w:r w:rsidRPr="00650B58">
        <w:rPr>
          <w:rFonts w:hint="eastAsia"/>
        </w:rPr>
        <w:t xml:space="preserve"> </w:t>
      </w:r>
      <w:r w:rsidRPr="00650B58">
        <w:rPr>
          <w:rFonts w:hint="eastAsia"/>
        </w:rPr>
        <w:t>“在给</w:t>
      </w:r>
      <w:r w:rsidRPr="00650B58">
        <w:rPr>
          <w:rFonts w:hint="eastAsia"/>
        </w:rPr>
        <w:t>A</w:t>
      </w:r>
      <w:r w:rsidRPr="00650B58">
        <w:rPr>
          <w:rFonts w:hint="eastAsia"/>
        </w:rPr>
        <w:t>放行时，要‘招呼’一下</w:t>
      </w:r>
      <w:r w:rsidRPr="00650B58">
        <w:rPr>
          <w:rFonts w:hint="eastAsia"/>
        </w:rPr>
        <w:t>B</w:t>
      </w:r>
      <w:r w:rsidRPr="00650B58">
        <w:rPr>
          <w:rFonts w:hint="eastAsia"/>
        </w:rPr>
        <w:t>，让它也做好准备。虽然单看</w:t>
      </w:r>
      <w:r w:rsidRPr="00650B58">
        <w:rPr>
          <w:rFonts w:hint="eastAsia"/>
        </w:rPr>
        <w:t>A</w:t>
      </w:r>
      <w:r w:rsidRPr="00650B58">
        <w:rPr>
          <w:rFonts w:hint="eastAsia"/>
        </w:rPr>
        <w:t>的得分不是最高，但‘团队总分’最高，这才是好策略。”</w:t>
      </w:r>
    </w:p>
    <w:p w14:paraId="24F9EE44" w14:textId="77777777" w:rsidR="00650B58" w:rsidRPr="00650B58" w:rsidRDefault="00650B58" w:rsidP="00650B58">
      <w:pPr>
        <w:ind w:firstLine="420"/>
      </w:pPr>
      <w:r w:rsidRPr="00650B58">
        <w:rPr>
          <w:rFonts w:hint="eastAsia"/>
        </w:rPr>
        <w:t>通过这种将“全局最优”内化到奖励函数中的创新设计，项目让</w:t>
      </w:r>
      <w:r w:rsidRPr="00650B58">
        <w:rPr>
          <w:rFonts w:hint="eastAsia"/>
        </w:rPr>
        <w:t>Q-Learning</w:t>
      </w:r>
      <w:r w:rsidRPr="00650B58">
        <w:rPr>
          <w:rFonts w:hint="eastAsia"/>
        </w:rPr>
        <w:t>智能体在数百万次的模拟试错中，自发地、涌现式地学会了复杂的协同控制策略。它学会的不是孤立的规则，而是一种动态平衡的艺术——在缓解上游压力和避免下游拥堵之间，找到那个最佳的平衡点。这正是人类交通专家凭经验也难以实时做到的事情，也是本项目最核心、最深刻的创新所在。</w:t>
      </w:r>
    </w:p>
    <w:p w14:paraId="23366E0A" w14:textId="77777777" w:rsidR="00650B58" w:rsidRPr="00650B58" w:rsidRDefault="00650B58" w:rsidP="00650B58"/>
    <w:p w14:paraId="7A28319C" w14:textId="77777777" w:rsidR="00650B58" w:rsidRPr="00867862" w:rsidRDefault="00650B58" w:rsidP="00650B58">
      <w:pPr>
        <w:rPr>
          <w:rFonts w:ascii="黑体" w:eastAsia="黑体" w:hAnsi="黑体"/>
          <w:b/>
          <w:bCs/>
          <w:sz w:val="24"/>
          <w:szCs w:val="24"/>
        </w:rPr>
      </w:pPr>
      <w:r w:rsidRPr="00867862">
        <w:rPr>
          <w:rFonts w:ascii="黑体" w:eastAsia="黑体" w:hAnsi="黑体" w:hint="eastAsia"/>
          <w:b/>
          <w:bCs/>
          <w:sz w:val="24"/>
          <w:szCs w:val="24"/>
        </w:rPr>
        <w:t>第五部分：人本主义创新——让技术服务于人</w:t>
      </w:r>
    </w:p>
    <w:p w14:paraId="73042A2A" w14:textId="77777777" w:rsidR="00650B58" w:rsidRPr="00650B58" w:rsidRDefault="00650B58" w:rsidP="00650B58">
      <w:pPr>
        <w:ind w:firstLine="420"/>
      </w:pPr>
      <w:r w:rsidRPr="00650B58">
        <w:rPr>
          <w:rFonts w:hint="eastAsia"/>
        </w:rPr>
        <w:t>最后，项目的代码还体现了一种在工程项目中尤为可贵，却常常被忽视的创新——人本主义。技术最终是为人服务的，一个好的技术系统，不仅要在功能上强大，更要在交互上友好，在情感上值得信赖。</w:t>
      </w:r>
    </w:p>
    <w:p w14:paraId="01D2727D" w14:textId="77777777" w:rsidR="00650B58" w:rsidRPr="00650B58" w:rsidRDefault="00650B58" w:rsidP="00650B58"/>
    <w:p w14:paraId="017EE82D" w14:textId="77777777" w:rsidR="00650B58" w:rsidRPr="00650B58" w:rsidRDefault="00650B58" w:rsidP="00650B58">
      <w:pPr>
        <w:rPr>
          <w:rFonts w:ascii="黑体" w:eastAsia="黑体" w:hAnsi="黑体"/>
          <w:sz w:val="24"/>
          <w:szCs w:val="24"/>
        </w:rPr>
      </w:pPr>
      <w:r w:rsidRPr="00650B58">
        <w:rPr>
          <w:rFonts w:ascii="黑体" w:eastAsia="黑体" w:hAnsi="黑体" w:hint="eastAsia"/>
          <w:sz w:val="24"/>
          <w:szCs w:val="24"/>
        </w:rPr>
        <w:t>5.1 创新点七：面向最终用户的“指令式”语言设计</w:t>
      </w:r>
    </w:p>
    <w:p w14:paraId="7C9DB3C1" w14:textId="77777777" w:rsidR="00650B58" w:rsidRPr="00650B58" w:rsidRDefault="00650B58" w:rsidP="00650B58">
      <w:pPr>
        <w:ind w:firstLine="420"/>
      </w:pPr>
      <w:r w:rsidRPr="00650B58">
        <w:rPr>
          <w:rFonts w:hint="eastAsia"/>
        </w:rPr>
        <w:t>AI</w:t>
      </w:r>
      <w:r w:rsidRPr="00650B58">
        <w:rPr>
          <w:rFonts w:hint="eastAsia"/>
        </w:rPr>
        <w:t>的决策结果，最终需要被人类理解和执行（即使是自动执行，也需要被监督）。项目在输出最终控制指令时，没有使用</w:t>
      </w:r>
      <w:r w:rsidRPr="00650B58">
        <w:rPr>
          <w:rFonts w:hint="eastAsia"/>
        </w:rPr>
        <w:t>[-5, 0, 5]</w:t>
      </w:r>
      <w:r w:rsidRPr="00650B58">
        <w:rPr>
          <w:rFonts w:hint="eastAsia"/>
        </w:rPr>
        <w:t>这样的内部编码，而是将其翻译成了清晰、无歧义的自然语言指令。</w:t>
      </w:r>
    </w:p>
    <w:p w14:paraId="4905E6CC" w14:textId="77777777" w:rsidR="00650B58" w:rsidRPr="00650B58" w:rsidRDefault="00650B58" w:rsidP="00650B58"/>
    <w:p w14:paraId="0273F84E"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rPr>
          <w:rFonts w:hint="eastAsia"/>
        </w:rPr>
        <w:t xml:space="preserve"># </w:t>
      </w:r>
      <w:r w:rsidRPr="00650B58">
        <w:rPr>
          <w:rFonts w:hint="eastAsia"/>
        </w:rPr>
        <w:t>代码位置</w:t>
      </w:r>
      <w:r w:rsidRPr="00650B58">
        <w:rPr>
          <w:rFonts w:hint="eastAsia"/>
        </w:rPr>
        <w:t>: LaneLevelQLearning.get_lane_control_action</w:t>
      </w:r>
    </w:p>
    <w:p w14:paraId="360973CC"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t>def get_lane_control_action(self, current_lane_data):</w:t>
      </w:r>
    </w:p>
    <w:p w14:paraId="23AC1A14"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rPr>
          <w:rFonts w:hint="eastAsia"/>
        </w:rPr>
        <w:t xml:space="preserve">    # ... (</w:t>
      </w:r>
      <w:r w:rsidRPr="00650B58">
        <w:rPr>
          <w:rFonts w:hint="eastAsia"/>
        </w:rPr>
        <w:t>获取最优动作组合</w:t>
      </w:r>
      <w:r w:rsidRPr="00650B58">
        <w:rPr>
          <w:rFonts w:hint="eastAsia"/>
        </w:rPr>
        <w:t xml:space="preserve"> action)</w:t>
      </w:r>
    </w:p>
    <w:p w14:paraId="1C7127E4"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t xml:space="preserve">    lane_action = dict(zip(self.env.all_lanes, action))</w:t>
      </w:r>
    </w:p>
    <w:p w14:paraId="3C141944"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t xml:space="preserve">    commands = []</w:t>
      </w:r>
    </w:p>
    <w:p w14:paraId="6A1A0B76" w14:textId="77777777" w:rsidR="00650B58" w:rsidRPr="00650B58" w:rsidRDefault="00650B58" w:rsidP="00650B58">
      <w:pPr>
        <w:pBdr>
          <w:top w:val="single" w:sz="4" w:space="1" w:color="auto"/>
          <w:left w:val="single" w:sz="4" w:space="4" w:color="auto"/>
          <w:bottom w:val="single" w:sz="4" w:space="1" w:color="auto"/>
          <w:right w:val="single" w:sz="4" w:space="4" w:color="auto"/>
        </w:pBdr>
      </w:pPr>
    </w:p>
    <w:p w14:paraId="04368BD5"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rPr>
          <w:rFonts w:hint="eastAsia"/>
        </w:rPr>
        <w:t xml:space="preserve">    # </w:t>
      </w:r>
      <w:r w:rsidRPr="00650B58">
        <w:rPr>
          <w:rFonts w:hint="eastAsia"/>
        </w:rPr>
        <w:t>生成中文控制指令</w:t>
      </w:r>
    </w:p>
    <w:p w14:paraId="3B9F1550"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t xml:space="preserve">    for lane, adjust in lane_action.items():</w:t>
      </w:r>
    </w:p>
    <w:p w14:paraId="61017AF9"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lastRenderedPageBreak/>
        <w:t xml:space="preserve">        # ...</w:t>
      </w:r>
    </w:p>
    <w:p w14:paraId="10D7854A"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rPr>
          <w:rFonts w:hint="eastAsia"/>
        </w:rPr>
        <w:t xml:space="preserve">        </w:t>
      </w:r>
      <w:r w:rsidRPr="00650B58">
        <w:rPr>
          <w:rFonts w:hint="eastAsia"/>
        </w:rPr>
        <w:t>调整方向</w:t>
      </w:r>
      <w:r w:rsidRPr="00650B58">
        <w:rPr>
          <w:rFonts w:hint="eastAsia"/>
        </w:rPr>
        <w:t xml:space="preserve"> = "</w:t>
      </w:r>
      <w:r w:rsidRPr="00650B58">
        <w:rPr>
          <w:rFonts w:hint="eastAsia"/>
        </w:rPr>
        <w:t>延长</w:t>
      </w:r>
      <w:r w:rsidRPr="00650B58">
        <w:rPr>
          <w:rFonts w:hint="eastAsia"/>
        </w:rPr>
        <w:t>" if adjust &gt;= 0 else "</w:t>
      </w:r>
      <w:r w:rsidRPr="00650B58">
        <w:rPr>
          <w:rFonts w:hint="eastAsia"/>
        </w:rPr>
        <w:t>缩短</w:t>
      </w:r>
      <w:r w:rsidRPr="00650B58">
        <w:rPr>
          <w:rFonts w:hint="eastAsia"/>
        </w:rPr>
        <w:t>"</w:t>
      </w:r>
    </w:p>
    <w:p w14:paraId="372131C3"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rPr>
          <w:rFonts w:hint="eastAsia"/>
        </w:rPr>
        <w:t xml:space="preserve">        </w:t>
      </w:r>
      <w:r w:rsidRPr="00650B58">
        <w:rPr>
          <w:rFonts w:hint="eastAsia"/>
        </w:rPr>
        <w:t>调整时长</w:t>
      </w:r>
      <w:r w:rsidRPr="00650B58">
        <w:rPr>
          <w:rFonts w:hint="eastAsia"/>
        </w:rPr>
        <w:t xml:space="preserve"> = abs(adjust)</w:t>
      </w:r>
    </w:p>
    <w:p w14:paraId="0F7EE36E"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t xml:space="preserve">        commands.append({</w:t>
      </w:r>
    </w:p>
    <w:p w14:paraId="11E7A16B"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rPr>
          <w:rFonts w:hint="eastAsia"/>
        </w:rPr>
        <w:t xml:space="preserve">            "</w:t>
      </w:r>
      <w:r w:rsidRPr="00650B58">
        <w:rPr>
          <w:rFonts w:hint="eastAsia"/>
        </w:rPr>
        <w:t>路口中文名称</w:t>
      </w:r>
      <w:r w:rsidRPr="00650B58">
        <w:rPr>
          <w:rFonts w:hint="eastAsia"/>
        </w:rPr>
        <w:t xml:space="preserve">": </w:t>
      </w:r>
      <w:r w:rsidRPr="00650B58">
        <w:rPr>
          <w:rFonts w:hint="eastAsia"/>
        </w:rPr>
        <w:t>路口中文名称</w:t>
      </w:r>
      <w:r w:rsidRPr="00650B58">
        <w:rPr>
          <w:rFonts w:hint="eastAsia"/>
        </w:rPr>
        <w:t>,</w:t>
      </w:r>
    </w:p>
    <w:p w14:paraId="7E285105"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rPr>
          <w:rFonts w:hint="eastAsia"/>
        </w:rPr>
        <w:t xml:space="preserve">            "</w:t>
      </w:r>
      <w:r w:rsidRPr="00650B58">
        <w:rPr>
          <w:rFonts w:hint="eastAsia"/>
        </w:rPr>
        <w:t>车道</w:t>
      </w:r>
      <w:r w:rsidRPr="00650B58">
        <w:rPr>
          <w:rFonts w:hint="eastAsia"/>
        </w:rPr>
        <w:t>ID": lane,</w:t>
      </w:r>
    </w:p>
    <w:p w14:paraId="6BB93422"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rPr>
          <w:rFonts w:hint="eastAsia"/>
        </w:rPr>
        <w:t xml:space="preserve">            "</w:t>
      </w:r>
      <w:r w:rsidRPr="00650B58">
        <w:rPr>
          <w:rFonts w:hint="eastAsia"/>
        </w:rPr>
        <w:t>转向类型</w:t>
      </w:r>
      <w:r w:rsidRPr="00650B58">
        <w:rPr>
          <w:rFonts w:hint="eastAsia"/>
        </w:rPr>
        <w:t xml:space="preserve">": </w:t>
      </w:r>
      <w:r w:rsidRPr="00650B58">
        <w:rPr>
          <w:rFonts w:hint="eastAsia"/>
        </w:rPr>
        <w:t>转向类型</w:t>
      </w:r>
      <w:r w:rsidRPr="00650B58">
        <w:rPr>
          <w:rFonts w:hint="eastAsia"/>
        </w:rPr>
        <w:t>,</w:t>
      </w:r>
    </w:p>
    <w:p w14:paraId="3B11FE5A"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rPr>
          <w:rFonts w:hint="eastAsia"/>
        </w:rPr>
        <w:t xml:space="preserve">            "</w:t>
      </w:r>
      <w:r w:rsidRPr="00650B58">
        <w:rPr>
          <w:rFonts w:hint="eastAsia"/>
        </w:rPr>
        <w:t>绿灯调整指令</w:t>
      </w:r>
      <w:r w:rsidRPr="00650B58">
        <w:rPr>
          <w:rFonts w:hint="eastAsia"/>
        </w:rPr>
        <w:t>": f"{</w:t>
      </w:r>
      <w:r w:rsidRPr="00650B58">
        <w:rPr>
          <w:rFonts w:hint="eastAsia"/>
        </w:rPr>
        <w:t>调整方向</w:t>
      </w:r>
      <w:r w:rsidRPr="00650B58">
        <w:rPr>
          <w:rFonts w:hint="eastAsia"/>
        </w:rPr>
        <w:t>}{</w:t>
      </w:r>
      <w:r w:rsidRPr="00650B58">
        <w:rPr>
          <w:rFonts w:hint="eastAsia"/>
        </w:rPr>
        <w:t>调整时长</w:t>
      </w:r>
      <w:r w:rsidRPr="00650B58">
        <w:rPr>
          <w:rFonts w:hint="eastAsia"/>
        </w:rPr>
        <w:t>}</w:t>
      </w:r>
      <w:r w:rsidRPr="00650B58">
        <w:rPr>
          <w:rFonts w:hint="eastAsia"/>
        </w:rPr>
        <w:t>秒</w:t>
      </w:r>
      <w:r w:rsidRPr="00650B58">
        <w:rPr>
          <w:rFonts w:hint="eastAsia"/>
        </w:rPr>
        <w:t xml:space="preserve">",  # &lt;--- </w:t>
      </w:r>
      <w:r w:rsidRPr="00650B58">
        <w:rPr>
          <w:rFonts w:hint="eastAsia"/>
        </w:rPr>
        <w:t>清晰的自然语言指令</w:t>
      </w:r>
    </w:p>
    <w:p w14:paraId="3C57A23B"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rPr>
          <w:rFonts w:hint="eastAsia"/>
        </w:rPr>
        <w:t xml:space="preserve">            "</w:t>
      </w:r>
      <w:r w:rsidRPr="00650B58">
        <w:rPr>
          <w:rFonts w:hint="eastAsia"/>
        </w:rPr>
        <w:t>调控目的</w:t>
      </w:r>
      <w:r w:rsidRPr="00650B58">
        <w:rPr>
          <w:rFonts w:hint="eastAsia"/>
        </w:rPr>
        <w:t>": "</w:t>
      </w:r>
      <w:r w:rsidRPr="00650B58">
        <w:rPr>
          <w:rFonts w:hint="eastAsia"/>
        </w:rPr>
        <w:t>缓解拥堵</w:t>
      </w:r>
      <w:r w:rsidRPr="00650B58">
        <w:rPr>
          <w:rFonts w:hint="eastAsia"/>
        </w:rPr>
        <w:t>" if adjust &gt;= 0 else "</w:t>
      </w:r>
      <w:r w:rsidRPr="00650B58">
        <w:rPr>
          <w:rFonts w:hint="eastAsia"/>
        </w:rPr>
        <w:t>平衡交通流量</w:t>
      </w:r>
      <w:r w:rsidRPr="00650B58">
        <w:rPr>
          <w:rFonts w:hint="eastAsia"/>
        </w:rPr>
        <w:t xml:space="preserve">" # &lt;--- </w:t>
      </w:r>
      <w:r w:rsidRPr="00650B58">
        <w:rPr>
          <w:rFonts w:hint="eastAsia"/>
        </w:rPr>
        <w:t>解释为何如此决策</w:t>
      </w:r>
    </w:p>
    <w:p w14:paraId="08F77B9E"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t xml:space="preserve">        })</w:t>
      </w:r>
    </w:p>
    <w:p w14:paraId="194E0922" w14:textId="77777777" w:rsidR="00650B58" w:rsidRPr="00650B58" w:rsidRDefault="00650B58" w:rsidP="00650B58">
      <w:pPr>
        <w:pBdr>
          <w:top w:val="single" w:sz="4" w:space="1" w:color="auto"/>
          <w:left w:val="single" w:sz="4" w:space="4" w:color="auto"/>
          <w:bottom w:val="single" w:sz="4" w:space="1" w:color="auto"/>
          <w:right w:val="single" w:sz="4" w:space="4" w:color="auto"/>
        </w:pBdr>
      </w:pPr>
    </w:p>
    <w:p w14:paraId="61C121AF" w14:textId="77777777" w:rsidR="00650B58" w:rsidRPr="00650B58" w:rsidRDefault="00650B58" w:rsidP="00650B58">
      <w:pPr>
        <w:pBdr>
          <w:top w:val="single" w:sz="4" w:space="1" w:color="auto"/>
          <w:left w:val="single" w:sz="4" w:space="4" w:color="auto"/>
          <w:bottom w:val="single" w:sz="4" w:space="1" w:color="auto"/>
          <w:right w:val="single" w:sz="4" w:space="4" w:color="auto"/>
        </w:pBdr>
      </w:pPr>
      <w:r w:rsidRPr="00650B58">
        <w:t xml:space="preserve">    return pd.DataFrame(commands)</w:t>
      </w:r>
    </w:p>
    <w:p w14:paraId="49362997" w14:textId="77777777" w:rsidR="00650B58" w:rsidRPr="00650B58" w:rsidRDefault="00650B58" w:rsidP="00650B58">
      <w:pPr>
        <w:ind w:firstLine="420"/>
      </w:pPr>
      <w:r w:rsidRPr="00650B58">
        <w:rPr>
          <w:rFonts w:hint="eastAsia"/>
        </w:rPr>
        <w:t>讲解：</w:t>
      </w:r>
      <w:r w:rsidRPr="00650B58">
        <w:rPr>
          <w:rFonts w:hint="eastAsia"/>
        </w:rPr>
        <w:t xml:space="preserve"> </w:t>
      </w:r>
      <w:r w:rsidRPr="00650B58">
        <w:rPr>
          <w:rFonts w:hint="eastAsia"/>
        </w:rPr>
        <w:t>这段代码的创新价值在于“翻译”和“解释”。</w:t>
      </w:r>
    </w:p>
    <w:p w14:paraId="3DE658BA" w14:textId="77777777" w:rsidR="00650B58" w:rsidRPr="00650B58" w:rsidRDefault="00650B58" w:rsidP="00650B58">
      <w:pPr>
        <w:ind w:firstLine="420"/>
      </w:pPr>
      <w:r w:rsidRPr="00650B58">
        <w:rPr>
          <w:rFonts w:hint="eastAsia"/>
        </w:rPr>
        <w:t>翻译：</w:t>
      </w:r>
      <w:r w:rsidRPr="00650B58">
        <w:rPr>
          <w:rFonts w:hint="eastAsia"/>
        </w:rPr>
        <w:t xml:space="preserve"> </w:t>
      </w:r>
      <w:r w:rsidRPr="00650B58">
        <w:rPr>
          <w:rFonts w:hint="eastAsia"/>
        </w:rPr>
        <w:t>将机器语言</w:t>
      </w:r>
      <w:r w:rsidRPr="00650B58">
        <w:rPr>
          <w:rFonts w:hint="eastAsia"/>
        </w:rPr>
        <w:t xml:space="preserve"> -5 </w:t>
      </w:r>
      <w:r w:rsidRPr="00650B58">
        <w:rPr>
          <w:rFonts w:hint="eastAsia"/>
        </w:rPr>
        <w:t>翻译为人类语言</w:t>
      </w:r>
      <w:r w:rsidRPr="00650B58">
        <w:rPr>
          <w:rFonts w:hint="eastAsia"/>
        </w:rPr>
        <w:t xml:space="preserve"> </w:t>
      </w:r>
      <w:r w:rsidRPr="00650B58">
        <w:rPr>
          <w:rFonts w:hint="eastAsia"/>
        </w:rPr>
        <w:t>缩短</w:t>
      </w:r>
      <w:r w:rsidRPr="00650B58">
        <w:rPr>
          <w:rFonts w:hint="eastAsia"/>
        </w:rPr>
        <w:t>5</w:t>
      </w:r>
      <w:r w:rsidRPr="00650B58">
        <w:rPr>
          <w:rFonts w:hint="eastAsia"/>
        </w:rPr>
        <w:t>秒。这消除了理解障碍。</w:t>
      </w:r>
    </w:p>
    <w:p w14:paraId="48E6AD5D" w14:textId="77777777" w:rsidR="00650B58" w:rsidRPr="00650B58" w:rsidRDefault="00650B58" w:rsidP="00650B58">
      <w:pPr>
        <w:ind w:firstLine="420"/>
      </w:pPr>
      <w:r w:rsidRPr="00650B58">
        <w:rPr>
          <w:rFonts w:hint="eastAsia"/>
        </w:rPr>
        <w:t>解释：</w:t>
      </w:r>
      <w:r w:rsidRPr="00650B58">
        <w:rPr>
          <w:rFonts w:hint="eastAsia"/>
        </w:rPr>
        <w:t xml:space="preserve"> </w:t>
      </w:r>
      <w:r w:rsidRPr="00650B58">
        <w:rPr>
          <w:rFonts w:hint="eastAsia"/>
        </w:rPr>
        <w:t>更进一步，它还给出了调控目的。当</w:t>
      </w:r>
      <w:r w:rsidRPr="00650B58">
        <w:rPr>
          <w:rFonts w:hint="eastAsia"/>
        </w:rPr>
        <w:t>AI</w:t>
      </w:r>
      <w:r w:rsidRPr="00650B58">
        <w:rPr>
          <w:rFonts w:hint="eastAsia"/>
        </w:rPr>
        <w:t>对一个并不拥堵的车道执行缩短</w:t>
      </w:r>
      <w:r w:rsidRPr="00650B58">
        <w:rPr>
          <w:rFonts w:hint="eastAsia"/>
        </w:rPr>
        <w:t>5</w:t>
      </w:r>
      <w:r w:rsidRPr="00650B58">
        <w:rPr>
          <w:rFonts w:hint="eastAsia"/>
        </w:rPr>
        <w:t>秒的指令时，系统会告诉管理者，这样做的目的不是因为它本身有问题，而是为了平衡交通流量（即为其他更拥堵的车道让出时间资源）。</w:t>
      </w:r>
    </w:p>
    <w:p w14:paraId="5495A1CD" w14:textId="77777777" w:rsidR="00650B58" w:rsidRPr="00650B58" w:rsidRDefault="00650B58" w:rsidP="00650B58">
      <w:pPr>
        <w:ind w:firstLine="420"/>
      </w:pPr>
      <w:r w:rsidRPr="00650B58">
        <w:rPr>
          <w:rFonts w:hint="eastAsia"/>
        </w:rPr>
        <w:t>这种“解释性输出”</w:t>
      </w:r>
      <w:r w:rsidRPr="00650B58">
        <w:rPr>
          <w:rFonts w:hint="eastAsia"/>
        </w:rPr>
        <w:t xml:space="preserve"> (Explainable Output)</w:t>
      </w:r>
      <w:r w:rsidRPr="00650B58">
        <w:rPr>
          <w:rFonts w:hint="eastAsia"/>
        </w:rPr>
        <w:t>，是可解释性</w:t>
      </w:r>
      <w:r w:rsidRPr="00650B58">
        <w:rPr>
          <w:rFonts w:hint="eastAsia"/>
        </w:rPr>
        <w:t xml:space="preserve">AI (XAI) </w:t>
      </w:r>
      <w:r w:rsidRPr="00650B58">
        <w:rPr>
          <w:rFonts w:hint="eastAsia"/>
        </w:rPr>
        <w:t>思想在工程实践中的完美应用。它让使用者不仅知其然（</w:t>
      </w:r>
      <w:r w:rsidRPr="00650B58">
        <w:rPr>
          <w:rFonts w:hint="eastAsia"/>
        </w:rPr>
        <w:t>AI</w:t>
      </w:r>
      <w:r w:rsidRPr="00650B58">
        <w:rPr>
          <w:rFonts w:hint="eastAsia"/>
        </w:rPr>
        <w:t>做了什么），更知其所以然（</w:t>
      </w:r>
      <w:r w:rsidRPr="00650B58">
        <w:rPr>
          <w:rFonts w:hint="eastAsia"/>
        </w:rPr>
        <w:t>AI</w:t>
      </w:r>
      <w:r w:rsidRPr="00650B58">
        <w:rPr>
          <w:rFonts w:hint="eastAsia"/>
        </w:rPr>
        <w:t>为何这么做），这是在人机协作系统中建立长期信任的必要条件。</w:t>
      </w:r>
    </w:p>
    <w:p w14:paraId="0B6D0739" w14:textId="77777777" w:rsidR="00650B58" w:rsidRPr="00650B58" w:rsidRDefault="00650B58" w:rsidP="00650B58">
      <w:r w:rsidRPr="00650B58">
        <w:rPr>
          <w:rFonts w:hint="eastAsia"/>
        </w:rPr>
        <w:t>综合结论</w:t>
      </w:r>
    </w:p>
    <w:p w14:paraId="70BACFB3" w14:textId="77777777" w:rsidR="00650B58" w:rsidRPr="00650B58" w:rsidRDefault="00650B58" w:rsidP="00650B58">
      <w:pPr>
        <w:ind w:firstLine="420"/>
      </w:pPr>
      <w:r w:rsidRPr="00650B58">
        <w:rPr>
          <w:rFonts w:hint="eastAsia"/>
        </w:rPr>
        <w:t>通过对“畅途灵控”项目源代码的深度剖析，我们可以清晰地看到，其独特性与创新性并非建立在追逐最新、最复杂的算法模型之上，而是深深地植根于以下几个层面：</w:t>
      </w:r>
    </w:p>
    <w:p w14:paraId="49BEF67F" w14:textId="77777777" w:rsidR="00650B58" w:rsidRPr="00650B58" w:rsidRDefault="00650B58" w:rsidP="00650B58">
      <w:r w:rsidRPr="00650B58">
        <w:rPr>
          <w:rFonts w:hint="eastAsia"/>
        </w:rPr>
        <w:t>工程优先的稳健设计：</w:t>
      </w:r>
      <w:r w:rsidRPr="00650B58">
        <w:rPr>
          <w:rFonts w:hint="eastAsia"/>
        </w:rPr>
        <w:t xml:space="preserve"> </w:t>
      </w:r>
      <w:r w:rsidRPr="00650B58">
        <w:rPr>
          <w:rFonts w:hint="eastAsia"/>
        </w:rPr>
        <w:t>项目从始至终将系统的可靠性、可维护性和安全性放在首位，构建了工业级的的数据链路和人本化的交互框架。</w:t>
      </w:r>
    </w:p>
    <w:p w14:paraId="3E033257" w14:textId="77777777" w:rsidR="00650B58" w:rsidRPr="00650B58" w:rsidRDefault="00650B58" w:rsidP="00650B58">
      <w:pPr>
        <w:ind w:firstLine="420"/>
      </w:pPr>
      <w:r w:rsidRPr="00650B58">
        <w:rPr>
          <w:rFonts w:hint="eastAsia"/>
        </w:rPr>
        <w:t>数据驱动的务实建模：</w:t>
      </w:r>
      <w:r w:rsidRPr="00650B58">
        <w:rPr>
          <w:rFonts w:hint="eastAsia"/>
        </w:rPr>
        <w:t xml:space="preserve"> </w:t>
      </w:r>
      <w:r w:rsidRPr="00650B58">
        <w:rPr>
          <w:rFonts w:hint="eastAsia"/>
        </w:rPr>
        <w:t>项目巧妙地融合了真实</w:t>
      </w:r>
      <w:r w:rsidRPr="00650B58">
        <w:rPr>
          <w:rFonts w:hint="eastAsia"/>
        </w:rPr>
        <w:t>API</w:t>
      </w:r>
      <w:r w:rsidRPr="00650B58">
        <w:rPr>
          <w:rFonts w:hint="eastAsia"/>
        </w:rPr>
        <w:t>数据、专家知识仿真数据和历史序列数据，并为之匹配了计算成本低、效果好、可解释性强的机器学习模型。</w:t>
      </w:r>
    </w:p>
    <w:p w14:paraId="1BAF0308" w14:textId="77777777" w:rsidR="00650B58" w:rsidRPr="00650B58" w:rsidRDefault="00650B58" w:rsidP="00650B58">
      <w:r w:rsidRPr="00650B58">
        <w:rPr>
          <w:rFonts w:hint="eastAsia"/>
        </w:rPr>
        <w:t>洞悉本质的协同逻辑：</w:t>
      </w:r>
      <w:r w:rsidRPr="00650B58">
        <w:rPr>
          <w:rFonts w:hint="eastAsia"/>
        </w:rPr>
        <w:t xml:space="preserve"> </w:t>
      </w:r>
      <w:r w:rsidRPr="00650B58">
        <w:rPr>
          <w:rFonts w:hint="eastAsia"/>
        </w:rPr>
        <w:t>项目通过在强化学习环境中对交通流物理规律的深刻建模，让</w:t>
      </w:r>
      <w:r w:rsidRPr="00650B58">
        <w:rPr>
          <w:rFonts w:hint="eastAsia"/>
        </w:rPr>
        <w:t>AI</w:t>
      </w:r>
      <w:r w:rsidRPr="00650B58">
        <w:rPr>
          <w:rFonts w:hint="eastAsia"/>
        </w:rPr>
        <w:t>自主学会了超越人类直觉的、网络化的协同控制策略。</w:t>
      </w:r>
    </w:p>
    <w:p w14:paraId="2002051F" w14:textId="77777777" w:rsidR="000D5B48" w:rsidRPr="00867862" w:rsidRDefault="000D5B48" w:rsidP="00867862">
      <w:pPr>
        <w:rPr>
          <w:sz w:val="28"/>
          <w:szCs w:val="32"/>
        </w:rPr>
      </w:pPr>
    </w:p>
    <w:sectPr w:rsidR="000D5B48" w:rsidRPr="00867862" w:rsidSect="00867862">
      <w:type w:val="continuous"/>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367BEA" w14:textId="77777777" w:rsidR="00ED1476" w:rsidRDefault="00ED1476" w:rsidP="00955940">
      <w:r>
        <w:separator/>
      </w:r>
    </w:p>
  </w:endnote>
  <w:endnote w:type="continuationSeparator" w:id="0">
    <w:p w14:paraId="1567EEAB" w14:textId="77777777" w:rsidR="00ED1476" w:rsidRDefault="00ED1476" w:rsidP="009559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0" w:usb1="00000000" w:usb2="00000010" w:usb3="00000000" w:csb0="00040000" w:csb1="00000000"/>
  </w:font>
  <w:font w:name="仿宋">
    <w:panose1 w:val="02010609060101010101"/>
    <w:charset w:val="86"/>
    <w:family w:val="modern"/>
    <w:pitch w:val="fixed"/>
    <w:sig w:usb0="800002BF" w:usb1="38CF7CFA" w:usb2="00000016" w:usb3="00000000" w:csb0="00040001" w:csb1="00000000"/>
  </w:font>
  <w:font w:name="叶根友毛笔行书2.0版">
    <w:altName w:val="宋体"/>
    <w:charset w:val="86"/>
    <w:family w:val="auto"/>
    <w:pitch w:val="default"/>
    <w:sig w:usb0="00000000" w:usb1="00000000" w:usb2="00000010" w:usb3="00000000" w:csb0="00040000" w:csb1="00000000"/>
  </w:font>
  <w:font w:name="MS Gothic">
    <w:altName w:val="ＭＳ ゴシック"/>
    <w:panose1 w:val="020B06090702050802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0CB33A" w14:textId="77777777" w:rsidR="00ED1476" w:rsidRDefault="00ED1476" w:rsidP="00955940">
      <w:r>
        <w:separator/>
      </w:r>
    </w:p>
  </w:footnote>
  <w:footnote w:type="continuationSeparator" w:id="0">
    <w:p w14:paraId="12AA1450" w14:textId="77777777" w:rsidR="00ED1476" w:rsidRDefault="00ED1476" w:rsidP="0095594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23F2AD9"/>
    <w:multiLevelType w:val="multilevel"/>
    <w:tmpl w:val="723F2AD9"/>
    <w:lvl w:ilvl="0">
      <w:start w:val="1"/>
      <w:numFmt w:val="japaneseCounting"/>
      <w:lvlText w:val="%1、"/>
      <w:lvlJc w:val="left"/>
      <w:pPr>
        <w:ind w:left="648" w:hanging="648"/>
      </w:pPr>
      <w:rPr>
        <w:rFonts w:ascii="微软雅黑" w:eastAsia="微软雅黑" w:hAnsi="微软雅黑" w:hint="default"/>
        <w:b/>
        <w:bCs/>
        <w:sz w:val="32"/>
        <w:szCs w:val="32"/>
        <w:lang w:val="en-US"/>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E6F7C7D"/>
    <w:rsid w:val="000148E9"/>
    <w:rsid w:val="00024F7E"/>
    <w:rsid w:val="00043347"/>
    <w:rsid w:val="00075E10"/>
    <w:rsid w:val="000A0D67"/>
    <w:rsid w:val="000C2474"/>
    <w:rsid w:val="000C3D9E"/>
    <w:rsid w:val="000C467B"/>
    <w:rsid w:val="000C7ADE"/>
    <w:rsid w:val="000D5B48"/>
    <w:rsid w:val="000D612C"/>
    <w:rsid w:val="0011659F"/>
    <w:rsid w:val="00140462"/>
    <w:rsid w:val="00140EE1"/>
    <w:rsid w:val="0015000F"/>
    <w:rsid w:val="00185D1F"/>
    <w:rsid w:val="00190737"/>
    <w:rsid w:val="00190EEF"/>
    <w:rsid w:val="001C0F24"/>
    <w:rsid w:val="001C1D04"/>
    <w:rsid w:val="001C6413"/>
    <w:rsid w:val="001D4166"/>
    <w:rsid w:val="001E3AA5"/>
    <w:rsid w:val="001F50F0"/>
    <w:rsid w:val="002000C9"/>
    <w:rsid w:val="00207167"/>
    <w:rsid w:val="00217C6A"/>
    <w:rsid w:val="002232B4"/>
    <w:rsid w:val="0022472B"/>
    <w:rsid w:val="002251B0"/>
    <w:rsid w:val="00226F19"/>
    <w:rsid w:val="00231596"/>
    <w:rsid w:val="002351E3"/>
    <w:rsid w:val="00270D53"/>
    <w:rsid w:val="002814D0"/>
    <w:rsid w:val="002A41F6"/>
    <w:rsid w:val="002B35B2"/>
    <w:rsid w:val="002B4C34"/>
    <w:rsid w:val="002C7412"/>
    <w:rsid w:val="002D1AD3"/>
    <w:rsid w:val="002D752A"/>
    <w:rsid w:val="002E693D"/>
    <w:rsid w:val="002F029B"/>
    <w:rsid w:val="00304575"/>
    <w:rsid w:val="00326E3F"/>
    <w:rsid w:val="00336632"/>
    <w:rsid w:val="00337FA5"/>
    <w:rsid w:val="00344116"/>
    <w:rsid w:val="003525BD"/>
    <w:rsid w:val="00354585"/>
    <w:rsid w:val="00374B19"/>
    <w:rsid w:val="00380517"/>
    <w:rsid w:val="0038430A"/>
    <w:rsid w:val="0039327D"/>
    <w:rsid w:val="003A47D4"/>
    <w:rsid w:val="003D00D6"/>
    <w:rsid w:val="003D1179"/>
    <w:rsid w:val="003D2564"/>
    <w:rsid w:val="003E520B"/>
    <w:rsid w:val="0041324D"/>
    <w:rsid w:val="00423C1F"/>
    <w:rsid w:val="004273B7"/>
    <w:rsid w:val="00442D83"/>
    <w:rsid w:val="004516CC"/>
    <w:rsid w:val="00460BEA"/>
    <w:rsid w:val="0046196C"/>
    <w:rsid w:val="004C2AFB"/>
    <w:rsid w:val="004F2E8D"/>
    <w:rsid w:val="004F3758"/>
    <w:rsid w:val="00500CF5"/>
    <w:rsid w:val="00503BAF"/>
    <w:rsid w:val="005075A4"/>
    <w:rsid w:val="00514726"/>
    <w:rsid w:val="005411EA"/>
    <w:rsid w:val="00571177"/>
    <w:rsid w:val="00575298"/>
    <w:rsid w:val="005830F7"/>
    <w:rsid w:val="00585920"/>
    <w:rsid w:val="0059151B"/>
    <w:rsid w:val="0059610C"/>
    <w:rsid w:val="005A2B5E"/>
    <w:rsid w:val="005D19E8"/>
    <w:rsid w:val="005E251B"/>
    <w:rsid w:val="006015E1"/>
    <w:rsid w:val="00636DD1"/>
    <w:rsid w:val="006373C5"/>
    <w:rsid w:val="006375FC"/>
    <w:rsid w:val="00646E6E"/>
    <w:rsid w:val="0064723F"/>
    <w:rsid w:val="00650B58"/>
    <w:rsid w:val="00651C3B"/>
    <w:rsid w:val="00653DB4"/>
    <w:rsid w:val="006657EB"/>
    <w:rsid w:val="006809F3"/>
    <w:rsid w:val="00685E92"/>
    <w:rsid w:val="00686EE0"/>
    <w:rsid w:val="006A41A2"/>
    <w:rsid w:val="006B06DB"/>
    <w:rsid w:val="006C1AD2"/>
    <w:rsid w:val="006E5C38"/>
    <w:rsid w:val="006F75D2"/>
    <w:rsid w:val="00706B0F"/>
    <w:rsid w:val="00706C35"/>
    <w:rsid w:val="00715BC3"/>
    <w:rsid w:val="007164E2"/>
    <w:rsid w:val="007179F4"/>
    <w:rsid w:val="0074174E"/>
    <w:rsid w:val="00764021"/>
    <w:rsid w:val="00776138"/>
    <w:rsid w:val="00780582"/>
    <w:rsid w:val="00782F9D"/>
    <w:rsid w:val="00784D11"/>
    <w:rsid w:val="00790513"/>
    <w:rsid w:val="00794047"/>
    <w:rsid w:val="007B425F"/>
    <w:rsid w:val="007B75D8"/>
    <w:rsid w:val="007E04AD"/>
    <w:rsid w:val="007E0977"/>
    <w:rsid w:val="007E48F8"/>
    <w:rsid w:val="007E53F3"/>
    <w:rsid w:val="007F5069"/>
    <w:rsid w:val="007F75C9"/>
    <w:rsid w:val="007F7D5C"/>
    <w:rsid w:val="00811AA5"/>
    <w:rsid w:val="00815828"/>
    <w:rsid w:val="00816CD6"/>
    <w:rsid w:val="00840281"/>
    <w:rsid w:val="00853AC5"/>
    <w:rsid w:val="0086690D"/>
    <w:rsid w:val="00867862"/>
    <w:rsid w:val="0087504D"/>
    <w:rsid w:val="008756C3"/>
    <w:rsid w:val="008864B4"/>
    <w:rsid w:val="00894277"/>
    <w:rsid w:val="008E4861"/>
    <w:rsid w:val="00902AB2"/>
    <w:rsid w:val="0090378A"/>
    <w:rsid w:val="009251C0"/>
    <w:rsid w:val="00925AEE"/>
    <w:rsid w:val="00943FE2"/>
    <w:rsid w:val="0095583C"/>
    <w:rsid w:val="00955940"/>
    <w:rsid w:val="00956659"/>
    <w:rsid w:val="009657D0"/>
    <w:rsid w:val="00966D14"/>
    <w:rsid w:val="00977C50"/>
    <w:rsid w:val="009967A4"/>
    <w:rsid w:val="00996A61"/>
    <w:rsid w:val="009A2572"/>
    <w:rsid w:val="009A6C73"/>
    <w:rsid w:val="009B2042"/>
    <w:rsid w:val="009B24C6"/>
    <w:rsid w:val="009C7205"/>
    <w:rsid w:val="00A1747F"/>
    <w:rsid w:val="00A331EC"/>
    <w:rsid w:val="00A33BEA"/>
    <w:rsid w:val="00A3779B"/>
    <w:rsid w:val="00A535C4"/>
    <w:rsid w:val="00A570FF"/>
    <w:rsid w:val="00A6641A"/>
    <w:rsid w:val="00A84B50"/>
    <w:rsid w:val="00A86E25"/>
    <w:rsid w:val="00AA32BB"/>
    <w:rsid w:val="00AC5147"/>
    <w:rsid w:val="00AE15BE"/>
    <w:rsid w:val="00AE2D89"/>
    <w:rsid w:val="00B0614F"/>
    <w:rsid w:val="00B16016"/>
    <w:rsid w:val="00B30F33"/>
    <w:rsid w:val="00B45F86"/>
    <w:rsid w:val="00B622CF"/>
    <w:rsid w:val="00B91E06"/>
    <w:rsid w:val="00B9799F"/>
    <w:rsid w:val="00BA08C7"/>
    <w:rsid w:val="00BA38EE"/>
    <w:rsid w:val="00BA5963"/>
    <w:rsid w:val="00BB02C1"/>
    <w:rsid w:val="00BC0D39"/>
    <w:rsid w:val="00BD6DE0"/>
    <w:rsid w:val="00C10C59"/>
    <w:rsid w:val="00C17A7D"/>
    <w:rsid w:val="00C23EDE"/>
    <w:rsid w:val="00C32505"/>
    <w:rsid w:val="00C35DFA"/>
    <w:rsid w:val="00C46D6A"/>
    <w:rsid w:val="00C5165C"/>
    <w:rsid w:val="00C51E4B"/>
    <w:rsid w:val="00C64C7B"/>
    <w:rsid w:val="00C86AA4"/>
    <w:rsid w:val="00C946E5"/>
    <w:rsid w:val="00CA060F"/>
    <w:rsid w:val="00CA1C91"/>
    <w:rsid w:val="00CA43B5"/>
    <w:rsid w:val="00CA7BD5"/>
    <w:rsid w:val="00CB0D12"/>
    <w:rsid w:val="00CB2785"/>
    <w:rsid w:val="00CC1615"/>
    <w:rsid w:val="00CC36B3"/>
    <w:rsid w:val="00CC3746"/>
    <w:rsid w:val="00CE67B5"/>
    <w:rsid w:val="00CE6B4B"/>
    <w:rsid w:val="00CF29B2"/>
    <w:rsid w:val="00D05575"/>
    <w:rsid w:val="00D21798"/>
    <w:rsid w:val="00D2343D"/>
    <w:rsid w:val="00D404CB"/>
    <w:rsid w:val="00D60065"/>
    <w:rsid w:val="00D625A2"/>
    <w:rsid w:val="00D8065B"/>
    <w:rsid w:val="00D85511"/>
    <w:rsid w:val="00D859BB"/>
    <w:rsid w:val="00D86654"/>
    <w:rsid w:val="00D874EC"/>
    <w:rsid w:val="00DA23F1"/>
    <w:rsid w:val="00DD0B38"/>
    <w:rsid w:val="00DD7EFA"/>
    <w:rsid w:val="00E127E7"/>
    <w:rsid w:val="00E324ED"/>
    <w:rsid w:val="00E32FA7"/>
    <w:rsid w:val="00E41A1C"/>
    <w:rsid w:val="00E44BBD"/>
    <w:rsid w:val="00E6070B"/>
    <w:rsid w:val="00E62116"/>
    <w:rsid w:val="00E62E77"/>
    <w:rsid w:val="00E91682"/>
    <w:rsid w:val="00EA09F5"/>
    <w:rsid w:val="00EB0A1D"/>
    <w:rsid w:val="00EB790D"/>
    <w:rsid w:val="00ED1476"/>
    <w:rsid w:val="00ED71A3"/>
    <w:rsid w:val="00EE07FA"/>
    <w:rsid w:val="00EF46B5"/>
    <w:rsid w:val="00F31A3B"/>
    <w:rsid w:val="00F41CDF"/>
    <w:rsid w:val="00F430D4"/>
    <w:rsid w:val="00F44A8F"/>
    <w:rsid w:val="00F804D9"/>
    <w:rsid w:val="00F83711"/>
    <w:rsid w:val="00F95EDA"/>
    <w:rsid w:val="00F97B7F"/>
    <w:rsid w:val="00FD2B7E"/>
    <w:rsid w:val="00FF0BF3"/>
    <w:rsid w:val="037203C5"/>
    <w:rsid w:val="04ED561F"/>
    <w:rsid w:val="228E2FA5"/>
    <w:rsid w:val="2A262DDF"/>
    <w:rsid w:val="34902BCC"/>
    <w:rsid w:val="3E6F7C7D"/>
    <w:rsid w:val="6D8D7B2B"/>
    <w:rsid w:val="728731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559523D5"/>
  <w15:docId w15:val="{7C7F321A-3C63-407A-A2E0-05B038A4F2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caption" w:semiHidden="1" w:unhideWhenUsed="1" w:qFormat="1"/>
    <w:lsdException w:name="Title" w:qFormat="1"/>
    <w:lsdException w:name="Default Paragraph Font" w:semiHidden="1" w:uiPriority="1" w:unhideWhenUsed="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unhideWhenUsed="1"/>
    <w:lsdException w:name="Normal Table" w:semiHidden="1" w:uiPriority="99"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eastAsia="宋体" w:hAnsi="Calibri" w:cs="Times New Roman"/>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pPr>
      <w:jc w:val="left"/>
    </w:pPr>
  </w:style>
  <w:style w:type="paragraph" w:styleId="a5">
    <w:name w:val="Body Text"/>
    <w:basedOn w:val="a"/>
    <w:link w:val="a6"/>
    <w:pPr>
      <w:spacing w:after="120"/>
    </w:pPr>
  </w:style>
  <w:style w:type="paragraph" w:styleId="a7">
    <w:name w:val="Balloon Text"/>
    <w:basedOn w:val="a"/>
    <w:link w:val="a8"/>
    <w:qFormat/>
    <w:rPr>
      <w:sz w:val="18"/>
      <w:szCs w:val="18"/>
    </w:rPr>
  </w:style>
  <w:style w:type="paragraph" w:styleId="a9">
    <w:name w:val="footer"/>
    <w:basedOn w:val="a"/>
    <w:link w:val="aa"/>
    <w:pPr>
      <w:tabs>
        <w:tab w:val="center" w:pos="4153"/>
        <w:tab w:val="right" w:pos="8306"/>
      </w:tabs>
      <w:snapToGrid w:val="0"/>
      <w:jc w:val="left"/>
    </w:pPr>
    <w:rPr>
      <w:sz w:val="18"/>
      <w:szCs w:val="18"/>
    </w:rPr>
  </w:style>
  <w:style w:type="paragraph" w:styleId="ab">
    <w:name w:val="header"/>
    <w:basedOn w:val="a"/>
    <w:link w:val="ac"/>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rPr>
      <w:rFonts w:ascii="Times New Roman" w:hAnsi="Times New Roman" w:cs="Calibri"/>
      <w:szCs w:val="21"/>
    </w:rPr>
  </w:style>
  <w:style w:type="paragraph" w:styleId="TOC2">
    <w:name w:val="toc 2"/>
    <w:basedOn w:val="a"/>
    <w:next w:val="a"/>
    <w:uiPriority w:val="39"/>
    <w:qFormat/>
    <w:pPr>
      <w:ind w:leftChars="200" w:left="420"/>
    </w:pPr>
    <w:rPr>
      <w:rFonts w:ascii="Times New Roman" w:hAnsi="Times New Roman" w:cs="Calibri"/>
      <w:szCs w:val="21"/>
    </w:rPr>
  </w:style>
  <w:style w:type="paragraph" w:styleId="ad">
    <w:name w:val="Normal (Web)"/>
    <w:basedOn w:val="a"/>
    <w:uiPriority w:val="99"/>
    <w:unhideWhenUsed/>
    <w:pPr>
      <w:widowControl/>
      <w:spacing w:before="100" w:beforeAutospacing="1" w:after="100" w:afterAutospacing="1"/>
      <w:jc w:val="left"/>
    </w:pPr>
    <w:rPr>
      <w:rFonts w:ascii="宋体" w:hAnsi="宋体" w:cs="宋体"/>
      <w:kern w:val="0"/>
      <w:sz w:val="24"/>
      <w:szCs w:val="24"/>
    </w:rPr>
  </w:style>
  <w:style w:type="paragraph" w:styleId="ae">
    <w:name w:val="annotation subject"/>
    <w:basedOn w:val="a3"/>
    <w:next w:val="a3"/>
    <w:link w:val="af"/>
    <w:qFormat/>
    <w:rPr>
      <w:b/>
      <w:bCs/>
    </w:rPr>
  </w:style>
  <w:style w:type="table" w:styleId="af0">
    <w:name w:val="Table Grid"/>
    <w:basedOn w:val="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Hyperlink"/>
    <w:basedOn w:val="a0"/>
    <w:uiPriority w:val="99"/>
    <w:unhideWhenUsed/>
    <w:qFormat/>
    <w:rPr>
      <w:rFonts w:ascii="Times New Roman" w:eastAsia="宋体" w:hAnsi="Times New Roman" w:cs="Times New Roman"/>
      <w:color w:val="0563C1"/>
      <w:u w:val="single"/>
    </w:rPr>
  </w:style>
  <w:style w:type="character" w:styleId="af2">
    <w:name w:val="annotation reference"/>
    <w:basedOn w:val="a0"/>
    <w:rPr>
      <w:sz w:val="21"/>
      <w:szCs w:val="21"/>
    </w:rPr>
  </w:style>
  <w:style w:type="paragraph" w:customStyle="1" w:styleId="1">
    <w:name w:val="列表段落1"/>
    <w:basedOn w:val="a"/>
    <w:qFormat/>
    <w:pPr>
      <w:ind w:firstLineChars="200" w:firstLine="420"/>
    </w:pPr>
  </w:style>
  <w:style w:type="character" w:customStyle="1" w:styleId="ac">
    <w:name w:val="页眉 字符"/>
    <w:basedOn w:val="a0"/>
    <w:link w:val="ab"/>
    <w:rPr>
      <w:rFonts w:ascii="Calibri" w:eastAsia="宋体" w:hAnsi="Calibri" w:cs="Times New Roman"/>
      <w:kern w:val="2"/>
      <w:sz w:val="18"/>
      <w:szCs w:val="18"/>
    </w:rPr>
  </w:style>
  <w:style w:type="character" w:customStyle="1" w:styleId="aa">
    <w:name w:val="页脚 字符"/>
    <w:basedOn w:val="a0"/>
    <w:link w:val="a9"/>
    <w:rPr>
      <w:rFonts w:ascii="Calibri" w:eastAsia="宋体" w:hAnsi="Calibri" w:cs="Times New Roman"/>
      <w:kern w:val="2"/>
      <w:sz w:val="18"/>
      <w:szCs w:val="18"/>
    </w:rPr>
  </w:style>
  <w:style w:type="paragraph" w:customStyle="1" w:styleId="MD">
    <w:name w:val="MD小标题"/>
    <w:basedOn w:val="a"/>
    <w:link w:val="MD0"/>
    <w:qFormat/>
    <w:rPr>
      <w:rFonts w:ascii="黑体" w:eastAsia="黑体" w:hAnsi="黑体"/>
      <w:b/>
      <w:bCs/>
      <w:sz w:val="28"/>
      <w:szCs w:val="28"/>
    </w:rPr>
  </w:style>
  <w:style w:type="character" w:customStyle="1" w:styleId="MD0">
    <w:name w:val="MD小标题 字符"/>
    <w:basedOn w:val="a0"/>
    <w:link w:val="MD"/>
    <w:rPr>
      <w:rFonts w:ascii="黑体" w:eastAsia="黑体" w:hAnsi="黑体" w:cs="Times New Roman"/>
      <w:b/>
      <w:bCs/>
      <w:kern w:val="2"/>
      <w:sz w:val="28"/>
      <w:szCs w:val="28"/>
    </w:rPr>
  </w:style>
  <w:style w:type="paragraph" w:customStyle="1" w:styleId="MD2">
    <w:name w:val="MD小标题2"/>
    <w:basedOn w:val="a"/>
    <w:link w:val="MD20"/>
    <w:qFormat/>
    <w:rPr>
      <w:rFonts w:ascii="黑体" w:eastAsia="黑体" w:hAnsi="黑体"/>
      <w:sz w:val="24"/>
      <w:szCs w:val="24"/>
    </w:rPr>
  </w:style>
  <w:style w:type="character" w:customStyle="1" w:styleId="MD20">
    <w:name w:val="MD小标题2 字符"/>
    <w:basedOn w:val="a0"/>
    <w:link w:val="MD2"/>
    <w:rPr>
      <w:rFonts w:ascii="黑体" w:eastAsia="黑体" w:hAnsi="黑体" w:cs="Times New Roman"/>
      <w:kern w:val="2"/>
      <w:sz w:val="24"/>
      <w:szCs w:val="24"/>
    </w:rPr>
  </w:style>
  <w:style w:type="paragraph" w:customStyle="1" w:styleId="MD3">
    <w:name w:val="MD小标题3"/>
    <w:basedOn w:val="a"/>
    <w:link w:val="MD30"/>
    <w:qFormat/>
    <w:rPr>
      <w:rFonts w:ascii="黑体" w:eastAsia="黑体" w:hAnsi="黑体"/>
      <w:b/>
      <w:bCs/>
      <w:sz w:val="22"/>
      <w:szCs w:val="24"/>
    </w:rPr>
  </w:style>
  <w:style w:type="character" w:customStyle="1" w:styleId="MD30">
    <w:name w:val="MD小标题3 字符"/>
    <w:basedOn w:val="a0"/>
    <w:link w:val="MD3"/>
    <w:rPr>
      <w:rFonts w:ascii="黑体" w:eastAsia="黑体" w:hAnsi="黑体" w:cs="Times New Roman"/>
      <w:b/>
      <w:bCs/>
      <w:kern w:val="2"/>
      <w:sz w:val="22"/>
      <w:szCs w:val="24"/>
    </w:rPr>
  </w:style>
  <w:style w:type="paragraph" w:customStyle="1" w:styleId="FirstParagraph">
    <w:name w:val="First Paragraph"/>
    <w:basedOn w:val="a5"/>
    <w:next w:val="a5"/>
    <w:qFormat/>
    <w:pPr>
      <w:widowControl/>
      <w:spacing w:before="180" w:after="180"/>
      <w:jc w:val="left"/>
    </w:pPr>
    <w:rPr>
      <w:rFonts w:asciiTheme="minorHAnsi" w:eastAsiaTheme="minorEastAsia" w:hAnsiTheme="minorHAnsi" w:cstheme="minorBidi"/>
      <w:kern w:val="0"/>
      <w:sz w:val="24"/>
      <w:szCs w:val="24"/>
    </w:rPr>
  </w:style>
  <w:style w:type="paragraph" w:customStyle="1" w:styleId="Compact">
    <w:name w:val="Compact"/>
    <w:basedOn w:val="a5"/>
    <w:qFormat/>
    <w:pPr>
      <w:widowControl/>
      <w:spacing w:before="36" w:after="36"/>
      <w:jc w:val="left"/>
    </w:pPr>
    <w:rPr>
      <w:rFonts w:asciiTheme="minorHAnsi" w:eastAsiaTheme="minorEastAsia" w:hAnsiTheme="minorHAnsi" w:cstheme="minorBidi"/>
      <w:kern w:val="0"/>
      <w:sz w:val="24"/>
      <w:szCs w:val="24"/>
    </w:rPr>
  </w:style>
  <w:style w:type="table" w:customStyle="1" w:styleId="Table">
    <w:name w:val="Table"/>
    <w:semiHidden/>
    <w:unhideWhenUsed/>
    <w:qFormat/>
    <w:pPr>
      <w:spacing w:after="200"/>
    </w:pPr>
    <w:rPr>
      <w:sz w:val="24"/>
      <w:szCs w:val="24"/>
    </w:rPr>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a6">
    <w:name w:val="正文文本 字符"/>
    <w:basedOn w:val="a0"/>
    <w:link w:val="a5"/>
    <w:rPr>
      <w:rFonts w:ascii="Calibri" w:eastAsia="宋体" w:hAnsi="Calibri" w:cs="Times New Roman"/>
      <w:kern w:val="2"/>
      <w:sz w:val="21"/>
      <w:szCs w:val="22"/>
    </w:rPr>
  </w:style>
  <w:style w:type="paragraph" w:styleId="af3">
    <w:name w:val="List Paragraph"/>
    <w:basedOn w:val="a"/>
    <w:uiPriority w:val="99"/>
    <w:pPr>
      <w:ind w:firstLineChars="200" w:firstLine="420"/>
    </w:pPr>
  </w:style>
  <w:style w:type="character" w:customStyle="1" w:styleId="a4">
    <w:name w:val="批注文字 字符"/>
    <w:basedOn w:val="a0"/>
    <w:link w:val="a3"/>
    <w:rPr>
      <w:rFonts w:ascii="Calibri" w:eastAsia="宋体" w:hAnsi="Calibri" w:cs="Times New Roman"/>
      <w:kern w:val="2"/>
      <w:sz w:val="21"/>
      <w:szCs w:val="22"/>
    </w:rPr>
  </w:style>
  <w:style w:type="character" w:customStyle="1" w:styleId="af">
    <w:name w:val="批注主题 字符"/>
    <w:basedOn w:val="a4"/>
    <w:link w:val="ae"/>
    <w:rPr>
      <w:rFonts w:ascii="Calibri" w:eastAsia="宋体" w:hAnsi="Calibri" w:cs="Times New Roman"/>
      <w:b/>
      <w:bCs/>
      <w:kern w:val="2"/>
      <w:sz w:val="21"/>
      <w:szCs w:val="22"/>
    </w:rPr>
  </w:style>
  <w:style w:type="character" w:customStyle="1" w:styleId="a8">
    <w:name w:val="批注框文本 字符"/>
    <w:basedOn w:val="a0"/>
    <w:link w:val="a7"/>
    <w:rPr>
      <w:rFonts w:ascii="Calibri" w:eastAsia="宋体" w:hAnsi="Calibri" w:cs="Times New Roman"/>
      <w:kern w:val="2"/>
      <w:sz w:val="18"/>
      <w:szCs w:val="18"/>
    </w:rPr>
  </w:style>
  <w:style w:type="paragraph" w:customStyle="1" w:styleId="10">
    <w:name w:val="修订1"/>
    <w:hidden/>
    <w:uiPriority w:val="99"/>
    <w:semiHidden/>
    <w:qFormat/>
    <w:rPr>
      <w:rFonts w:ascii="Calibri" w:eastAsia="宋体" w:hAnsi="Calibri" w:cs="Times New Roman"/>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70162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916BD79-245E-4C01-874E-E5251586EC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57</Pages>
  <Words>9287</Words>
  <Characters>52936</Characters>
  <Application>Microsoft Office Word</Application>
  <DocSecurity>0</DocSecurity>
  <Lines>441</Lines>
  <Paragraphs>124</Paragraphs>
  <ScaleCrop>false</ScaleCrop>
  <Company/>
  <LinksUpToDate>false</LinksUpToDate>
  <CharactersWithSpaces>62099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张硕</dc:creator>
  <cp:lastModifiedBy>硕 张</cp:lastModifiedBy>
  <cp:revision>32</cp:revision>
  <dcterms:created xsi:type="dcterms:W3CDTF">2025-11-24T06:45:00Z</dcterms:created>
  <dcterms:modified xsi:type="dcterms:W3CDTF">2025-11-26T07:16:00Z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8382D09FA92A4D53A4D1BF4C55CCED49_13</vt:lpwstr>
  </property>
  <property fmtid="{D5CDD505-2E9C-101B-9397-08002B2CF9AE}" pid="4" name="KSOTemplateDocerSaveRecord">
    <vt:lpwstr>eyJoZGlkIjoiNGEwYjRhNjgyNThmM2ZkZDk3MTc1YWIzZjcyOTkzZmEiLCJ1c2VySWQiOiI2OTMxOTE3NjUifQ==</vt:lpwstr>
  </property>
</Properties>
</file>