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5"/>
        <w:rPr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Практическое задание №2</w:t>
      </w:r>
      <w:r/>
    </w:p>
    <w:p>
      <w:pPr>
        <w:pStyle w:val="821"/>
        <w:jc w:val="center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Основные идеи</w:t>
      </w:r>
      <w:r/>
    </w:p>
    <w:p>
      <w:pPr>
        <w:pStyle w:val="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идея проекта состоит в 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оздании платформы, которая позволит пользователям публиковать свои идеи для стартапов с целью привлечения инвесторов. Пользователь, владеющий стартап идеей, будет иметь возможность указать необходимую сумму средств для реализации и развития своего проекта.</w:t>
      </w:r>
      <w:r/>
    </w:p>
    <w:p>
      <w:pPr>
        <w:pStyle w:val="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Основная цель платформы – предоставить стартаперам возможность привлечь необходимые </w:t>
      </w:r>
      <w:r>
        <w:rPr>
          <w:rFonts w:ascii="Times New Roman" w:hAnsi="Times New Roman"/>
          <w:sz w:val="28"/>
          <w:szCs w:val="28"/>
        </w:rPr>
        <w:t xml:space="preserve">ресурсы для воплощения стартап идеи в реальность. Пользователи смогут публиковать свои стартапы с подробной документацией и перспективы на будущее. Они также смогут указать необходимые суммы для реализации проекта и его первоначального запуска работы идеи.</w:t>
      </w:r>
      <w:r/>
    </w:p>
    <w:p>
      <w:pPr>
        <w:pStyle w:val="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Инвесторы смогут просматривать стартап идеи, ознакомиться с документацией и контактировать с вл</w:t>
      </w:r>
      <w:r>
        <w:rPr>
          <w:rFonts w:ascii="Times New Roman" w:hAnsi="Times New Roman"/>
          <w:sz w:val="28"/>
          <w:szCs w:val="28"/>
        </w:rPr>
        <w:t xml:space="preserve">адельцем идеи, через социальные ссылки прикреплённые к странице стартапа, для уточнения деталей и, конечно, спонсировать идею. Они также смогут задавать вопросы, выражать свои предложения и оценивать потенциал проектов на основе предоставленной информации.</w:t>
      </w:r>
      <w:r/>
    </w:p>
    <w:p>
      <w:pPr>
        <w:pStyle w:val="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обеспечения качества и надежности представленных стартапов,  будет осуществляться определенный процесс модерации. Это поможет предотвратить публикацию мошеннических или непроработанных идей, а также повысит доверие инвесторов к представленным проектам.</w:t>
      </w:r>
      <w:r/>
    </w:p>
    <w:p>
      <w:pPr>
        <w:pStyle w:val="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Платформа будет предоставлять удобный интерф</w:t>
      </w:r>
      <w:r>
        <w:rPr>
          <w:rFonts w:ascii="Times New Roman" w:hAnsi="Times New Roman"/>
          <w:sz w:val="28"/>
          <w:szCs w:val="28"/>
        </w:rPr>
        <w:t xml:space="preserve">ейс и функционал для размещения и поиска идей стартапов. Пользователи смогут создавать свои профили, загружать информацию о своих проектах, комментировать и оценивать другие идеи, а также находить потенциальных инвесторов и партнеров для совместной работы.</w:t>
      </w:r>
      <w:r/>
    </w:p>
    <w:p>
      <w:pPr>
        <w:pStyle w:val="819"/>
        <w:rPr>
          <w:rFonts w:ascii="Times New Roman" w:hAnsi="Times New Roman"/>
          <w:sz w:val="28"/>
          <w:szCs w:val="28"/>
        </w:rPr>
        <w:sectPr>
          <w:footnotePr/>
          <w:endnotePr/>
          <w:type w:val="nextPage"/>
          <w:pgSz w:w="11906" w:h="16838" w:orient="portrait"/>
          <w:pgMar w:top="1134" w:right="850" w:bottom="1134" w:left="1701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Таким образом, создание такой платформы предоставит возможность предпринимателям и талантливым людям привлечь необходимые средства для реализации своих идей и поможет инвесторам найти перспективные проекты для финансирования.</w:t>
      </w:r>
      <w:r/>
    </w:p>
    <w:p>
      <w:pPr>
        <w:pStyle w:val="819"/>
        <w:jc w:val="center"/>
      </w:pPr>
      <w:r>
        <w:rPr>
          <w:b/>
          <w:bCs/>
          <w:sz w:val="32"/>
          <w:szCs w:val="32"/>
        </w:rPr>
        <w:t xml:space="preserve">Существующие площадки</w:t>
      </w:r>
      <w:r/>
    </w:p>
    <w:p>
      <w:pPr>
        <w:pStyle w:val="819"/>
      </w:pPr>
      <w:r>
        <w:rPr>
          <w:sz w:val="28"/>
          <w:szCs w:val="28"/>
          <w:lang w:val="en-US"/>
        </w:rPr>
        <w:tab/>
      </w:r>
      <w:r/>
    </w:p>
    <w:p>
      <w:pPr>
        <w:pStyle w:val="819"/>
        <w:ind w:firstLine="708"/>
      </w:pPr>
      <w:r>
        <w:rPr>
          <w:b/>
          <w:bCs/>
          <w:sz w:val="28"/>
          <w:szCs w:val="28"/>
        </w:rPr>
        <w:t xml:space="preserve">Boomstarter.ru </w:t>
      </w:r>
      <w:r>
        <w:rPr>
          <w:sz w:val="28"/>
          <w:szCs w:val="28"/>
        </w:rPr>
        <w:t xml:space="preserve">является одной из старейших краудфандинговых платформ в России, и у него большая база пользователей и проектов. Платформа предоставляет разнообразие категорий проектов, включая искусство,</w:t>
      </w:r>
      <w:r>
        <w:rPr>
          <w:sz w:val="28"/>
          <w:szCs w:val="28"/>
        </w:rPr>
        <w:t xml:space="preserve"> технологии, медицину и т. д. Создание проекта на Boomstarter.ru относительно просто, и платформа предоставляет инструменты для управления кампанией. Однако средства можно собирать только в рублях, а также платформа взимает комиссию с проектов и спонсоров.</w:t>
      </w:r>
      <w:r/>
    </w:p>
    <w:p>
      <w:pPr>
        <w:pStyle w:val="819"/>
      </w:pPr>
      <w:r>
        <w:rPr>
          <w:sz w:val="28"/>
          <w:szCs w:val="28"/>
        </w:rPr>
        <w:tab/>
      </w:r>
      <w:r/>
    </w:p>
    <w:p>
      <w:pPr>
        <w:pStyle w:val="819"/>
        <w:ind w:firstLine="708"/>
      </w:pPr>
      <w:r>
        <w:rPr>
          <w:b/>
          <w:bCs/>
          <w:sz w:val="28"/>
          <w:szCs w:val="28"/>
        </w:rPr>
        <w:t xml:space="preserve">Planeta.ru </w:t>
      </w:r>
      <w:r>
        <w:rPr>
          <w:sz w:val="28"/>
          <w:szCs w:val="28"/>
        </w:rPr>
        <w:t xml:space="preserve">российская платформа краудфандинга, сосредоточенная на поддержке культурных и образовательных проектов. Имеет удобные инструменты для поиска и навигации по проектам. Активно поддерживает сообщест</w:t>
      </w:r>
      <w:r>
        <w:rPr>
          <w:sz w:val="28"/>
          <w:szCs w:val="28"/>
        </w:rPr>
        <w:t xml:space="preserve">во и организует различные мероприятия, конференции и встречи. Но на платформе малое количество категорий и меньше аудитория. Имеет ограниченные возможности монетизации для авторов проектов. Комиссия также может повлиять на конечное финансирование проектов.</w:t>
      </w:r>
      <w:r/>
    </w:p>
    <w:p>
      <w:pPr>
        <w:pStyle w:val="819"/>
      </w:pPr>
      <w:r>
        <w:rPr>
          <w:sz w:val="28"/>
          <w:szCs w:val="28"/>
        </w:rPr>
        <w:tab/>
      </w:r>
      <w:r/>
    </w:p>
    <w:p>
      <w:pPr>
        <w:pStyle w:val="819"/>
        <w:ind w:firstLine="708"/>
      </w:pPr>
      <w:r>
        <w:rPr>
          <w:b/>
          <w:bCs/>
          <w:sz w:val="28"/>
          <w:szCs w:val="28"/>
          <w:lang w:val="en-US"/>
        </w:rPr>
        <w:t xml:space="preserve">Patreon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международная платформа краудфандинга для творческих людей и создателей контента, доступна также в России</w:t>
      </w:r>
      <w:r>
        <w:rPr>
          <w:sz w:val="28"/>
          <w:szCs w:val="28"/>
        </w:rPr>
        <w:t xml:space="preserve">. Специализируется на поддержке видеоблогеров, художниках, музыкантах и прочих творческих личностях. Имеет гибкие варианты монетизации включая ежемесячные подписки и дополнительный контент, а также обеспечивает средства для общения создателей с аудиторией.</w:t>
      </w:r>
      <w:r/>
    </w:p>
    <w:p>
      <w:pPr>
        <w:pStyle w:val="819"/>
        <w:ind w:firstLine="708"/>
      </w:pPr>
      <w:r>
        <w:rPr>
          <w:sz w:val="28"/>
          <w:szCs w:val="28"/>
        </w:rPr>
        <w:t xml:space="preserve">Из этих трех площадок наиболее универсальной и удобной будет </w:t>
      </w:r>
      <w:r>
        <w:rPr>
          <w:sz w:val="28"/>
          <w:szCs w:val="28"/>
          <w:lang w:val="en-US"/>
        </w:rPr>
        <w:t xml:space="preserve">Boomstarter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ru</w:t>
      </w:r>
      <w:r>
        <w:rPr>
          <w:sz w:val="28"/>
          <w:szCs w:val="28"/>
        </w:rPr>
        <w:t xml:space="preserve">, у него большая аудитория, он имеет множество проектов, простой в использовании и имеет удобные инструменты, эта платформа лучше </w:t>
      </w:r>
      <w:r>
        <w:rPr>
          <w:sz w:val="28"/>
          <w:szCs w:val="28"/>
          <w:lang w:val="en-US"/>
        </w:rPr>
        <w:t xml:space="preserve">Patreon</w:t>
      </w:r>
      <w:r>
        <w:rPr>
          <w:sz w:val="28"/>
          <w:szCs w:val="28"/>
        </w:rPr>
        <w:t xml:space="preserve"> так как имеет более специализированные инструменты для управления компанией и отслеживанием прогресса и отчетности. А </w:t>
      </w:r>
      <w:r>
        <w:rPr>
          <w:sz w:val="28"/>
          <w:szCs w:val="28"/>
          <w:lang w:val="en-US"/>
        </w:rPr>
        <w:t xml:space="preserve">Planeta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ru</w:t>
      </w:r>
      <w:r>
        <w:rPr>
          <w:sz w:val="28"/>
          <w:szCs w:val="28"/>
        </w:rPr>
        <w:t xml:space="preserve"> сосредоточенна на поддержке культурных и образовательных проектах.</w:t>
      </w:r>
      <w:r/>
    </w:p>
    <w:p>
      <w:pPr>
        <w:pStyle w:val="819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19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19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19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19"/>
        <w:jc w:val="center"/>
      </w:pPr>
      <w:r>
        <w:rPr>
          <w:b/>
          <w:bCs/>
          <w:sz w:val="32"/>
          <w:szCs w:val="32"/>
        </w:rPr>
        <w:t xml:space="preserve">Функциональные возможности</w:t>
      </w:r>
      <w:r/>
    </w:p>
    <w:p>
      <w:pPr>
        <w:pStyle w:val="819"/>
        <w:ind w:left="360"/>
      </w:pPr>
      <w:r>
        <w:rPr>
          <w:sz w:val="28"/>
          <w:szCs w:val="28"/>
        </w:rPr>
        <w:t xml:space="preserve">Разработка инструмента для размещения проектов, установки финансовых целей и сбора средств от пользователей.</w:t>
      </w:r>
      <w:r/>
    </w:p>
    <w:p>
      <w:pPr>
        <w:pStyle w:val="819"/>
        <w:ind w:left="360"/>
      </w:pPr>
      <w:r>
        <w:rPr>
          <w:sz w:val="28"/>
          <w:szCs w:val="28"/>
        </w:rPr>
        <w:t xml:space="preserve">Ведение дневника проекта с публикаций последних обновление и новостей.</w:t>
      </w:r>
      <w:r/>
    </w:p>
    <w:p>
      <w:pPr>
        <w:pStyle w:val="819"/>
        <w:ind w:left="360"/>
      </w:pPr>
      <w:r>
        <w:rPr>
          <w:sz w:val="28"/>
          <w:szCs w:val="28"/>
        </w:rPr>
        <w:t xml:space="preserve">Функции для взаимодействия между авторами проектов и спонсорами, включая комментарии и чат.</w:t>
      </w:r>
      <w:r/>
    </w:p>
    <w:p>
      <w:pPr>
        <w:pStyle w:val="819"/>
        <w:ind w:left="360"/>
      </w:pPr>
      <w:r>
        <w:rPr>
          <w:sz w:val="28"/>
          <w:szCs w:val="28"/>
        </w:rPr>
        <w:t xml:space="preserve">Возможность авторам проектов предлагать награды или подарки для спонсоров в зависимости от суммы пожертвования.</w:t>
      </w:r>
      <w:r/>
    </w:p>
    <w:p>
      <w:pPr>
        <w:pStyle w:val="819"/>
        <w:ind w:left="360"/>
      </w:pPr>
      <w:r>
        <w:rPr>
          <w:sz w:val="28"/>
          <w:szCs w:val="28"/>
        </w:rPr>
        <w:t xml:space="preserve">Прямые эфиры и вебинары для связи с поддерживающим сообществом.</w:t>
      </w:r>
      <w:r/>
    </w:p>
    <w:p>
      <w:pPr>
        <w:pStyle w:val="819"/>
        <w:ind w:left="360"/>
      </w:pPr>
      <w:r>
        <w:rPr>
          <w:sz w:val="28"/>
          <w:szCs w:val="28"/>
        </w:rPr>
        <w:t xml:space="preserve">Интуитивный интерфейс и простой процесс размещения проектов и сбора средств</w:t>
      </w:r>
      <w:r/>
    </w:p>
    <w:p>
      <w:pPr>
        <w:pStyle w:val="819"/>
        <w:ind w:left="360"/>
      </w:pPr>
      <w:r>
        <w:rPr>
          <w:sz w:val="28"/>
          <w:szCs w:val="28"/>
        </w:rPr>
        <w:t xml:space="preserve">Интеграция с различными платежными системами, включая международные, для удовлетворения разнообразных потребностей пользователей.</w:t>
      </w:r>
      <w:r/>
    </w:p>
    <w:p>
      <w:pPr>
        <w:pStyle w:val="819"/>
        <w:ind w:left="360"/>
      </w:pPr>
      <w:r>
        <w:rPr>
          <w:sz w:val="28"/>
          <w:szCs w:val="28"/>
        </w:rPr>
        <w:t xml:space="preserve">Возможность отслеживания процесса сбора средств и предоставление пользователям отчетов о достижениях проектов.</w:t>
      </w:r>
      <w:r/>
    </w:p>
    <w:p>
      <w:pPr>
        <w:pStyle w:val="819"/>
        <w:ind w:left="360"/>
      </w:pPr>
      <w:r>
        <w:rPr>
          <w:sz w:val="28"/>
          <w:szCs w:val="28"/>
        </w:rPr>
        <w:t xml:space="preserve">Специальные функциональности для благотворительных организаций и проектов.</w:t>
      </w:r>
      <w:r/>
    </w:p>
    <w:p>
      <w:pPr>
        <w:pStyle w:val="819"/>
        <w:ind w:left="360"/>
      </w:pPr>
      <w:r>
        <w:rPr>
          <w:sz w:val="28"/>
          <w:szCs w:val="28"/>
        </w:rPr>
        <w:t xml:space="preserve">Инструменты для анализа производительности проектов и предоставление статистических данных пользователям.</w:t>
      </w:r>
      <w:r/>
    </w:p>
    <w:p>
      <w:pPr>
        <w:pStyle w:val="819"/>
        <w:ind w:left="360"/>
      </w:pPr>
      <w:r>
        <w:rPr>
          <w:sz w:val="28"/>
          <w:szCs w:val="28"/>
        </w:rPr>
        <w:t xml:space="preserve">Удобная возможность распространения информации о проектах через социальные сети.</w:t>
      </w:r>
      <w:r/>
    </w:p>
    <w:p>
      <w:pPr>
        <w:pStyle w:val="819"/>
        <w:ind w:left="360"/>
      </w:pPr>
      <w:r>
        <w:rPr>
          <w:sz w:val="28"/>
          <w:szCs w:val="28"/>
        </w:rPr>
        <w:t xml:space="preserve">Реализация поддержки различных валют для спонсоров и авторов проектов.</w:t>
      </w:r>
      <w:r/>
    </w:p>
    <w:p>
      <w:pPr>
        <w:pStyle w:val="819"/>
        <w:ind w:left="360"/>
      </w:pPr>
      <w:r>
        <w:rPr>
          <w:sz w:val="28"/>
          <w:szCs w:val="28"/>
        </w:rPr>
        <w:t xml:space="preserve">Гарантирование безопасности финансовых данных пользователей и конфиденциальности их личных данных.</w:t>
      </w:r>
      <w:r/>
    </w:p>
    <w:p>
      <w:pPr>
        <w:pStyle w:val="819"/>
        <w:ind w:left="3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360" cy="4423320"/>
                <wp:effectExtent l="0" t="0" r="324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>
                          <a:lum/>
                          <a:alphaModFix/>
                        </a:blip>
                        <a:stretch/>
                      </pic:blipFill>
                      <pic:spPr bwMode="auto">
                        <a:xfrm>
                          <a:off x="0" y="0"/>
                          <a:ext cx="5940360" cy="442332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pt;height:348.3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4599" cy="2917080"/>
                <wp:effectExtent l="0" t="0" r="9001" b="0"/>
                <wp:docPr id="2" name="Графический объект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0">
                          <a:lum/>
                          <a:alphaModFix/>
                        </a:blip>
                        <a:stretch/>
                      </pic:blipFill>
                      <pic:spPr bwMode="auto">
                        <a:xfrm>
                          <a:off x="0" y="0"/>
                          <a:ext cx="5934599" cy="291708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3pt;height:229.7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19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19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19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19"/>
        <w:rPr>
          <w:sz w:val="28"/>
          <w:szCs w:val="28"/>
        </w:rPr>
        <w:sectPr>
          <w:footnotePr/>
          <w:endnotePr/>
          <w:type w:val="nextPage"/>
          <w:pgSz w:w="11906" w:h="16838" w:orient="portrait"/>
          <w:pgMar w:top="1134" w:right="850" w:bottom="1134" w:left="1701" w:header="720" w:footer="720" w:gutter="0"/>
          <w:cols w:num="1" w:sep="0" w:space="720" w:equalWidth="1"/>
          <w:docGrid w:linePitch="360"/>
        </w:sectPr>
      </w:pPr>
      <w:r>
        <w:rPr>
          <w:sz w:val="28"/>
          <w:szCs w:val="28"/>
        </w:rPr>
      </w:r>
      <w:r/>
    </w:p>
    <w:p>
      <w:pPr>
        <w:pStyle w:val="819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База данных.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PostgreSQL  это мощная и открытая реляционная система управления базами данных (СУБД), которая предоставляет надежное и гибкое хранилище данных. Ключевые особенности PostgreSQL это открытое программное обеспечение, полностью совместим с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SQL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и поддерживает все стандартные операции, такие как SELECT, INSERT, UPDATE и DELETE.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MongoDB  это популярная система управления базами данных (СУБД), относящаяся к категории NoSQL (неструктурированные или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документо-ориентированные базы данных). MongoDB отличается от реляционных баз данных, таких как PostgreSQL или MySQL, тем, что она не использует табличную структуру, а вместо этого хранит данные в формате BSON, что позволяет сохранять данные в документах.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Ключевые особенности MongoDB и NoSQL баз данных в целом.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Они являются базами данных без фиксированных схем данных. Это означает, что можно хранить данные в документах без строгой предварительной структуры. Это особенно полезно в ситуациях, когда данные могут меняться или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когда нет заранее известной структуры. Обладает высокой производительностью, благодаря внутренней архитектуре, индексации и возможности горизонтального масштабирования. Несколько языков программирования, включая JavaScript для выполнения серверных функций.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MongoDB и другие NoSQL базы данных, открывают новые возможности для хранения и обработки данных, особенно там, где необходима гибкость в управлении структурой данных.</w:t>
      </w:r>
      <w:r/>
    </w:p>
    <w:p>
      <w:pPr>
        <w:pStyle w:val="819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</w:p>
    <w:p>
      <w:pPr>
        <w:pStyle w:val="819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API и коммуникация.</w:t>
      </w:r>
      <w:r/>
    </w:p>
    <w:p>
      <w:pPr>
        <w:pStyle w:val="819"/>
        <w:spacing w:after="28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RESTful API и GraphQL - это два разных подхода к созданию веб-сервисов, предоставляющих данные и функциональность через HTTP. Каждый из них имеет свои преимущества и недостатки.</w:t>
      </w:r>
      <w:r/>
    </w:p>
    <w:p>
      <w:pPr>
        <w:pStyle w:val="819"/>
        <w:spacing w:after="28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Основные различия между ними:</w:t>
      </w:r>
      <w:r/>
    </w:p>
    <w:p>
      <w:pPr>
        <w:pStyle w:val="825"/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RESTful API - это архитектурный стиль для создания веб-сервисов.В REST, данные представляются в виде ресурсов, каждый из которых имеет уникальный URL. Каждый URL соотв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етствует конкретному ресурсу, и операции выполняются с использованием стандартных HTTP-методов, таких как GET, POST, PUT и DELETE. RESTful API работает в терминах состояния ресурса. Клиенты получают данные в виде ресурсов и могут выполнять операции с ними.</w:t>
      </w:r>
      <w:r/>
    </w:p>
    <w:p>
      <w:pPr>
        <w:pStyle w:val="825"/>
        <w:numPr>
          <w:ilvl w:val="0"/>
          <w:numId w:val="1"/>
        </w:numPr>
        <w:ind w:firstLine="0"/>
        <w:spacing w:after="28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GraphQL - это язык запросов и среда выполнения, который позволяет клиентам запрашивать только те данные, которые им необходимы. Клиенты могут определить структуру и формат ответа, запрашивая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только необходимые данные. GraphQL API обычно предоставляет один конечный пункт для всех запросов, что облегчает управление. GraphQL предоставляет клиентам мощный механизм для определения, какие данные им нужны, и позволяет избежать проблемы избыточности.</w:t>
      </w:r>
      <w:r/>
    </w:p>
    <w:p>
      <w:pPr>
        <w:spacing w:after="28"/>
      </w:pPr>
      <w:r/>
      <w:r/>
    </w:p>
    <w:p>
      <w:pPr>
        <w:spacing w:after="28"/>
      </w:pPr>
      <w:r/>
      <w:r/>
    </w:p>
    <w:p>
      <w:pPr>
        <w:spacing w:after="28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819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Мониторинг и аналитика.</w:t>
      </w:r>
      <w:r/>
    </w:p>
    <w:p>
      <w:pPr>
        <w:pStyle w:val="819"/>
        <w:spacing w:after="28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Prometheus и Grafana - это два популярных инструмента, используемых в мониторинге и визуализации производительности и состояния системы. Они часто используются вместе, чтобы обеспечить мониторинг и анализ данных в реальном времени.</w:t>
      </w:r>
      <w:r/>
    </w:p>
    <w:p>
      <w:pPr>
        <w:pStyle w:val="819"/>
        <w:spacing w:after="28"/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Prometheus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это мощная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система мониторинга с открытым исходным кодом, предназначенная для сбора, хранения и анализа метрических данных в веб-сервисах и приложениях. Обладает большим функционалом, позволяя собирать информацию о состоянии серверов, сетей, контейнеров и приложений.</w:t>
      </w:r>
      <w:r/>
    </w:p>
    <w:p>
      <w:pPr>
        <w:pStyle w:val="819"/>
        <w:spacing w:after="28"/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Grafana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это мощное средство визуализации и анализа данных с открытым исходным кодом, используемое для мониторинга и визуализ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ации метрических и временных рядов данных. Платформа предоставляет возможность создания красочных и информативных графиков, дашбордов и алертов на основе данных, собранных из различных источников, включая Prometheus, базы данных, облачные сервисы и другие.</w:t>
      </w:r>
      <w:r/>
    </w:p>
    <w:p>
      <w:pPr>
        <w:pStyle w:val="819"/>
      </w:pPr>
      <w:r/>
      <w:r/>
    </w:p>
    <w:p>
      <w:pPr>
        <w:pStyle w:val="819"/>
        <w:pageBreakBefore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Аутентификация и авторизация.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Надежные методы аутентификации, такие как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JSON Web Tokens (JWT)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или OAuth 2.0, чтобы обеспечить безопасный вход в систему и регистрацию пользователей.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JWT - это компактный и самодостаточный формат токена, предназначенный для представления данных о пользователе и их правах. Он состоит из трех частей: заголовка, полезной нагрузки и подписи.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OAuth 2.0 - это протокол авторизации, который позволяет п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ользователям предоставлять ограниченный доступ к своим ресурсам (например, аккаунту в социальной сети) третьим приложениям без раскрытия своего пароля. Этот протокол используется, когда приложение запрашивает доступ к ресурсам пользователя на его аккаунте.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Прием платежей на нашей платформе с помощью банковских карты и криптовалюты.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Интеграция приема платежей через банковские карты и криптовалюту на нашем сайте с использованием API обычно зависит от выбора платежного провайдера.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Один из способов интеграции банковских карт, использование API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Stripe. С помощью данного API можно без проблем интегрировать на наш сайт оплату банковскими картами. Также возможно будет оплата с помощью криптовалюты. Для оплаты криптовалютой нужно будет использовать другую API, которая называется CoinGate или BitPay.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Оба провайдера предоставляют бизнесам удобные инструменты для приема криптовалютных платежей и помогают с учетом конвертации в фиатные деньги, если это необходимо.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Шифрование данных.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Для защиты данных в пути подойдет протокол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HTTPS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Все данные, передаваемые между клиентом и сервером, должны быть зашифрованы.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Хранение паролей в базе данных в зашифрованной форме с использованием уника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льных солей -, это важная практика для безопасности. Зашифрованные пароли предотвращают утечку данных, а соли обеспечивают уникальность хешей, делая атаки более сложными. Соли следует хранить в базе данных вместе с хешами паролей для дополнительной защиты.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Резервное копирование.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Регулярно создавайте резервные копии данных и разработайте процедуры восстановления, чтобы минимизировать потерю данных в случае сбоев или атак.</w:t>
      </w:r>
      <w:r/>
    </w:p>
    <w:p>
      <w:pPr>
        <w:pStyle w:val="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Безопасность должна быть встроена во все аспекты проектирования и разработки платформы. Соблюдение правил и постоянное обновление мер безопасности помогут создать надежную и защищенную систему.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81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81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81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Визуализация интерфейса платформы(фронтенд)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br/>
      </w:r>
      <w:r/>
    </w:p>
    <w:p>
      <w:pPr>
        <w:pStyle w:val="819"/>
      </w:pPr>
      <w:r>
        <w:rPr>
          <w:rFonts w:ascii="Times New Roman" w:hAnsi="Times New Roman" w:eastAsia="Times New Roman" w:cs="Times New Roman"/>
        </w:rPr>
        <w:t xml:space="preserve">Примерный дизайн платформы</w:t>
      </w:r>
      <w:r/>
    </w:p>
    <w:p>
      <w:pPr>
        <w:pStyle w:val="819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360" cy="3351600"/>
                <wp:effectExtent l="0" t="0" r="3240" b="1200"/>
                <wp:docPr id="3" name="Графический объект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>
                          <a:lum/>
                          <a:alphaModFix/>
                        </a:blip>
                        <a:stretch/>
                      </pic:blipFill>
                      <pic:spPr bwMode="auto">
                        <a:xfrm>
                          <a:off x="0" y="0"/>
                          <a:ext cx="5940360" cy="335160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pt;height:263.9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81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pStyle w:val="81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pStyle w:val="81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pStyle w:val="819"/>
      </w:pP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Для разработки 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фронтенд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-части проекта "Платформа для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продвижения стартапов</w:t>
      </w:r>
      <w: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" потребуются различные инструменты и библиотеки. Ниже подробно расписан каждый пункт с описаниями и приведён пример библиотек, которые могут быть полезными.</w:t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Язык программирования</w:t>
      </w:r>
      <w:r/>
    </w:p>
    <w:p>
      <w:pPr>
        <w:pStyle w:val="819"/>
        <w:ind w:firstLine="708"/>
        <w:spacing w:after="0"/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JavaScript</w:t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JavaScript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является основным языком д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ля разработки фронтенд-части веб-приложений. Этот язык позволяет создавать интерактивные и динамические элементы на веб-страницах. Вы можете использовать современный стандарт ECMAScript 6 (ES6) для улучшения читаемости и поддержки новых возможностей языка.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Фреймворк для разработки</w:t>
      </w:r>
      <w:r/>
    </w:p>
    <w:p>
      <w:pPr>
        <w:pStyle w:val="825"/>
        <w:ind w:left="1068"/>
        <w:spacing w:after="0"/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React</w:t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React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- это библиотек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а для создания пользовательских интерфейсов. Он позволяет разбивать приложение на компоненты, обеспечивая удобное управление состоянием и рендерингом. Библиотека предоставляет множество готовых компонентов и инструментов для оптимизации производительности.</w:t>
      </w:r>
      <w:r/>
    </w:p>
    <w:p>
      <w:pPr>
        <w:pStyle w:val="819"/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pStyle w:val="819"/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pStyle w:val="819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/>
    </w:p>
    <w:p>
      <w:pPr>
        <w:pStyle w:val="819"/>
        <w:spacing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</w:t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/>
    </w:p>
    <w:p>
      <w:pPr>
        <w:pStyle w:val="819"/>
        <w:spacing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Управление состоянием</w:t>
      </w:r>
      <w:r/>
    </w:p>
    <w:p>
      <w:pPr>
        <w:pStyle w:val="819"/>
        <w:ind w:firstLine="708"/>
        <w:spacing w:after="0"/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Redux</w:t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Redux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- это библиотека для управления состоянием вашего приложения. Она позволяет централизованно хранить данные и управлять ими, что упрощает разработку сложных приложений с большим количеством состояний.</w:t>
      </w:r>
      <w:r/>
    </w:p>
    <w:p>
      <w:pPr>
        <w:pStyle w:val="819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/>
    </w:p>
    <w:p>
      <w:pPr>
        <w:pStyle w:val="819"/>
        <w:spacing w:after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Маршрутизация</w:t>
      </w:r>
      <w:r/>
    </w:p>
    <w:p>
      <w:pPr>
        <w:pStyle w:val="825"/>
        <w:ind w:left="1068"/>
        <w:spacing w:after="0"/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React Router</w:t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React Router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- это библиотека для управления маршрутизацией в вашем приложении. Она позволяет создавать маршруты и переключаться между разными "страницами" вашего веб-приложения без перезагрузки страницы.</w:t>
      </w:r>
      <w:r/>
    </w:p>
    <w:p>
      <w:pPr>
        <w:pStyle w:val="819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Запросы к API</w:t>
      </w:r>
      <w:r/>
    </w:p>
    <w:p>
      <w:pPr>
        <w:pStyle w:val="825"/>
        <w:ind w:left="1068"/>
        <w:spacing w:after="0"/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Axios</w:t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Axios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- это библиотека для выполнения HTTP-запросов к удаленным серверам. Она предоставляет удобный способ взаимодействия с API и обработки ответов.</w:t>
      </w:r>
      <w:r/>
    </w:p>
    <w:p>
      <w:pPr>
        <w:pStyle w:val="819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/>
    </w:p>
    <w:p>
      <w:pPr>
        <w:pStyle w:val="819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Верстка и стилизация</w:t>
      </w:r>
      <w:r/>
    </w:p>
    <w:p>
      <w:pPr>
        <w:pStyle w:val="819"/>
        <w:ind w:left="708"/>
        <w:spacing w:after="0"/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HTML и CSS</w:t>
      </w:r>
      <w:r/>
    </w:p>
    <w:p>
      <w:pPr>
        <w:pStyle w:val="819"/>
        <w:ind w:left="708"/>
        <w:spacing w:after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HTML используется для создания структуры веб-страницы, а CSS для стилизации. Обязательно знание HTML5 и CSS3.</w:t>
      </w:r>
      <w:r/>
    </w:p>
    <w:p>
      <w:pPr>
        <w:pStyle w:val="819"/>
        <w:ind w:left="708"/>
        <w:spacing w:after="0"/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CSS-препроцессоры</w:t>
      </w:r>
      <w:r/>
    </w:p>
    <w:p>
      <w:pPr>
        <w:pStyle w:val="819"/>
        <w:ind w:left="708"/>
        <w:spacing w:after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Использование препроцессоров, таких как SASS или LESS, позволяет писать более организованный и удобный код стилей. Они добавляют переменные, вложенность, миксины и другие функции.</w:t>
      </w:r>
      <w:r/>
    </w:p>
    <w:p>
      <w:pPr>
        <w:pStyle w:val="819"/>
        <w:ind w:left="708"/>
        <w:spacing w:after="0" w:line="254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Примеры: SASS, LESS</w:t>
      </w:r>
      <w:r/>
    </w:p>
    <w:p>
      <w:pPr>
        <w:pStyle w:val="819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/>
    </w:p>
    <w:p>
      <w:pPr>
        <w:pStyle w:val="819"/>
        <w:ind w:left="708"/>
        <w:spacing w:after="0"/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CSS-фреймворки</w:t>
      </w:r>
      <w:r/>
    </w:p>
    <w:p>
      <w:pPr>
        <w:pStyle w:val="819"/>
        <w:ind w:left="708"/>
        <w:spacing w:after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CSS-фреймворки, такие как Bootstrap или Material-UI, предоставляют готовые компоненты и стили для ускорения разработки.</w:t>
      </w:r>
      <w:r/>
    </w:p>
    <w:p>
      <w:pPr>
        <w:pStyle w:val="819"/>
        <w:ind w:left="708"/>
        <w:spacing w:after="0" w:line="254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Примеры: Bootstrap, Material-UI</w:t>
      </w:r>
      <w:r/>
    </w:p>
    <w:p>
      <w:pPr>
        <w:pStyle w:val="819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Интерактивность и анимации</w:t>
      </w:r>
      <w:r/>
    </w:p>
    <w:p>
      <w:pPr>
        <w:pStyle w:val="819"/>
        <w:ind w:left="708"/>
        <w:spacing w:after="0"/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JavaScript библиотеки</w:t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Для создания интерактивных элементов и анимаций можно использовать JavaScript-библиотеки, такие как GreenSock Animation Platform (GSAP) или Anime.js.</w:t>
      </w:r>
      <w:r/>
    </w:p>
    <w:p>
      <w:pPr>
        <w:pStyle w:val="819"/>
        <w:spacing w:after="0" w:line="254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Примеры: GSAP, Anime.js</w:t>
      </w:r>
      <w:r/>
    </w:p>
    <w:p>
      <w:pPr>
        <w:pStyle w:val="819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Адаптивность и мобильная оптимизация</w:t>
      </w:r>
      <w:r/>
    </w:p>
    <w:p>
      <w:pPr>
        <w:pStyle w:val="825"/>
        <w:ind w:left="1068"/>
        <w:spacing w:after="0"/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Медиазапросы</w:t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 помощью CSS медиазапросов можно создать адаптивный дизайн, чтобы приложение хорошо выглядело на различных устройствах и разрешениях экранов.</w:t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Тестирование и отладка</w:t>
      </w:r>
      <w:r/>
    </w:p>
    <w:p>
      <w:pPr>
        <w:pStyle w:val="825"/>
        <w:ind w:left="1068"/>
        <w:spacing w:after="0"/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Инструменты разработчика браузера</w:t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Встроенные инструменты разработчика в браузерах позволяют отлаживать JavaScript и CSS, а также анализировать сетевой трафик.</w:t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Доступность и SEO</w:t>
      </w:r>
      <w:r/>
    </w:p>
    <w:p>
      <w:pPr>
        <w:pStyle w:val="825"/>
        <w:ind w:left="1068"/>
        <w:spacing w:after="0"/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Семантическая HTML-разметка</w:t>
      </w:r>
      <w:r/>
    </w:p>
    <w:p>
      <w:pPr>
        <w:pStyle w:val="825"/>
        <w:ind w:left="1068"/>
        <w:spacing w:after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семантический HTML используется для создания доступных и SEO-оптимизированных веб-страниц.</w:t>
      </w:r>
      <w:r/>
    </w:p>
    <w:p>
      <w:pPr>
        <w:pStyle w:val="819"/>
        <w:spacing w:after="0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Безопасность</w:t>
      </w:r>
      <w:r/>
    </w:p>
    <w:p>
      <w:pPr>
        <w:pStyle w:val="825"/>
        <w:ind w:left="1068"/>
        <w:spacing w:after="0"/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HTTPS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безопасную передачу данных можно обеспечить через HTTPS для защиты конфиденциальности пользователей.</w:t>
      </w:r>
      <w:r/>
    </w:p>
    <w:p>
      <w:pPr>
        <w:pStyle w:val="819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Пример: Использование SSL-сертификата на вашем хостинге.</w:t>
      </w:r>
      <w:r/>
    </w:p>
    <w:p>
      <w:pPr>
        <w:pStyle w:val="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SSL-сертификат – э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то цифровой сертификат, удостоверяющий подлинность веб-сайта и позволяющий использовать зашифрованное соединение. Аббревиатура SSL означает Secure Sockets Layer – протокол безопасности, создающий зашифрованное соединение между веб-сервером и веб-браузером.</w:t>
      </w:r>
      <w:r/>
    </w:p>
    <w:p>
      <w:pPr>
        <w:pStyle w:val="819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Вывод</w:t>
      </w:r>
      <w:r/>
    </w:p>
    <w:p>
      <w:pPr>
        <w:pStyle w:val="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Cоздана платформа, которая позволяет пользователям публиковать свои идеи для стартапов с целью привлечения инвесторов. Пользователь, владеющий стартап идеей, указывает сумму средств для реализации и развития своего проекта.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Платформа предоставляет удобный интерф</w:t>
      </w:r>
      <w:r>
        <w:rPr>
          <w:rFonts w:ascii="Times New Roman" w:hAnsi="Times New Roman"/>
          <w:sz w:val="28"/>
          <w:szCs w:val="28"/>
        </w:rPr>
        <w:t xml:space="preserve">ейс и функционал, пользователи создают свои профили, загружают информацию о своих проектах, комментируют и оценивают другие идеи, а также находят потенциальных инвесторов и партнеров для совместной работы.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SimSun">
    <w:panose1 w:val="02020603020101020101"/>
  </w:font>
  <w:font w:name="Times New Roman">
    <w:panose1 w:val="02020603050405020304"/>
  </w:font>
  <w:font w:name="Microsoft YaHei">
    <w:panose1 w:val="020F0502020204030204"/>
  </w:font>
  <w:font w:name="F">
    <w:panose1 w:val="020F04090202050204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color w:val="000000"/>
        </w:rP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826"/>
    <w:lvl w:ilvl="0">
      <w:start w:val="1"/>
      <w:numFmt w:val="decimal"/>
      <w:pStyle w:val="826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SimSun" w:cs="F"/>
        <w:sz w:val="22"/>
        <w:szCs w:val="22"/>
        <w:lang w:val="ru-RU" w:eastAsia="ru-RU" w:bidi="ar-SA"/>
      </w:rPr>
    </w:rPrDefault>
    <w:pPrDefault>
      <w:pPr>
        <w:spacing w:before="0" w:beforeAutospacing="0" w:after="160" w:afterAutospacing="0" w:line="256" w:lineRule="auto"/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9">
    <w:name w:val="Heading 1 Char"/>
    <w:basedOn w:val="816"/>
    <w:link w:val="815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6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6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6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6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6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6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6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6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No Spacing"/>
    <w:uiPriority w:val="1"/>
    <w:qFormat/>
    <w:pPr>
      <w:spacing w:before="0" w:after="0" w:line="240" w:lineRule="auto"/>
    </w:pPr>
  </w:style>
  <w:style w:type="paragraph" w:styleId="657">
    <w:name w:val="Title"/>
    <w:basedOn w:val="814"/>
    <w:next w:val="814"/>
    <w:link w:val="6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8">
    <w:name w:val="Title Char"/>
    <w:basedOn w:val="816"/>
    <w:link w:val="657"/>
    <w:uiPriority w:val="10"/>
    <w:rPr>
      <w:sz w:val="48"/>
      <w:szCs w:val="48"/>
    </w:rPr>
  </w:style>
  <w:style w:type="paragraph" w:styleId="659">
    <w:name w:val="Subtitle"/>
    <w:basedOn w:val="814"/>
    <w:next w:val="814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16"/>
    <w:link w:val="659"/>
    <w:uiPriority w:val="11"/>
    <w:rPr>
      <w:sz w:val="24"/>
      <w:szCs w:val="24"/>
    </w:rPr>
  </w:style>
  <w:style w:type="paragraph" w:styleId="661">
    <w:name w:val="Quote"/>
    <w:basedOn w:val="814"/>
    <w:next w:val="814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4"/>
    <w:next w:val="814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4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6"/>
    <w:link w:val="665"/>
    <w:uiPriority w:val="99"/>
  </w:style>
  <w:style w:type="paragraph" w:styleId="667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6"/>
    <w:link w:val="667"/>
    <w:uiPriority w:val="99"/>
  </w:style>
  <w:style w:type="character" w:styleId="669">
    <w:name w:val="Caption Char"/>
    <w:basedOn w:val="823"/>
    <w:link w:val="667"/>
    <w:uiPriority w:val="99"/>
  </w:style>
  <w:style w:type="table" w:styleId="670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4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8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6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6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paragraph" w:styleId="815">
    <w:name w:val="Heading 1"/>
    <w:basedOn w:val="819"/>
    <w:next w:val="821"/>
    <w:uiPriority w:val="9"/>
    <w:qFormat/>
    <w:pPr>
      <w:jc w:val="center"/>
      <w:keepLines/>
      <w:keepNext/>
      <w:spacing w:after="200"/>
      <w:outlineLvl w:val="0"/>
    </w:pPr>
    <w:rPr>
      <w:b/>
      <w:sz w:val="36"/>
      <w:szCs w:val="36"/>
    </w:r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 w:customStyle="1">
    <w:name w:val="Standard"/>
    <w:pPr>
      <w:widowControl/>
    </w:pPr>
  </w:style>
  <w:style w:type="paragraph" w:styleId="820" w:customStyle="1">
    <w:name w:val="Heading"/>
    <w:basedOn w:val="819"/>
    <w:next w:val="821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821" w:customStyle="1">
    <w:name w:val="Text body"/>
    <w:basedOn w:val="819"/>
    <w:pPr>
      <w:spacing w:after="120"/>
    </w:pPr>
  </w:style>
  <w:style w:type="paragraph" w:styleId="822">
    <w:name w:val="List"/>
    <w:basedOn w:val="821"/>
    <w:rPr>
      <w:rFonts w:cs="Arial"/>
    </w:rPr>
  </w:style>
  <w:style w:type="paragraph" w:styleId="823">
    <w:name w:val="Caption"/>
    <w:basedOn w:val="819"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824" w:customStyle="1">
    <w:name w:val="Index"/>
    <w:basedOn w:val="819"/>
    <w:pPr>
      <w:suppressLineNumbers/>
    </w:pPr>
    <w:rPr>
      <w:rFonts w:cs="Arial"/>
    </w:rPr>
  </w:style>
  <w:style w:type="paragraph" w:styleId="825">
    <w:name w:val="List Paragraph"/>
    <w:basedOn w:val="819"/>
    <w:pPr>
      <w:ind w:left="720"/>
    </w:pPr>
  </w:style>
  <w:style w:type="numbering" w:styleId="826" w:customStyle="1">
    <w:name w:val="WWNum2"/>
    <w:basedOn w:val="818"/>
    <w:pPr>
      <w:numPr>
        <w:numId w:val="1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Guset_710</cp:lastModifiedBy>
  <cp:revision>2</cp:revision>
  <dcterms:modified xsi:type="dcterms:W3CDTF">2024-03-15T14:38:48Z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0.000000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