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F1" w:rsidRPr="00217C24" w:rsidRDefault="00C451F8">
      <w:pPr>
        <w:rPr>
          <w:b/>
          <w:sz w:val="24"/>
        </w:rPr>
      </w:pPr>
      <w:r>
        <w:rPr>
          <w:b/>
          <w:sz w:val="24"/>
        </w:rPr>
        <w:t>File Organization</w:t>
      </w:r>
      <w:r w:rsidR="00C03C30">
        <w:rPr>
          <w:b/>
          <w:sz w:val="24"/>
        </w:rPr>
        <w:t xml:space="preserve"> Part 1 – Storage</w:t>
      </w:r>
      <w:r w:rsidR="00990D34">
        <w:rPr>
          <w:b/>
          <w:sz w:val="24"/>
        </w:rPr>
        <w:t xml:space="preserve">, </w:t>
      </w:r>
      <w:r w:rsidR="00C03C30">
        <w:rPr>
          <w:b/>
          <w:sz w:val="24"/>
        </w:rPr>
        <w:t>Record Formats</w:t>
      </w:r>
      <w:r w:rsidR="00990D34">
        <w:rPr>
          <w:b/>
          <w:sz w:val="24"/>
        </w:rPr>
        <w:t>, and Linux</w:t>
      </w:r>
    </w:p>
    <w:tbl>
      <w:tblPr>
        <w:tblStyle w:val="TableGrid"/>
        <w:tblpPr w:leftFromText="180" w:rightFromText="180" w:vertAnchor="text" w:tblpY="1"/>
        <w:tblOverlap w:val="never"/>
        <w:tblW w:w="14302" w:type="dxa"/>
        <w:tblLook w:val="04A0" w:firstRow="1" w:lastRow="0" w:firstColumn="1" w:lastColumn="0" w:noHBand="0" w:noVBand="1"/>
      </w:tblPr>
      <w:tblGrid>
        <w:gridCol w:w="5752"/>
        <w:gridCol w:w="8550"/>
      </w:tblGrid>
      <w:tr w:rsidR="00617B65" w:rsidTr="008B778D">
        <w:trPr>
          <w:trHeight w:val="145"/>
        </w:trPr>
        <w:tc>
          <w:tcPr>
            <w:tcW w:w="5752" w:type="dxa"/>
          </w:tcPr>
          <w:p w:rsidR="00617B65" w:rsidRDefault="006F2193" w:rsidP="006E18F1">
            <w:pPr>
              <w:rPr>
                <w:b/>
              </w:rPr>
            </w:pPr>
            <w:r>
              <w:rPr>
                <w:b/>
              </w:rPr>
              <w:t>File Organization</w:t>
            </w:r>
          </w:p>
          <w:p w:rsidR="006F2193" w:rsidRDefault="00023B4F" w:rsidP="006E18F1">
            <w:r>
              <w:t>Since data is important to Database Management, we begin our journey with data files.  We will discuss:</w:t>
            </w:r>
          </w:p>
          <w:p w:rsidR="00637E3C" w:rsidRDefault="00637E3C" w:rsidP="00637E3C">
            <w:pPr>
              <w:pStyle w:val="ListParagraph"/>
              <w:numPr>
                <w:ilvl w:val="0"/>
                <w:numId w:val="43"/>
              </w:numPr>
            </w:pPr>
            <w:r>
              <w:t>Types of Storage</w:t>
            </w:r>
          </w:p>
          <w:p w:rsidR="00023B4F" w:rsidRDefault="00023B4F" w:rsidP="00023B4F">
            <w:pPr>
              <w:pStyle w:val="ListParagraph"/>
              <w:numPr>
                <w:ilvl w:val="0"/>
                <w:numId w:val="43"/>
              </w:numPr>
            </w:pPr>
            <w:r>
              <w:t>Record Formats</w:t>
            </w:r>
          </w:p>
          <w:p w:rsidR="00EE11BD" w:rsidRDefault="00EE11BD" w:rsidP="00EE11BD">
            <w:pPr>
              <w:pStyle w:val="ListParagraph"/>
              <w:numPr>
                <w:ilvl w:val="0"/>
                <w:numId w:val="43"/>
              </w:numPr>
            </w:pPr>
            <w:r>
              <w:t xml:space="preserve">Linux Files, </w:t>
            </w:r>
            <w:proofErr w:type="spellStart"/>
            <w:r>
              <w:t>inode</w:t>
            </w:r>
            <w:proofErr w:type="spellEnd"/>
            <w:r>
              <w:t>, and file systems</w:t>
            </w:r>
          </w:p>
          <w:p w:rsidR="00023B4F" w:rsidRDefault="00023B4F" w:rsidP="00023B4F">
            <w:pPr>
              <w:pStyle w:val="ListParagraph"/>
              <w:numPr>
                <w:ilvl w:val="0"/>
                <w:numId w:val="43"/>
              </w:numPr>
            </w:pPr>
            <w:r>
              <w:t>Sequential File Organization</w:t>
            </w:r>
          </w:p>
          <w:p w:rsidR="00023B4F" w:rsidRDefault="00023B4F" w:rsidP="00023B4F">
            <w:pPr>
              <w:pStyle w:val="ListParagraph"/>
              <w:numPr>
                <w:ilvl w:val="0"/>
                <w:numId w:val="43"/>
              </w:numPr>
            </w:pPr>
            <w:r>
              <w:t>Direct File Organization</w:t>
            </w:r>
          </w:p>
          <w:p w:rsidR="00023B4F" w:rsidRDefault="00023B4F" w:rsidP="00023B4F">
            <w:pPr>
              <w:pStyle w:val="ListParagraph"/>
              <w:numPr>
                <w:ilvl w:val="0"/>
                <w:numId w:val="43"/>
              </w:numPr>
            </w:pPr>
            <w:r>
              <w:t>Indexed File Organization</w:t>
            </w:r>
          </w:p>
          <w:p w:rsidR="00023B4F" w:rsidRPr="00023B4F" w:rsidRDefault="00023B4F" w:rsidP="001F2E59">
            <w:pPr>
              <w:pStyle w:val="ListParagraph"/>
            </w:pPr>
          </w:p>
          <w:p w:rsidR="0072691E" w:rsidRPr="00617B65" w:rsidRDefault="0072691E" w:rsidP="006E18F1">
            <w:pPr>
              <w:rPr>
                <w:b/>
              </w:rPr>
            </w:pPr>
          </w:p>
        </w:tc>
        <w:tc>
          <w:tcPr>
            <w:tcW w:w="8550" w:type="dxa"/>
          </w:tcPr>
          <w:p w:rsidR="00521267" w:rsidRDefault="00521267" w:rsidP="00521267">
            <w:pPr>
              <w:ind w:left="430" w:hanging="430"/>
            </w:pPr>
          </w:p>
        </w:tc>
      </w:tr>
      <w:tr w:rsidR="003271FE" w:rsidTr="008B778D">
        <w:trPr>
          <w:trHeight w:val="145"/>
        </w:trPr>
        <w:tc>
          <w:tcPr>
            <w:tcW w:w="5752" w:type="dxa"/>
          </w:tcPr>
          <w:p w:rsidR="003271FE" w:rsidRDefault="003271FE" w:rsidP="006E18F1">
            <w:pPr>
              <w:rPr>
                <w:b/>
              </w:rPr>
            </w:pPr>
            <w:r>
              <w:rPr>
                <w:b/>
              </w:rPr>
              <w:t>Types of Storage</w:t>
            </w:r>
          </w:p>
          <w:p w:rsidR="003271FE" w:rsidRDefault="003271FE" w:rsidP="006E18F1">
            <w:pPr>
              <w:rPr>
                <w:b/>
              </w:rPr>
            </w:pPr>
            <w:r>
              <w:rPr>
                <w:b/>
              </w:rPr>
              <w:t>Primary Storage</w:t>
            </w:r>
          </w:p>
          <w:p w:rsidR="006C6B05" w:rsidRPr="009D0F0C" w:rsidRDefault="009D0F0C" w:rsidP="006C6B05">
            <w:pPr>
              <w:pStyle w:val="ListParagraph"/>
              <w:numPr>
                <w:ilvl w:val="0"/>
                <w:numId w:val="44"/>
              </w:numPr>
              <w:rPr>
                <w:b/>
              </w:rPr>
            </w:pPr>
            <w:r>
              <w:t>main memory and cache memory</w:t>
            </w:r>
          </w:p>
          <w:p w:rsidR="009D0F0C" w:rsidRPr="009D0F0C" w:rsidRDefault="009D0F0C" w:rsidP="006C6B05">
            <w:pPr>
              <w:pStyle w:val="ListParagraph"/>
              <w:numPr>
                <w:ilvl w:val="0"/>
                <w:numId w:val="44"/>
              </w:numPr>
              <w:rPr>
                <w:b/>
              </w:rPr>
            </w:pPr>
            <w:r>
              <w:t>fast access by the CPU</w:t>
            </w:r>
          </w:p>
          <w:p w:rsidR="009D0F0C" w:rsidRPr="009D0F0C" w:rsidRDefault="009D0F0C" w:rsidP="006C6B05">
            <w:pPr>
              <w:pStyle w:val="ListParagraph"/>
              <w:numPr>
                <w:ilvl w:val="0"/>
                <w:numId w:val="44"/>
              </w:numPr>
              <w:rPr>
                <w:b/>
              </w:rPr>
            </w:pPr>
            <w:r>
              <w:t>most expensive per byte of any of the storage</w:t>
            </w:r>
          </w:p>
          <w:p w:rsidR="009D0F0C" w:rsidRPr="006C6B05" w:rsidRDefault="009D0F0C" w:rsidP="006C6B05">
            <w:pPr>
              <w:pStyle w:val="ListParagraph"/>
              <w:numPr>
                <w:ilvl w:val="0"/>
                <w:numId w:val="44"/>
              </w:numPr>
              <w:rPr>
                <w:b/>
              </w:rPr>
            </w:pPr>
            <w:r>
              <w:t>usually volatile</w:t>
            </w:r>
          </w:p>
          <w:p w:rsidR="003271FE" w:rsidRDefault="003271FE" w:rsidP="006E18F1">
            <w:pPr>
              <w:rPr>
                <w:b/>
              </w:rPr>
            </w:pPr>
            <w:r>
              <w:rPr>
                <w:b/>
              </w:rPr>
              <w:t>Secondary Storage</w:t>
            </w:r>
          </w:p>
          <w:p w:rsidR="003271FE" w:rsidRPr="009D0F0C" w:rsidRDefault="00742CD1" w:rsidP="009D0F0C">
            <w:pPr>
              <w:pStyle w:val="ListParagraph"/>
              <w:numPr>
                <w:ilvl w:val="0"/>
                <w:numId w:val="45"/>
              </w:numPr>
              <w:rPr>
                <w:b/>
              </w:rPr>
            </w:pPr>
            <w:r>
              <w:t>M</w:t>
            </w:r>
            <w:r w:rsidR="009D0F0C">
              <w:t xml:space="preserve">agnetic </w:t>
            </w:r>
            <w:r w:rsidR="00666BC2">
              <w:t xml:space="preserve">hard </w:t>
            </w:r>
            <w:r>
              <w:t>disk drives (HDD)</w:t>
            </w:r>
            <w:r w:rsidR="009D0F0C">
              <w:t xml:space="preserve"> and solid-state drive (SSD)</w:t>
            </w:r>
          </w:p>
          <w:p w:rsidR="009D0F0C" w:rsidRPr="00941307" w:rsidRDefault="009D0F0C" w:rsidP="009D0F0C">
            <w:pPr>
              <w:pStyle w:val="ListParagraph"/>
              <w:numPr>
                <w:ilvl w:val="0"/>
                <w:numId w:val="45"/>
              </w:numPr>
              <w:rPr>
                <w:b/>
              </w:rPr>
            </w:pPr>
            <w:r>
              <w:t>provides read/write access that persists</w:t>
            </w:r>
            <w:r w:rsidR="00742CD1">
              <w:t>; non-volatile</w:t>
            </w:r>
          </w:p>
          <w:p w:rsidR="00742CD1" w:rsidRPr="00742CD1" w:rsidRDefault="00941307" w:rsidP="00742CD1">
            <w:pPr>
              <w:pStyle w:val="ListParagraph"/>
              <w:numPr>
                <w:ilvl w:val="0"/>
                <w:numId w:val="45"/>
              </w:numPr>
              <w:rPr>
                <w:b/>
              </w:rPr>
            </w:pPr>
            <w:r>
              <w:t>data retrieved in blocks</w:t>
            </w:r>
          </w:p>
          <w:p w:rsidR="00742CD1" w:rsidRPr="00742CD1" w:rsidRDefault="00666BC2" w:rsidP="00742CD1">
            <w:pPr>
              <w:pStyle w:val="ListParagraph"/>
              <w:numPr>
                <w:ilvl w:val="0"/>
                <w:numId w:val="45"/>
              </w:numPr>
              <w:rPr>
                <w:b/>
              </w:rPr>
            </w:pPr>
            <w:r>
              <w:t>Cannot be accessed directly by CPU</w:t>
            </w:r>
          </w:p>
          <w:p w:rsidR="00742CD1" w:rsidRPr="00742CD1" w:rsidRDefault="00742CD1" w:rsidP="00742CD1">
            <w:pPr>
              <w:pStyle w:val="ListParagraph"/>
              <w:numPr>
                <w:ilvl w:val="0"/>
                <w:numId w:val="45"/>
              </w:numPr>
              <w:rPr>
                <w:b/>
              </w:rPr>
            </w:pPr>
            <w:r>
              <w:t>Active databases are placed on secondary storage</w:t>
            </w:r>
          </w:p>
          <w:p w:rsidR="001B52E7" w:rsidRPr="001B52E7" w:rsidRDefault="00742CD1" w:rsidP="001B52E7">
            <w:pPr>
              <w:rPr>
                <w:b/>
              </w:rPr>
            </w:pPr>
            <w:r>
              <w:rPr>
                <w:b/>
              </w:rPr>
              <w:t xml:space="preserve">Secondary Storage - </w:t>
            </w:r>
            <w:r w:rsidR="001B52E7">
              <w:rPr>
                <w:b/>
              </w:rPr>
              <w:t xml:space="preserve">Magnetic </w:t>
            </w:r>
            <w:r>
              <w:rPr>
                <w:b/>
              </w:rPr>
              <w:t xml:space="preserve">Hard </w:t>
            </w:r>
            <w:r w:rsidR="001B52E7">
              <w:rPr>
                <w:b/>
              </w:rPr>
              <w:t>Disks</w:t>
            </w:r>
          </w:p>
          <w:p w:rsidR="001B52E7" w:rsidRPr="001B52E7" w:rsidRDefault="001B52E7" w:rsidP="001B52E7">
            <w:pPr>
              <w:pStyle w:val="ListParagraph"/>
              <w:numPr>
                <w:ilvl w:val="0"/>
                <w:numId w:val="45"/>
              </w:numPr>
              <w:rPr>
                <w:b/>
              </w:rPr>
            </w:pPr>
            <w:r>
              <w:t>Stack of rotating record surfaces (i.e., platters)</w:t>
            </w:r>
          </w:p>
          <w:p w:rsidR="001B52E7" w:rsidRPr="001B52E7" w:rsidRDefault="001B52E7" w:rsidP="001B52E7">
            <w:pPr>
              <w:pStyle w:val="ListParagraph"/>
              <w:numPr>
                <w:ilvl w:val="0"/>
                <w:numId w:val="45"/>
              </w:numPr>
              <w:rPr>
                <w:b/>
              </w:rPr>
            </w:pPr>
            <w:r>
              <w:t>Each platter contains many tracks.   A track is a ring.  Tracks don't spiral.</w:t>
            </w:r>
          </w:p>
          <w:p w:rsidR="001B52E7" w:rsidRPr="001B52E7" w:rsidRDefault="001B52E7" w:rsidP="001B52E7">
            <w:pPr>
              <w:pStyle w:val="ListParagraph"/>
              <w:numPr>
                <w:ilvl w:val="0"/>
                <w:numId w:val="45"/>
              </w:numPr>
              <w:rPr>
                <w:b/>
              </w:rPr>
            </w:pPr>
            <w:r>
              <w:t>Disk arm moves to access a cylinder which consists of one track from each platter</w:t>
            </w:r>
          </w:p>
          <w:p w:rsidR="001B52E7" w:rsidRPr="001B52E7" w:rsidRDefault="001B52E7" w:rsidP="001B52E7">
            <w:pPr>
              <w:pStyle w:val="ListParagraph"/>
              <w:numPr>
                <w:ilvl w:val="0"/>
                <w:numId w:val="45"/>
              </w:numPr>
              <w:rPr>
                <w:b/>
              </w:rPr>
            </w:pPr>
            <w:r>
              <w:rPr>
                <w:b/>
              </w:rPr>
              <w:t xml:space="preserve">Seek time </w:t>
            </w:r>
            <w:r>
              <w:t xml:space="preserve"> - time to move disk arm to desired cylinder</w:t>
            </w:r>
          </w:p>
          <w:p w:rsidR="001B52E7" w:rsidRPr="00941307" w:rsidRDefault="001B52E7" w:rsidP="001B52E7">
            <w:pPr>
              <w:pStyle w:val="ListParagraph"/>
              <w:numPr>
                <w:ilvl w:val="0"/>
                <w:numId w:val="45"/>
              </w:numPr>
              <w:rPr>
                <w:b/>
              </w:rPr>
            </w:pPr>
            <w:r>
              <w:rPr>
                <w:b/>
              </w:rPr>
              <w:t xml:space="preserve">Rotational latency – </w:t>
            </w:r>
            <w:r>
              <w:t xml:space="preserve">time to wait for desired block to move </w:t>
            </w:r>
            <w:r w:rsidR="00941307">
              <w:t>under read/write head</w:t>
            </w:r>
          </w:p>
          <w:p w:rsidR="00941307" w:rsidRPr="009D0F0C" w:rsidRDefault="00941307" w:rsidP="001B52E7">
            <w:pPr>
              <w:pStyle w:val="ListParagraph"/>
              <w:numPr>
                <w:ilvl w:val="0"/>
                <w:numId w:val="45"/>
              </w:numPr>
              <w:rPr>
                <w:b/>
              </w:rPr>
            </w:pPr>
            <w:r>
              <w:rPr>
                <w:b/>
              </w:rPr>
              <w:t xml:space="preserve">Transfer Time – </w:t>
            </w:r>
            <w:r>
              <w:t>time to move data to/from disk</w:t>
            </w:r>
          </w:p>
          <w:p w:rsidR="00666BC2" w:rsidRDefault="00666BC2" w:rsidP="009D0F0C"/>
          <w:p w:rsidR="009D0F0C" w:rsidRDefault="00666BC2" w:rsidP="009D0F0C">
            <w:r w:rsidRPr="00742CD1">
              <w:rPr>
                <w:b/>
              </w:rPr>
              <w:t>Hard Disk D</w:t>
            </w:r>
            <w:r w:rsidR="00941307" w:rsidRPr="00742CD1">
              <w:rPr>
                <w:b/>
              </w:rPr>
              <w:t>rives</w:t>
            </w:r>
            <w:r w:rsidR="00941307">
              <w:t xml:space="preserve"> used by businesses doing </w:t>
            </w:r>
            <w:r w:rsidR="00941307">
              <w:rPr>
                <w:i/>
              </w:rPr>
              <w:t xml:space="preserve">many </w:t>
            </w:r>
            <w:r w:rsidR="00941307">
              <w:t xml:space="preserve">transactions </w:t>
            </w:r>
            <w:r w:rsidR="00941307">
              <w:lastRenderedPageBreak/>
              <w:t xml:space="preserve">have </w:t>
            </w:r>
          </w:p>
          <w:p w:rsidR="00941307" w:rsidRDefault="00941307" w:rsidP="00941307">
            <w:pPr>
              <w:pStyle w:val="ListParagraph"/>
              <w:numPr>
                <w:ilvl w:val="0"/>
                <w:numId w:val="47"/>
              </w:numPr>
            </w:pPr>
            <w:r>
              <w:t xml:space="preserve">low seek times – less than 3 </w:t>
            </w:r>
            <w:proofErr w:type="spellStart"/>
            <w:r>
              <w:t>ms</w:t>
            </w:r>
            <w:proofErr w:type="spellEnd"/>
          </w:p>
          <w:p w:rsidR="00941307" w:rsidRDefault="00941307" w:rsidP="00941307">
            <w:pPr>
              <w:pStyle w:val="ListParagraph"/>
              <w:numPr>
                <w:ilvl w:val="0"/>
                <w:numId w:val="47"/>
              </w:numPr>
            </w:pPr>
            <w:r>
              <w:t>low rotational latency – less than 2ms</w:t>
            </w:r>
          </w:p>
          <w:p w:rsidR="00941307" w:rsidRDefault="00941307" w:rsidP="00941307">
            <w:pPr>
              <w:pStyle w:val="ListParagraph"/>
              <w:numPr>
                <w:ilvl w:val="0"/>
                <w:numId w:val="47"/>
              </w:numPr>
            </w:pPr>
            <w:r>
              <w:t xml:space="preserve">high </w:t>
            </w:r>
            <w:r w:rsidR="00A24212">
              <w:t>transfer rates –</w:t>
            </w:r>
            <w:r>
              <w:t xml:space="preserve"> </w:t>
            </w:r>
            <w:r w:rsidR="00A24212">
              <w:t>more than 200MB/s</w:t>
            </w:r>
          </w:p>
          <w:p w:rsidR="00A24212" w:rsidRDefault="00A24212" w:rsidP="00941307">
            <w:pPr>
              <w:pStyle w:val="ListParagraph"/>
              <w:numPr>
                <w:ilvl w:val="0"/>
                <w:numId w:val="47"/>
              </w:numPr>
            </w:pPr>
            <w:r>
              <w:t>redundancy – reduce impact of hardware failure</w:t>
            </w:r>
          </w:p>
          <w:p w:rsidR="00A24212" w:rsidRPr="00941307" w:rsidRDefault="00A24212" w:rsidP="00941307">
            <w:pPr>
              <w:pStyle w:val="ListParagraph"/>
              <w:numPr>
                <w:ilvl w:val="0"/>
                <w:numId w:val="47"/>
              </w:numPr>
            </w:pPr>
            <w:r>
              <w:t>Average request for one block can take less than 10ms</w:t>
            </w:r>
          </w:p>
          <w:p w:rsidR="009D0F0C" w:rsidRDefault="009D0F0C" w:rsidP="009D0F0C">
            <w:r>
              <w:t>There are now 1TB hard drives for as low as $50.  Sure, the price seems great so why don't businesses just use these?</w:t>
            </w:r>
          </w:p>
          <w:p w:rsidR="00A065EE" w:rsidRDefault="00A065EE" w:rsidP="00A065EE">
            <w:pPr>
              <w:pStyle w:val="ListParagraph"/>
              <w:numPr>
                <w:ilvl w:val="0"/>
                <w:numId w:val="46"/>
              </w:numPr>
              <w:rPr>
                <w:highlight w:val="yellow"/>
              </w:rPr>
            </w:pPr>
            <w:r>
              <w:rPr>
                <w:highlight w:val="yellow"/>
              </w:rPr>
              <w:t xml:space="preserve">Motor start up latency may be as bad as 3-5 </w:t>
            </w:r>
            <w:proofErr w:type="spellStart"/>
            <w:r>
              <w:rPr>
                <w:highlight w:val="yellow"/>
              </w:rPr>
              <w:t>secs</w:t>
            </w:r>
            <w:proofErr w:type="spellEnd"/>
          </w:p>
          <w:p w:rsidR="00A065EE" w:rsidRDefault="00A065EE" w:rsidP="00A065EE">
            <w:pPr>
              <w:pStyle w:val="ListParagraph"/>
              <w:numPr>
                <w:ilvl w:val="0"/>
                <w:numId w:val="46"/>
              </w:numPr>
              <w:rPr>
                <w:highlight w:val="yellow"/>
              </w:rPr>
            </w:pPr>
            <w:r>
              <w:rPr>
                <w:highlight w:val="yellow"/>
              </w:rPr>
              <w:t>Poor transfer rates 10-50 MB/s</w:t>
            </w:r>
          </w:p>
          <w:p w:rsidR="00A065EE" w:rsidRPr="00A065EE" w:rsidRDefault="00A065EE" w:rsidP="00A065EE">
            <w:pPr>
              <w:pStyle w:val="ListParagraph"/>
              <w:numPr>
                <w:ilvl w:val="0"/>
                <w:numId w:val="46"/>
              </w:numPr>
              <w:rPr>
                <w:highlight w:val="yellow"/>
              </w:rPr>
            </w:pPr>
            <w:r>
              <w:rPr>
                <w:highlight w:val="yellow"/>
              </w:rPr>
              <w:t>Seek time – 10ms+</w:t>
            </w:r>
          </w:p>
          <w:p w:rsidR="00666BC2" w:rsidRPr="009D0F0C" w:rsidRDefault="00CE4257" w:rsidP="009D0F0C">
            <w:pPr>
              <w:pStyle w:val="ListParagraph"/>
              <w:numPr>
                <w:ilvl w:val="0"/>
                <w:numId w:val="46"/>
              </w:numPr>
            </w:pPr>
            <w:r>
              <w:t>much higher rate of failure</w:t>
            </w:r>
          </w:p>
        </w:tc>
        <w:tc>
          <w:tcPr>
            <w:tcW w:w="8550" w:type="dxa"/>
          </w:tcPr>
          <w:p w:rsidR="003271FE" w:rsidRDefault="006C6B05" w:rsidP="00521267">
            <w:pPr>
              <w:ind w:left="430" w:hanging="430"/>
            </w:pPr>
            <w:r>
              <w:lastRenderedPageBreak/>
              <w:t>Diagram 1: Disk Drive with Arm.  Part B shows dual-sided platters.</w:t>
            </w:r>
          </w:p>
          <w:p w:rsidR="003271FE" w:rsidRDefault="006C6B05" w:rsidP="00521267">
            <w:pPr>
              <w:ind w:left="430" w:hanging="430"/>
            </w:pPr>
            <w:r w:rsidRPr="006C6B05">
              <w:rPr>
                <w:noProof/>
              </w:rPr>
              <w:drawing>
                <wp:inline distT="0" distB="0" distL="0" distR="0">
                  <wp:extent cx="3764481" cy="3016156"/>
                  <wp:effectExtent l="0" t="0" r="7620" b="0"/>
                  <wp:docPr id="24579" name="Picture 2" descr="fig1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2" descr="fig16_01.jp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7364" cy="3042503"/>
                          </a:xfrm>
                          <a:prstGeom prst="rect">
                            <a:avLst/>
                          </a:prstGeom>
                          <a:noFill/>
                          <a:ln>
                            <a:noFill/>
                          </a:ln>
                          <a:extLst/>
                        </pic:spPr>
                      </pic:pic>
                    </a:graphicData>
                  </a:graphic>
                </wp:inline>
              </w:drawing>
            </w:r>
          </w:p>
          <w:p w:rsidR="00666BC2" w:rsidRDefault="00666BC2" w:rsidP="00521267">
            <w:pPr>
              <w:ind w:left="430" w:hanging="430"/>
            </w:pPr>
          </w:p>
          <w:p w:rsidR="00666BC2" w:rsidRDefault="00666BC2" w:rsidP="00521267">
            <w:pPr>
              <w:ind w:left="430" w:hanging="430"/>
            </w:pPr>
          </w:p>
          <w:p w:rsidR="003271FE" w:rsidRDefault="006C6B05" w:rsidP="00521267">
            <w:pPr>
              <w:ind w:left="430" w:hanging="430"/>
            </w:pPr>
            <w:r>
              <w:t>Diagram 2: Solid-State Drive (SSD)</w:t>
            </w:r>
          </w:p>
          <w:p w:rsidR="006C6B05" w:rsidRDefault="006C6B05" w:rsidP="00521267">
            <w:pPr>
              <w:ind w:left="430" w:hanging="430"/>
            </w:pPr>
            <w:r>
              <w:rPr>
                <w:noProof/>
              </w:rPr>
              <w:lastRenderedPageBreak/>
              <w:drawing>
                <wp:inline distT="0" distB="0" distL="0" distR="0">
                  <wp:extent cx="4032913" cy="2053515"/>
                  <wp:effectExtent l="0" t="0" r="5715" b="4445"/>
                  <wp:docPr id="3" name="Picture 3" descr="Image result for emc solid stat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mc solid state driv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066" t="8978" r="-140" b="13826"/>
                          <a:stretch/>
                        </pic:blipFill>
                        <pic:spPr bwMode="auto">
                          <a:xfrm>
                            <a:off x="0" y="0"/>
                            <a:ext cx="4067376" cy="207106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71FE" w:rsidTr="008B778D">
        <w:trPr>
          <w:trHeight w:val="145"/>
        </w:trPr>
        <w:tc>
          <w:tcPr>
            <w:tcW w:w="5752" w:type="dxa"/>
          </w:tcPr>
          <w:p w:rsidR="003271FE" w:rsidRDefault="003271FE" w:rsidP="006E18F1">
            <w:pPr>
              <w:rPr>
                <w:b/>
              </w:rPr>
            </w:pPr>
            <w:r>
              <w:rPr>
                <w:b/>
              </w:rPr>
              <w:lastRenderedPageBreak/>
              <w:t>Types of Storage Continued</w:t>
            </w:r>
          </w:p>
          <w:p w:rsidR="003271FE" w:rsidRDefault="003271FE" w:rsidP="006E18F1">
            <w:pPr>
              <w:rPr>
                <w:b/>
              </w:rPr>
            </w:pPr>
            <w:r>
              <w:rPr>
                <w:b/>
              </w:rPr>
              <w:t>Tertiary Storage</w:t>
            </w:r>
          </w:p>
          <w:p w:rsidR="00666BC2" w:rsidRDefault="00666BC2" w:rsidP="00666BC2">
            <w:pPr>
              <w:pStyle w:val="ListParagraph"/>
              <w:numPr>
                <w:ilvl w:val="0"/>
                <w:numId w:val="48"/>
              </w:numPr>
            </w:pPr>
            <w:r>
              <w:t>optical disks (CD-ROMs, DVDs) and tapes</w:t>
            </w:r>
          </w:p>
          <w:p w:rsidR="00666BC2" w:rsidRDefault="00666BC2" w:rsidP="00666BC2">
            <w:pPr>
              <w:pStyle w:val="ListParagraph"/>
              <w:numPr>
                <w:ilvl w:val="0"/>
                <w:numId w:val="48"/>
              </w:numPr>
            </w:pPr>
            <w:r>
              <w:t>Larger capacities and cost less than secondary storage</w:t>
            </w:r>
          </w:p>
          <w:p w:rsidR="00666BC2" w:rsidRDefault="00666BC2" w:rsidP="00666BC2">
            <w:pPr>
              <w:pStyle w:val="ListParagraph"/>
              <w:numPr>
                <w:ilvl w:val="0"/>
                <w:numId w:val="48"/>
              </w:numPr>
            </w:pPr>
            <w:r>
              <w:t>Slower access speeds than secondary storage</w:t>
            </w:r>
          </w:p>
          <w:p w:rsidR="00666BC2" w:rsidRDefault="00666BC2" w:rsidP="00666BC2">
            <w:pPr>
              <w:pStyle w:val="ListParagraph"/>
              <w:numPr>
                <w:ilvl w:val="0"/>
                <w:numId w:val="48"/>
              </w:numPr>
            </w:pPr>
            <w:r>
              <w:t>Cannot be accessed directly by CPU</w:t>
            </w:r>
          </w:p>
          <w:p w:rsidR="00794DEC" w:rsidRDefault="00794DEC" w:rsidP="00666BC2">
            <w:pPr>
              <w:pStyle w:val="ListParagraph"/>
              <w:numPr>
                <w:ilvl w:val="0"/>
                <w:numId w:val="48"/>
              </w:numPr>
            </w:pPr>
            <w:r>
              <w:t>Typically, first copied to secondary storage before providing to CPU</w:t>
            </w:r>
          </w:p>
          <w:p w:rsidR="001357C0" w:rsidRDefault="001357C0" w:rsidP="001357C0"/>
          <w:p w:rsidR="001357C0" w:rsidRPr="00666BC2" w:rsidRDefault="001357C0" w:rsidP="001357C0">
            <w:r>
              <w:t xml:space="preserve">Many devices are huge optical juke boxes or tape libraries capable of </w:t>
            </w:r>
            <w:proofErr w:type="gramStart"/>
            <w:r>
              <w:t>managing  1000s</w:t>
            </w:r>
            <w:proofErr w:type="gramEnd"/>
            <w:r>
              <w:t xml:space="preserve"> of media accessed by robot arms that place the media in a selected drive. </w:t>
            </w:r>
          </w:p>
        </w:tc>
        <w:tc>
          <w:tcPr>
            <w:tcW w:w="8550" w:type="dxa"/>
          </w:tcPr>
          <w:p w:rsidR="003271FE" w:rsidRDefault="001357C0" w:rsidP="00521267">
            <w:pPr>
              <w:ind w:left="430" w:hanging="430"/>
            </w:pPr>
            <w:r>
              <w:rPr>
                <w:noProof/>
              </w:rPr>
              <w:drawing>
                <wp:inline distT="0" distB="0" distL="0" distR="0">
                  <wp:extent cx="2094865" cy="2790825"/>
                  <wp:effectExtent l="0" t="0" r="635" b="9525"/>
                  <wp:docPr id="2" name="Picture 2" descr="Image result for tertiary storag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tiary storage devic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865" cy="2790825"/>
                          </a:xfrm>
                          <a:prstGeom prst="rect">
                            <a:avLst/>
                          </a:prstGeom>
                          <a:noFill/>
                          <a:ln>
                            <a:noFill/>
                          </a:ln>
                        </pic:spPr>
                      </pic:pic>
                    </a:graphicData>
                  </a:graphic>
                </wp:inline>
              </w:drawing>
            </w:r>
          </w:p>
        </w:tc>
      </w:tr>
      <w:tr w:rsidR="002B219C" w:rsidTr="008B778D">
        <w:trPr>
          <w:trHeight w:val="145"/>
        </w:trPr>
        <w:tc>
          <w:tcPr>
            <w:tcW w:w="14302" w:type="dxa"/>
            <w:gridSpan w:val="2"/>
          </w:tcPr>
          <w:p w:rsidR="002B219C" w:rsidRDefault="002B219C" w:rsidP="002B219C">
            <w:pPr>
              <w:rPr>
                <w:b/>
              </w:rPr>
            </w:pPr>
            <w:r>
              <w:rPr>
                <w:b/>
              </w:rPr>
              <w:t>Record Formats</w:t>
            </w:r>
          </w:p>
          <w:p w:rsidR="002B219C" w:rsidRDefault="002B219C" w:rsidP="002B219C">
            <w:pPr>
              <w:pStyle w:val="Heading3"/>
              <w:outlineLvl w:val="2"/>
            </w:pPr>
            <w:r>
              <w:t>FIXED UNBLOCKED – Logical Record = Physical Record</w:t>
            </w:r>
          </w:p>
          <w:p w:rsidR="002B219C" w:rsidRDefault="002B219C" w:rsidP="002B219C">
            <w:pPr>
              <w:rPr>
                <w:b/>
              </w:rPr>
            </w:pPr>
            <w:r>
              <w:rPr>
                <w:b/>
                <w:noProof/>
              </w:rPr>
              <w:drawing>
                <wp:inline distT="0" distB="0" distL="0" distR="0">
                  <wp:extent cx="4838700" cy="79057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38700" cy="790575"/>
                          </a:xfrm>
                          <a:prstGeom prst="rect">
                            <a:avLst/>
                          </a:prstGeom>
                          <a:noFill/>
                          <a:ln w="9525">
                            <a:noFill/>
                            <a:miter lim="800000"/>
                            <a:headEnd/>
                            <a:tailEnd/>
                          </a:ln>
                        </pic:spPr>
                      </pic:pic>
                    </a:graphicData>
                  </a:graphic>
                </wp:inline>
              </w:drawing>
            </w:r>
          </w:p>
          <w:p w:rsidR="002B219C" w:rsidRDefault="002B219C" w:rsidP="002B219C">
            <w:r>
              <w:t>record identifier</w:t>
            </w:r>
          </w:p>
          <w:p w:rsidR="002B219C" w:rsidRDefault="002B219C" w:rsidP="002B219C">
            <w:r>
              <w:t>condition flag</w:t>
            </w:r>
          </w:p>
          <w:p w:rsidR="002B219C" w:rsidRDefault="002B219C" w:rsidP="002B219C">
            <w:pPr>
              <w:ind w:left="430" w:hanging="430"/>
              <w:rPr>
                <w:noProof/>
              </w:rPr>
            </w:pPr>
          </w:p>
        </w:tc>
      </w:tr>
      <w:tr w:rsidR="002B219C" w:rsidTr="008B778D">
        <w:trPr>
          <w:trHeight w:val="145"/>
        </w:trPr>
        <w:tc>
          <w:tcPr>
            <w:tcW w:w="14302" w:type="dxa"/>
            <w:gridSpan w:val="2"/>
          </w:tcPr>
          <w:p w:rsidR="002B219C" w:rsidRDefault="002B219C" w:rsidP="002B219C">
            <w:pPr>
              <w:pStyle w:val="Heading3"/>
              <w:outlineLvl w:val="2"/>
            </w:pPr>
            <w:r>
              <w:t>FIXED BLOCKED – Multiple Logical Records in a Physical Record</w:t>
            </w:r>
          </w:p>
          <w:p w:rsidR="002B219C" w:rsidRDefault="002B219C" w:rsidP="002B219C">
            <w:pPr>
              <w:rPr>
                <w:b/>
              </w:rPr>
            </w:pPr>
            <w:r>
              <w:rPr>
                <w:b/>
                <w:noProof/>
              </w:rPr>
              <w:lastRenderedPageBreak/>
              <w:drawing>
                <wp:inline distT="0" distB="0" distL="0" distR="0">
                  <wp:extent cx="3676650" cy="62865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76650" cy="628650"/>
                          </a:xfrm>
                          <a:prstGeom prst="rect">
                            <a:avLst/>
                          </a:prstGeom>
                          <a:noFill/>
                          <a:ln w="9525">
                            <a:noFill/>
                            <a:miter lim="800000"/>
                            <a:headEnd/>
                            <a:tailEnd/>
                          </a:ln>
                        </pic:spPr>
                      </pic:pic>
                    </a:graphicData>
                  </a:graphic>
                </wp:inline>
              </w:drawing>
            </w:r>
          </w:p>
          <w:p w:rsidR="002B219C" w:rsidRDefault="002B219C" w:rsidP="002B219C">
            <w:pPr>
              <w:rPr>
                <w:b/>
              </w:rPr>
            </w:pPr>
          </w:p>
        </w:tc>
      </w:tr>
      <w:tr w:rsidR="002B219C" w:rsidTr="008B778D">
        <w:trPr>
          <w:trHeight w:val="145"/>
        </w:trPr>
        <w:tc>
          <w:tcPr>
            <w:tcW w:w="14302" w:type="dxa"/>
            <w:gridSpan w:val="2"/>
          </w:tcPr>
          <w:p w:rsidR="002B219C" w:rsidRDefault="002B219C" w:rsidP="002B219C">
            <w:pPr>
              <w:pStyle w:val="Heading3"/>
              <w:outlineLvl w:val="2"/>
            </w:pPr>
            <w:r>
              <w:lastRenderedPageBreak/>
              <w:t>VARIABLE UNBLOCKED – One variable-sized logical per physical</w:t>
            </w:r>
          </w:p>
          <w:p w:rsidR="002B219C" w:rsidRDefault="002B219C" w:rsidP="002B219C">
            <w:pPr>
              <w:rPr>
                <w:b/>
              </w:rPr>
            </w:pPr>
            <w:r>
              <w:rPr>
                <w:b/>
                <w:noProof/>
              </w:rPr>
              <w:drawing>
                <wp:inline distT="0" distB="0" distL="0" distR="0">
                  <wp:extent cx="5219700" cy="99060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19700" cy="990600"/>
                          </a:xfrm>
                          <a:prstGeom prst="rect">
                            <a:avLst/>
                          </a:prstGeom>
                          <a:noFill/>
                          <a:ln w="9525">
                            <a:noFill/>
                            <a:miter lim="800000"/>
                            <a:headEnd/>
                            <a:tailEnd/>
                          </a:ln>
                        </pic:spPr>
                      </pic:pic>
                    </a:graphicData>
                  </a:graphic>
                </wp:inline>
              </w:drawing>
            </w:r>
          </w:p>
          <w:p w:rsidR="002B219C" w:rsidRDefault="008B778D" w:rsidP="008B778D">
            <w:r>
              <w:t>Note that the length values include the size of the length fields.</w:t>
            </w:r>
          </w:p>
        </w:tc>
      </w:tr>
      <w:tr w:rsidR="002B219C" w:rsidTr="008B778D">
        <w:trPr>
          <w:trHeight w:val="145"/>
        </w:trPr>
        <w:tc>
          <w:tcPr>
            <w:tcW w:w="14302" w:type="dxa"/>
            <w:gridSpan w:val="2"/>
          </w:tcPr>
          <w:p w:rsidR="002B219C" w:rsidRDefault="002B219C" w:rsidP="002B219C">
            <w:pPr>
              <w:pStyle w:val="Heading3"/>
              <w:outlineLvl w:val="2"/>
            </w:pPr>
            <w:r>
              <w:t>VARIABLE BLOCKED – Multiple variable-sized logical per physical</w:t>
            </w:r>
          </w:p>
          <w:p w:rsidR="002B219C" w:rsidRPr="00FD078C" w:rsidRDefault="002B219C" w:rsidP="002B219C">
            <w:pPr>
              <w:rPr>
                <w:b/>
              </w:rPr>
            </w:pPr>
            <w:r>
              <w:rPr>
                <w:b/>
                <w:noProof/>
              </w:rPr>
              <w:drawing>
                <wp:inline distT="0" distB="0" distL="0" distR="0">
                  <wp:extent cx="3905250" cy="97155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905250" cy="971550"/>
                          </a:xfrm>
                          <a:prstGeom prst="rect">
                            <a:avLst/>
                          </a:prstGeom>
                          <a:noFill/>
                          <a:ln w="9525">
                            <a:noFill/>
                            <a:miter lim="800000"/>
                            <a:headEnd/>
                            <a:tailEnd/>
                          </a:ln>
                        </pic:spPr>
                      </pic:pic>
                    </a:graphicData>
                  </a:graphic>
                </wp:inline>
              </w:drawing>
            </w:r>
          </w:p>
        </w:tc>
      </w:tr>
      <w:tr w:rsidR="0022156D" w:rsidTr="008B778D">
        <w:trPr>
          <w:trHeight w:val="145"/>
        </w:trPr>
        <w:tc>
          <w:tcPr>
            <w:tcW w:w="5752" w:type="dxa"/>
          </w:tcPr>
          <w:p w:rsidR="0022156D" w:rsidRDefault="0022156D" w:rsidP="0022156D">
            <w:r>
              <w:t>Advantage of blocking</w:t>
            </w:r>
          </w:p>
          <w:p w:rsidR="0022156D" w:rsidRDefault="0022156D" w:rsidP="0022156D">
            <w:pPr>
              <w:numPr>
                <w:ilvl w:val="0"/>
                <w:numId w:val="50"/>
              </w:numPr>
            </w:pPr>
            <w:r>
              <w:t>fewer control areas</w:t>
            </w:r>
          </w:p>
          <w:p w:rsidR="0022156D" w:rsidRDefault="0022156D" w:rsidP="0022156D">
            <w:pPr>
              <w:numPr>
                <w:ilvl w:val="0"/>
                <w:numId w:val="50"/>
              </w:numPr>
            </w:pPr>
            <w:r>
              <w:t>for variable length, fewer block lengths</w:t>
            </w:r>
          </w:p>
          <w:p w:rsidR="0022156D" w:rsidRDefault="0022156D" w:rsidP="0022156D">
            <w:pPr>
              <w:numPr>
                <w:ilvl w:val="0"/>
                <w:numId w:val="50"/>
              </w:numPr>
            </w:pPr>
            <w:r>
              <w:t>can save time when I/O is sequential or clustered</w:t>
            </w:r>
          </w:p>
          <w:p w:rsidR="0022156D" w:rsidRDefault="0022156D" w:rsidP="006F2193">
            <w:pPr>
              <w:rPr>
                <w:b/>
              </w:rPr>
            </w:pPr>
          </w:p>
        </w:tc>
        <w:tc>
          <w:tcPr>
            <w:tcW w:w="8550" w:type="dxa"/>
          </w:tcPr>
          <w:p w:rsidR="0022156D" w:rsidRDefault="0022156D" w:rsidP="006F2193">
            <w:pPr>
              <w:autoSpaceDE w:val="0"/>
              <w:autoSpaceDN w:val="0"/>
              <w:adjustRightInd w:val="0"/>
              <w:rPr>
                <w:rFonts w:ascii="Consolas" w:hAnsi="Consolas" w:cs="Consolas"/>
              </w:rPr>
            </w:pPr>
          </w:p>
        </w:tc>
      </w:tr>
      <w:tr w:rsidR="006F2193" w:rsidTr="008B778D">
        <w:trPr>
          <w:trHeight w:val="145"/>
        </w:trPr>
        <w:tc>
          <w:tcPr>
            <w:tcW w:w="5752" w:type="dxa"/>
          </w:tcPr>
          <w:p w:rsidR="006F2193" w:rsidRDefault="006F2193" w:rsidP="006F2193">
            <w:pPr>
              <w:rPr>
                <w:b/>
              </w:rPr>
            </w:pPr>
            <w:r>
              <w:rPr>
                <w:b/>
              </w:rPr>
              <w:t>Linux Files</w:t>
            </w:r>
          </w:p>
          <w:p w:rsidR="006F2193" w:rsidRDefault="006F2193" w:rsidP="006F2193">
            <w:r>
              <w:t>We have thought of text files as simply contiguous bytes with text lines separated by line feeds in Unix.  That is a simple high-level perspective.  We will now look under the covers of files in Unix.</w:t>
            </w:r>
          </w:p>
          <w:p w:rsidR="006F2193" w:rsidRDefault="006F2193" w:rsidP="006F2193"/>
          <w:p w:rsidR="006F2193" w:rsidRDefault="006F2193" w:rsidP="006F2193">
            <w:r>
              <w:t xml:space="preserve">Unix manages file storage as </w:t>
            </w:r>
            <w:r w:rsidRPr="004A481D">
              <w:rPr>
                <w:b/>
              </w:rPr>
              <w:t>blocks</w:t>
            </w:r>
            <w:r>
              <w:t xml:space="preserve"> (typically 4096 bytes).  One file can consist of many blocks which are usually not contiguous.  For a text file, many text lines can be in a block.  Some text lines might actually span across one of more blocks.  Why is that necessary?  Is it only because of a text line that is bigger than the block size?  </w:t>
            </w:r>
            <w:bookmarkStart w:id="0" w:name="_GoBack"/>
            <w:bookmarkEnd w:id="0"/>
          </w:p>
          <w:p w:rsidR="006F2193" w:rsidRDefault="006F2193" w:rsidP="006F2193"/>
          <w:p w:rsidR="006F2193" w:rsidRPr="009B2060" w:rsidRDefault="001F2E59" w:rsidP="006F2193">
            <w:r>
              <w:t xml:space="preserve">Linux itself considers the blocks to be fixed unblocked; however, applications can choose to place multiple logical </w:t>
            </w:r>
            <w:r>
              <w:lastRenderedPageBreak/>
              <w:t>records in a block.</w:t>
            </w:r>
          </w:p>
        </w:tc>
        <w:tc>
          <w:tcPr>
            <w:tcW w:w="8550" w:type="dxa"/>
          </w:tcPr>
          <w:p w:rsidR="006F2193" w:rsidRDefault="006F2193" w:rsidP="006F2193">
            <w:pPr>
              <w:autoSpaceDE w:val="0"/>
              <w:autoSpaceDN w:val="0"/>
              <w:adjustRightInd w:val="0"/>
              <w:rPr>
                <w:rFonts w:ascii="Consolas" w:hAnsi="Consolas" w:cs="Consolas"/>
              </w:rPr>
            </w:pPr>
          </w:p>
          <w:p w:rsidR="006F2193" w:rsidRDefault="006F2193" w:rsidP="006F2193">
            <w:pPr>
              <w:autoSpaceDE w:val="0"/>
              <w:autoSpaceDN w:val="0"/>
              <w:adjustRightInd w:val="0"/>
              <w:rPr>
                <w:rFonts w:ascii="Consolas" w:hAnsi="Consolas" w:cs="Consolas"/>
              </w:rPr>
            </w:pPr>
            <w:r>
              <w:rPr>
                <w:rFonts w:ascii="Consolas" w:hAnsi="Consolas" w:cs="Consolas"/>
              </w:rPr>
              <w:t>The blue blocks are for one file in this diagram.</w:t>
            </w:r>
          </w:p>
          <w:p w:rsidR="006F2193" w:rsidRPr="004E76F8" w:rsidRDefault="006F2193" w:rsidP="006F2193">
            <w:pPr>
              <w:autoSpaceDE w:val="0"/>
              <w:autoSpaceDN w:val="0"/>
              <w:adjustRightInd w:val="0"/>
              <w:rPr>
                <w:rFonts w:ascii="Consolas" w:hAnsi="Consolas" w:cs="Consolas"/>
              </w:rPr>
            </w:pPr>
            <w:r>
              <w:rPr>
                <w:rFonts w:ascii="Consolas" w:hAnsi="Consolas" w:cs="Consolas"/>
                <w:noProof/>
              </w:rPr>
              <w:lastRenderedPageBreak/>
              <w:drawing>
                <wp:inline distT="0" distB="0" distL="0" distR="0">
                  <wp:extent cx="4664134" cy="2523744"/>
                  <wp:effectExtent l="19050" t="0" r="311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64666" cy="2524032"/>
                          </a:xfrm>
                          <a:prstGeom prst="rect">
                            <a:avLst/>
                          </a:prstGeom>
                          <a:noFill/>
                          <a:ln w="9525">
                            <a:noFill/>
                            <a:miter lim="800000"/>
                            <a:headEnd/>
                            <a:tailEnd/>
                          </a:ln>
                        </pic:spPr>
                      </pic:pic>
                    </a:graphicData>
                  </a:graphic>
                </wp:inline>
              </w:drawing>
            </w:r>
          </w:p>
        </w:tc>
      </w:tr>
      <w:tr w:rsidR="006F2193" w:rsidTr="008B778D">
        <w:trPr>
          <w:trHeight w:val="145"/>
        </w:trPr>
        <w:tc>
          <w:tcPr>
            <w:tcW w:w="5752" w:type="dxa"/>
          </w:tcPr>
          <w:p w:rsidR="006F2193" w:rsidRDefault="006F2193" w:rsidP="006F2193">
            <w:pPr>
              <w:rPr>
                <w:b/>
              </w:rPr>
            </w:pPr>
            <w:r>
              <w:rPr>
                <w:b/>
              </w:rPr>
              <w:lastRenderedPageBreak/>
              <w:t xml:space="preserve">Linux </w:t>
            </w:r>
            <w:proofErr w:type="spellStart"/>
            <w:r>
              <w:rPr>
                <w:b/>
              </w:rPr>
              <w:t>Inode</w:t>
            </w:r>
            <w:proofErr w:type="spellEnd"/>
          </w:p>
          <w:p w:rsidR="006F2193" w:rsidRDefault="006F2193" w:rsidP="006F2193">
            <w:r>
              <w:t xml:space="preserve">Unix needs a mechanism to keep track of the blocks that make up a file.  Why don't the blocks simply have a pointer to the next block?  That would work for simple stream files.  </w:t>
            </w:r>
          </w:p>
          <w:p w:rsidR="006F2193" w:rsidRDefault="006F2193" w:rsidP="006F2193"/>
          <w:p w:rsidR="006F2193" w:rsidRDefault="006F2193" w:rsidP="006F2193">
            <w:r>
              <w:t>Suppose our file has many customer records.  If we know that customer 123123's record is at byte offset 10,350,800, would it make since to have to read through over 2500 blocks to get to that customer's data assuming 4K per block?</w:t>
            </w:r>
          </w:p>
          <w:p w:rsidR="006F2193" w:rsidRDefault="006F2193" w:rsidP="006F2193"/>
          <w:p w:rsidR="006F2193" w:rsidRDefault="006F2193" w:rsidP="006F2193">
            <w:r>
              <w:t xml:space="preserve">Unix (and of course Linux) use an </w:t>
            </w:r>
            <w:proofErr w:type="spellStart"/>
            <w:r w:rsidRPr="00204FA9">
              <w:rPr>
                <w:b/>
              </w:rPr>
              <w:t>inode</w:t>
            </w:r>
            <w:proofErr w:type="spellEnd"/>
            <w:r>
              <w:t xml:space="preserve"> for each file.  It contains an initial block which references other blocks (using their addresses on the storage) in a manner like an array of pointers.  </w:t>
            </w:r>
          </w:p>
          <w:p w:rsidR="006F2193" w:rsidRDefault="006F2193" w:rsidP="006F2193"/>
          <w:p w:rsidR="006F2193" w:rsidRDefault="006F2193" w:rsidP="006F2193">
            <w:r>
              <w:t xml:space="preserve">An </w:t>
            </w:r>
            <w:proofErr w:type="spellStart"/>
            <w:r>
              <w:t>inode</w:t>
            </w:r>
            <w:proofErr w:type="spellEnd"/>
            <w:r>
              <w:t xml:space="preserve"> contains</w:t>
            </w:r>
          </w:p>
          <w:p w:rsidR="006F2193" w:rsidRDefault="006F2193" w:rsidP="006F2193">
            <w:pPr>
              <w:pStyle w:val="ListParagraph"/>
              <w:numPr>
                <w:ilvl w:val="0"/>
                <w:numId w:val="37"/>
              </w:numPr>
            </w:pPr>
            <w:r>
              <w:t>stat info</w:t>
            </w:r>
          </w:p>
          <w:p w:rsidR="006F2193" w:rsidRDefault="006F2193" w:rsidP="006F2193">
            <w:pPr>
              <w:pStyle w:val="ListParagraph"/>
              <w:numPr>
                <w:ilvl w:val="1"/>
                <w:numId w:val="37"/>
              </w:numPr>
              <w:ind w:left="1170"/>
            </w:pPr>
            <w:r>
              <w:t>size of the file in bytes</w:t>
            </w:r>
          </w:p>
          <w:p w:rsidR="006F2193" w:rsidRDefault="006F2193" w:rsidP="006F2193">
            <w:pPr>
              <w:pStyle w:val="ListParagraph"/>
              <w:numPr>
                <w:ilvl w:val="1"/>
                <w:numId w:val="37"/>
              </w:numPr>
              <w:ind w:left="1170"/>
            </w:pPr>
            <w:r>
              <w:t>device ID of the device containing the file</w:t>
            </w:r>
          </w:p>
          <w:p w:rsidR="006F2193" w:rsidRDefault="006F2193" w:rsidP="006F2193">
            <w:pPr>
              <w:pStyle w:val="ListParagraph"/>
              <w:numPr>
                <w:ilvl w:val="1"/>
                <w:numId w:val="37"/>
              </w:numPr>
              <w:ind w:left="1170"/>
            </w:pPr>
            <w:r>
              <w:t>user ID of the owner</w:t>
            </w:r>
          </w:p>
          <w:p w:rsidR="006F2193" w:rsidRDefault="006F2193" w:rsidP="006F2193">
            <w:pPr>
              <w:pStyle w:val="ListParagraph"/>
              <w:numPr>
                <w:ilvl w:val="1"/>
                <w:numId w:val="37"/>
              </w:numPr>
              <w:ind w:left="1170"/>
            </w:pPr>
            <w:r>
              <w:t>group ID</w:t>
            </w:r>
          </w:p>
          <w:p w:rsidR="006F2193" w:rsidRDefault="006F2193" w:rsidP="006F2193">
            <w:pPr>
              <w:pStyle w:val="ListParagraph"/>
              <w:numPr>
                <w:ilvl w:val="1"/>
                <w:numId w:val="37"/>
              </w:numPr>
              <w:ind w:left="1170"/>
            </w:pPr>
            <w:r>
              <w:t>file mode containing the file type and the permissions mode (3 octal value)</w:t>
            </w:r>
          </w:p>
          <w:p w:rsidR="006F2193" w:rsidRDefault="006F2193" w:rsidP="006F2193">
            <w:pPr>
              <w:pStyle w:val="ListParagraph"/>
              <w:numPr>
                <w:ilvl w:val="1"/>
                <w:numId w:val="37"/>
              </w:numPr>
              <w:ind w:left="1170"/>
            </w:pPr>
            <w:r>
              <w:t xml:space="preserve">timestamps for when the </w:t>
            </w:r>
            <w:proofErr w:type="spellStart"/>
            <w:r>
              <w:t>inode</w:t>
            </w:r>
            <w:proofErr w:type="spellEnd"/>
            <w:r>
              <w:t xml:space="preserve"> was last changed, content last modified, and last access</w:t>
            </w:r>
          </w:p>
          <w:p w:rsidR="006F2193" w:rsidRDefault="006F2193" w:rsidP="006F2193">
            <w:pPr>
              <w:pStyle w:val="ListParagraph"/>
              <w:numPr>
                <w:ilvl w:val="1"/>
                <w:numId w:val="37"/>
              </w:numPr>
              <w:ind w:left="1170"/>
            </w:pPr>
            <w:r>
              <w:lastRenderedPageBreak/>
              <w:t>link count</w:t>
            </w:r>
          </w:p>
          <w:p w:rsidR="006F2193" w:rsidRDefault="006F2193" w:rsidP="006F2193">
            <w:pPr>
              <w:pStyle w:val="ListParagraph"/>
              <w:numPr>
                <w:ilvl w:val="0"/>
                <w:numId w:val="37"/>
              </w:numPr>
            </w:pPr>
            <w:r>
              <w:t>index of pointers:</w:t>
            </w:r>
          </w:p>
          <w:p w:rsidR="006F2193" w:rsidRDefault="006F2193" w:rsidP="006F2193">
            <w:pPr>
              <w:pStyle w:val="ListParagraph"/>
              <w:numPr>
                <w:ilvl w:val="1"/>
                <w:numId w:val="37"/>
              </w:numPr>
              <w:ind w:left="1170"/>
            </w:pPr>
            <w:r>
              <w:t xml:space="preserve">12 </w:t>
            </w:r>
            <w:r w:rsidRPr="00ED4A46">
              <w:rPr>
                <w:b/>
              </w:rPr>
              <w:t>direct pointers</w:t>
            </w:r>
            <w:r>
              <w:t xml:space="preserve"> to data blocks</w:t>
            </w:r>
          </w:p>
          <w:p w:rsidR="006F2193" w:rsidRDefault="006F2193" w:rsidP="006F2193">
            <w:pPr>
              <w:pStyle w:val="ListParagraph"/>
              <w:numPr>
                <w:ilvl w:val="1"/>
                <w:numId w:val="37"/>
              </w:numPr>
              <w:ind w:left="1170"/>
            </w:pPr>
            <w:r w:rsidRPr="00ED4A46">
              <w:rPr>
                <w:b/>
              </w:rPr>
              <w:t>one indirect pointer</w:t>
            </w:r>
            <w:r>
              <w:t xml:space="preserve"> that points to a block of data pointers</w:t>
            </w:r>
          </w:p>
          <w:p w:rsidR="006F2193" w:rsidRDefault="006F2193" w:rsidP="006F2193">
            <w:pPr>
              <w:pStyle w:val="ListParagraph"/>
              <w:numPr>
                <w:ilvl w:val="1"/>
                <w:numId w:val="37"/>
              </w:numPr>
              <w:ind w:left="1170"/>
            </w:pPr>
            <w:r w:rsidRPr="00ED4A46">
              <w:rPr>
                <w:b/>
              </w:rPr>
              <w:t>one double indirect pointer</w:t>
            </w:r>
            <w:r>
              <w:t xml:space="preserve"> that points to a block of pointers which then points to blocks of data pointers</w:t>
            </w:r>
          </w:p>
          <w:p w:rsidR="006F2193" w:rsidRDefault="006F2193" w:rsidP="006F2193">
            <w:pPr>
              <w:pStyle w:val="ListParagraph"/>
              <w:numPr>
                <w:ilvl w:val="1"/>
                <w:numId w:val="37"/>
              </w:numPr>
              <w:ind w:left="1170"/>
            </w:pPr>
            <w:r w:rsidRPr="00ED4A46">
              <w:rPr>
                <w:b/>
              </w:rPr>
              <w:t>one triple indirect pointer</w:t>
            </w:r>
            <w:r>
              <w:t xml:space="preserve"> that points to a block of pointers that points to blocks of pointers which point to blocks of pointers which point to data blocks</w:t>
            </w:r>
          </w:p>
          <w:p w:rsidR="006F2193" w:rsidRDefault="006F2193" w:rsidP="006F2193">
            <w:pPr>
              <w:pStyle w:val="ListParagraph"/>
              <w:numPr>
                <w:ilvl w:val="0"/>
                <w:numId w:val="37"/>
              </w:numPr>
            </w:pPr>
            <w:r>
              <w:t xml:space="preserve">Note that an </w:t>
            </w:r>
            <w:proofErr w:type="spellStart"/>
            <w:r>
              <w:t>inode</w:t>
            </w:r>
            <w:proofErr w:type="spellEnd"/>
            <w:r>
              <w:t xml:space="preserve"> does not include the name of the file.</w:t>
            </w:r>
          </w:p>
          <w:p w:rsidR="006F2193" w:rsidRDefault="006F2193" w:rsidP="006F2193"/>
          <w:p w:rsidR="006F2193" w:rsidRPr="00D22217" w:rsidRDefault="006F2193" w:rsidP="006F2193">
            <w:r>
              <w:t xml:space="preserve">The </w:t>
            </w:r>
            <w:r w:rsidRPr="004C6F5D">
              <w:rPr>
                <w:b/>
              </w:rPr>
              <w:t>indirect nodes</w:t>
            </w:r>
            <w:r>
              <w:t xml:space="preserve"> contain either pointers to data blocks or pointers to indirect nodes.  The number of entries is dependent on the block size for the file system and the size of a block address (either 4 or 8 bytes).</w:t>
            </w:r>
          </w:p>
        </w:tc>
        <w:tc>
          <w:tcPr>
            <w:tcW w:w="8550" w:type="dxa"/>
          </w:tcPr>
          <w:p w:rsidR="00355F83" w:rsidRDefault="00355F83" w:rsidP="00355F83">
            <w:pPr>
              <w:autoSpaceDE w:val="0"/>
              <w:autoSpaceDN w:val="0"/>
              <w:adjustRightInd w:val="0"/>
              <w:rPr>
                <w:rFonts w:ascii="Consolas" w:hAnsi="Consolas" w:cs="Consolas"/>
                <w:noProof/>
              </w:rPr>
            </w:pPr>
            <w:r>
              <w:rPr>
                <w:rFonts w:ascii="Consolas" w:hAnsi="Consolas" w:cs="Consolas"/>
                <w:noProof/>
              </w:rPr>
              <w:lastRenderedPageBreak/>
              <w:drawing>
                <wp:inline distT="0" distB="0" distL="0" distR="0">
                  <wp:extent cx="4865426" cy="3613666"/>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77001" cy="3622263"/>
                          </a:xfrm>
                          <a:prstGeom prst="rect">
                            <a:avLst/>
                          </a:prstGeom>
                          <a:noFill/>
                          <a:ln w="9525">
                            <a:noFill/>
                            <a:miter lim="800000"/>
                            <a:headEnd/>
                            <a:tailEnd/>
                          </a:ln>
                        </pic:spPr>
                      </pic:pic>
                    </a:graphicData>
                  </a:graphic>
                </wp:inline>
              </w:drawing>
            </w:r>
          </w:p>
          <w:p w:rsidR="00355F83" w:rsidRDefault="00355F83" w:rsidP="00355F83">
            <w:pPr>
              <w:autoSpaceDE w:val="0"/>
              <w:autoSpaceDN w:val="0"/>
              <w:adjustRightInd w:val="0"/>
              <w:rPr>
                <w:rFonts w:ascii="Consolas" w:hAnsi="Consolas" w:cs="Consolas"/>
                <w:noProof/>
              </w:rPr>
            </w:pPr>
          </w:p>
          <w:p w:rsidR="00355F83" w:rsidRDefault="00355F83" w:rsidP="00355F83">
            <w:pPr>
              <w:autoSpaceDE w:val="0"/>
              <w:autoSpaceDN w:val="0"/>
              <w:adjustRightInd w:val="0"/>
              <w:rPr>
                <w:rFonts w:cs="Consolas"/>
                <w:noProof/>
              </w:rPr>
            </w:pPr>
            <w:r>
              <w:rPr>
                <w:rFonts w:cs="Consolas"/>
                <w:noProof/>
              </w:rPr>
              <w:t xml:space="preserve">Assuming </w:t>
            </w:r>
            <w:r w:rsidRPr="00B1626A">
              <w:rPr>
                <w:rFonts w:cs="Consolas"/>
                <w:b/>
                <w:noProof/>
              </w:rPr>
              <w:t>4 byte</w:t>
            </w:r>
            <w:r>
              <w:rPr>
                <w:rFonts w:cs="Consolas"/>
                <w:noProof/>
              </w:rPr>
              <w:t xml:space="preserve"> block addresses and </w:t>
            </w:r>
            <w:r w:rsidRPr="00B1626A">
              <w:rPr>
                <w:rFonts w:cs="Consolas"/>
                <w:b/>
                <w:noProof/>
              </w:rPr>
              <w:t>4096 byte</w:t>
            </w:r>
            <w:r>
              <w:rPr>
                <w:rFonts w:cs="Consolas"/>
                <w:noProof/>
              </w:rPr>
              <w:t xml:space="preserve"> blocks, how big of a file can we possibly reference with this inode approach?  Answer the following:</w:t>
            </w:r>
          </w:p>
          <w:p w:rsidR="00355F83" w:rsidRDefault="00355F83" w:rsidP="00355F83">
            <w:pPr>
              <w:autoSpaceDE w:val="0"/>
              <w:autoSpaceDN w:val="0"/>
              <w:adjustRightInd w:val="0"/>
              <w:rPr>
                <w:rFonts w:cs="Consolas"/>
                <w:noProof/>
              </w:rPr>
            </w:pPr>
            <w:r>
              <w:rPr>
                <w:rFonts w:cs="Consolas"/>
                <w:noProof/>
              </w:rPr>
              <w:t>1. How much data can be referenced by the total from the 12 direct pointers?</w:t>
            </w:r>
          </w:p>
          <w:p w:rsidR="00355F83" w:rsidRDefault="00355F83" w:rsidP="00355F83">
            <w:pPr>
              <w:pStyle w:val="ListParagraph"/>
              <w:numPr>
                <w:ilvl w:val="0"/>
                <w:numId w:val="41"/>
              </w:numPr>
              <w:autoSpaceDE w:val="0"/>
              <w:autoSpaceDN w:val="0"/>
              <w:adjustRightInd w:val="0"/>
              <w:rPr>
                <w:rFonts w:cs="Consolas"/>
                <w:noProof/>
              </w:rPr>
            </w:pPr>
            <w:r>
              <w:rPr>
                <w:rFonts w:cs="Consolas"/>
                <w:noProof/>
              </w:rPr>
              <w:lastRenderedPageBreak/>
              <w:t xml:space="preserve">Number of entries is </w:t>
            </w:r>
            <w:r w:rsidRPr="00B1626A">
              <w:rPr>
                <w:rFonts w:cs="Consolas"/>
                <w:noProof/>
              </w:rPr>
              <w:t>12</w:t>
            </w:r>
          </w:p>
          <w:p w:rsidR="00355F83" w:rsidRPr="0070062D" w:rsidRDefault="00355F83" w:rsidP="00355F83">
            <w:pPr>
              <w:pStyle w:val="ListParagraph"/>
              <w:numPr>
                <w:ilvl w:val="0"/>
                <w:numId w:val="41"/>
              </w:numPr>
              <w:autoSpaceDE w:val="0"/>
              <w:autoSpaceDN w:val="0"/>
              <w:adjustRightInd w:val="0"/>
              <w:rPr>
                <w:rFonts w:cs="Consolas"/>
                <w:noProof/>
              </w:rPr>
            </w:pPr>
            <w:r>
              <w:rPr>
                <w:rFonts w:cs="Consolas"/>
                <w:noProof/>
              </w:rPr>
              <w:t xml:space="preserve">Size in bytes is 12 * 4096 = </w:t>
            </w:r>
            <w:r w:rsidRPr="00B1626A">
              <w:rPr>
                <w:rFonts w:cs="Consolas"/>
                <w:noProof/>
              </w:rPr>
              <w:t>49,152</w:t>
            </w:r>
            <w:r>
              <w:rPr>
                <w:rFonts w:cs="Consolas"/>
                <w:noProof/>
              </w:rPr>
              <w:t xml:space="preserve"> data bytes</w:t>
            </w:r>
          </w:p>
          <w:p w:rsidR="00355F83" w:rsidRDefault="00355F83" w:rsidP="00355F83">
            <w:pPr>
              <w:autoSpaceDE w:val="0"/>
              <w:autoSpaceDN w:val="0"/>
              <w:adjustRightInd w:val="0"/>
              <w:rPr>
                <w:rFonts w:cs="Consolas"/>
                <w:noProof/>
              </w:rPr>
            </w:pPr>
            <w:r>
              <w:rPr>
                <w:rFonts w:cs="Consolas"/>
                <w:noProof/>
              </w:rPr>
              <w:t>2. How much data can be referenced by the 12 direct pointers and the additional one indirect pointer?</w:t>
            </w:r>
          </w:p>
          <w:p w:rsidR="00355F83" w:rsidRDefault="00355F83" w:rsidP="00355F83">
            <w:pPr>
              <w:pStyle w:val="ListParagraph"/>
              <w:numPr>
                <w:ilvl w:val="0"/>
                <w:numId w:val="38"/>
              </w:numPr>
              <w:autoSpaceDE w:val="0"/>
              <w:autoSpaceDN w:val="0"/>
              <w:adjustRightInd w:val="0"/>
              <w:rPr>
                <w:rFonts w:cs="Consolas"/>
                <w:noProof/>
              </w:rPr>
            </w:pPr>
            <w:r w:rsidRPr="00D026FC">
              <w:rPr>
                <w:rFonts w:cs="Consolas"/>
                <w:noProof/>
              </w:rPr>
              <w:t>The indirect node would contain 4096</w:t>
            </w:r>
            <w:r>
              <w:rPr>
                <w:rFonts w:cs="Consolas"/>
                <w:noProof/>
              </w:rPr>
              <w:t xml:space="preserve"> bytes/block * 1 entry /4 bytes</w:t>
            </w:r>
            <w:r w:rsidRPr="00D026FC">
              <w:rPr>
                <w:rFonts w:cs="Consolas"/>
                <w:noProof/>
              </w:rPr>
              <w:t xml:space="preserve"> = 1024</w:t>
            </w:r>
            <w:r>
              <w:rPr>
                <w:rFonts w:cs="Consolas"/>
                <w:noProof/>
              </w:rPr>
              <w:t xml:space="preserve"> entries/block.</w:t>
            </w:r>
          </w:p>
          <w:p w:rsidR="00355F83" w:rsidRDefault="00355F83" w:rsidP="00355F83">
            <w:pPr>
              <w:pStyle w:val="ListParagraph"/>
              <w:numPr>
                <w:ilvl w:val="0"/>
                <w:numId w:val="38"/>
              </w:numPr>
              <w:autoSpaceDE w:val="0"/>
              <w:autoSpaceDN w:val="0"/>
              <w:adjustRightInd w:val="0"/>
              <w:rPr>
                <w:rFonts w:cs="Consolas"/>
                <w:noProof/>
              </w:rPr>
            </w:pPr>
            <w:r>
              <w:rPr>
                <w:rFonts w:cs="Consolas"/>
                <w:noProof/>
              </w:rPr>
              <w:t xml:space="preserve">Total entries so far is </w:t>
            </w:r>
            <w:r w:rsidRPr="00355F83">
              <w:rPr>
                <w:rFonts w:cs="Consolas"/>
                <w:noProof/>
                <w:highlight w:val="yellow"/>
              </w:rPr>
              <w:t>??</w:t>
            </w:r>
          </w:p>
          <w:p w:rsidR="00355F83" w:rsidRDefault="00355F83" w:rsidP="00355F83">
            <w:pPr>
              <w:pStyle w:val="ListParagraph"/>
              <w:numPr>
                <w:ilvl w:val="0"/>
                <w:numId w:val="38"/>
              </w:numPr>
              <w:autoSpaceDE w:val="0"/>
              <w:autoSpaceDN w:val="0"/>
              <w:adjustRightInd w:val="0"/>
              <w:rPr>
                <w:rFonts w:cs="Consolas"/>
                <w:noProof/>
              </w:rPr>
            </w:pPr>
            <w:r>
              <w:rPr>
                <w:rFonts w:cs="Consolas"/>
                <w:noProof/>
              </w:rPr>
              <w:t xml:space="preserve">Size in bytes is </w:t>
            </w:r>
            <w:r w:rsidRPr="00355F83">
              <w:rPr>
                <w:rFonts w:cs="Consolas"/>
                <w:noProof/>
                <w:highlight w:val="yellow"/>
              </w:rPr>
              <w:t>??</w:t>
            </w:r>
            <w:r>
              <w:rPr>
                <w:rFonts w:cs="Consolas"/>
                <w:noProof/>
              </w:rPr>
              <w:t xml:space="preserve"> * 4096 = 4,243,456 data bytes (4mb)</w:t>
            </w:r>
          </w:p>
          <w:p w:rsidR="00355F83" w:rsidRDefault="00355F83" w:rsidP="00355F83">
            <w:pPr>
              <w:autoSpaceDE w:val="0"/>
              <w:autoSpaceDN w:val="0"/>
              <w:adjustRightInd w:val="0"/>
              <w:rPr>
                <w:rFonts w:cs="Consolas"/>
                <w:noProof/>
              </w:rPr>
            </w:pPr>
            <w:r>
              <w:rPr>
                <w:rFonts w:cs="Consolas"/>
                <w:noProof/>
              </w:rPr>
              <w:t>3. How much data can be referenced by the 12 direct pointers, the one indirect pointer, and the one double indirect pointer?</w:t>
            </w:r>
          </w:p>
          <w:p w:rsidR="00355F83" w:rsidRDefault="00355F83" w:rsidP="00355F83">
            <w:pPr>
              <w:pStyle w:val="ListParagraph"/>
              <w:numPr>
                <w:ilvl w:val="0"/>
                <w:numId w:val="39"/>
              </w:numPr>
              <w:autoSpaceDE w:val="0"/>
              <w:autoSpaceDN w:val="0"/>
              <w:adjustRightInd w:val="0"/>
              <w:rPr>
                <w:rFonts w:cs="Consolas"/>
                <w:noProof/>
              </w:rPr>
            </w:pPr>
            <w:r>
              <w:rPr>
                <w:rFonts w:cs="Consolas"/>
                <w:noProof/>
              </w:rPr>
              <w:t>The first double indirect node has 1024 entries.  It can reference 1024 indirect blocks.  Therefore, 1024*1024 double indirect index entries = 1,048,576 entries.</w:t>
            </w:r>
          </w:p>
          <w:p w:rsidR="00355F83" w:rsidRDefault="00355F83" w:rsidP="00355F83">
            <w:pPr>
              <w:pStyle w:val="ListParagraph"/>
              <w:numPr>
                <w:ilvl w:val="0"/>
                <w:numId w:val="39"/>
              </w:numPr>
              <w:autoSpaceDE w:val="0"/>
              <w:autoSpaceDN w:val="0"/>
              <w:adjustRightInd w:val="0"/>
              <w:rPr>
                <w:rFonts w:cs="Consolas"/>
                <w:noProof/>
              </w:rPr>
            </w:pPr>
            <w:r>
              <w:rPr>
                <w:rFonts w:cs="Consolas"/>
                <w:noProof/>
              </w:rPr>
              <w:t>Total entries is 1,048,576 entries + 1036 entries (indirect, direct)</w:t>
            </w:r>
          </w:p>
          <w:p w:rsidR="00355F83" w:rsidRPr="00361C04" w:rsidRDefault="00355F83" w:rsidP="00355F83">
            <w:pPr>
              <w:pStyle w:val="ListParagraph"/>
              <w:numPr>
                <w:ilvl w:val="0"/>
                <w:numId w:val="39"/>
              </w:numPr>
              <w:autoSpaceDE w:val="0"/>
              <w:autoSpaceDN w:val="0"/>
              <w:adjustRightInd w:val="0"/>
              <w:rPr>
                <w:rFonts w:cs="Consolas"/>
                <w:noProof/>
              </w:rPr>
            </w:pPr>
            <w:r>
              <w:rPr>
                <w:rFonts w:cs="Consolas"/>
                <w:noProof/>
              </w:rPr>
              <w:t>1,049,612 entries * 4096 = 4,299,210,752 bytes (4 gb)</w:t>
            </w:r>
          </w:p>
          <w:p w:rsidR="00355F83" w:rsidRDefault="00355F83" w:rsidP="00355F83">
            <w:pPr>
              <w:autoSpaceDE w:val="0"/>
              <w:autoSpaceDN w:val="0"/>
              <w:adjustRightInd w:val="0"/>
              <w:rPr>
                <w:rFonts w:cs="Consolas"/>
                <w:noProof/>
              </w:rPr>
            </w:pPr>
            <w:r>
              <w:rPr>
                <w:rFonts w:cs="Consolas"/>
                <w:noProof/>
              </w:rPr>
              <w:t>4. How much data can be referenced as a total?</w:t>
            </w:r>
          </w:p>
          <w:p w:rsidR="00355F83" w:rsidRPr="00AC3950" w:rsidRDefault="00355F83" w:rsidP="00355F83">
            <w:pPr>
              <w:pStyle w:val="ListParagraph"/>
              <w:numPr>
                <w:ilvl w:val="0"/>
                <w:numId w:val="40"/>
              </w:numPr>
              <w:autoSpaceDE w:val="0"/>
              <w:autoSpaceDN w:val="0"/>
              <w:adjustRightInd w:val="0"/>
              <w:rPr>
                <w:rFonts w:cs="Consolas"/>
                <w:noProof/>
              </w:rPr>
            </w:pPr>
            <w:r>
              <w:rPr>
                <w:rFonts w:cs="Consolas"/>
                <w:noProof/>
              </w:rPr>
              <w:t xml:space="preserve">Number of entries in the last level of indexes = </w:t>
            </w:r>
            <w:r>
              <w:rPr>
                <w:rFonts w:cs="Consolas"/>
                <w:noProof/>
              </w:rPr>
              <w:br/>
              <w:t>1024</w:t>
            </w:r>
            <w:r>
              <w:rPr>
                <w:rFonts w:cs="Consolas"/>
                <w:noProof/>
                <w:vertAlign w:val="superscript"/>
              </w:rPr>
              <w:t>3</w:t>
            </w:r>
            <w:r>
              <w:rPr>
                <w:rFonts w:cs="Consolas"/>
                <w:noProof/>
              </w:rPr>
              <w:t xml:space="preserve">= 1,073,741,824 </w:t>
            </w:r>
          </w:p>
          <w:p w:rsidR="00355F83" w:rsidRDefault="00355F83" w:rsidP="00355F83">
            <w:pPr>
              <w:pStyle w:val="ListParagraph"/>
              <w:numPr>
                <w:ilvl w:val="0"/>
                <w:numId w:val="40"/>
              </w:numPr>
              <w:autoSpaceDE w:val="0"/>
              <w:autoSpaceDN w:val="0"/>
              <w:adjustRightInd w:val="0"/>
              <w:rPr>
                <w:rFonts w:cs="Consolas"/>
                <w:noProof/>
              </w:rPr>
            </w:pPr>
            <w:r>
              <w:rPr>
                <w:rFonts w:cs="Consolas"/>
                <w:noProof/>
              </w:rPr>
              <w:t>Total entries is 1,073,741,824 + 1,049,612</w:t>
            </w:r>
          </w:p>
          <w:p w:rsidR="00355F83" w:rsidRPr="00361C04" w:rsidRDefault="00355F83" w:rsidP="00355F83">
            <w:pPr>
              <w:pStyle w:val="ListParagraph"/>
              <w:numPr>
                <w:ilvl w:val="0"/>
                <w:numId w:val="40"/>
              </w:numPr>
              <w:autoSpaceDE w:val="0"/>
              <w:autoSpaceDN w:val="0"/>
              <w:adjustRightInd w:val="0"/>
              <w:rPr>
                <w:rFonts w:cs="Consolas"/>
                <w:noProof/>
              </w:rPr>
            </w:pPr>
            <w:r>
              <w:rPr>
                <w:rFonts w:cs="Consolas"/>
                <w:noProof/>
              </w:rPr>
              <w:t>1,074,791,436 * 4096 = 4,402,345,721,856 bytes = 4TB.</w:t>
            </w:r>
          </w:p>
          <w:p w:rsidR="006F2193" w:rsidRPr="00ED4A46" w:rsidRDefault="006F2193" w:rsidP="00355F83">
            <w:pPr>
              <w:pStyle w:val="ListParagraph"/>
              <w:autoSpaceDE w:val="0"/>
              <w:autoSpaceDN w:val="0"/>
              <w:adjustRightInd w:val="0"/>
              <w:ind w:left="0"/>
              <w:rPr>
                <w:rFonts w:cs="Consolas"/>
                <w:noProof/>
              </w:rPr>
            </w:pPr>
          </w:p>
        </w:tc>
      </w:tr>
      <w:tr w:rsidR="001F2E59" w:rsidTr="008B778D">
        <w:trPr>
          <w:trHeight w:val="145"/>
        </w:trPr>
        <w:tc>
          <w:tcPr>
            <w:tcW w:w="5752" w:type="dxa"/>
          </w:tcPr>
          <w:p w:rsidR="001F2E59" w:rsidRDefault="001F2E59" w:rsidP="006F2193">
            <w:pPr>
              <w:rPr>
                <w:b/>
              </w:rPr>
            </w:pPr>
          </w:p>
        </w:tc>
        <w:tc>
          <w:tcPr>
            <w:tcW w:w="8550" w:type="dxa"/>
          </w:tcPr>
          <w:p w:rsidR="001F2E59" w:rsidRDefault="001F2E59" w:rsidP="006F2193">
            <w:pPr>
              <w:autoSpaceDE w:val="0"/>
              <w:autoSpaceDN w:val="0"/>
              <w:adjustRightInd w:val="0"/>
              <w:rPr>
                <w:rFonts w:ascii="Consolas" w:hAnsi="Consolas" w:cs="Consolas"/>
                <w:noProof/>
              </w:rPr>
            </w:pPr>
          </w:p>
        </w:tc>
      </w:tr>
      <w:tr w:rsidR="006F2193" w:rsidTr="008B778D">
        <w:trPr>
          <w:trHeight w:val="271"/>
        </w:trPr>
        <w:tc>
          <w:tcPr>
            <w:tcW w:w="5752" w:type="dxa"/>
          </w:tcPr>
          <w:p w:rsidR="006F2193" w:rsidRDefault="006F2193" w:rsidP="006F2193">
            <w:pPr>
              <w:rPr>
                <w:b/>
              </w:rPr>
            </w:pPr>
            <w:r>
              <w:rPr>
                <w:b/>
              </w:rPr>
              <w:t>Exercise</w:t>
            </w:r>
          </w:p>
          <w:p w:rsidR="006F2193" w:rsidRPr="00E640C4" w:rsidRDefault="006F2193" w:rsidP="006F2193">
            <w:r w:rsidRPr="00E640C4">
              <w:t xml:space="preserve">To access </w:t>
            </w:r>
            <w:r>
              <w:t xml:space="preserve">a </w:t>
            </w:r>
            <w:r w:rsidRPr="009518F5">
              <w:rPr>
                <w:u w:val="single"/>
              </w:rPr>
              <w:t>single particular</w:t>
            </w:r>
            <w:r w:rsidRPr="00E640C4">
              <w:t xml:space="preserve"> data block (just one)</w:t>
            </w:r>
            <w:r>
              <w:t xml:space="preserve"> if our file is 1TB</w:t>
            </w:r>
            <w:r w:rsidRPr="00E640C4">
              <w:t xml:space="preserve">, what is the maximum number of reads necessary?  </w:t>
            </w:r>
          </w:p>
        </w:tc>
        <w:tc>
          <w:tcPr>
            <w:tcW w:w="8550" w:type="dxa"/>
          </w:tcPr>
          <w:p w:rsidR="00355F83" w:rsidRDefault="00355F83" w:rsidP="006F2193">
            <w:pPr>
              <w:autoSpaceDE w:val="0"/>
              <w:autoSpaceDN w:val="0"/>
              <w:adjustRightInd w:val="0"/>
              <w:rPr>
                <w:rFonts w:ascii="Consolas" w:hAnsi="Consolas" w:cs="Consolas"/>
                <w:noProof/>
              </w:rPr>
            </w:pPr>
            <w:r>
              <w:rPr>
                <w:rFonts w:ascii="Consolas" w:hAnsi="Consolas" w:cs="Consolas"/>
                <w:noProof/>
              </w:rPr>
              <w:t xml:space="preserve">Based on the size, do we need the inode's indirect? double indirect? triple indirect? </w:t>
            </w:r>
            <w:r w:rsidR="00B975A7" w:rsidRPr="00355F83">
              <w:rPr>
                <w:rFonts w:cs="Consolas"/>
                <w:noProof/>
                <w:highlight w:val="yellow"/>
              </w:rPr>
              <w:t>??</w:t>
            </w:r>
          </w:p>
          <w:p w:rsidR="00355F83" w:rsidRDefault="00355F83" w:rsidP="006F2193">
            <w:pPr>
              <w:autoSpaceDE w:val="0"/>
              <w:autoSpaceDN w:val="0"/>
              <w:adjustRightInd w:val="0"/>
              <w:rPr>
                <w:rFonts w:ascii="Consolas" w:hAnsi="Consolas" w:cs="Consolas"/>
                <w:noProof/>
              </w:rPr>
            </w:pPr>
            <w:r>
              <w:rPr>
                <w:rFonts w:ascii="Consolas" w:hAnsi="Consolas" w:cs="Consolas"/>
                <w:noProof/>
              </w:rPr>
              <w:t>What is the worst case for reading one data block in our file?</w:t>
            </w:r>
          </w:p>
          <w:p w:rsidR="006F2193" w:rsidRDefault="00B975A7" w:rsidP="006F2193">
            <w:pPr>
              <w:autoSpaceDE w:val="0"/>
              <w:autoSpaceDN w:val="0"/>
              <w:adjustRightInd w:val="0"/>
              <w:rPr>
                <w:rFonts w:ascii="Consolas" w:hAnsi="Consolas" w:cs="Consolas"/>
                <w:noProof/>
              </w:rPr>
            </w:pPr>
            <w:r w:rsidRPr="00355F83">
              <w:rPr>
                <w:rFonts w:cs="Consolas"/>
                <w:noProof/>
                <w:highlight w:val="yellow"/>
              </w:rPr>
              <w:t>??</w:t>
            </w:r>
          </w:p>
          <w:p w:rsidR="006F2193" w:rsidRDefault="006F2193" w:rsidP="006F2193">
            <w:pPr>
              <w:autoSpaceDE w:val="0"/>
              <w:autoSpaceDN w:val="0"/>
              <w:adjustRightInd w:val="0"/>
              <w:rPr>
                <w:rFonts w:ascii="Consolas" w:hAnsi="Consolas" w:cs="Consolas"/>
                <w:noProof/>
              </w:rPr>
            </w:pPr>
            <w:r>
              <w:rPr>
                <w:rFonts w:ascii="Consolas" w:hAnsi="Consolas" w:cs="Consolas"/>
                <w:noProof/>
              </w:rPr>
              <w:t>Reads:</w:t>
            </w:r>
          </w:p>
          <w:p w:rsidR="006F2193" w:rsidRPr="00B975A7" w:rsidRDefault="00B975A7" w:rsidP="006F2193">
            <w:pPr>
              <w:pStyle w:val="ListParagraph"/>
              <w:numPr>
                <w:ilvl w:val="0"/>
                <w:numId w:val="42"/>
              </w:numPr>
              <w:autoSpaceDE w:val="0"/>
              <w:autoSpaceDN w:val="0"/>
              <w:adjustRightInd w:val="0"/>
              <w:rPr>
                <w:rFonts w:ascii="Consolas" w:hAnsi="Consolas" w:cs="Consolas"/>
                <w:noProof/>
                <w:highlight w:val="yellow"/>
              </w:rPr>
            </w:pPr>
            <w:r>
              <w:rPr>
                <w:rFonts w:ascii="Consolas" w:hAnsi="Consolas" w:cs="Consolas"/>
                <w:noProof/>
                <w:highlight w:val="yellow"/>
              </w:rPr>
              <w:t>??</w:t>
            </w:r>
            <w:r w:rsidR="006F2193" w:rsidRPr="00B975A7">
              <w:rPr>
                <w:rFonts w:ascii="Consolas" w:hAnsi="Consolas" w:cs="Consolas"/>
                <w:noProof/>
                <w:highlight w:val="yellow"/>
              </w:rPr>
              <w:t xml:space="preserve"> </w:t>
            </w:r>
            <w:r w:rsidR="006F2193" w:rsidRPr="000C6046">
              <w:rPr>
                <w:rFonts w:ascii="Consolas" w:hAnsi="Consolas" w:cs="Consolas"/>
                <w:noProof/>
              </w:rPr>
              <w:t>- for iNode (which is frequently in memory if heavily used)</w:t>
            </w:r>
          </w:p>
          <w:p w:rsidR="006F2193" w:rsidRPr="00B975A7" w:rsidRDefault="00B975A7" w:rsidP="00B975A7">
            <w:pPr>
              <w:pStyle w:val="ListParagraph"/>
              <w:autoSpaceDE w:val="0"/>
              <w:autoSpaceDN w:val="0"/>
              <w:adjustRightInd w:val="0"/>
              <w:rPr>
                <w:rFonts w:ascii="Consolas" w:hAnsi="Consolas" w:cs="Consolas"/>
                <w:noProof/>
                <w:highlight w:val="yellow"/>
              </w:rPr>
            </w:pPr>
            <w:r>
              <w:rPr>
                <w:rFonts w:ascii="Consolas" w:hAnsi="Consolas" w:cs="Consolas"/>
                <w:noProof/>
                <w:highlight w:val="yellow"/>
              </w:rPr>
              <w:t>??</w:t>
            </w:r>
            <w:r w:rsidR="006F2193" w:rsidRPr="00B975A7">
              <w:rPr>
                <w:rFonts w:ascii="Consolas" w:hAnsi="Consolas" w:cs="Consolas"/>
                <w:noProof/>
                <w:highlight w:val="yellow"/>
              </w:rPr>
              <w:t xml:space="preserve"> </w:t>
            </w:r>
            <w:r w:rsidR="006F2193" w:rsidRPr="000C6046">
              <w:rPr>
                <w:rFonts w:ascii="Consolas" w:hAnsi="Consolas" w:cs="Consolas"/>
                <w:noProof/>
              </w:rPr>
              <w:t xml:space="preserve">- index node reads </w:t>
            </w:r>
          </w:p>
          <w:p w:rsidR="006F2193" w:rsidRPr="00B975A7" w:rsidRDefault="00B975A7" w:rsidP="00B975A7">
            <w:pPr>
              <w:pStyle w:val="ListParagraph"/>
              <w:autoSpaceDE w:val="0"/>
              <w:autoSpaceDN w:val="0"/>
              <w:adjustRightInd w:val="0"/>
              <w:rPr>
                <w:rFonts w:ascii="Consolas" w:hAnsi="Consolas" w:cs="Consolas"/>
                <w:noProof/>
                <w:highlight w:val="yellow"/>
              </w:rPr>
            </w:pPr>
            <w:r w:rsidRPr="00355F83">
              <w:rPr>
                <w:rFonts w:cs="Consolas"/>
                <w:noProof/>
                <w:highlight w:val="yellow"/>
              </w:rPr>
              <w:t>??</w:t>
            </w:r>
            <w:r w:rsidR="006F2193" w:rsidRPr="00B975A7">
              <w:rPr>
                <w:rFonts w:ascii="Consolas" w:hAnsi="Consolas" w:cs="Consolas"/>
                <w:noProof/>
                <w:highlight w:val="yellow"/>
              </w:rPr>
              <w:t xml:space="preserve"> </w:t>
            </w:r>
            <w:r w:rsidR="006F2193" w:rsidRPr="000C6046">
              <w:rPr>
                <w:rFonts w:ascii="Consolas" w:hAnsi="Consolas" w:cs="Consolas"/>
                <w:noProof/>
              </w:rPr>
              <w:t>- data read</w:t>
            </w:r>
          </w:p>
          <w:p w:rsidR="006F2193" w:rsidRDefault="00B975A7" w:rsidP="006F2193">
            <w:pPr>
              <w:autoSpaceDE w:val="0"/>
              <w:autoSpaceDN w:val="0"/>
              <w:adjustRightInd w:val="0"/>
              <w:rPr>
                <w:rFonts w:ascii="Consolas" w:hAnsi="Consolas" w:cs="Consolas"/>
                <w:noProof/>
              </w:rPr>
            </w:pPr>
            <w:r w:rsidRPr="000C6046">
              <w:rPr>
                <w:rFonts w:ascii="Consolas" w:hAnsi="Consolas" w:cs="Consolas"/>
                <w:noProof/>
              </w:rPr>
              <w:t xml:space="preserve">Worst case is </w:t>
            </w:r>
            <w:r w:rsidRPr="000C6046">
              <w:rPr>
                <w:rFonts w:ascii="Consolas" w:hAnsi="Consolas" w:cs="Consolas"/>
                <w:noProof/>
                <w:highlight w:val="yellow"/>
              </w:rPr>
              <w:t>??</w:t>
            </w:r>
            <w:r w:rsidR="006F2193" w:rsidRPr="000C6046">
              <w:rPr>
                <w:rFonts w:ascii="Consolas" w:hAnsi="Consolas" w:cs="Consolas"/>
                <w:noProof/>
              </w:rPr>
              <w:t xml:space="preserve"> reads.</w:t>
            </w:r>
          </w:p>
        </w:tc>
      </w:tr>
      <w:tr w:rsidR="006F2193" w:rsidTr="008B778D">
        <w:trPr>
          <w:trHeight w:val="271"/>
        </w:trPr>
        <w:tc>
          <w:tcPr>
            <w:tcW w:w="5752" w:type="dxa"/>
          </w:tcPr>
          <w:p w:rsidR="006F2193" w:rsidRDefault="006F2193" w:rsidP="006F2193">
            <w:pPr>
              <w:rPr>
                <w:b/>
              </w:rPr>
            </w:pPr>
            <w:r>
              <w:rPr>
                <w:b/>
              </w:rPr>
              <w:t>Linux File System</w:t>
            </w:r>
          </w:p>
          <w:p w:rsidR="006F2193" w:rsidRDefault="006F2193" w:rsidP="006F2193">
            <w:r>
              <w:t xml:space="preserve">Physical disks are organized into </w:t>
            </w:r>
            <w:r w:rsidRPr="009518F5">
              <w:rPr>
                <w:b/>
              </w:rPr>
              <w:t>file systems</w:t>
            </w:r>
            <w:r>
              <w:t xml:space="preserve"> to provide logical access to the actual bytes of a file.  The file system controls how data is stored and retrieved.  </w:t>
            </w:r>
          </w:p>
          <w:p w:rsidR="006F2193" w:rsidRDefault="006F2193" w:rsidP="006F2193"/>
          <w:p w:rsidR="006F2193" w:rsidRDefault="006F2193" w:rsidP="006F2193">
            <w:r>
              <w:t xml:space="preserve">To logically access data in a file, we specify a filename and a relative byte offset.  Using the file system, Linux translates those into the actual physical location.  </w:t>
            </w:r>
          </w:p>
          <w:p w:rsidR="006F2193" w:rsidRDefault="006F2193" w:rsidP="006F2193"/>
          <w:p w:rsidR="006F2193" w:rsidRDefault="006F2193" w:rsidP="006F2193">
            <w:r>
              <w:t>The file system is formatted to contain:</w:t>
            </w:r>
          </w:p>
          <w:p w:rsidR="006F2193" w:rsidRDefault="006F2193" w:rsidP="006F2193">
            <w:pPr>
              <w:ind w:left="2340" w:hanging="1890"/>
            </w:pPr>
            <w:r w:rsidRPr="00234EBF">
              <w:rPr>
                <w:b/>
              </w:rPr>
              <w:t>superblock</w:t>
            </w:r>
            <w:r>
              <w:tab/>
              <w:t xml:space="preserve">size of file system, number of </w:t>
            </w:r>
            <w:proofErr w:type="spellStart"/>
            <w:r>
              <w:t>inodes</w:t>
            </w:r>
            <w:proofErr w:type="spellEnd"/>
            <w:r>
              <w:t>, number of data blocks, block size</w:t>
            </w:r>
          </w:p>
          <w:p w:rsidR="006F2193" w:rsidRDefault="006F2193" w:rsidP="006F2193">
            <w:pPr>
              <w:ind w:left="2340" w:hanging="1890"/>
            </w:pPr>
            <w:r w:rsidRPr="00234EBF">
              <w:rPr>
                <w:b/>
              </w:rPr>
              <w:t>allocation bitmaps</w:t>
            </w:r>
            <w:r>
              <w:tab/>
              <w:t xml:space="preserve">free and used </w:t>
            </w:r>
            <w:proofErr w:type="spellStart"/>
            <w:r>
              <w:t>inodes</w:t>
            </w:r>
            <w:proofErr w:type="spellEnd"/>
            <w:r>
              <w:t>, free and used data blocks</w:t>
            </w:r>
          </w:p>
          <w:p w:rsidR="006F2193" w:rsidRDefault="006F2193" w:rsidP="006F2193">
            <w:pPr>
              <w:ind w:left="2340" w:hanging="1890"/>
            </w:pPr>
            <w:proofErr w:type="spellStart"/>
            <w:r w:rsidRPr="00234EBF">
              <w:rPr>
                <w:b/>
              </w:rPr>
              <w:t>inode</w:t>
            </w:r>
            <w:proofErr w:type="spellEnd"/>
            <w:r w:rsidRPr="00234EBF">
              <w:rPr>
                <w:b/>
              </w:rPr>
              <w:t xml:space="preserve"> blocks</w:t>
            </w:r>
            <w:r>
              <w:tab/>
              <w:t xml:space="preserve">array of </w:t>
            </w:r>
            <w:proofErr w:type="spellStart"/>
            <w:r>
              <w:t>inode</w:t>
            </w:r>
            <w:proofErr w:type="spellEnd"/>
            <w:r>
              <w:t xml:space="preserve"> blocks</w:t>
            </w:r>
          </w:p>
          <w:p w:rsidR="006F2193" w:rsidRPr="00F75014" w:rsidRDefault="006F2193" w:rsidP="006F2193">
            <w:pPr>
              <w:ind w:left="2340" w:hanging="1890"/>
            </w:pPr>
            <w:r w:rsidRPr="00234EBF">
              <w:rPr>
                <w:b/>
              </w:rPr>
              <w:t>data blocks</w:t>
            </w:r>
            <w:r>
              <w:tab/>
              <w:t>used for data blocks</w:t>
            </w:r>
          </w:p>
        </w:tc>
        <w:tc>
          <w:tcPr>
            <w:tcW w:w="8550" w:type="dxa"/>
          </w:tcPr>
          <w:p w:rsidR="006F2193" w:rsidRDefault="006F2193" w:rsidP="006F2193">
            <w:pPr>
              <w:autoSpaceDE w:val="0"/>
              <w:autoSpaceDN w:val="0"/>
              <w:adjustRightInd w:val="0"/>
              <w:rPr>
                <w:rFonts w:ascii="Consolas" w:hAnsi="Consolas" w:cs="Consolas"/>
                <w:noProof/>
              </w:rPr>
            </w:pPr>
            <w:r>
              <w:rPr>
                <w:rFonts w:ascii="Consolas" w:hAnsi="Consolas" w:cs="Consolas"/>
                <w:noProof/>
              </w:rPr>
              <w:t>Formatted file system:</w:t>
            </w:r>
          </w:p>
          <w:p w:rsidR="006F2193" w:rsidRDefault="006F2193" w:rsidP="006F2193">
            <w:pPr>
              <w:autoSpaceDE w:val="0"/>
              <w:autoSpaceDN w:val="0"/>
              <w:adjustRightInd w:val="0"/>
              <w:rPr>
                <w:rFonts w:ascii="Consolas" w:hAnsi="Consolas" w:cs="Consolas"/>
                <w:noProof/>
              </w:rPr>
            </w:pPr>
            <w:r>
              <w:rPr>
                <w:noProof/>
              </w:rPr>
              <w:drawing>
                <wp:inline distT="0" distB="0" distL="0" distR="0">
                  <wp:extent cx="44291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29125" cy="628650"/>
                          </a:xfrm>
                          <a:prstGeom prst="rect">
                            <a:avLst/>
                          </a:prstGeom>
                        </pic:spPr>
                      </pic:pic>
                    </a:graphicData>
                  </a:graphic>
                </wp:inline>
              </w:drawing>
            </w:r>
          </w:p>
          <w:p w:rsidR="006F2193" w:rsidRPr="00553A67" w:rsidRDefault="006F2193" w:rsidP="006F2193">
            <w:pPr>
              <w:autoSpaceDE w:val="0"/>
              <w:autoSpaceDN w:val="0"/>
              <w:adjustRightInd w:val="0"/>
              <w:rPr>
                <w:rFonts w:cs="Consolas"/>
                <w:noProof/>
              </w:rPr>
            </w:pPr>
            <w:r w:rsidRPr="00553A67">
              <w:rPr>
                <w:rFonts w:cs="Consolas"/>
                <w:noProof/>
              </w:rPr>
              <w:t xml:space="preserve">The superblock </w:t>
            </w:r>
            <w:r>
              <w:rPr>
                <w:rFonts w:cs="Consolas"/>
                <w:noProof/>
              </w:rPr>
              <w:t>and the bitmaps are</w:t>
            </w:r>
            <w:r w:rsidRPr="00553A67">
              <w:rPr>
                <w:rFonts w:cs="Consolas"/>
                <w:noProof/>
              </w:rPr>
              <w:t xml:space="preserve"> usually kept in memory during execution.</w:t>
            </w:r>
          </w:p>
        </w:tc>
      </w:tr>
      <w:tr w:rsidR="006F2193" w:rsidTr="008B778D">
        <w:trPr>
          <w:trHeight w:val="271"/>
        </w:trPr>
        <w:tc>
          <w:tcPr>
            <w:tcW w:w="5752" w:type="dxa"/>
          </w:tcPr>
          <w:p w:rsidR="006F2193" w:rsidRDefault="006F2193" w:rsidP="006F2193">
            <w:pPr>
              <w:rPr>
                <w:b/>
              </w:rPr>
            </w:pPr>
          </w:p>
        </w:tc>
        <w:tc>
          <w:tcPr>
            <w:tcW w:w="8550" w:type="dxa"/>
          </w:tcPr>
          <w:p w:rsidR="006F2193" w:rsidRDefault="006F2193" w:rsidP="006F2193">
            <w:pPr>
              <w:autoSpaceDE w:val="0"/>
              <w:autoSpaceDN w:val="0"/>
              <w:adjustRightInd w:val="0"/>
              <w:rPr>
                <w:rFonts w:ascii="Consolas" w:hAnsi="Consolas" w:cs="Consolas"/>
                <w:noProof/>
              </w:rPr>
            </w:pPr>
          </w:p>
        </w:tc>
      </w:tr>
    </w:tbl>
    <w:p w:rsidR="005122A8" w:rsidRPr="00D1554A" w:rsidRDefault="006E18F1" w:rsidP="005122A8">
      <w:r>
        <w:br w:type="textWrapping" w:clear="all"/>
      </w:r>
      <w:r w:rsidR="005122A8">
        <w:rPr>
          <w:b/>
          <w:sz w:val="28"/>
        </w:rPr>
        <w:t xml:space="preserve">©2017 Larry W. Clark, </w:t>
      </w:r>
      <w:r w:rsidR="005122A8">
        <w:rPr>
          <w:sz w:val="28"/>
        </w:rPr>
        <w:t>UTSA CS students may make copies for their personal use</w:t>
      </w:r>
    </w:p>
    <w:p w:rsidR="00617B65" w:rsidRDefault="00617B65"/>
    <w:sectPr w:rsidR="00617B65" w:rsidSect="00AA717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Special G1">
    <w:altName w:val="Wingdings 2"/>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0213"/>
    <w:multiLevelType w:val="hybridMultilevel"/>
    <w:tmpl w:val="87FE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0271B"/>
    <w:multiLevelType w:val="hybridMultilevel"/>
    <w:tmpl w:val="E138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A7848"/>
    <w:multiLevelType w:val="hybridMultilevel"/>
    <w:tmpl w:val="7F16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26B27"/>
    <w:multiLevelType w:val="hybridMultilevel"/>
    <w:tmpl w:val="310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D681A"/>
    <w:multiLevelType w:val="hybridMultilevel"/>
    <w:tmpl w:val="D2A8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63311"/>
    <w:multiLevelType w:val="hybridMultilevel"/>
    <w:tmpl w:val="B0E0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82447"/>
    <w:multiLevelType w:val="singleLevel"/>
    <w:tmpl w:val="1F5C800C"/>
    <w:lvl w:ilvl="0">
      <w:start w:val="1"/>
      <w:numFmt w:val="bullet"/>
      <w:lvlText w:val=""/>
      <w:lvlJc w:val="left"/>
      <w:pPr>
        <w:tabs>
          <w:tab w:val="num" w:pos="360"/>
        </w:tabs>
        <w:ind w:left="360" w:hanging="360"/>
      </w:pPr>
      <w:rPr>
        <w:rFonts w:ascii="Times New Roman Special G1" w:hAnsi="Book Antiqua" w:hint="default"/>
      </w:rPr>
    </w:lvl>
  </w:abstractNum>
  <w:abstractNum w:abstractNumId="7">
    <w:nsid w:val="14CD2725"/>
    <w:multiLevelType w:val="hybridMultilevel"/>
    <w:tmpl w:val="DC20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F44A2"/>
    <w:multiLevelType w:val="hybridMultilevel"/>
    <w:tmpl w:val="729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98087E"/>
    <w:multiLevelType w:val="hybridMultilevel"/>
    <w:tmpl w:val="072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043D0F"/>
    <w:multiLevelType w:val="hybridMultilevel"/>
    <w:tmpl w:val="3926C06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nsid w:val="1D4C1B9D"/>
    <w:multiLevelType w:val="hybridMultilevel"/>
    <w:tmpl w:val="F80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070773"/>
    <w:multiLevelType w:val="hybridMultilevel"/>
    <w:tmpl w:val="293C3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8140C0"/>
    <w:multiLevelType w:val="hybridMultilevel"/>
    <w:tmpl w:val="922C3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4049C2"/>
    <w:multiLevelType w:val="hybridMultilevel"/>
    <w:tmpl w:val="AD3C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76753"/>
    <w:multiLevelType w:val="hybridMultilevel"/>
    <w:tmpl w:val="C2605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A35E9"/>
    <w:multiLevelType w:val="hybridMultilevel"/>
    <w:tmpl w:val="BCB2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F604F2"/>
    <w:multiLevelType w:val="hybridMultilevel"/>
    <w:tmpl w:val="B5B6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611764"/>
    <w:multiLevelType w:val="hybridMultilevel"/>
    <w:tmpl w:val="056C3FE4"/>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19">
    <w:nsid w:val="2AE0173C"/>
    <w:multiLevelType w:val="hybridMultilevel"/>
    <w:tmpl w:val="36FC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444437"/>
    <w:multiLevelType w:val="hybridMultilevel"/>
    <w:tmpl w:val="6E4C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0D04CE"/>
    <w:multiLevelType w:val="hybridMultilevel"/>
    <w:tmpl w:val="50E4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31748"/>
    <w:multiLevelType w:val="hybridMultilevel"/>
    <w:tmpl w:val="9DA4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81AA4"/>
    <w:multiLevelType w:val="hybridMultilevel"/>
    <w:tmpl w:val="755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4B059A"/>
    <w:multiLevelType w:val="hybridMultilevel"/>
    <w:tmpl w:val="44C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4C7489"/>
    <w:multiLevelType w:val="hybridMultilevel"/>
    <w:tmpl w:val="FA72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535D"/>
    <w:multiLevelType w:val="hybridMultilevel"/>
    <w:tmpl w:val="D28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3C6213"/>
    <w:multiLevelType w:val="hybridMultilevel"/>
    <w:tmpl w:val="6FC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746394"/>
    <w:multiLevelType w:val="hybridMultilevel"/>
    <w:tmpl w:val="D710126C"/>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29">
    <w:nsid w:val="4A043AA8"/>
    <w:multiLevelType w:val="hybridMultilevel"/>
    <w:tmpl w:val="126C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DB3834"/>
    <w:multiLevelType w:val="hybridMultilevel"/>
    <w:tmpl w:val="E43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0D6A20"/>
    <w:multiLevelType w:val="hybridMultilevel"/>
    <w:tmpl w:val="26A0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F81FAF"/>
    <w:multiLevelType w:val="hybridMultilevel"/>
    <w:tmpl w:val="62F0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A56C74"/>
    <w:multiLevelType w:val="hybridMultilevel"/>
    <w:tmpl w:val="EFD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4E49D1"/>
    <w:multiLevelType w:val="hybridMultilevel"/>
    <w:tmpl w:val="39749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7371CA"/>
    <w:multiLevelType w:val="hybridMultilevel"/>
    <w:tmpl w:val="6170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A72C55"/>
    <w:multiLevelType w:val="hybridMultilevel"/>
    <w:tmpl w:val="D93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E14999"/>
    <w:multiLevelType w:val="hybridMultilevel"/>
    <w:tmpl w:val="501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7A1159"/>
    <w:multiLevelType w:val="hybridMultilevel"/>
    <w:tmpl w:val="4E5A4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C06FEA"/>
    <w:multiLevelType w:val="hybridMultilevel"/>
    <w:tmpl w:val="57DC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677F4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1">
    <w:nsid w:val="6C6955D5"/>
    <w:multiLevelType w:val="singleLevel"/>
    <w:tmpl w:val="1F5C800C"/>
    <w:lvl w:ilvl="0">
      <w:start w:val="1"/>
      <w:numFmt w:val="bullet"/>
      <w:lvlText w:val=""/>
      <w:lvlJc w:val="left"/>
      <w:pPr>
        <w:tabs>
          <w:tab w:val="num" w:pos="360"/>
        </w:tabs>
        <w:ind w:left="360" w:hanging="360"/>
      </w:pPr>
      <w:rPr>
        <w:rFonts w:ascii="Times New Roman Special G1" w:hAnsi="Book Antiqua" w:hint="default"/>
      </w:rPr>
    </w:lvl>
  </w:abstractNum>
  <w:abstractNum w:abstractNumId="42">
    <w:nsid w:val="6D0D4A4A"/>
    <w:multiLevelType w:val="hybridMultilevel"/>
    <w:tmpl w:val="700C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076AA9"/>
    <w:multiLevelType w:val="hybridMultilevel"/>
    <w:tmpl w:val="54E8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BC7CB9"/>
    <w:multiLevelType w:val="hybridMultilevel"/>
    <w:tmpl w:val="24CA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7243CF"/>
    <w:multiLevelType w:val="hybridMultilevel"/>
    <w:tmpl w:val="336E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5E0782"/>
    <w:multiLevelType w:val="singleLevel"/>
    <w:tmpl w:val="1F5C800C"/>
    <w:lvl w:ilvl="0">
      <w:start w:val="1"/>
      <w:numFmt w:val="bullet"/>
      <w:lvlText w:val=""/>
      <w:lvlJc w:val="left"/>
      <w:pPr>
        <w:tabs>
          <w:tab w:val="num" w:pos="360"/>
        </w:tabs>
        <w:ind w:left="360" w:hanging="360"/>
      </w:pPr>
      <w:rPr>
        <w:rFonts w:ascii="Times New Roman Special G1" w:hAnsi="Book Antiqua" w:hint="default"/>
      </w:rPr>
    </w:lvl>
  </w:abstractNum>
  <w:abstractNum w:abstractNumId="47">
    <w:nsid w:val="77FA7E0E"/>
    <w:multiLevelType w:val="hybridMultilevel"/>
    <w:tmpl w:val="69A44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F922EF"/>
    <w:multiLevelType w:val="hybridMultilevel"/>
    <w:tmpl w:val="A6F4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F5E94"/>
    <w:multiLevelType w:val="hybridMultilevel"/>
    <w:tmpl w:val="3B6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3"/>
  </w:num>
  <w:num w:numId="4">
    <w:abstractNumId w:val="7"/>
  </w:num>
  <w:num w:numId="5">
    <w:abstractNumId w:val="44"/>
  </w:num>
  <w:num w:numId="6">
    <w:abstractNumId w:val="13"/>
  </w:num>
  <w:num w:numId="7">
    <w:abstractNumId w:val="42"/>
  </w:num>
  <w:num w:numId="8">
    <w:abstractNumId w:val="22"/>
  </w:num>
  <w:num w:numId="9">
    <w:abstractNumId w:val="3"/>
  </w:num>
  <w:num w:numId="10">
    <w:abstractNumId w:val="28"/>
  </w:num>
  <w:num w:numId="11">
    <w:abstractNumId w:val="18"/>
  </w:num>
  <w:num w:numId="12">
    <w:abstractNumId w:val="17"/>
  </w:num>
  <w:num w:numId="13">
    <w:abstractNumId w:val="10"/>
  </w:num>
  <w:num w:numId="14">
    <w:abstractNumId w:val="16"/>
  </w:num>
  <w:num w:numId="15">
    <w:abstractNumId w:val="34"/>
  </w:num>
  <w:num w:numId="16">
    <w:abstractNumId w:val="36"/>
  </w:num>
  <w:num w:numId="17">
    <w:abstractNumId w:val="29"/>
  </w:num>
  <w:num w:numId="18">
    <w:abstractNumId w:val="5"/>
  </w:num>
  <w:num w:numId="19">
    <w:abstractNumId w:val="32"/>
  </w:num>
  <w:num w:numId="20">
    <w:abstractNumId w:val="24"/>
  </w:num>
  <w:num w:numId="21">
    <w:abstractNumId w:val="39"/>
  </w:num>
  <w:num w:numId="22">
    <w:abstractNumId w:val="0"/>
  </w:num>
  <w:num w:numId="23">
    <w:abstractNumId w:val="48"/>
  </w:num>
  <w:num w:numId="24">
    <w:abstractNumId w:val="35"/>
  </w:num>
  <w:num w:numId="25">
    <w:abstractNumId w:val="30"/>
  </w:num>
  <w:num w:numId="26">
    <w:abstractNumId w:val="31"/>
  </w:num>
  <w:num w:numId="27">
    <w:abstractNumId w:val="14"/>
  </w:num>
  <w:num w:numId="28">
    <w:abstractNumId w:val="41"/>
  </w:num>
  <w:num w:numId="29">
    <w:abstractNumId w:val="6"/>
  </w:num>
  <w:num w:numId="30">
    <w:abstractNumId w:val="46"/>
  </w:num>
  <w:num w:numId="31">
    <w:abstractNumId w:val="15"/>
  </w:num>
  <w:num w:numId="32">
    <w:abstractNumId w:val="21"/>
  </w:num>
  <w:num w:numId="33">
    <w:abstractNumId w:val="2"/>
  </w:num>
  <w:num w:numId="34">
    <w:abstractNumId w:val="47"/>
  </w:num>
  <w:num w:numId="35">
    <w:abstractNumId w:val="37"/>
  </w:num>
  <w:num w:numId="36">
    <w:abstractNumId w:val="12"/>
  </w:num>
  <w:num w:numId="37">
    <w:abstractNumId w:val="49"/>
  </w:num>
  <w:num w:numId="38">
    <w:abstractNumId w:val="23"/>
  </w:num>
  <w:num w:numId="39">
    <w:abstractNumId w:val="45"/>
  </w:num>
  <w:num w:numId="40">
    <w:abstractNumId w:val="27"/>
  </w:num>
  <w:num w:numId="41">
    <w:abstractNumId w:val="11"/>
  </w:num>
  <w:num w:numId="42">
    <w:abstractNumId w:val="26"/>
  </w:num>
  <w:num w:numId="43">
    <w:abstractNumId w:val="1"/>
  </w:num>
  <w:num w:numId="44">
    <w:abstractNumId w:val="43"/>
  </w:num>
  <w:num w:numId="45">
    <w:abstractNumId w:val="38"/>
  </w:num>
  <w:num w:numId="46">
    <w:abstractNumId w:val="8"/>
  </w:num>
  <w:num w:numId="47">
    <w:abstractNumId w:val="20"/>
  </w:num>
  <w:num w:numId="48">
    <w:abstractNumId w:val="25"/>
  </w:num>
  <w:num w:numId="49">
    <w:abstractNumId w:val="40"/>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01"/>
    <w:rsid w:val="00023B4F"/>
    <w:rsid w:val="00086939"/>
    <w:rsid w:val="000B7B47"/>
    <w:rsid w:val="000C6046"/>
    <w:rsid w:val="00104E26"/>
    <w:rsid w:val="00122EE4"/>
    <w:rsid w:val="001357C0"/>
    <w:rsid w:val="00161382"/>
    <w:rsid w:val="001A7C8B"/>
    <w:rsid w:val="001B52E7"/>
    <w:rsid w:val="001B5306"/>
    <w:rsid w:val="001D3E3B"/>
    <w:rsid w:val="001F2E59"/>
    <w:rsid w:val="00207314"/>
    <w:rsid w:val="00217C24"/>
    <w:rsid w:val="00217EBF"/>
    <w:rsid w:val="0022156D"/>
    <w:rsid w:val="0022790B"/>
    <w:rsid w:val="00242527"/>
    <w:rsid w:val="00247B26"/>
    <w:rsid w:val="00281308"/>
    <w:rsid w:val="002968DE"/>
    <w:rsid w:val="002B219C"/>
    <w:rsid w:val="003250C4"/>
    <w:rsid w:val="00326BD4"/>
    <w:rsid w:val="003271FE"/>
    <w:rsid w:val="00334C6E"/>
    <w:rsid w:val="00355F83"/>
    <w:rsid w:val="00373ACA"/>
    <w:rsid w:val="003A20A3"/>
    <w:rsid w:val="003C3089"/>
    <w:rsid w:val="003D4F79"/>
    <w:rsid w:val="003F220B"/>
    <w:rsid w:val="00403547"/>
    <w:rsid w:val="004202DB"/>
    <w:rsid w:val="00472006"/>
    <w:rsid w:val="004B5277"/>
    <w:rsid w:val="004D723A"/>
    <w:rsid w:val="004E5699"/>
    <w:rsid w:val="005122A8"/>
    <w:rsid w:val="00521267"/>
    <w:rsid w:val="00544BDB"/>
    <w:rsid w:val="00564101"/>
    <w:rsid w:val="00597551"/>
    <w:rsid w:val="005E2AC5"/>
    <w:rsid w:val="005F6A2C"/>
    <w:rsid w:val="00600966"/>
    <w:rsid w:val="00617B65"/>
    <w:rsid w:val="0063377A"/>
    <w:rsid w:val="00637E3C"/>
    <w:rsid w:val="00666BC2"/>
    <w:rsid w:val="00696E1F"/>
    <w:rsid w:val="006B0735"/>
    <w:rsid w:val="006B38A7"/>
    <w:rsid w:val="006C3D9A"/>
    <w:rsid w:val="006C6B05"/>
    <w:rsid w:val="006E18F1"/>
    <w:rsid w:val="006F2193"/>
    <w:rsid w:val="007074CF"/>
    <w:rsid w:val="0072691E"/>
    <w:rsid w:val="007344A2"/>
    <w:rsid w:val="00742CD1"/>
    <w:rsid w:val="007946DE"/>
    <w:rsid w:val="00794DEC"/>
    <w:rsid w:val="007A59A5"/>
    <w:rsid w:val="007C2E1A"/>
    <w:rsid w:val="007F7B48"/>
    <w:rsid w:val="00803743"/>
    <w:rsid w:val="00806B11"/>
    <w:rsid w:val="0085193B"/>
    <w:rsid w:val="00857F30"/>
    <w:rsid w:val="00883C62"/>
    <w:rsid w:val="008B285E"/>
    <w:rsid w:val="008B778D"/>
    <w:rsid w:val="008D7929"/>
    <w:rsid w:val="009030E7"/>
    <w:rsid w:val="00924362"/>
    <w:rsid w:val="00941307"/>
    <w:rsid w:val="00955FF0"/>
    <w:rsid w:val="0098325A"/>
    <w:rsid w:val="00990D34"/>
    <w:rsid w:val="00997B5B"/>
    <w:rsid w:val="009A477B"/>
    <w:rsid w:val="009A72C7"/>
    <w:rsid w:val="009B2B6B"/>
    <w:rsid w:val="009C621A"/>
    <w:rsid w:val="009D0F0C"/>
    <w:rsid w:val="009E0028"/>
    <w:rsid w:val="00A056D6"/>
    <w:rsid w:val="00A065EE"/>
    <w:rsid w:val="00A24212"/>
    <w:rsid w:val="00A3793A"/>
    <w:rsid w:val="00A64E0A"/>
    <w:rsid w:val="00A6650A"/>
    <w:rsid w:val="00A92FD9"/>
    <w:rsid w:val="00AA0FC1"/>
    <w:rsid w:val="00AA717F"/>
    <w:rsid w:val="00B373CD"/>
    <w:rsid w:val="00B62412"/>
    <w:rsid w:val="00B975A7"/>
    <w:rsid w:val="00BF205F"/>
    <w:rsid w:val="00C03C30"/>
    <w:rsid w:val="00C451F8"/>
    <w:rsid w:val="00C61E08"/>
    <w:rsid w:val="00CB2DF9"/>
    <w:rsid w:val="00CC72FE"/>
    <w:rsid w:val="00CD34F7"/>
    <w:rsid w:val="00CD5C2B"/>
    <w:rsid w:val="00CE4257"/>
    <w:rsid w:val="00D24BC2"/>
    <w:rsid w:val="00D36D89"/>
    <w:rsid w:val="00D41E93"/>
    <w:rsid w:val="00D436CB"/>
    <w:rsid w:val="00D51E17"/>
    <w:rsid w:val="00D707D8"/>
    <w:rsid w:val="00D81871"/>
    <w:rsid w:val="00DB6674"/>
    <w:rsid w:val="00DB7B2A"/>
    <w:rsid w:val="00DE2186"/>
    <w:rsid w:val="00DF69FD"/>
    <w:rsid w:val="00E05F57"/>
    <w:rsid w:val="00E37C0F"/>
    <w:rsid w:val="00E42FFB"/>
    <w:rsid w:val="00E8229C"/>
    <w:rsid w:val="00EA0673"/>
    <w:rsid w:val="00EE11BD"/>
    <w:rsid w:val="00F55A21"/>
    <w:rsid w:val="00F764BB"/>
    <w:rsid w:val="00F779A6"/>
    <w:rsid w:val="00F92D84"/>
    <w:rsid w:val="00F94E76"/>
    <w:rsid w:val="00FE1BF3"/>
    <w:rsid w:val="00FE3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57F86-8536-4C76-AF14-7EF463D9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21A"/>
  </w:style>
  <w:style w:type="paragraph" w:styleId="Heading3">
    <w:name w:val="heading 3"/>
    <w:basedOn w:val="Normal"/>
    <w:next w:val="Normal"/>
    <w:link w:val="Heading3Char"/>
    <w:qFormat/>
    <w:rsid w:val="00104E26"/>
    <w:pPr>
      <w:keepNext/>
      <w:spacing w:after="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7B65"/>
    <w:pPr>
      <w:ind w:left="720"/>
      <w:contextualSpacing/>
    </w:pPr>
  </w:style>
  <w:style w:type="paragraph" w:styleId="BalloonText">
    <w:name w:val="Balloon Text"/>
    <w:basedOn w:val="Normal"/>
    <w:link w:val="BalloonTextChar"/>
    <w:uiPriority w:val="99"/>
    <w:semiHidden/>
    <w:unhideWhenUsed/>
    <w:rsid w:val="00E3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F"/>
    <w:rPr>
      <w:rFonts w:ascii="Tahoma" w:hAnsi="Tahoma" w:cs="Tahoma"/>
      <w:sz w:val="16"/>
      <w:szCs w:val="16"/>
    </w:rPr>
  </w:style>
  <w:style w:type="paragraph" w:customStyle="1" w:styleId="Glossary">
    <w:name w:val="Glossary"/>
    <w:basedOn w:val="Normal"/>
    <w:rsid w:val="00CD5C2B"/>
    <w:pPr>
      <w:spacing w:after="0" w:line="240" w:lineRule="auto"/>
      <w:ind w:left="2160" w:hanging="216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104E26"/>
    <w:rPr>
      <w:rFonts w:ascii="Times New Roman" w:eastAsia="Times New Roman" w:hAnsi="Times New Roman" w:cs="Times New Roman"/>
      <w:b/>
      <w:sz w:val="24"/>
      <w:szCs w:val="20"/>
    </w:rPr>
  </w:style>
  <w:style w:type="paragraph" w:styleId="BodyText">
    <w:name w:val="Body Text"/>
    <w:basedOn w:val="Normal"/>
    <w:link w:val="BodyTextChar"/>
    <w:semiHidden/>
    <w:rsid w:val="00104E26"/>
    <w:pPr>
      <w:spacing w:after="0" w:line="240" w:lineRule="auto"/>
      <w:jc w:val="center"/>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104E2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7FCB9-26DE-4C1A-9B40-9C2E010B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dc:creator>
  <cp:keywords/>
  <dc:description/>
  <cp:lastModifiedBy>iou957</cp:lastModifiedBy>
  <cp:revision>3</cp:revision>
  <cp:lastPrinted>2017-09-28T19:33:00Z</cp:lastPrinted>
  <dcterms:created xsi:type="dcterms:W3CDTF">2020-01-23T22:05:00Z</dcterms:created>
  <dcterms:modified xsi:type="dcterms:W3CDTF">2020-01-23T23:15:00Z</dcterms:modified>
</cp:coreProperties>
</file>