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BC" w:rsidRDefault="00E2211F">
      <w:r>
        <w:rPr>
          <w:b/>
          <w:sz w:val="28"/>
        </w:rPr>
        <w:t>Outer Joins</w:t>
      </w:r>
      <w:r w:rsidR="004E72EE" w:rsidRPr="004E72EE">
        <w:rPr>
          <w:sz w:val="28"/>
        </w:rPr>
        <w:t xml:space="preserve"> </w:t>
      </w:r>
      <w:r w:rsidR="0024212A">
        <w:t xml:space="preserve">(Last updated </w:t>
      </w:r>
      <w:r w:rsidR="00260DFF">
        <w:t>4/4</w:t>
      </w:r>
      <w:r w:rsidR="004E72EE">
        <w:t>/2018)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59"/>
        <w:gridCol w:w="8731"/>
      </w:tblGrid>
      <w:tr w:rsidR="00553F63" w:rsidTr="00072727">
        <w:trPr>
          <w:trHeight w:val="145"/>
        </w:trPr>
        <w:tc>
          <w:tcPr>
            <w:tcW w:w="5760" w:type="dxa"/>
          </w:tcPr>
          <w:p w:rsidR="00984448" w:rsidRDefault="00984448" w:rsidP="00984448">
            <w:pPr>
              <w:pStyle w:val="ListParagraph"/>
              <w:ind w:left="0"/>
              <w:rPr>
                <w:b/>
              </w:rPr>
            </w:pPr>
            <w:r w:rsidRPr="00677EC0">
              <w:rPr>
                <w:b/>
              </w:rPr>
              <w:t>Outer Joins</w:t>
            </w:r>
          </w:p>
          <w:p w:rsidR="004040B7" w:rsidRDefault="00984448" w:rsidP="006E18F1">
            <w:r>
              <w:t xml:space="preserve">It is sometimes useful to return rows regardless of whether there was data in a joined table.  </w:t>
            </w:r>
          </w:p>
          <w:p w:rsidR="009A3C2E" w:rsidRDefault="009A3C2E" w:rsidP="006E18F1"/>
          <w:p w:rsidR="009A3C2E" w:rsidRDefault="009A3C2E" w:rsidP="006E18F1">
            <w:r>
              <w:t xml:space="preserve">Suppose we want to show a report that includes each FR student.  If the student is enrolled in courses, show the </w:t>
            </w:r>
            <w:proofErr w:type="spellStart"/>
            <w:r>
              <w:t>courseNr</w:t>
            </w:r>
            <w:proofErr w:type="spellEnd"/>
            <w:r>
              <w:t xml:space="preserve"> and final grade.  If the student isn't enrolled, we still want to show the student.  </w:t>
            </w:r>
            <w:r w:rsidR="004F38C2">
              <w:t xml:space="preserve">We can use an </w:t>
            </w:r>
            <w:r w:rsidR="004F38C2" w:rsidRPr="004F38C2">
              <w:rPr>
                <w:b/>
              </w:rPr>
              <w:t>outer join</w:t>
            </w:r>
            <w:r w:rsidR="004F38C2">
              <w:t>.</w:t>
            </w:r>
          </w:p>
          <w:p w:rsidR="000C240F" w:rsidRDefault="000C240F" w:rsidP="006E18F1"/>
          <w:p w:rsidR="000C240F" w:rsidRDefault="000C240F" w:rsidP="006E18F1">
            <w:r>
              <w:t>Query:</w:t>
            </w:r>
          </w:p>
          <w:p w:rsidR="000C240F" w:rsidRPr="00AE3F8E" w:rsidRDefault="000C240F" w:rsidP="006E18F1">
            <w:pPr>
              <w:rPr>
                <w:rFonts w:ascii="Consolas" w:hAnsi="Consolas" w:cs="Consolas"/>
                <w:highlight w:val="yellow"/>
              </w:rPr>
            </w:pPr>
            <w:r w:rsidRPr="00AE3F8E">
              <w:rPr>
                <w:rFonts w:ascii="Consolas" w:hAnsi="Consolas" w:cs="Consolas"/>
                <w:highlight w:val="yellow"/>
              </w:rPr>
              <w:t xml:space="preserve">select </w:t>
            </w:r>
            <w:proofErr w:type="spellStart"/>
            <w:r w:rsidRPr="00AE3F8E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  <w:r w:rsidRPr="00AE3F8E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Pr="00AE3F8E">
              <w:rPr>
                <w:rFonts w:ascii="Consolas" w:hAnsi="Consolas" w:cs="Consolas"/>
                <w:highlight w:val="yellow"/>
              </w:rPr>
              <w:t>e.courseNr</w:t>
            </w:r>
            <w:proofErr w:type="spellEnd"/>
            <w:r w:rsidRPr="00AE3F8E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Pr="00AE3F8E">
              <w:rPr>
                <w:rFonts w:ascii="Consolas" w:hAnsi="Consolas" w:cs="Consolas"/>
                <w:highlight w:val="yellow"/>
              </w:rPr>
              <w:t>e.final</w:t>
            </w:r>
            <w:proofErr w:type="spellEnd"/>
          </w:p>
          <w:p w:rsidR="000C240F" w:rsidRPr="00AE3F8E" w:rsidRDefault="000C240F" w:rsidP="006E18F1">
            <w:pPr>
              <w:rPr>
                <w:rFonts w:ascii="Consolas" w:hAnsi="Consolas" w:cs="Consolas"/>
                <w:highlight w:val="yellow"/>
              </w:rPr>
            </w:pPr>
            <w:r w:rsidRPr="00AE3F8E">
              <w:rPr>
                <w:rFonts w:ascii="Consolas" w:hAnsi="Consolas" w:cs="Consolas"/>
                <w:highlight w:val="yellow"/>
              </w:rPr>
              <w:t xml:space="preserve">from Student s </w:t>
            </w:r>
          </w:p>
          <w:p w:rsidR="000C240F" w:rsidRPr="00AE3F8E" w:rsidRDefault="000C240F" w:rsidP="006E18F1">
            <w:pPr>
              <w:rPr>
                <w:rFonts w:ascii="Consolas" w:hAnsi="Consolas" w:cs="Consolas"/>
                <w:highlight w:val="yellow"/>
              </w:rPr>
            </w:pPr>
            <w:r w:rsidRPr="00AE3F8E">
              <w:rPr>
                <w:rFonts w:ascii="Consolas" w:hAnsi="Consolas" w:cs="Consolas"/>
                <w:highlight w:val="yellow"/>
              </w:rPr>
              <w:t xml:space="preserve">left outer join Enrollment e </w:t>
            </w:r>
          </w:p>
          <w:p w:rsidR="000C240F" w:rsidRPr="00AE3F8E" w:rsidRDefault="000C240F" w:rsidP="006E18F1">
            <w:pPr>
              <w:rPr>
                <w:rFonts w:ascii="Consolas" w:hAnsi="Consolas" w:cs="Consolas"/>
                <w:highlight w:val="yellow"/>
              </w:rPr>
            </w:pPr>
            <w:r w:rsidRPr="00AE3F8E">
              <w:rPr>
                <w:rFonts w:ascii="Consolas" w:hAnsi="Consolas" w:cs="Consolas"/>
                <w:highlight w:val="yellow"/>
              </w:rPr>
              <w:t xml:space="preserve">on </w:t>
            </w:r>
            <w:proofErr w:type="spellStart"/>
            <w:r w:rsidRPr="00AE3F8E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  <w:r w:rsidRPr="00AE3F8E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Pr="00AE3F8E">
              <w:rPr>
                <w:rFonts w:ascii="Consolas" w:hAnsi="Consolas" w:cs="Consolas"/>
                <w:highlight w:val="yellow"/>
              </w:rPr>
              <w:t>e.studentNr</w:t>
            </w:r>
            <w:proofErr w:type="spellEnd"/>
            <w:r w:rsidRPr="00AE3F8E">
              <w:rPr>
                <w:rFonts w:ascii="Consolas" w:hAnsi="Consolas" w:cs="Consolas"/>
                <w:highlight w:val="yellow"/>
              </w:rPr>
              <w:t xml:space="preserve"> </w:t>
            </w:r>
          </w:p>
          <w:p w:rsidR="000C240F" w:rsidRPr="004040B7" w:rsidRDefault="000C240F" w:rsidP="006E18F1">
            <w:r w:rsidRPr="00AE3F8E">
              <w:rPr>
                <w:rFonts w:ascii="Consolas" w:hAnsi="Consolas" w:cs="Consolas"/>
                <w:highlight w:val="yellow"/>
              </w:rPr>
              <w:t xml:space="preserve">where </w:t>
            </w:r>
            <w:proofErr w:type="spellStart"/>
            <w:r w:rsidRPr="00AE3F8E">
              <w:rPr>
                <w:rFonts w:ascii="Consolas" w:hAnsi="Consolas" w:cs="Consolas"/>
                <w:highlight w:val="yellow"/>
              </w:rPr>
              <w:t>s.classif</w:t>
            </w:r>
            <w:proofErr w:type="spellEnd"/>
            <w:r w:rsidRPr="00AE3F8E">
              <w:rPr>
                <w:rFonts w:ascii="Consolas" w:hAnsi="Consolas" w:cs="Consolas"/>
                <w:highlight w:val="yellow"/>
              </w:rPr>
              <w:t xml:space="preserve"> = "FR";</w:t>
            </w:r>
          </w:p>
        </w:tc>
        <w:tc>
          <w:tcPr>
            <w:tcW w:w="8957" w:type="dxa"/>
          </w:tcPr>
          <w:p w:rsidR="00677EC0" w:rsidRDefault="009A3C2E" w:rsidP="00680B37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b/>
                <w:sz w:val="20"/>
              </w:rPr>
              <w:t>Example #1: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="004F38C2">
              <w:rPr>
                <w:rFonts w:ascii="Consolas" w:hAnsi="Consolas" w:cs="Consolas"/>
                <w:sz w:val="20"/>
              </w:rPr>
              <w:t>Show freshma</w:t>
            </w:r>
            <w:r w:rsidR="000C240F">
              <w:rPr>
                <w:rFonts w:ascii="Consolas" w:hAnsi="Consolas" w:cs="Consolas"/>
                <w:sz w:val="20"/>
              </w:rPr>
              <w:t>n students and their courses.  Show the student even if the student isn't enrolled in a course.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285" w:type="dxa"/>
              <w:tblLook w:val="04A0" w:firstRow="1" w:lastRow="0" w:firstColumn="1" w:lastColumn="0" w:noHBand="0" w:noVBand="1"/>
            </w:tblPr>
            <w:tblGrid>
              <w:gridCol w:w="2920"/>
              <w:gridCol w:w="5047"/>
            </w:tblGrid>
            <w:tr w:rsidR="009A3C2E" w:rsidTr="00127F96">
              <w:tc>
                <w:tcPr>
                  <w:tcW w:w="2920" w:type="dxa"/>
                </w:tcPr>
                <w:p w:rsid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Student</w:t>
                  </w:r>
                </w:p>
              </w:tc>
              <w:tc>
                <w:tcPr>
                  <w:tcW w:w="5047" w:type="dxa"/>
                </w:tcPr>
                <w:p w:rsid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Enrollment</w:t>
                  </w:r>
                </w:p>
              </w:tc>
            </w:tr>
            <w:tr w:rsidR="009A3C2E" w:rsidTr="00127F96">
              <w:tc>
                <w:tcPr>
                  <w:tcW w:w="2920" w:type="dxa"/>
                </w:tcPr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+-----------+---------+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 xml:space="preserve">| </w:t>
                  </w:r>
                  <w:proofErr w:type="spellStart"/>
                  <w:r w:rsidRPr="009A3C2E">
                    <w:rPr>
                      <w:rFonts w:ascii="Consolas" w:hAnsi="Consolas" w:cs="Consolas"/>
                      <w:sz w:val="20"/>
                    </w:rPr>
                    <w:t>studentNr</w:t>
                  </w:r>
                  <w:proofErr w:type="spellEnd"/>
                  <w:r w:rsidRPr="009A3C2E">
                    <w:rPr>
                      <w:rFonts w:ascii="Consolas" w:hAnsi="Consolas" w:cs="Consolas"/>
                      <w:sz w:val="20"/>
                    </w:rPr>
                    <w:t xml:space="preserve"> | </w:t>
                  </w:r>
                  <w:proofErr w:type="spellStart"/>
                  <w:r w:rsidRPr="009A3C2E">
                    <w:rPr>
                      <w:rFonts w:ascii="Consolas" w:hAnsi="Consolas" w:cs="Consolas"/>
                      <w:sz w:val="20"/>
                    </w:rPr>
                    <w:t>classif</w:t>
                  </w:r>
                  <w:proofErr w:type="spellEnd"/>
                  <w:r w:rsidRPr="009A3C2E">
                    <w:rPr>
                      <w:rFonts w:ascii="Consolas" w:hAnsi="Consolas" w:cs="Consolas"/>
                      <w:sz w:val="20"/>
                    </w:rPr>
                    <w:t xml:space="preserve">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+-----------+---------+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100 | FR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200 | SO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201 | SO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300 | JR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333 | FR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400 | SR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444 | FR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500 | FR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600 | FR     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700 | JR      |</w:t>
                  </w:r>
                </w:p>
                <w:p w:rsid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+-----------+---------+</w:t>
                  </w:r>
                </w:p>
              </w:tc>
              <w:tc>
                <w:tcPr>
                  <w:tcW w:w="5047" w:type="dxa"/>
                </w:tcPr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+-----------+----------+---------+-------+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 xml:space="preserve">| </w:t>
                  </w:r>
                  <w:proofErr w:type="spellStart"/>
                  <w:r w:rsidRPr="009A3C2E">
                    <w:rPr>
                      <w:rFonts w:ascii="Consolas" w:hAnsi="Consolas" w:cs="Consolas"/>
                      <w:sz w:val="20"/>
                    </w:rPr>
                    <w:t>studentNr</w:t>
                  </w:r>
                  <w:proofErr w:type="spellEnd"/>
                  <w:r w:rsidRPr="009A3C2E">
                    <w:rPr>
                      <w:rFonts w:ascii="Consolas" w:hAnsi="Consolas" w:cs="Consolas"/>
                      <w:sz w:val="20"/>
                    </w:rPr>
                    <w:t xml:space="preserve"> | </w:t>
                  </w:r>
                  <w:proofErr w:type="spellStart"/>
                  <w:r w:rsidRPr="009A3C2E">
                    <w:rPr>
                      <w:rFonts w:ascii="Consolas" w:hAnsi="Consolas" w:cs="Consolas"/>
                      <w:sz w:val="20"/>
                    </w:rPr>
                    <w:t>courseNr</w:t>
                  </w:r>
                  <w:proofErr w:type="spellEnd"/>
                  <w:r w:rsidRPr="009A3C2E">
                    <w:rPr>
                      <w:rFonts w:ascii="Consolas" w:hAnsi="Consolas" w:cs="Consolas"/>
                      <w:sz w:val="20"/>
                    </w:rPr>
                    <w:t xml:space="preserve"> | </w:t>
                  </w:r>
                  <w:proofErr w:type="spellStart"/>
                  <w:r w:rsidRPr="009A3C2E">
                    <w:rPr>
                      <w:rFonts w:ascii="Consolas" w:hAnsi="Consolas" w:cs="Consolas"/>
                      <w:sz w:val="20"/>
                    </w:rPr>
                    <w:t>midTerm</w:t>
                  </w:r>
                  <w:proofErr w:type="spellEnd"/>
                  <w:r w:rsidRPr="009A3C2E">
                    <w:rPr>
                      <w:rFonts w:ascii="Consolas" w:hAnsi="Consolas" w:cs="Consolas"/>
                      <w:sz w:val="20"/>
                    </w:rPr>
                    <w:t xml:space="preserve"> | final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+-----------+----------+---------+-------+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100 | CS 1713  | 95      |    90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100 | ENG1043  | 85      |    95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100 | HIS1033  | 80      |    85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100 | MAT1224  | 0       |     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200 | CS 1713  | 91      |    90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200 | MAT1224  | 50      |    80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201 | CS 1713  | 100     |    90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201 | ENG1013  | 50      |    50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201 | MAT1224  | 0       |     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300 | CS 1713  | 80      |    80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444 | CS 1713  | 100     |    90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500 | CS 1713  | 100     |    80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500 | HIS1033  | 95      |    90 |</w:t>
                  </w:r>
                </w:p>
                <w:p w:rsidR="009A3C2E" w:rsidRP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|       700 | CS 1713  | 80      |    80 |</w:t>
                  </w:r>
                </w:p>
                <w:p w:rsidR="009A3C2E" w:rsidRDefault="009A3C2E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9A3C2E">
                    <w:rPr>
                      <w:rFonts w:ascii="Consolas" w:hAnsi="Consolas" w:cs="Consolas"/>
                      <w:sz w:val="20"/>
                    </w:rPr>
                    <w:t>+-----------+----------+---------+-------+</w:t>
                  </w:r>
                </w:p>
              </w:tc>
            </w:tr>
          </w:tbl>
          <w:p w:rsidR="009A3C2E" w:rsidRDefault="000C240F" w:rsidP="00680B37">
            <w:pPr>
              <w:rPr>
                <w:rFonts w:ascii="Consolas" w:hAnsi="Consolas" w:cs="Consolas"/>
                <w:sz w:val="20"/>
              </w:rPr>
            </w:pPr>
            <w:r w:rsidRPr="00AE3F8E">
              <w:rPr>
                <w:rFonts w:ascii="Consolas" w:hAnsi="Consolas" w:cs="Consolas"/>
                <w:b/>
                <w:sz w:val="20"/>
                <w:highlight w:val="yellow"/>
              </w:rPr>
              <w:t>Query Result</w:t>
            </w:r>
            <w:r w:rsidRPr="00AE3F8E">
              <w:rPr>
                <w:rFonts w:ascii="Consolas" w:hAnsi="Consolas" w:cs="Consolas"/>
                <w:sz w:val="20"/>
                <w:highlight w:val="yellow"/>
              </w:rPr>
              <w:t>: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+-----------+----------+-------+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 xml:space="preserve">| </w:t>
            </w:r>
            <w:proofErr w:type="spellStart"/>
            <w:r w:rsidRPr="000C240F">
              <w:rPr>
                <w:rFonts w:ascii="Consolas" w:hAnsi="Consolas" w:cs="Consolas"/>
                <w:sz w:val="20"/>
              </w:rPr>
              <w:t>studentNr</w:t>
            </w:r>
            <w:proofErr w:type="spellEnd"/>
            <w:r w:rsidRPr="000C240F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0C240F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0C240F">
              <w:rPr>
                <w:rFonts w:ascii="Consolas" w:hAnsi="Consolas" w:cs="Consolas"/>
                <w:sz w:val="20"/>
              </w:rPr>
              <w:t xml:space="preserve"> | final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+-----------+----------+-------+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100 | CS 1713  |    90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100 | ENG1043  |    95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100 | HIS1033  |    85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100 | MAT1224  |     0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333 | NULL     |  NULL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444 | CS 1713  |    90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500 | CS 1713  |    80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500 | HIS1033  |    90 |</w:t>
            </w:r>
          </w:p>
          <w:p w:rsidR="000C240F" w:rsidRPr="000C240F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|       600 | NULL     |  NULL |</w:t>
            </w:r>
          </w:p>
          <w:p w:rsidR="000C240F" w:rsidRPr="004040B7" w:rsidRDefault="000C240F" w:rsidP="000C240F">
            <w:pPr>
              <w:rPr>
                <w:rFonts w:ascii="Consolas" w:hAnsi="Consolas" w:cs="Consolas"/>
                <w:sz w:val="20"/>
              </w:rPr>
            </w:pPr>
            <w:r w:rsidRPr="000C240F">
              <w:rPr>
                <w:rFonts w:ascii="Consolas" w:hAnsi="Consolas" w:cs="Consolas"/>
                <w:sz w:val="20"/>
              </w:rPr>
              <w:t>+-----------+----------+-------+</w:t>
            </w:r>
          </w:p>
        </w:tc>
      </w:tr>
      <w:tr w:rsidR="00553F63" w:rsidTr="00072727">
        <w:trPr>
          <w:trHeight w:val="145"/>
        </w:trPr>
        <w:tc>
          <w:tcPr>
            <w:tcW w:w="5760" w:type="dxa"/>
          </w:tcPr>
          <w:p w:rsidR="00AE3F8E" w:rsidRDefault="00AE3F8E" w:rsidP="000C240F">
            <w:pPr>
              <w:ind w:left="1872" w:hanging="1872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  <w:p w:rsidR="00AE3F8E" w:rsidRDefault="00AE3F8E" w:rsidP="000C240F">
            <w:pPr>
              <w:ind w:left="1872" w:hanging="1872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  <w:p w:rsidR="00AE3F8E" w:rsidRDefault="00AE3F8E" w:rsidP="000C240F">
            <w:pPr>
              <w:ind w:left="1872" w:hanging="1872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  <w:p w:rsidR="00AE3F8E" w:rsidRDefault="00AE3F8E" w:rsidP="000C240F">
            <w:pPr>
              <w:ind w:left="1872" w:hanging="1872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  <w:p w:rsidR="00AE3F8E" w:rsidRDefault="00AE3F8E" w:rsidP="000C240F">
            <w:pPr>
              <w:ind w:left="1872" w:hanging="1872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  <w:p w:rsidR="00677EC0" w:rsidRPr="00677EC0" w:rsidRDefault="00677EC0" w:rsidP="000C240F">
            <w:pPr>
              <w:ind w:left="1872" w:hanging="1872"/>
              <w:textAlignment w:val="baseline"/>
              <w:rPr>
                <w:rFonts w:eastAsia="Times New Roman" w:cs="Consolas"/>
                <w:color w:val="424242"/>
                <w:szCs w:val="24"/>
              </w:rPr>
            </w:pPr>
            <w:r w:rsidRPr="00677EC0">
              <w:rPr>
                <w:rFonts w:eastAsia="Times New Roman" w:cs="Consolas"/>
                <w:b/>
                <w:color w:val="424242"/>
                <w:szCs w:val="24"/>
              </w:rPr>
              <w:lastRenderedPageBreak/>
              <w:t>Left Outer Join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ab/>
              <w:t xml:space="preserve">All rows from the </w:t>
            </w:r>
            <w:r w:rsidRPr="00677EC0">
              <w:rPr>
                <w:rFonts w:eastAsia="Times New Roman" w:cs="Consolas"/>
                <w:b/>
                <w:color w:val="424242"/>
                <w:szCs w:val="24"/>
              </w:rPr>
              <w:t>left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table are included, unmatched rows from the right are </w:t>
            </w:r>
            <w:r w:rsidR="00680B37">
              <w:rPr>
                <w:rFonts w:eastAsia="Times New Roman" w:cs="Consolas"/>
                <w:color w:val="424242"/>
                <w:szCs w:val="24"/>
              </w:rPr>
              <w:t>returned as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NULL values.</w:t>
            </w:r>
          </w:p>
          <w:p w:rsidR="000C240F" w:rsidRDefault="000C240F" w:rsidP="000C240F">
            <w:pPr>
              <w:rPr>
                <w:rFonts w:ascii="Consolas" w:hAnsi="Consolas" w:cs="Consolas"/>
                <w:b/>
                <w:sz w:val="20"/>
              </w:rPr>
            </w:pPr>
          </w:p>
          <w:p w:rsidR="000C240F" w:rsidRPr="00680B37" w:rsidRDefault="000C240F" w:rsidP="000C240F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#2, 3, 4</w:t>
            </w:r>
            <w:r w:rsidRPr="00680B37">
              <w:rPr>
                <w:rFonts w:ascii="Consolas" w:hAnsi="Consolas" w:cs="Consolas"/>
                <w:b/>
                <w:sz w:val="20"/>
              </w:rPr>
              <w:t>: 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1890"/>
            </w:tblGrid>
            <w:tr w:rsidR="000C240F" w:rsidTr="00A83431">
              <w:tc>
                <w:tcPr>
                  <w:tcW w:w="1882" w:type="dxa"/>
                </w:tcPr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One Table</w:t>
                  </w:r>
                </w:p>
              </w:tc>
              <w:tc>
                <w:tcPr>
                  <w:tcW w:w="1890" w:type="dxa"/>
                </w:tcPr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Two Table</w:t>
                  </w:r>
                </w:p>
              </w:tc>
            </w:tr>
            <w:tr w:rsidR="000C240F" w:rsidTr="00A83431">
              <w:tc>
                <w:tcPr>
                  <w:tcW w:w="1882" w:type="dxa"/>
                </w:tcPr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x | y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E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E | 2 |</w:t>
                  </w:r>
                </w:p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</w:tc>
              <w:tc>
                <w:tcPr>
                  <w:tcW w:w="1890" w:type="dxa"/>
                </w:tcPr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x | z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B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B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4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5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D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D | 4 |</w:t>
                  </w:r>
                </w:p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</w:tc>
            </w:tr>
          </w:tbl>
          <w:p w:rsidR="00677EC0" w:rsidRPr="00677EC0" w:rsidRDefault="00677EC0" w:rsidP="00072727">
            <w:pPr>
              <w:spacing w:line="450" w:lineRule="atLeast"/>
              <w:ind w:left="1867" w:hanging="1867"/>
              <w:textAlignment w:val="baseline"/>
              <w:rPr>
                <w:b/>
              </w:rPr>
            </w:pPr>
          </w:p>
        </w:tc>
        <w:tc>
          <w:tcPr>
            <w:tcW w:w="8957" w:type="dxa"/>
          </w:tcPr>
          <w:p w:rsidR="00AE3F8E" w:rsidRDefault="00AE3F8E" w:rsidP="004040B7">
            <w:pPr>
              <w:rPr>
                <w:b/>
              </w:rPr>
            </w:pPr>
          </w:p>
          <w:p w:rsidR="00AE3F8E" w:rsidRDefault="00AE3F8E" w:rsidP="004040B7">
            <w:pPr>
              <w:rPr>
                <w:b/>
              </w:rPr>
            </w:pPr>
          </w:p>
          <w:p w:rsidR="00AE3F8E" w:rsidRDefault="00AE3F8E" w:rsidP="004040B7">
            <w:pPr>
              <w:rPr>
                <w:b/>
              </w:rPr>
            </w:pPr>
          </w:p>
          <w:p w:rsidR="00AE3F8E" w:rsidRDefault="00AE3F8E" w:rsidP="004040B7">
            <w:pPr>
              <w:rPr>
                <w:b/>
              </w:rPr>
            </w:pPr>
          </w:p>
          <w:p w:rsidR="00AE3F8E" w:rsidRDefault="00AE3F8E" w:rsidP="004040B7">
            <w:pPr>
              <w:rPr>
                <w:b/>
              </w:rPr>
            </w:pPr>
          </w:p>
          <w:p w:rsidR="00AE3F8E" w:rsidRDefault="00AE3F8E" w:rsidP="004040B7">
            <w:pPr>
              <w:rPr>
                <w:b/>
              </w:rPr>
            </w:pPr>
          </w:p>
          <w:p w:rsidR="00842469" w:rsidRDefault="00680B37" w:rsidP="004040B7">
            <w:r w:rsidRPr="00680B37">
              <w:rPr>
                <w:b/>
              </w:rPr>
              <w:lastRenderedPageBreak/>
              <w:t>Example #2: Left Outer Join</w:t>
            </w:r>
            <w:r>
              <w:t xml:space="preserve"> – all rows from left, unmatched rows from right are returned as NULL.</w:t>
            </w:r>
          </w:p>
          <w:p w:rsidR="00680B37" w:rsidRPr="00680B37" w:rsidRDefault="00680B37" w:rsidP="004040B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o.y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t.z</w:t>
            </w:r>
            <w:proofErr w:type="spellEnd"/>
            <w:r w:rsidRPr="00680B37">
              <w:rPr>
                <w:rFonts w:ascii="Consolas" w:hAnsi="Consolas" w:cs="Consolas"/>
              </w:rPr>
              <w:t xml:space="preserve"> </w:t>
            </w:r>
          </w:p>
          <w:p w:rsidR="00680B37" w:rsidRPr="00680B37" w:rsidRDefault="00680B37" w:rsidP="004040B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from One o </w:t>
            </w:r>
          </w:p>
          <w:p w:rsidR="00680B37" w:rsidRPr="00680B37" w:rsidRDefault="00680B37" w:rsidP="004040B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left outer join</w:t>
            </w:r>
            <w:r w:rsidRPr="00680B37">
              <w:rPr>
                <w:rFonts w:ascii="Consolas" w:hAnsi="Consolas" w:cs="Consolas"/>
              </w:rPr>
              <w:t xml:space="preserve"> Two t </w:t>
            </w:r>
          </w:p>
          <w:p w:rsidR="00680B37" w:rsidRDefault="00680B37" w:rsidP="004040B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on</w:t>
            </w:r>
            <w:r w:rsidRPr="00680B37">
              <w:rPr>
                <w:rFonts w:ascii="Consolas" w:hAnsi="Consolas" w:cs="Consolas"/>
              </w:rPr>
              <w:t xml:space="preserve">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 =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>;</w:t>
            </w:r>
          </w:p>
          <w:p w:rsidR="000C240F" w:rsidRPr="000C240F" w:rsidRDefault="000C240F" w:rsidP="000C240F">
            <w:pPr>
              <w:rPr>
                <w:rFonts w:cs="Consolas"/>
                <w:b/>
              </w:rPr>
            </w:pPr>
            <w:r w:rsidRPr="000C240F">
              <w:rPr>
                <w:rFonts w:cs="Consolas"/>
                <w:b/>
              </w:rPr>
              <w:t>Result: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+---+---+------+------+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x | y | x    | z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+---+---+------+------+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A | 1 | A    | 3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A | 2 | A    | 3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C | 1 | C    | 4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C | 1 | C    | 5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C | 2 | C    | 4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C | 2 | C    | 5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C | 3 | C    | 4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C | 3 | C    | 5   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E | 1 | NULL | NULL |</w:t>
            </w:r>
          </w:p>
          <w:p w:rsidR="00680B37" w:rsidRPr="00680B37" w:rsidRDefault="00680B37" w:rsidP="00680B37">
            <w:pPr>
              <w:rPr>
                <w:rFonts w:ascii="Consolas" w:hAnsi="Consolas" w:cs="Consolas"/>
                <w:sz w:val="20"/>
              </w:rPr>
            </w:pPr>
            <w:r w:rsidRPr="00680B37">
              <w:rPr>
                <w:rFonts w:ascii="Consolas" w:hAnsi="Consolas" w:cs="Consolas"/>
                <w:sz w:val="20"/>
              </w:rPr>
              <w:t>| E | 2 | NULL | NULL |</w:t>
            </w:r>
          </w:p>
          <w:p w:rsidR="00680B37" w:rsidRDefault="00680B37" w:rsidP="00680B37">
            <w:r w:rsidRPr="00680B37">
              <w:rPr>
                <w:rFonts w:ascii="Consolas" w:hAnsi="Consolas" w:cs="Consolas"/>
                <w:sz w:val="20"/>
              </w:rPr>
              <w:t>+---+---+------+------+</w:t>
            </w:r>
          </w:p>
        </w:tc>
      </w:tr>
      <w:tr w:rsidR="00680B37" w:rsidTr="00072727">
        <w:trPr>
          <w:trHeight w:val="145"/>
        </w:trPr>
        <w:tc>
          <w:tcPr>
            <w:tcW w:w="5760" w:type="dxa"/>
          </w:tcPr>
          <w:p w:rsidR="00072727" w:rsidRPr="00677EC0" w:rsidRDefault="00072727" w:rsidP="000C240F">
            <w:pPr>
              <w:ind w:left="1872" w:hanging="1872"/>
              <w:textAlignment w:val="baseline"/>
              <w:rPr>
                <w:rFonts w:eastAsia="Times New Roman" w:cs="Consolas"/>
                <w:color w:val="424242"/>
                <w:szCs w:val="24"/>
              </w:rPr>
            </w:pPr>
            <w:r w:rsidRPr="00677EC0">
              <w:rPr>
                <w:rFonts w:eastAsia="Times New Roman" w:cs="Consolas"/>
                <w:b/>
                <w:color w:val="424242"/>
                <w:szCs w:val="24"/>
              </w:rPr>
              <w:lastRenderedPageBreak/>
              <w:t>Right Outer Join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ab/>
              <w:t xml:space="preserve">All rows from the </w:t>
            </w:r>
            <w:r w:rsidRPr="00677EC0">
              <w:rPr>
                <w:rFonts w:eastAsia="Times New Roman" w:cs="Consolas"/>
                <w:b/>
                <w:color w:val="424242"/>
                <w:szCs w:val="24"/>
              </w:rPr>
              <w:t>right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table are included, unmatched rows from the left are </w:t>
            </w:r>
            <w:r>
              <w:rPr>
                <w:rFonts w:eastAsia="Times New Roman" w:cs="Consolas"/>
                <w:color w:val="424242"/>
                <w:szCs w:val="24"/>
              </w:rPr>
              <w:t>returned as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NULL values.</w:t>
            </w:r>
          </w:p>
          <w:p w:rsidR="000C240F" w:rsidRDefault="000C240F" w:rsidP="000C240F">
            <w:pPr>
              <w:rPr>
                <w:rFonts w:ascii="Consolas" w:hAnsi="Consolas" w:cs="Consolas"/>
                <w:b/>
                <w:sz w:val="20"/>
              </w:rPr>
            </w:pPr>
          </w:p>
          <w:p w:rsidR="000C240F" w:rsidRPr="00680B37" w:rsidRDefault="000C240F" w:rsidP="000C240F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#2, 3, 4</w:t>
            </w:r>
            <w:r w:rsidRPr="00680B37">
              <w:rPr>
                <w:rFonts w:ascii="Consolas" w:hAnsi="Consolas" w:cs="Consolas"/>
                <w:b/>
                <w:sz w:val="20"/>
              </w:rPr>
              <w:t>: 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1890"/>
            </w:tblGrid>
            <w:tr w:rsidR="000C240F" w:rsidTr="00A83431">
              <w:tc>
                <w:tcPr>
                  <w:tcW w:w="1882" w:type="dxa"/>
                </w:tcPr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One Table</w:t>
                  </w:r>
                </w:p>
              </w:tc>
              <w:tc>
                <w:tcPr>
                  <w:tcW w:w="1890" w:type="dxa"/>
                </w:tcPr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Two Table</w:t>
                  </w:r>
                </w:p>
              </w:tc>
            </w:tr>
            <w:tr w:rsidR="000C240F" w:rsidTr="00A83431">
              <w:tc>
                <w:tcPr>
                  <w:tcW w:w="1882" w:type="dxa"/>
                </w:tcPr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x | y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E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E | 2 |</w:t>
                  </w:r>
                </w:p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</w:tc>
              <w:tc>
                <w:tcPr>
                  <w:tcW w:w="1890" w:type="dxa"/>
                </w:tcPr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x | z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B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B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4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5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D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D | 4 |</w:t>
                  </w:r>
                </w:p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</w:tc>
            </w:tr>
          </w:tbl>
          <w:p w:rsidR="00680B37" w:rsidRPr="00677EC0" w:rsidRDefault="00680B37" w:rsidP="00072727">
            <w:pPr>
              <w:spacing w:line="450" w:lineRule="atLeast"/>
              <w:ind w:left="1867" w:hanging="1867"/>
              <w:textAlignment w:val="baseline"/>
              <w:rPr>
                <w:b/>
              </w:rPr>
            </w:pPr>
          </w:p>
        </w:tc>
        <w:tc>
          <w:tcPr>
            <w:tcW w:w="8957" w:type="dxa"/>
          </w:tcPr>
          <w:p w:rsidR="00680B37" w:rsidRDefault="00072727" w:rsidP="004040B7">
            <w:r w:rsidRPr="00072727">
              <w:rPr>
                <w:b/>
              </w:rPr>
              <w:t>Example #3: Right Outer Join</w:t>
            </w:r>
            <w:r>
              <w:t xml:space="preserve"> – all rows from right, unmatched rows from left are returned as NULL.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o.y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t.z</w:t>
            </w:r>
            <w:proofErr w:type="spellEnd"/>
            <w:r w:rsidRPr="00680B37">
              <w:rPr>
                <w:rFonts w:ascii="Consolas" w:hAnsi="Consolas" w:cs="Consolas"/>
              </w:rPr>
              <w:t xml:space="preserve">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from One o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right outer joi</w:t>
            </w:r>
            <w:bookmarkStart w:id="0" w:name="_GoBack"/>
            <w:bookmarkEnd w:id="0"/>
            <w:r w:rsidRPr="00072727">
              <w:rPr>
                <w:rFonts w:ascii="Consolas" w:hAnsi="Consolas" w:cs="Consolas"/>
                <w:highlight w:val="cyan"/>
              </w:rPr>
              <w:t>n</w:t>
            </w:r>
            <w:r w:rsidRPr="00072727">
              <w:rPr>
                <w:rFonts w:ascii="Consolas" w:hAnsi="Consolas" w:cs="Consolas"/>
              </w:rPr>
              <w:t xml:space="preserve"> </w:t>
            </w:r>
            <w:r w:rsidRPr="00680B37">
              <w:rPr>
                <w:rFonts w:ascii="Consolas" w:hAnsi="Consolas" w:cs="Consolas"/>
              </w:rPr>
              <w:t xml:space="preserve">Two t </w:t>
            </w:r>
          </w:p>
          <w:p w:rsidR="0007272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on</w:t>
            </w:r>
            <w:r w:rsidRPr="00680B37">
              <w:rPr>
                <w:rFonts w:ascii="Consolas" w:hAnsi="Consolas" w:cs="Consolas"/>
              </w:rPr>
              <w:t xml:space="preserve">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 =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>;</w:t>
            </w:r>
          </w:p>
          <w:p w:rsidR="000C240F" w:rsidRPr="000C240F" w:rsidRDefault="000C240F" w:rsidP="00072727">
            <w:pPr>
              <w:rPr>
                <w:rFonts w:cs="Consolas"/>
                <w:b/>
              </w:rPr>
            </w:pPr>
            <w:r w:rsidRPr="000C240F">
              <w:rPr>
                <w:rFonts w:cs="Consolas"/>
                <w:b/>
              </w:rPr>
              <w:t>Result: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+------+------+---+---+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x    | y    | x | z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+------+------+---+---+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A    | 1    | A | 3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A    | 2    | A | 3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NULL | NULL | B | 1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NULL | NULL | B | 2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C    | 1    | C | 4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C    | 2    | C | 4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C    | 3    | C | 4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C    | 1    | C | 5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C    | 2    | C | 5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C    | 3    | C | 5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NULL | NULL | D | 3 |</w:t>
            </w:r>
          </w:p>
          <w:p w:rsidR="00072727" w:rsidRPr="00072727" w:rsidRDefault="00072727" w:rsidP="00072727">
            <w:pPr>
              <w:rPr>
                <w:rFonts w:ascii="Consolas" w:hAnsi="Consolas" w:cs="Consolas"/>
                <w:sz w:val="20"/>
              </w:rPr>
            </w:pPr>
            <w:r w:rsidRPr="00072727">
              <w:rPr>
                <w:rFonts w:ascii="Consolas" w:hAnsi="Consolas" w:cs="Consolas"/>
                <w:sz w:val="20"/>
              </w:rPr>
              <w:t>| NULL | NULL | D | 4 |</w:t>
            </w:r>
          </w:p>
          <w:p w:rsidR="00072727" w:rsidRDefault="00072727" w:rsidP="00072727">
            <w:r w:rsidRPr="00072727">
              <w:rPr>
                <w:rFonts w:ascii="Consolas" w:hAnsi="Consolas" w:cs="Consolas"/>
                <w:sz w:val="20"/>
              </w:rPr>
              <w:t>+------+------+---+---+</w:t>
            </w:r>
          </w:p>
        </w:tc>
      </w:tr>
      <w:tr w:rsidR="00072727" w:rsidTr="00072727">
        <w:trPr>
          <w:trHeight w:val="145"/>
        </w:trPr>
        <w:tc>
          <w:tcPr>
            <w:tcW w:w="5760" w:type="dxa"/>
          </w:tcPr>
          <w:p w:rsidR="00072727" w:rsidRPr="00677EC0" w:rsidRDefault="00072727" w:rsidP="000C240F">
            <w:pPr>
              <w:ind w:left="1872" w:hanging="1872"/>
              <w:textAlignment w:val="baseline"/>
              <w:rPr>
                <w:rFonts w:eastAsia="Times New Roman" w:cs="Consolas"/>
                <w:color w:val="424242"/>
                <w:szCs w:val="24"/>
              </w:rPr>
            </w:pPr>
            <w:r w:rsidRPr="00677EC0">
              <w:rPr>
                <w:rFonts w:eastAsia="Times New Roman" w:cs="Consolas"/>
                <w:b/>
                <w:color w:val="424242"/>
                <w:szCs w:val="24"/>
              </w:rPr>
              <w:lastRenderedPageBreak/>
              <w:t>Full Outer Join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ab/>
              <w:t xml:space="preserve">All rows from </w:t>
            </w:r>
            <w:r w:rsidRPr="00677EC0">
              <w:rPr>
                <w:rFonts w:eastAsia="Times New Roman" w:cs="Consolas"/>
                <w:b/>
                <w:color w:val="424242"/>
                <w:szCs w:val="24"/>
              </w:rPr>
              <w:t>both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tables are included, NULL values fill unmatched rows.</w:t>
            </w:r>
          </w:p>
          <w:p w:rsidR="00072727" w:rsidRDefault="00072727" w:rsidP="00072727">
            <w:pPr>
              <w:spacing w:line="450" w:lineRule="atLeast"/>
              <w:ind w:left="1867" w:hanging="1867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  <w:p w:rsidR="000C240F" w:rsidRPr="00680B37" w:rsidRDefault="000C240F" w:rsidP="000C240F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#2, 3, 4</w:t>
            </w:r>
            <w:r w:rsidRPr="00680B37">
              <w:rPr>
                <w:rFonts w:ascii="Consolas" w:hAnsi="Consolas" w:cs="Consolas"/>
                <w:b/>
                <w:sz w:val="20"/>
              </w:rPr>
              <w:t>: 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1890"/>
            </w:tblGrid>
            <w:tr w:rsidR="000C240F" w:rsidTr="00A83431">
              <w:tc>
                <w:tcPr>
                  <w:tcW w:w="1882" w:type="dxa"/>
                </w:tcPr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One Table</w:t>
                  </w:r>
                </w:p>
              </w:tc>
              <w:tc>
                <w:tcPr>
                  <w:tcW w:w="1890" w:type="dxa"/>
                </w:tcPr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Two Table</w:t>
                  </w:r>
                </w:p>
              </w:tc>
            </w:tr>
            <w:tr w:rsidR="000C240F" w:rsidTr="00A83431">
              <w:tc>
                <w:tcPr>
                  <w:tcW w:w="1882" w:type="dxa"/>
                </w:tcPr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x | y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E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E | 2 |</w:t>
                  </w:r>
                </w:p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</w:tc>
              <w:tc>
                <w:tcPr>
                  <w:tcW w:w="1890" w:type="dxa"/>
                </w:tcPr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x | z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A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B | 1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B | 2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4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C | 5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D | 3 |</w:t>
                  </w:r>
                </w:p>
                <w:p w:rsidR="000C240F" w:rsidRPr="00680B37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| D | 4 |</w:t>
                  </w:r>
                </w:p>
                <w:p w:rsidR="000C240F" w:rsidRDefault="000C240F" w:rsidP="00AE3F8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  <w:sz w:val="20"/>
                    </w:rPr>
                  </w:pPr>
                  <w:r w:rsidRPr="00680B37">
                    <w:rPr>
                      <w:rFonts w:ascii="Consolas" w:hAnsi="Consolas" w:cs="Consolas"/>
                      <w:sz w:val="20"/>
                    </w:rPr>
                    <w:t>+---+---+</w:t>
                  </w:r>
                </w:p>
              </w:tc>
            </w:tr>
          </w:tbl>
          <w:p w:rsidR="000C240F" w:rsidRPr="00677EC0" w:rsidRDefault="000C240F" w:rsidP="00072727">
            <w:pPr>
              <w:spacing w:line="450" w:lineRule="atLeast"/>
              <w:ind w:left="1867" w:hanging="1867"/>
              <w:textAlignment w:val="baseline"/>
              <w:rPr>
                <w:rFonts w:eastAsia="Times New Roman" w:cs="Consolas"/>
                <w:b/>
                <w:color w:val="424242"/>
                <w:szCs w:val="24"/>
              </w:rPr>
            </w:pPr>
          </w:p>
        </w:tc>
        <w:tc>
          <w:tcPr>
            <w:tcW w:w="8957" w:type="dxa"/>
          </w:tcPr>
          <w:p w:rsidR="00072727" w:rsidRDefault="00072727" w:rsidP="004040B7">
            <w:pPr>
              <w:rPr>
                <w:rFonts w:eastAsia="Times New Roman" w:cs="Consolas"/>
                <w:color w:val="424242"/>
                <w:szCs w:val="24"/>
              </w:rPr>
            </w:pPr>
            <w:r>
              <w:rPr>
                <w:b/>
              </w:rPr>
              <w:t>Example #4</w:t>
            </w:r>
            <w:r w:rsidRPr="00072727">
              <w:rPr>
                <w:b/>
              </w:rPr>
              <w:t xml:space="preserve">: </w:t>
            </w:r>
            <w:r>
              <w:rPr>
                <w:b/>
              </w:rPr>
              <w:t>Full</w:t>
            </w:r>
            <w:r w:rsidRPr="00072727">
              <w:rPr>
                <w:b/>
              </w:rPr>
              <w:t xml:space="preserve"> Outer Join</w:t>
            </w:r>
            <w:r>
              <w:t xml:space="preserve"> – all rows from </w:t>
            </w:r>
            <w:r w:rsidRPr="00677EC0">
              <w:rPr>
                <w:rFonts w:eastAsia="Times New Roman" w:cs="Consolas"/>
                <w:b/>
                <w:color w:val="424242"/>
                <w:szCs w:val="24"/>
              </w:rPr>
              <w:t>both</w:t>
            </w:r>
            <w:r w:rsidRPr="00677EC0">
              <w:rPr>
                <w:rFonts w:eastAsia="Times New Roman" w:cs="Consolas"/>
                <w:color w:val="424242"/>
                <w:szCs w:val="24"/>
              </w:rPr>
              <w:t xml:space="preserve"> tables are included, NULL values fill unmatched rows.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o.y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t.z</w:t>
            </w:r>
            <w:proofErr w:type="spellEnd"/>
            <w:r w:rsidRPr="00680B37">
              <w:rPr>
                <w:rFonts w:ascii="Consolas" w:hAnsi="Consolas" w:cs="Consolas"/>
              </w:rPr>
              <w:t xml:space="preserve">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from One o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full outer join</w:t>
            </w:r>
            <w:r w:rsidRPr="00680B37">
              <w:rPr>
                <w:rFonts w:ascii="Consolas" w:hAnsi="Consolas" w:cs="Consolas"/>
              </w:rPr>
              <w:t xml:space="preserve"> Two t </w:t>
            </w:r>
          </w:p>
          <w:p w:rsidR="0007272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on</w:t>
            </w:r>
            <w:r w:rsidRPr="00680B37">
              <w:rPr>
                <w:rFonts w:ascii="Consolas" w:hAnsi="Consolas" w:cs="Consolas"/>
              </w:rPr>
              <w:t xml:space="preserve">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 =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>;</w:t>
            </w:r>
          </w:p>
          <w:p w:rsidR="000C240F" w:rsidRDefault="000C240F" w:rsidP="00072727">
            <w:pPr>
              <w:rPr>
                <w:rFonts w:ascii="Consolas" w:hAnsi="Consolas" w:cs="Consolas"/>
              </w:rPr>
            </w:pPr>
          </w:p>
          <w:p w:rsidR="00072727" w:rsidRDefault="00072727" w:rsidP="004040B7">
            <w:r>
              <w:t xml:space="preserve">Unfortunately, </w:t>
            </w:r>
            <w:r w:rsidRPr="00A841F4">
              <w:rPr>
                <w:b/>
              </w:rPr>
              <w:t>MySQL doesn't support full outer join</w:t>
            </w:r>
            <w:r>
              <w:t xml:space="preserve">.  We can use </w:t>
            </w:r>
            <w:r w:rsidRPr="00A841F4">
              <w:rPr>
                <w:b/>
              </w:rPr>
              <w:t>UNION</w:t>
            </w:r>
            <w:r>
              <w:t xml:space="preserve"> to get a similar result.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o.y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t.z</w:t>
            </w:r>
            <w:proofErr w:type="spellEnd"/>
            <w:r w:rsidRPr="00680B37">
              <w:rPr>
                <w:rFonts w:ascii="Consolas" w:hAnsi="Consolas" w:cs="Consolas"/>
              </w:rPr>
              <w:t xml:space="preserve">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from One o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left outer join</w:t>
            </w:r>
            <w:r w:rsidRPr="00680B37">
              <w:rPr>
                <w:rFonts w:ascii="Consolas" w:hAnsi="Consolas" w:cs="Consolas"/>
              </w:rPr>
              <w:t xml:space="preserve"> Two t </w:t>
            </w:r>
          </w:p>
          <w:p w:rsidR="0007272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on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o.x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t.x</w:t>
            </w:r>
            <w:proofErr w:type="spellEnd"/>
          </w:p>
          <w:p w:rsidR="00072727" w:rsidRDefault="00072727" w:rsidP="004040B7">
            <w:r w:rsidRPr="00A841F4">
              <w:rPr>
                <w:highlight w:val="cyan"/>
              </w:rPr>
              <w:t>union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o.y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 xml:space="preserve">, </w:t>
            </w:r>
            <w:proofErr w:type="spellStart"/>
            <w:r w:rsidRPr="00680B37">
              <w:rPr>
                <w:rFonts w:ascii="Consolas" w:hAnsi="Consolas" w:cs="Consolas"/>
              </w:rPr>
              <w:t>t.z</w:t>
            </w:r>
            <w:proofErr w:type="spellEnd"/>
            <w:r w:rsidRPr="00680B37">
              <w:rPr>
                <w:rFonts w:ascii="Consolas" w:hAnsi="Consolas" w:cs="Consolas"/>
              </w:rPr>
              <w:t xml:space="preserve">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680B37">
              <w:rPr>
                <w:rFonts w:ascii="Consolas" w:hAnsi="Consolas" w:cs="Consolas"/>
              </w:rPr>
              <w:t xml:space="preserve">from One o </w:t>
            </w:r>
          </w:p>
          <w:p w:rsidR="00072727" w:rsidRPr="00680B3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right outer join</w:t>
            </w:r>
            <w:r w:rsidRPr="00072727">
              <w:rPr>
                <w:rFonts w:ascii="Consolas" w:hAnsi="Consolas" w:cs="Consolas"/>
              </w:rPr>
              <w:t xml:space="preserve"> </w:t>
            </w:r>
            <w:r w:rsidRPr="00680B37">
              <w:rPr>
                <w:rFonts w:ascii="Consolas" w:hAnsi="Consolas" w:cs="Consolas"/>
              </w:rPr>
              <w:t xml:space="preserve">Two t </w:t>
            </w:r>
          </w:p>
          <w:p w:rsidR="00072727" w:rsidRDefault="00072727" w:rsidP="00072727">
            <w:pPr>
              <w:rPr>
                <w:rFonts w:ascii="Consolas" w:hAnsi="Consolas" w:cs="Consolas"/>
              </w:rPr>
            </w:pPr>
            <w:r w:rsidRPr="00072727">
              <w:rPr>
                <w:rFonts w:ascii="Consolas" w:hAnsi="Consolas" w:cs="Consolas"/>
                <w:highlight w:val="cyan"/>
              </w:rPr>
              <w:t>on</w:t>
            </w:r>
            <w:r w:rsidRPr="00680B37">
              <w:rPr>
                <w:rFonts w:ascii="Consolas" w:hAnsi="Consolas" w:cs="Consolas"/>
              </w:rPr>
              <w:t xml:space="preserve"> </w:t>
            </w:r>
            <w:proofErr w:type="spellStart"/>
            <w:r w:rsidRPr="00680B37">
              <w:rPr>
                <w:rFonts w:ascii="Consolas" w:hAnsi="Consolas" w:cs="Consolas"/>
              </w:rPr>
              <w:t>o.x</w:t>
            </w:r>
            <w:proofErr w:type="spellEnd"/>
            <w:r w:rsidRPr="00680B37">
              <w:rPr>
                <w:rFonts w:ascii="Consolas" w:hAnsi="Consolas" w:cs="Consolas"/>
              </w:rPr>
              <w:t xml:space="preserve"> = </w:t>
            </w:r>
            <w:proofErr w:type="spellStart"/>
            <w:r w:rsidRPr="00680B37">
              <w:rPr>
                <w:rFonts w:ascii="Consolas" w:hAnsi="Consolas" w:cs="Consolas"/>
              </w:rPr>
              <w:t>t.x</w:t>
            </w:r>
            <w:proofErr w:type="spellEnd"/>
            <w:r w:rsidRPr="00680B37">
              <w:rPr>
                <w:rFonts w:ascii="Consolas" w:hAnsi="Consolas" w:cs="Consolas"/>
              </w:rPr>
              <w:t>;</w:t>
            </w:r>
          </w:p>
          <w:p w:rsidR="000C240F" w:rsidRPr="000C240F" w:rsidRDefault="000C240F" w:rsidP="00072727">
            <w:pPr>
              <w:rPr>
                <w:rFonts w:cs="Consolas"/>
                <w:b/>
              </w:rPr>
            </w:pPr>
            <w:r w:rsidRPr="000C240F">
              <w:rPr>
                <w:rFonts w:cs="Consolas"/>
                <w:b/>
              </w:rPr>
              <w:t>Result: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+------+------+------+------+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x    | y    | x    | z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+------+------+------+------+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A    | 1    | A    | 3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A    | 2    | A    | 3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C    | 1    | C    | 4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C    | 1    | C    | 5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C    | 2    | C    | 4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C    | 2    | C    | 5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C    | 3    | C    | 4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C    | 3    | C    | 5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E    | 1    | NULL | NULL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E    | 2    | NULL | NULL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NULL | NULL | B    | 1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NULL | NULL | B    | 2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NULL | NULL | D    | 3    |</w:t>
            </w:r>
          </w:p>
          <w:p w:rsidR="00A841F4" w:rsidRPr="00A841F4" w:rsidRDefault="00A841F4" w:rsidP="00A841F4">
            <w:pPr>
              <w:rPr>
                <w:rFonts w:ascii="Consolas" w:hAnsi="Consolas" w:cs="Consolas"/>
                <w:sz w:val="20"/>
              </w:rPr>
            </w:pPr>
            <w:r w:rsidRPr="00A841F4">
              <w:rPr>
                <w:rFonts w:ascii="Consolas" w:hAnsi="Consolas" w:cs="Consolas"/>
                <w:sz w:val="20"/>
              </w:rPr>
              <w:t>| NULL | NULL | D    | 4    |</w:t>
            </w:r>
          </w:p>
          <w:p w:rsidR="00072727" w:rsidRDefault="00A841F4" w:rsidP="00A841F4">
            <w:r w:rsidRPr="00A841F4">
              <w:rPr>
                <w:rFonts w:ascii="Consolas" w:hAnsi="Consolas" w:cs="Consolas"/>
                <w:sz w:val="20"/>
              </w:rPr>
              <w:t>+------+------+------+------+</w:t>
            </w:r>
          </w:p>
        </w:tc>
      </w:tr>
      <w:tr w:rsidR="00553F63" w:rsidTr="00072727">
        <w:trPr>
          <w:trHeight w:val="145"/>
        </w:trPr>
        <w:tc>
          <w:tcPr>
            <w:tcW w:w="5760" w:type="dxa"/>
          </w:tcPr>
          <w:p w:rsidR="00111D23" w:rsidRPr="00111D23" w:rsidRDefault="00111D23" w:rsidP="006E18F1"/>
        </w:tc>
        <w:tc>
          <w:tcPr>
            <w:tcW w:w="8957" w:type="dxa"/>
          </w:tcPr>
          <w:p w:rsidR="00BA5994" w:rsidRPr="004040B7" w:rsidRDefault="00BA5994" w:rsidP="00BA5994">
            <w:pPr>
              <w:rPr>
                <w:rFonts w:ascii="Consolas" w:hAnsi="Consolas" w:cs="Consolas"/>
              </w:rPr>
            </w:pPr>
          </w:p>
        </w:tc>
      </w:tr>
      <w:tr w:rsidR="00553F63" w:rsidTr="00072727">
        <w:trPr>
          <w:trHeight w:val="271"/>
        </w:trPr>
        <w:tc>
          <w:tcPr>
            <w:tcW w:w="5760" w:type="dxa"/>
          </w:tcPr>
          <w:p w:rsidR="00135FDE" w:rsidRDefault="00135FDE" w:rsidP="00BB1A21">
            <w:pPr>
              <w:rPr>
                <w:b/>
              </w:rPr>
            </w:pPr>
          </w:p>
        </w:tc>
        <w:tc>
          <w:tcPr>
            <w:tcW w:w="8957" w:type="dxa"/>
          </w:tcPr>
          <w:p w:rsidR="00135FDE" w:rsidRDefault="00135FDE" w:rsidP="00DB441A">
            <w:pPr>
              <w:rPr>
                <w:b/>
              </w:rPr>
            </w:pPr>
          </w:p>
        </w:tc>
      </w:tr>
    </w:tbl>
    <w:p w:rsidR="005122A8" w:rsidRPr="00D1554A" w:rsidRDefault="006E18F1" w:rsidP="005122A8">
      <w:r>
        <w:br w:type="textWrapping" w:clear="all"/>
      </w:r>
      <w:r w:rsidR="005122A8">
        <w:rPr>
          <w:b/>
          <w:sz w:val="28"/>
        </w:rPr>
        <w:t>©201</w:t>
      </w:r>
      <w:r w:rsidR="004E72EE">
        <w:rPr>
          <w:b/>
          <w:sz w:val="28"/>
        </w:rPr>
        <w:t>8</w:t>
      </w:r>
      <w:r w:rsidR="005122A8">
        <w:rPr>
          <w:b/>
          <w:sz w:val="28"/>
        </w:rPr>
        <w:t xml:space="preserve"> Larry W. Clark, </w:t>
      </w:r>
      <w:r w:rsidR="005122A8">
        <w:rPr>
          <w:sz w:val="28"/>
        </w:rPr>
        <w:t>UTSA CS students may make copies for their personal use</w:t>
      </w:r>
    </w:p>
    <w:p w:rsidR="00617B65" w:rsidRDefault="00617B65"/>
    <w:sectPr w:rsidR="00617B65" w:rsidSect="00AA71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6B27"/>
    <w:multiLevelType w:val="hybridMultilevel"/>
    <w:tmpl w:val="310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725"/>
    <w:multiLevelType w:val="hybridMultilevel"/>
    <w:tmpl w:val="DC2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087E"/>
    <w:multiLevelType w:val="hybridMultilevel"/>
    <w:tmpl w:val="072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66E2E"/>
    <w:multiLevelType w:val="hybridMultilevel"/>
    <w:tmpl w:val="539AC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43D0F"/>
    <w:multiLevelType w:val="hybridMultilevel"/>
    <w:tmpl w:val="3926C0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A0B5FEB"/>
    <w:multiLevelType w:val="hybridMultilevel"/>
    <w:tmpl w:val="1A92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140C0"/>
    <w:multiLevelType w:val="hybridMultilevel"/>
    <w:tmpl w:val="922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5E9"/>
    <w:multiLevelType w:val="hybridMultilevel"/>
    <w:tmpl w:val="BCB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604F2"/>
    <w:multiLevelType w:val="hybridMultilevel"/>
    <w:tmpl w:val="B5B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1764"/>
    <w:multiLevelType w:val="hybridMultilevel"/>
    <w:tmpl w:val="056C3FE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0" w15:restartNumberingAfterBreak="0">
    <w:nsid w:val="2830696E"/>
    <w:multiLevelType w:val="hybridMultilevel"/>
    <w:tmpl w:val="E076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173C"/>
    <w:multiLevelType w:val="hybridMultilevel"/>
    <w:tmpl w:val="36FC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15033"/>
    <w:multiLevelType w:val="multilevel"/>
    <w:tmpl w:val="E3E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64E4F"/>
    <w:multiLevelType w:val="hybridMultilevel"/>
    <w:tmpl w:val="C8889C42"/>
    <w:lvl w:ilvl="0" w:tplc="CA26BC06">
      <w:start w:val="1"/>
      <w:numFmt w:val="lowerLetter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4" w15:restartNumberingAfterBreak="0">
    <w:nsid w:val="38531748"/>
    <w:multiLevelType w:val="hybridMultilevel"/>
    <w:tmpl w:val="9DA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46394"/>
    <w:multiLevelType w:val="hybridMultilevel"/>
    <w:tmpl w:val="D710126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6" w15:restartNumberingAfterBreak="0">
    <w:nsid w:val="47A54AE8"/>
    <w:multiLevelType w:val="hybridMultilevel"/>
    <w:tmpl w:val="ACDC2722"/>
    <w:lvl w:ilvl="0" w:tplc="7ACEA5DE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FDB49ED"/>
    <w:multiLevelType w:val="hybridMultilevel"/>
    <w:tmpl w:val="B4F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56C74"/>
    <w:multiLevelType w:val="hybridMultilevel"/>
    <w:tmpl w:val="EFD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E49D1"/>
    <w:multiLevelType w:val="hybridMultilevel"/>
    <w:tmpl w:val="397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72C55"/>
    <w:multiLevelType w:val="hybridMultilevel"/>
    <w:tmpl w:val="D9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A6C84"/>
    <w:multiLevelType w:val="hybridMultilevel"/>
    <w:tmpl w:val="979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51E37"/>
    <w:multiLevelType w:val="hybridMultilevel"/>
    <w:tmpl w:val="BD0E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744C"/>
    <w:multiLevelType w:val="hybridMultilevel"/>
    <w:tmpl w:val="E556CC84"/>
    <w:lvl w:ilvl="0" w:tplc="684201F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115D"/>
    <w:multiLevelType w:val="hybridMultilevel"/>
    <w:tmpl w:val="96E07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0D4A4A"/>
    <w:multiLevelType w:val="hybridMultilevel"/>
    <w:tmpl w:val="700C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5B7CA5"/>
    <w:multiLevelType w:val="hybridMultilevel"/>
    <w:tmpl w:val="1E74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91650"/>
    <w:multiLevelType w:val="hybridMultilevel"/>
    <w:tmpl w:val="77CE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C7CB9"/>
    <w:multiLevelType w:val="hybridMultilevel"/>
    <w:tmpl w:val="24C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1"/>
  </w:num>
  <w:num w:numId="5">
    <w:abstractNumId w:val="28"/>
  </w:num>
  <w:num w:numId="6">
    <w:abstractNumId w:val="6"/>
  </w:num>
  <w:num w:numId="7">
    <w:abstractNumId w:val="25"/>
  </w:num>
  <w:num w:numId="8">
    <w:abstractNumId w:val="14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 w:numId="15">
    <w:abstractNumId w:val="19"/>
  </w:num>
  <w:num w:numId="16">
    <w:abstractNumId w:val="20"/>
  </w:num>
  <w:num w:numId="17">
    <w:abstractNumId w:val="17"/>
  </w:num>
  <w:num w:numId="18">
    <w:abstractNumId w:val="10"/>
  </w:num>
  <w:num w:numId="19">
    <w:abstractNumId w:val="22"/>
  </w:num>
  <w:num w:numId="20">
    <w:abstractNumId w:val="21"/>
  </w:num>
  <w:num w:numId="21">
    <w:abstractNumId w:val="27"/>
  </w:num>
  <w:num w:numId="22">
    <w:abstractNumId w:val="26"/>
  </w:num>
  <w:num w:numId="23">
    <w:abstractNumId w:val="13"/>
  </w:num>
  <w:num w:numId="24">
    <w:abstractNumId w:val="3"/>
  </w:num>
  <w:num w:numId="25">
    <w:abstractNumId w:val="23"/>
  </w:num>
  <w:num w:numId="26">
    <w:abstractNumId w:val="16"/>
  </w:num>
  <w:num w:numId="27">
    <w:abstractNumId w:val="5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1"/>
    <w:rsid w:val="000132E6"/>
    <w:rsid w:val="00027BA9"/>
    <w:rsid w:val="000667BC"/>
    <w:rsid w:val="00070E21"/>
    <w:rsid w:val="00072727"/>
    <w:rsid w:val="000B7B47"/>
    <w:rsid w:val="000C240F"/>
    <w:rsid w:val="000D16B5"/>
    <w:rsid w:val="00111D23"/>
    <w:rsid w:val="00114657"/>
    <w:rsid w:val="00122EE4"/>
    <w:rsid w:val="00126A29"/>
    <w:rsid w:val="00127957"/>
    <w:rsid w:val="00127F96"/>
    <w:rsid w:val="00133BA1"/>
    <w:rsid w:val="00135FDE"/>
    <w:rsid w:val="00144A39"/>
    <w:rsid w:val="00161382"/>
    <w:rsid w:val="001A797D"/>
    <w:rsid w:val="001D3E3B"/>
    <w:rsid w:val="00206A62"/>
    <w:rsid w:val="00207314"/>
    <w:rsid w:val="00207B41"/>
    <w:rsid w:val="00217EBF"/>
    <w:rsid w:val="00224AB0"/>
    <w:rsid w:val="0022790B"/>
    <w:rsid w:val="00233E03"/>
    <w:rsid w:val="0024212A"/>
    <w:rsid w:val="00242527"/>
    <w:rsid w:val="00247B26"/>
    <w:rsid w:val="00260DFF"/>
    <w:rsid w:val="002645CA"/>
    <w:rsid w:val="00280A9B"/>
    <w:rsid w:val="002968DE"/>
    <w:rsid w:val="002B3BDD"/>
    <w:rsid w:val="002C0986"/>
    <w:rsid w:val="002C58E7"/>
    <w:rsid w:val="002E3448"/>
    <w:rsid w:val="003250C4"/>
    <w:rsid w:val="00373ACA"/>
    <w:rsid w:val="00386041"/>
    <w:rsid w:val="0039622B"/>
    <w:rsid w:val="003A20A3"/>
    <w:rsid w:val="003C3089"/>
    <w:rsid w:val="003E6C59"/>
    <w:rsid w:val="003E74D8"/>
    <w:rsid w:val="003F1F71"/>
    <w:rsid w:val="004017B5"/>
    <w:rsid w:val="004040B7"/>
    <w:rsid w:val="00406D3D"/>
    <w:rsid w:val="00411F05"/>
    <w:rsid w:val="00415074"/>
    <w:rsid w:val="004202DB"/>
    <w:rsid w:val="00472006"/>
    <w:rsid w:val="00483F44"/>
    <w:rsid w:val="004D723A"/>
    <w:rsid w:val="004E5699"/>
    <w:rsid w:val="004E72EE"/>
    <w:rsid w:val="004F1BEE"/>
    <w:rsid w:val="004F38C2"/>
    <w:rsid w:val="004F69F8"/>
    <w:rsid w:val="00506586"/>
    <w:rsid w:val="005122A8"/>
    <w:rsid w:val="00553F63"/>
    <w:rsid w:val="00564101"/>
    <w:rsid w:val="005658B4"/>
    <w:rsid w:val="00592498"/>
    <w:rsid w:val="00597551"/>
    <w:rsid w:val="005A4773"/>
    <w:rsid w:val="005A7C39"/>
    <w:rsid w:val="005F4359"/>
    <w:rsid w:val="00610441"/>
    <w:rsid w:val="0061465E"/>
    <w:rsid w:val="00617B65"/>
    <w:rsid w:val="00632594"/>
    <w:rsid w:val="0063377A"/>
    <w:rsid w:val="0067237D"/>
    <w:rsid w:val="0067464B"/>
    <w:rsid w:val="00677EC0"/>
    <w:rsid w:val="00680B37"/>
    <w:rsid w:val="00696E1F"/>
    <w:rsid w:val="006B0735"/>
    <w:rsid w:val="006C3D9A"/>
    <w:rsid w:val="006E18F1"/>
    <w:rsid w:val="007074CF"/>
    <w:rsid w:val="00723290"/>
    <w:rsid w:val="00730347"/>
    <w:rsid w:val="00750532"/>
    <w:rsid w:val="0075731A"/>
    <w:rsid w:val="007946DE"/>
    <w:rsid w:val="00795FA4"/>
    <w:rsid w:val="00796027"/>
    <w:rsid w:val="007A59A5"/>
    <w:rsid w:val="007C2E1A"/>
    <w:rsid w:val="007C3819"/>
    <w:rsid w:val="007E3A41"/>
    <w:rsid w:val="00800A2D"/>
    <w:rsid w:val="00801FB7"/>
    <w:rsid w:val="00812B0A"/>
    <w:rsid w:val="00814F1C"/>
    <w:rsid w:val="00821649"/>
    <w:rsid w:val="00825918"/>
    <w:rsid w:val="008311B7"/>
    <w:rsid w:val="00831506"/>
    <w:rsid w:val="00842469"/>
    <w:rsid w:val="008521B4"/>
    <w:rsid w:val="00852C5E"/>
    <w:rsid w:val="00857F30"/>
    <w:rsid w:val="00861E47"/>
    <w:rsid w:val="00866C03"/>
    <w:rsid w:val="008778F8"/>
    <w:rsid w:val="00883C62"/>
    <w:rsid w:val="008A44DF"/>
    <w:rsid w:val="008B1FD6"/>
    <w:rsid w:val="008B285E"/>
    <w:rsid w:val="008D0B9F"/>
    <w:rsid w:val="008D5745"/>
    <w:rsid w:val="008D6C63"/>
    <w:rsid w:val="009009CE"/>
    <w:rsid w:val="009030E7"/>
    <w:rsid w:val="00937390"/>
    <w:rsid w:val="00955FF0"/>
    <w:rsid w:val="00966AB4"/>
    <w:rsid w:val="0098325A"/>
    <w:rsid w:val="00984448"/>
    <w:rsid w:val="00984956"/>
    <w:rsid w:val="00990452"/>
    <w:rsid w:val="00997B5B"/>
    <w:rsid w:val="009A06CD"/>
    <w:rsid w:val="009A3C2E"/>
    <w:rsid w:val="009B2B6B"/>
    <w:rsid w:val="009C621A"/>
    <w:rsid w:val="009C6A92"/>
    <w:rsid w:val="009D13E0"/>
    <w:rsid w:val="009D2DF7"/>
    <w:rsid w:val="009F3A4C"/>
    <w:rsid w:val="00A056D6"/>
    <w:rsid w:val="00A06EC6"/>
    <w:rsid w:val="00A3793A"/>
    <w:rsid w:val="00A553E1"/>
    <w:rsid w:val="00A64E0A"/>
    <w:rsid w:val="00A6650A"/>
    <w:rsid w:val="00A841F4"/>
    <w:rsid w:val="00A84B19"/>
    <w:rsid w:val="00AA6B7D"/>
    <w:rsid w:val="00AA717F"/>
    <w:rsid w:val="00AB231A"/>
    <w:rsid w:val="00AC7526"/>
    <w:rsid w:val="00AD023B"/>
    <w:rsid w:val="00AE3F8E"/>
    <w:rsid w:val="00AF2C1E"/>
    <w:rsid w:val="00B14AE6"/>
    <w:rsid w:val="00B41FCB"/>
    <w:rsid w:val="00B726B5"/>
    <w:rsid w:val="00BA080A"/>
    <w:rsid w:val="00BA4FDF"/>
    <w:rsid w:val="00BA5994"/>
    <w:rsid w:val="00BB1A21"/>
    <w:rsid w:val="00BC31A7"/>
    <w:rsid w:val="00BC511C"/>
    <w:rsid w:val="00BD3417"/>
    <w:rsid w:val="00BD4E26"/>
    <w:rsid w:val="00BD681B"/>
    <w:rsid w:val="00C222FF"/>
    <w:rsid w:val="00C23C0C"/>
    <w:rsid w:val="00C47912"/>
    <w:rsid w:val="00C53CAC"/>
    <w:rsid w:val="00C5607C"/>
    <w:rsid w:val="00C56CC4"/>
    <w:rsid w:val="00C65B7F"/>
    <w:rsid w:val="00C765A6"/>
    <w:rsid w:val="00C82EE5"/>
    <w:rsid w:val="00C935CE"/>
    <w:rsid w:val="00CA2485"/>
    <w:rsid w:val="00CA684A"/>
    <w:rsid w:val="00CB232D"/>
    <w:rsid w:val="00CB2DF9"/>
    <w:rsid w:val="00CC5728"/>
    <w:rsid w:val="00CC58D1"/>
    <w:rsid w:val="00CF1BFE"/>
    <w:rsid w:val="00CF36DA"/>
    <w:rsid w:val="00D042CF"/>
    <w:rsid w:val="00D1467C"/>
    <w:rsid w:val="00D24BC2"/>
    <w:rsid w:val="00D255F6"/>
    <w:rsid w:val="00D32C4F"/>
    <w:rsid w:val="00D36D89"/>
    <w:rsid w:val="00D41E93"/>
    <w:rsid w:val="00D42E05"/>
    <w:rsid w:val="00D436CB"/>
    <w:rsid w:val="00D44A97"/>
    <w:rsid w:val="00D644F9"/>
    <w:rsid w:val="00D707D8"/>
    <w:rsid w:val="00D81871"/>
    <w:rsid w:val="00DA0EEF"/>
    <w:rsid w:val="00DB441A"/>
    <w:rsid w:val="00DB6707"/>
    <w:rsid w:val="00DB7B2A"/>
    <w:rsid w:val="00DB7FA5"/>
    <w:rsid w:val="00DE1139"/>
    <w:rsid w:val="00DE15AA"/>
    <w:rsid w:val="00DE2186"/>
    <w:rsid w:val="00DE50ED"/>
    <w:rsid w:val="00DF69FD"/>
    <w:rsid w:val="00E06968"/>
    <w:rsid w:val="00E2211F"/>
    <w:rsid w:val="00E2440A"/>
    <w:rsid w:val="00E32D07"/>
    <w:rsid w:val="00E37C0F"/>
    <w:rsid w:val="00E42FFB"/>
    <w:rsid w:val="00E60AA3"/>
    <w:rsid w:val="00E635B2"/>
    <w:rsid w:val="00E8229C"/>
    <w:rsid w:val="00E85EDB"/>
    <w:rsid w:val="00EA46DF"/>
    <w:rsid w:val="00EB19EF"/>
    <w:rsid w:val="00EB6709"/>
    <w:rsid w:val="00EB6FA6"/>
    <w:rsid w:val="00EF3F42"/>
    <w:rsid w:val="00F55A21"/>
    <w:rsid w:val="00F60039"/>
    <w:rsid w:val="00F61E21"/>
    <w:rsid w:val="00F66446"/>
    <w:rsid w:val="00F779A6"/>
    <w:rsid w:val="00F94E76"/>
    <w:rsid w:val="00F961D1"/>
    <w:rsid w:val="00FB576A"/>
    <w:rsid w:val="00FD6365"/>
    <w:rsid w:val="00FD6595"/>
    <w:rsid w:val="00FE347B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DE53D-E990-433F-A3E1-7DD31F6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C2464-FEE8-45EC-977E-B4DCA2C4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Darin Soeung</cp:lastModifiedBy>
  <cp:revision>2</cp:revision>
  <cp:lastPrinted>2018-02-05T18:31:00Z</cp:lastPrinted>
  <dcterms:created xsi:type="dcterms:W3CDTF">2020-04-22T03:21:00Z</dcterms:created>
  <dcterms:modified xsi:type="dcterms:W3CDTF">2020-04-22T03:21:00Z</dcterms:modified>
</cp:coreProperties>
</file>