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5C8" w:rsidRPr="00C81D2C" w:rsidRDefault="006605C8" w:rsidP="00C81D2C">
      <w:pPr>
        <w:pStyle w:val="Default"/>
        <w:jc w:val="center"/>
        <w:rPr>
          <w:rFonts w:ascii="Adobe Fan Heiti Std B" w:eastAsia="Adobe Fan Heiti Std B" w:hAnsi="Adobe Fan Heiti Std B"/>
          <w:sz w:val="40"/>
          <w:szCs w:val="40"/>
        </w:rPr>
      </w:pPr>
      <w:r w:rsidRPr="00C81D2C">
        <w:rPr>
          <w:rFonts w:ascii="Adobe Fan Heiti Std B" w:eastAsia="Adobe Fan Heiti Std B" w:hAnsi="Adobe Fan Heiti Std B"/>
          <w:b/>
          <w:bCs/>
          <w:sz w:val="40"/>
          <w:szCs w:val="40"/>
        </w:rPr>
        <w:t>THE BATTLE OF NEIGHBORHOODS</w:t>
      </w:r>
    </w:p>
    <w:p w:rsidR="00115F6F" w:rsidRDefault="006605C8" w:rsidP="00C81D2C">
      <w:pPr>
        <w:jc w:val="center"/>
        <w:rPr>
          <w:rFonts w:ascii="Adobe Fan Heiti Std B" w:eastAsia="Adobe Fan Heiti Std B" w:hAnsi="Adobe Fan Heiti Std B"/>
          <w:b/>
          <w:bCs/>
          <w:sz w:val="40"/>
          <w:szCs w:val="40"/>
        </w:rPr>
      </w:pPr>
      <w:r w:rsidRPr="00C81D2C">
        <w:rPr>
          <w:rFonts w:ascii="Adobe Fan Heiti Std B" w:eastAsia="Adobe Fan Heiti Std B" w:hAnsi="Adobe Fan Heiti Std B"/>
          <w:b/>
          <w:bCs/>
          <w:sz w:val="40"/>
          <w:szCs w:val="40"/>
        </w:rPr>
        <w:t>(Business Case)</w:t>
      </w:r>
    </w:p>
    <w:p w:rsidR="00C81D2C" w:rsidRPr="00C81D2C" w:rsidRDefault="00C81D2C" w:rsidP="00C81D2C">
      <w:pPr>
        <w:jc w:val="center"/>
        <w:rPr>
          <w:rFonts w:ascii="Adobe Fan Heiti Std B" w:eastAsia="Adobe Fan Heiti Std B" w:hAnsi="Adobe Fan Heiti Std B"/>
          <w:b/>
          <w:bCs/>
          <w:sz w:val="40"/>
          <w:szCs w:val="40"/>
        </w:rPr>
      </w:pPr>
      <w:r>
        <w:rPr>
          <w:rFonts w:ascii="Adobe Fan Heiti Std B" w:eastAsia="Adobe Fan Heiti Std B" w:hAnsi="Adobe Fan Heiti Std B"/>
          <w:b/>
          <w:bCs/>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31.75pt">
            <v:imagedata r:id="rId5" o:title="toronto-morning-skyline"/>
          </v:shape>
        </w:pict>
      </w:r>
    </w:p>
    <w:p w:rsidR="006605C8" w:rsidRDefault="006605C8" w:rsidP="006605C8">
      <w:pPr>
        <w:rPr>
          <w:b/>
          <w:bCs/>
          <w:sz w:val="32"/>
          <w:szCs w:val="32"/>
        </w:rPr>
      </w:pPr>
    </w:p>
    <w:p w:rsidR="006605C8" w:rsidRDefault="006605C8" w:rsidP="006605C8">
      <w:pPr>
        <w:pStyle w:val="Default"/>
      </w:pPr>
    </w:p>
    <w:p w:rsidR="006605C8" w:rsidRPr="00C81D2C" w:rsidRDefault="006605C8" w:rsidP="006605C8">
      <w:pPr>
        <w:pStyle w:val="Default"/>
        <w:rPr>
          <w:rFonts w:ascii="Adobe Fan Heiti Std B" w:eastAsia="Adobe Fan Heiti Std B" w:hAnsi="Adobe Fan Heiti Std B"/>
          <w:sz w:val="28"/>
          <w:szCs w:val="28"/>
        </w:rPr>
      </w:pPr>
      <w:r w:rsidRPr="00C81D2C">
        <w:rPr>
          <w:rFonts w:ascii="Adobe Fan Heiti Std B" w:eastAsia="Adobe Fan Heiti Std B" w:hAnsi="Adobe Fan Heiti Std B"/>
          <w:b/>
          <w:bCs/>
          <w:sz w:val="28"/>
          <w:szCs w:val="28"/>
        </w:rPr>
        <w:t xml:space="preserve">Introduction: </w:t>
      </w:r>
    </w:p>
    <w:p w:rsidR="006605C8" w:rsidRDefault="006605C8" w:rsidP="006605C8">
      <w:r>
        <w:t xml:space="preserve">Several people moving to multiple states of Canada require the output at extraordinary housing costs similarly to incredible rating schools for their children. The </w:t>
      </w:r>
      <w:r w:rsidR="00C81D2C">
        <w:t>endeavours</w:t>
      </w:r>
      <w:r>
        <w:t xml:space="preserve"> expect to make an examination of features for territory as a comparative assessment between </w:t>
      </w:r>
      <w:r w:rsidR="00C81D2C">
        <w:t>neighbourhoods</w:t>
      </w:r>
      <w:r>
        <w:t xml:space="preserve">. The features join </w:t>
      </w:r>
      <w:r w:rsidR="00C81D2C">
        <w:t>centre</w:t>
      </w:r>
      <w:r>
        <w:t xml:space="preserve"> house cost and school assessments, bad </w:t>
      </w:r>
      <w:r w:rsidR="00C81D2C">
        <w:t>behaviour</w:t>
      </w:r>
      <w:r>
        <w:t xml:space="preserve"> rates, atmosphere conditions, recreational workplaces. This would assist people with getting the awareness of the spots before moving to another country, state, city or spot for their work or to start another life. </w:t>
      </w:r>
    </w:p>
    <w:p w:rsidR="006605C8" w:rsidRDefault="006605C8" w:rsidP="006605C8"/>
    <w:p w:rsidR="006605C8" w:rsidRDefault="006605C8" w:rsidP="006605C8">
      <w:r>
        <w:t xml:space="preserve">The purpose of this project is to assist people with researching various possible results and take an </w:t>
      </w:r>
      <w:r w:rsidR="00C81D2C">
        <w:t>unrivalled</w:t>
      </w:r>
      <w:r>
        <w:t xml:space="preserve"> decision on choosing the best </w:t>
      </w:r>
      <w:r w:rsidR="00C81D2C">
        <w:t>neighbourhood</w:t>
      </w:r>
      <w:r>
        <w:t xml:space="preserve"> from multiple zones in Scarborough city subject to the flow of various workplaces in and around that territory.</w:t>
      </w:r>
    </w:p>
    <w:p w:rsidR="00C81D2C" w:rsidRDefault="00C81D2C" w:rsidP="006605C8">
      <w:bookmarkStart w:id="0" w:name="_GoBack"/>
      <w:bookmarkEnd w:id="0"/>
    </w:p>
    <w:p w:rsidR="00C81D2C" w:rsidRPr="00C81D2C" w:rsidRDefault="00C81D2C" w:rsidP="00C81D2C">
      <w:pPr>
        <w:rPr>
          <w:rFonts w:ascii="Adobe Fan Heiti Std B" w:eastAsia="Adobe Fan Heiti Std B" w:hAnsi="Adobe Fan Heiti Std B"/>
          <w:b/>
          <w:bCs/>
          <w:sz w:val="28"/>
          <w:szCs w:val="28"/>
        </w:rPr>
      </w:pPr>
      <w:r>
        <w:t xml:space="preserve"> </w:t>
      </w:r>
      <w:r w:rsidRPr="00C81D2C">
        <w:rPr>
          <w:rFonts w:ascii="Adobe Fan Heiti Std B" w:eastAsia="Adobe Fan Heiti Std B" w:hAnsi="Adobe Fan Heiti Std B"/>
          <w:b/>
          <w:bCs/>
          <w:sz w:val="28"/>
          <w:szCs w:val="28"/>
        </w:rPr>
        <w:t>Criteria:</w:t>
      </w:r>
    </w:p>
    <w:p w:rsidR="00C81D2C" w:rsidRPr="00C81D2C" w:rsidRDefault="00C81D2C" w:rsidP="00C81D2C">
      <w:pPr>
        <w:pStyle w:val="Default"/>
        <w:rPr>
          <w:rFonts w:asciiTheme="minorHAnsi" w:hAnsiTheme="minorHAnsi" w:cstheme="minorHAnsi"/>
          <w:sz w:val="23"/>
          <w:szCs w:val="23"/>
        </w:rPr>
      </w:pPr>
      <w:r w:rsidRPr="00C81D2C">
        <w:rPr>
          <w:rFonts w:asciiTheme="minorHAnsi" w:hAnsiTheme="minorHAnsi" w:cstheme="minorHAnsi"/>
          <w:sz w:val="23"/>
          <w:szCs w:val="23"/>
        </w:rPr>
        <w:t xml:space="preserve">For the motivations behind this venture, the meaning of a decent </w:t>
      </w:r>
      <w:r w:rsidRPr="00C81D2C">
        <w:rPr>
          <w:rFonts w:asciiTheme="minorHAnsi" w:hAnsiTheme="minorHAnsi" w:cstheme="minorHAnsi"/>
          <w:sz w:val="23"/>
          <w:szCs w:val="23"/>
        </w:rPr>
        <w:t>neighbourhood</w:t>
      </w:r>
      <w:r w:rsidRPr="00C81D2C">
        <w:rPr>
          <w:rFonts w:asciiTheme="minorHAnsi" w:hAnsiTheme="minorHAnsi" w:cstheme="minorHAnsi"/>
          <w:sz w:val="23"/>
          <w:szCs w:val="23"/>
        </w:rPr>
        <w:t xml:space="preserve"> is one that has an obvious business nearness inside a given network just as: </w:t>
      </w:r>
    </w:p>
    <w:p w:rsidR="00C81D2C" w:rsidRPr="00C81D2C" w:rsidRDefault="00C81D2C" w:rsidP="00C81D2C">
      <w:pPr>
        <w:pStyle w:val="Default"/>
        <w:rPr>
          <w:rFonts w:asciiTheme="minorHAnsi" w:hAnsiTheme="minorHAnsi" w:cstheme="minorHAnsi"/>
          <w:sz w:val="23"/>
          <w:szCs w:val="23"/>
        </w:rPr>
      </w:pPr>
    </w:p>
    <w:p w:rsidR="00C81D2C" w:rsidRPr="00C81D2C" w:rsidRDefault="00C81D2C" w:rsidP="00C81D2C">
      <w:pPr>
        <w:pStyle w:val="Default"/>
        <w:numPr>
          <w:ilvl w:val="0"/>
          <w:numId w:val="2"/>
        </w:numPr>
        <w:rPr>
          <w:rFonts w:asciiTheme="minorHAnsi" w:hAnsiTheme="minorHAnsi" w:cstheme="minorHAnsi"/>
          <w:sz w:val="23"/>
          <w:szCs w:val="23"/>
        </w:rPr>
      </w:pPr>
      <w:r w:rsidRPr="00C81D2C">
        <w:rPr>
          <w:rFonts w:asciiTheme="minorHAnsi" w:hAnsiTheme="minorHAnsi" w:cstheme="minorHAnsi"/>
          <w:sz w:val="23"/>
          <w:szCs w:val="23"/>
        </w:rPr>
        <w:t xml:space="preserve">Compare middle lodging costs </w:t>
      </w:r>
    </w:p>
    <w:p w:rsidR="00C81D2C" w:rsidRPr="00C81D2C" w:rsidRDefault="00C81D2C" w:rsidP="00C81D2C">
      <w:pPr>
        <w:pStyle w:val="ListParagraph"/>
        <w:numPr>
          <w:ilvl w:val="0"/>
          <w:numId w:val="2"/>
        </w:numPr>
        <w:rPr>
          <w:rFonts w:cstheme="minorHAnsi"/>
        </w:rPr>
      </w:pPr>
      <w:r w:rsidRPr="00C81D2C">
        <w:rPr>
          <w:rFonts w:cstheme="minorHAnsi"/>
          <w:sz w:val="23"/>
          <w:szCs w:val="23"/>
        </w:rPr>
        <w:t>Compare school evaluations</w:t>
      </w:r>
    </w:p>
    <w:p w:rsidR="00C81D2C" w:rsidRPr="00C81D2C" w:rsidRDefault="00C81D2C" w:rsidP="00C81D2C"/>
    <w:p w:rsidR="00C81D2C" w:rsidRPr="00C81D2C" w:rsidRDefault="00C81D2C" w:rsidP="00C81D2C">
      <w:pPr>
        <w:rPr>
          <w:rFonts w:ascii="Adobe Fan Heiti Std B" w:eastAsia="Adobe Fan Heiti Std B" w:hAnsi="Adobe Fan Heiti Std B"/>
          <w:b/>
          <w:bCs/>
          <w:sz w:val="28"/>
          <w:szCs w:val="28"/>
        </w:rPr>
      </w:pPr>
      <w:r w:rsidRPr="00C81D2C">
        <w:rPr>
          <w:rFonts w:ascii="Adobe Fan Heiti Std B" w:eastAsia="Adobe Fan Heiti Std B" w:hAnsi="Adobe Fan Heiti Std B"/>
          <w:b/>
          <w:bCs/>
          <w:sz w:val="28"/>
          <w:szCs w:val="28"/>
        </w:rPr>
        <w:t>Location:</w:t>
      </w:r>
    </w:p>
    <w:p w:rsidR="00C81D2C" w:rsidRDefault="00C81D2C" w:rsidP="00C81D2C">
      <w:pPr>
        <w:rPr>
          <w:b/>
          <w:bCs/>
          <w:sz w:val="28"/>
          <w:szCs w:val="28"/>
        </w:rPr>
      </w:pPr>
    </w:p>
    <w:p w:rsidR="00C81D2C" w:rsidRDefault="00C81D2C" w:rsidP="00C81D2C">
      <w:r w:rsidRPr="00C81D2C">
        <w:t>Scarborough is a standard objective for new labourers in Canada to abide by. In this manner, it is a champion among the most contrasting and multicultural zones in the Greater Toronto Area, being home to multiple strict get-togethers and spots of adoration. In spite of the way that development has transformed into an intriguing issue with regards to the course of late years with more governments searching for more restrictions on outsiders and dislodged individuals, the general example of movement into Canada has been one of on the climb.</w:t>
      </w:r>
    </w:p>
    <w:p w:rsidR="00C81D2C" w:rsidRDefault="00C81D2C" w:rsidP="00C81D2C"/>
    <w:p w:rsidR="00C81D2C" w:rsidRDefault="00C81D2C" w:rsidP="00C81D2C"/>
    <w:p w:rsidR="00C81D2C" w:rsidRDefault="00C81D2C" w:rsidP="00C81D2C"/>
    <w:p w:rsidR="00C81D2C" w:rsidRDefault="00C81D2C" w:rsidP="00C81D2C"/>
    <w:p w:rsidR="00C81D2C" w:rsidRDefault="00C81D2C" w:rsidP="00C81D2C">
      <w:pPr>
        <w:pStyle w:val="Default"/>
        <w:rPr>
          <w:rFonts w:ascii="Adobe Fan Heiti Std B" w:eastAsia="Adobe Fan Heiti Std B" w:hAnsi="Adobe Fan Heiti Std B"/>
          <w:b/>
          <w:bCs/>
          <w:sz w:val="28"/>
          <w:szCs w:val="28"/>
        </w:rPr>
      </w:pPr>
      <w:r w:rsidRPr="00C81D2C">
        <w:rPr>
          <w:rFonts w:ascii="Adobe Fan Heiti Std B" w:eastAsia="Adobe Fan Heiti Std B" w:hAnsi="Adobe Fan Heiti Std B"/>
          <w:b/>
          <w:bCs/>
          <w:sz w:val="28"/>
          <w:szCs w:val="28"/>
        </w:rPr>
        <w:t xml:space="preserve">Foursquare API: </w:t>
      </w:r>
    </w:p>
    <w:p w:rsidR="00C81D2C" w:rsidRPr="00C81D2C" w:rsidRDefault="00C81D2C" w:rsidP="00C81D2C">
      <w:pPr>
        <w:pStyle w:val="Default"/>
        <w:rPr>
          <w:rFonts w:ascii="Adobe Fan Heiti Std B" w:eastAsia="Adobe Fan Heiti Std B" w:hAnsi="Adobe Fan Heiti Std B"/>
          <w:sz w:val="28"/>
          <w:szCs w:val="28"/>
        </w:rPr>
      </w:pPr>
    </w:p>
    <w:p w:rsidR="00C81D2C" w:rsidRPr="00C81D2C" w:rsidRDefault="00C81D2C" w:rsidP="00C81D2C">
      <w:pPr>
        <w:rPr>
          <w:rFonts w:cstheme="minorHAnsi"/>
          <w:sz w:val="23"/>
          <w:szCs w:val="23"/>
        </w:rPr>
      </w:pPr>
      <w:r w:rsidRPr="00C81D2C">
        <w:rPr>
          <w:rFonts w:cstheme="minorHAnsi"/>
          <w:sz w:val="23"/>
          <w:szCs w:val="23"/>
        </w:rPr>
        <w:t>This venture would utilize Four-square API as its prime information gathering source as it has a database of a great many spots, particularly their places API which gives the capacity to perform area look, area sharing and insights regarding a business.</w:t>
      </w:r>
    </w:p>
    <w:p w:rsidR="00C81D2C" w:rsidRPr="00C81D2C" w:rsidRDefault="00C81D2C" w:rsidP="00C81D2C">
      <w:pPr>
        <w:pStyle w:val="Default"/>
        <w:rPr>
          <w:rFonts w:ascii="Adobe Fan Heiti Std B" w:eastAsia="Adobe Fan Heiti Std B" w:hAnsi="Adobe Fan Heiti Std B"/>
          <w:sz w:val="28"/>
          <w:szCs w:val="28"/>
        </w:rPr>
      </w:pPr>
      <w:r w:rsidRPr="00C81D2C">
        <w:rPr>
          <w:rFonts w:ascii="Adobe Fan Heiti Std B" w:eastAsia="Adobe Fan Heiti Std B" w:hAnsi="Adobe Fan Heiti Std B"/>
          <w:b/>
          <w:bCs/>
          <w:sz w:val="28"/>
          <w:szCs w:val="28"/>
        </w:rPr>
        <w:t>Analysis</w:t>
      </w:r>
      <w:r w:rsidRPr="00C81D2C">
        <w:rPr>
          <w:rFonts w:ascii="Adobe Fan Heiti Std B" w:eastAsia="Adobe Fan Heiti Std B" w:hAnsi="Adobe Fan Heiti Std B"/>
          <w:b/>
          <w:bCs/>
          <w:sz w:val="28"/>
          <w:szCs w:val="28"/>
        </w:rPr>
        <w:t xml:space="preserve">: </w:t>
      </w:r>
    </w:p>
    <w:p w:rsidR="00C81D2C" w:rsidRDefault="00C81D2C" w:rsidP="00C81D2C">
      <w:pPr>
        <w:pStyle w:val="Default"/>
        <w:rPr>
          <w:b/>
          <w:bCs/>
          <w:sz w:val="28"/>
          <w:szCs w:val="28"/>
        </w:rPr>
      </w:pPr>
    </w:p>
    <w:p w:rsidR="00C81D2C" w:rsidRPr="00C81D2C" w:rsidRDefault="00C81D2C" w:rsidP="00C81D2C">
      <w:pPr>
        <w:pStyle w:val="Default"/>
        <w:rPr>
          <w:rFonts w:asciiTheme="minorHAnsi" w:hAnsiTheme="minorHAnsi" w:cstheme="minorHAnsi"/>
          <w:bCs/>
          <w:sz w:val="23"/>
          <w:szCs w:val="23"/>
        </w:rPr>
      </w:pPr>
      <w:r w:rsidRPr="00C81D2C">
        <w:rPr>
          <w:rFonts w:asciiTheme="minorHAnsi" w:hAnsiTheme="minorHAnsi" w:cstheme="minorHAnsi"/>
          <w:bCs/>
          <w:sz w:val="23"/>
          <w:szCs w:val="23"/>
        </w:rPr>
        <w:t>To examine the similarities of two urban zones, we decided to explore neighbourhoods, segment them, and social affair them into gatherings to find relative neighbourhoods in a significant city like New York and Toronto. To have the ability to do that, we need to gather data which is a sort of solo AI: a k-suggests bundling computation.</w:t>
      </w:r>
    </w:p>
    <w:p w:rsidR="00C81D2C" w:rsidRDefault="00C81D2C" w:rsidP="00C81D2C">
      <w:pPr>
        <w:pStyle w:val="Default"/>
        <w:rPr>
          <w:b/>
          <w:bCs/>
          <w:sz w:val="28"/>
          <w:szCs w:val="28"/>
        </w:rPr>
      </w:pPr>
    </w:p>
    <w:p w:rsidR="00C81D2C" w:rsidRPr="00C81D2C" w:rsidRDefault="00C81D2C" w:rsidP="00C81D2C">
      <w:pPr>
        <w:pStyle w:val="Default"/>
        <w:rPr>
          <w:rFonts w:ascii="Adobe Fan Heiti Std B" w:eastAsia="Adobe Fan Heiti Std B" w:hAnsi="Adobe Fan Heiti Std B"/>
          <w:sz w:val="28"/>
          <w:szCs w:val="28"/>
        </w:rPr>
      </w:pPr>
      <w:r w:rsidRPr="00C81D2C">
        <w:rPr>
          <w:rFonts w:ascii="Adobe Fan Heiti Std B" w:eastAsia="Adobe Fan Heiti Std B" w:hAnsi="Adobe Fan Heiti Std B"/>
          <w:b/>
          <w:bCs/>
          <w:sz w:val="28"/>
          <w:szCs w:val="28"/>
        </w:rPr>
        <w:t xml:space="preserve">Libraries: </w:t>
      </w:r>
    </w:p>
    <w:p w:rsidR="00C81D2C" w:rsidRPr="00C81D2C" w:rsidRDefault="00C81D2C" w:rsidP="00C81D2C">
      <w:pPr>
        <w:pStyle w:val="Default"/>
        <w:rPr>
          <w:rFonts w:asciiTheme="minorHAnsi" w:hAnsiTheme="minorHAnsi" w:cstheme="minorHAnsi"/>
          <w:sz w:val="23"/>
          <w:szCs w:val="23"/>
        </w:rPr>
      </w:pPr>
      <w:r w:rsidRPr="00C81D2C">
        <w:rPr>
          <w:rFonts w:asciiTheme="minorHAnsi" w:hAnsiTheme="minorHAnsi" w:cstheme="minorHAnsi"/>
          <w:sz w:val="23"/>
          <w:szCs w:val="23"/>
        </w:rPr>
        <w:t xml:space="preserve">Pandas: For making and controlling information outlines </w:t>
      </w:r>
    </w:p>
    <w:p w:rsidR="00C81D2C" w:rsidRPr="00C81D2C" w:rsidRDefault="00C81D2C" w:rsidP="00C81D2C">
      <w:pPr>
        <w:pStyle w:val="Default"/>
        <w:rPr>
          <w:rFonts w:asciiTheme="minorHAnsi" w:hAnsiTheme="minorHAnsi" w:cstheme="minorHAnsi"/>
          <w:sz w:val="23"/>
          <w:szCs w:val="23"/>
        </w:rPr>
      </w:pPr>
      <w:r w:rsidRPr="00C81D2C">
        <w:rPr>
          <w:rFonts w:asciiTheme="minorHAnsi" w:hAnsiTheme="minorHAnsi" w:cstheme="minorHAnsi"/>
          <w:sz w:val="23"/>
          <w:szCs w:val="23"/>
        </w:rPr>
        <w:t xml:space="preserve">Folium: Python representation library would be utilized to image the areas group dispersion of utilizing intelligent handout map. </w:t>
      </w:r>
    </w:p>
    <w:p w:rsidR="00C81D2C" w:rsidRPr="00C81D2C" w:rsidRDefault="00C81D2C" w:rsidP="00C81D2C">
      <w:pPr>
        <w:pStyle w:val="Default"/>
        <w:rPr>
          <w:rFonts w:asciiTheme="minorHAnsi" w:hAnsiTheme="minorHAnsi" w:cstheme="minorHAnsi"/>
          <w:sz w:val="23"/>
          <w:szCs w:val="23"/>
        </w:rPr>
      </w:pPr>
      <w:proofErr w:type="spellStart"/>
      <w:r w:rsidRPr="00C81D2C">
        <w:rPr>
          <w:rFonts w:asciiTheme="minorHAnsi" w:hAnsiTheme="minorHAnsi" w:cstheme="minorHAnsi"/>
          <w:sz w:val="23"/>
          <w:szCs w:val="23"/>
        </w:rPr>
        <w:t>SciKit</w:t>
      </w:r>
      <w:proofErr w:type="spellEnd"/>
      <w:r w:rsidRPr="00C81D2C">
        <w:rPr>
          <w:rFonts w:asciiTheme="minorHAnsi" w:hAnsiTheme="minorHAnsi" w:cstheme="minorHAnsi"/>
          <w:sz w:val="23"/>
          <w:szCs w:val="23"/>
        </w:rPr>
        <w:t xml:space="preserve"> Learn: For bringing in k-implies bunching </w:t>
      </w:r>
    </w:p>
    <w:p w:rsidR="00C81D2C" w:rsidRPr="00C81D2C" w:rsidRDefault="00C81D2C" w:rsidP="00C81D2C">
      <w:pPr>
        <w:pStyle w:val="Default"/>
        <w:rPr>
          <w:rFonts w:asciiTheme="minorHAnsi" w:hAnsiTheme="minorHAnsi" w:cstheme="minorHAnsi"/>
          <w:sz w:val="23"/>
          <w:szCs w:val="23"/>
        </w:rPr>
      </w:pPr>
      <w:r w:rsidRPr="00C81D2C">
        <w:rPr>
          <w:rFonts w:asciiTheme="minorHAnsi" w:hAnsiTheme="minorHAnsi" w:cstheme="minorHAnsi"/>
          <w:sz w:val="23"/>
          <w:szCs w:val="23"/>
        </w:rPr>
        <w:t xml:space="preserve">JSON: Library to deal with JSON documents </w:t>
      </w:r>
    </w:p>
    <w:p w:rsidR="00C81D2C" w:rsidRPr="00C81D2C" w:rsidRDefault="00C81D2C" w:rsidP="00C81D2C">
      <w:pPr>
        <w:pStyle w:val="Default"/>
        <w:rPr>
          <w:rFonts w:asciiTheme="minorHAnsi" w:hAnsiTheme="minorHAnsi" w:cstheme="minorHAnsi"/>
          <w:sz w:val="23"/>
          <w:szCs w:val="23"/>
        </w:rPr>
      </w:pPr>
      <w:proofErr w:type="spellStart"/>
      <w:r w:rsidRPr="00C81D2C">
        <w:rPr>
          <w:rFonts w:asciiTheme="minorHAnsi" w:hAnsiTheme="minorHAnsi" w:cstheme="minorHAnsi"/>
          <w:sz w:val="23"/>
          <w:szCs w:val="23"/>
        </w:rPr>
        <w:t>Geopy</w:t>
      </w:r>
      <w:proofErr w:type="spellEnd"/>
      <w:r w:rsidRPr="00C81D2C">
        <w:rPr>
          <w:rFonts w:asciiTheme="minorHAnsi" w:hAnsiTheme="minorHAnsi" w:cstheme="minorHAnsi"/>
          <w:sz w:val="23"/>
          <w:szCs w:val="23"/>
        </w:rPr>
        <w:t xml:space="preserve">: To recover Location Data </w:t>
      </w:r>
    </w:p>
    <w:p w:rsidR="00C81D2C" w:rsidRPr="00C81D2C" w:rsidRDefault="00C81D2C" w:rsidP="00C81D2C">
      <w:pPr>
        <w:pStyle w:val="Default"/>
        <w:rPr>
          <w:rFonts w:asciiTheme="minorHAnsi" w:hAnsiTheme="minorHAnsi" w:cstheme="minorHAnsi"/>
          <w:sz w:val="23"/>
          <w:szCs w:val="23"/>
        </w:rPr>
      </w:pPr>
      <w:r w:rsidRPr="00C81D2C">
        <w:rPr>
          <w:rFonts w:asciiTheme="minorHAnsi" w:hAnsiTheme="minorHAnsi" w:cstheme="minorHAnsi"/>
          <w:sz w:val="23"/>
          <w:szCs w:val="23"/>
        </w:rPr>
        <w:t xml:space="preserve">Requests: Library to deal with HTTP demands </w:t>
      </w:r>
    </w:p>
    <w:p w:rsidR="00C81D2C" w:rsidRPr="00C81D2C" w:rsidRDefault="00C81D2C" w:rsidP="00C81D2C">
      <w:pPr>
        <w:rPr>
          <w:rFonts w:cstheme="minorHAnsi"/>
        </w:rPr>
      </w:pPr>
      <w:proofErr w:type="spellStart"/>
      <w:r w:rsidRPr="00C81D2C">
        <w:rPr>
          <w:rFonts w:cstheme="minorHAnsi"/>
          <w:sz w:val="23"/>
          <w:szCs w:val="23"/>
        </w:rPr>
        <w:t>Matplotlib</w:t>
      </w:r>
      <w:proofErr w:type="spellEnd"/>
      <w:r w:rsidRPr="00C81D2C">
        <w:rPr>
          <w:rFonts w:cstheme="minorHAnsi"/>
          <w:sz w:val="23"/>
          <w:szCs w:val="23"/>
        </w:rPr>
        <w:t>: Python Plotting Module</w:t>
      </w:r>
    </w:p>
    <w:sectPr w:rsidR="00C81D2C" w:rsidRPr="00C81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4ABB"/>
    <w:multiLevelType w:val="hybridMultilevel"/>
    <w:tmpl w:val="60F4D25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D707911"/>
    <w:multiLevelType w:val="hybridMultilevel"/>
    <w:tmpl w:val="29A4064E"/>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5C8"/>
    <w:rsid w:val="00115F6F"/>
    <w:rsid w:val="006605C8"/>
    <w:rsid w:val="00C81D2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B960"/>
  <w15:chartTrackingRefBased/>
  <w15:docId w15:val="{ADF56F44-2732-4FF3-BC6E-2BAD27F5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05C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8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Gabre A. Hughes</dc:creator>
  <cp:keywords/>
  <dc:description/>
  <cp:lastModifiedBy>Gabre A. Hughes</cp:lastModifiedBy>
  <cp:revision>1</cp:revision>
  <dcterms:created xsi:type="dcterms:W3CDTF">2020-02-07T23:07:00Z</dcterms:created>
  <dcterms:modified xsi:type="dcterms:W3CDTF">2020-02-07T23:31:00Z</dcterms:modified>
</cp:coreProperties>
</file>