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9DD9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  <w:sz w:val="56"/>
          <w:szCs w:val="56"/>
        </w:rPr>
      </w:pPr>
      <w:r>
        <w:rPr>
          <w:rFonts w:ascii="Roboto" w:hAnsi="Roboto" w:eastAsia="Roboto" w:cs="Roboto"/>
          <w:b/>
          <w:bCs/>
          <w:color w:val="000000" w:themeColor="text1"/>
          <w:sz w:val="56"/>
          <w:szCs w:val="56"/>
        </w:rPr>
      </w:r>
      <w:r>
        <w:rPr>
          <w:rFonts w:ascii="Roboto" w:hAnsi="Roboto" w:eastAsia="Roboto" w:cs="Roboto"/>
          <w:b/>
          <w:bCs/>
          <w:color w:val="000000" w:themeColor="text1"/>
          <w:sz w:val="56"/>
          <w:szCs w:val="56"/>
        </w:rPr>
        <w:t xml:space="preserve">AIN-110 — AnchorInsightOS Customer Workspace &amp; Operations </w:t>
      </w:r>
      <w:r>
        <w:rPr>
          <w:rFonts w:ascii="Roboto" w:hAnsi="Roboto" w:eastAsia="Roboto" w:cs="Roboto"/>
          <w:b/>
          <w:bCs/>
          <w:color w:val="000000" w:themeColor="text1"/>
          <w:sz w:val="56"/>
          <w:szCs w:val="56"/>
        </w:rPr>
        <w:t xml:space="preserve">Environment</w:t>
      </w:r>
      <w:r>
        <w:rPr>
          <w:rFonts w:ascii="Roboto" w:hAnsi="Roboto" w:eastAsia="Roboto" w:cs="Roboto"/>
          <w:b/>
          <w:bCs/>
          <w:color w:val="000000" w:themeColor="text1"/>
          <w:sz w:val="56"/>
          <w:szCs w:val="56"/>
        </w:rPr>
      </w:r>
      <w:r>
        <w:rPr>
          <w:rFonts w:ascii="Roboto" w:hAnsi="Roboto" w:eastAsia="Roboto" w:cs="Roboto"/>
          <w:b/>
          <w:bCs/>
          <w:color w:val="000000" w:themeColor="text1"/>
          <w:sz w:val="56"/>
          <w:szCs w:val="56"/>
        </w:rPr>
      </w:r>
    </w:p>
    <w:p w14:paraId="3B90E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A workspace stores information.</w:t>
      </w:r>
      <w:r>
        <w:rPr>
          <w:rFonts w:ascii="Roboto" w:hAnsi="Roboto" w:eastAsia="Roboto" w:cs="Roboto"/>
          <w:sz w:val="24"/>
        </w:rPr>
      </w:r>
    </w:p>
    <w:p w14:paraId="50732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sz w:val="24"/>
          <w:szCs w:val="24"/>
        </w:rPr>
        <w:t xml:space="preserve">Customer isolation is a platform obligation, not a user preference</w:t>
      </w:r>
      <w:r>
        <w:rPr>
          <w:rFonts w:ascii="Roboto" w:hAnsi="Roboto" w:eastAsia="Roboto" w:cs="Roboto"/>
        </w:rPr>
        <w:t xml:space="preserve">.</w:t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5BB85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An </w:t>
      </w:r>
      <w:r>
        <w:rPr>
          <w:rFonts w:ascii="Roboto" w:hAnsi="Roboto" w:eastAsia="Roboto" w:cs="Roboto"/>
          <w:b/>
          <w:color w:val="000000"/>
          <w:sz w:val="24"/>
        </w:rPr>
        <w:t xml:space="preserve">Operations Environment</w:t>
      </w:r>
      <w:r>
        <w:rPr>
          <w:rFonts w:ascii="Roboto" w:hAnsi="Roboto" w:eastAsia="Roboto" w:cs="Roboto"/>
          <w:color w:val="000000"/>
          <w:sz w:val="24"/>
        </w:rPr>
        <w:t xml:space="preserve"> is where customers actually run their commercial intelligence activities.</w:t>
      </w:r>
      <w:r>
        <w:rPr>
          <w:rFonts w:ascii="Roboto" w:hAnsi="Roboto" w:eastAsia="Roboto" w:cs="Roboto"/>
          <w:sz w:val="24"/>
        </w:rPr>
      </w:r>
    </w:p>
    <w:p w14:paraId="2A3F6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8"/>
          <w:szCs w:val="28"/>
          <w:highlight w:val="none"/>
        </w:rPr>
      </w:pPr>
      <w:r>
        <w:rPr>
          <w:rFonts w:ascii="Roboto" w:hAnsi="Roboto" w:eastAsia="Roboto" w:cs="Roboto"/>
          <w:color w:val="000000"/>
          <w:sz w:val="28"/>
          <w:szCs w:val="24"/>
          <w:highlight w:val="none"/>
        </w:rPr>
      </w:r>
      <w:r>
        <w:rPr>
          <w:rFonts w:ascii="Roboto" w:hAnsi="Roboto" w:eastAsia="Roboto" w:cs="Roboto"/>
          <w:sz w:val="24"/>
          <w:szCs w:val="24"/>
        </w:rPr>
        <w:t xml:space="preserve">No workspace may expand the authority of the underlying platform, governance layer, or intelligence services.</w:t>
      </w:r>
      <w:r>
        <w:rPr>
          <w:rFonts w:ascii="Roboto" w:hAnsi="Roboto" w:eastAsia="Roboto" w:cs="Roboto"/>
          <w:color w:val="000000"/>
          <w:sz w:val="28"/>
          <w:szCs w:val="24"/>
          <w:highlight w:val="none"/>
        </w:rPr>
      </w:r>
      <w:r>
        <w:rPr>
          <w:rFonts w:ascii="Roboto" w:hAnsi="Roboto" w:cs="Roboto"/>
          <w:sz w:val="28"/>
          <w:szCs w:val="28"/>
        </w:rPr>
      </w:r>
    </w:p>
    <w:p w14:paraId="08C35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sz w:val="56"/>
          <w:szCs w:val="56"/>
        </w:rPr>
        <w:sectPr>
          <w:footerReference w:type="default" r:id="rId9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rFonts w:ascii="Roboto" w:hAnsi="Roboto" w:eastAsia="Roboto" w:cs="Roboto"/>
          <w:b/>
          <w:bCs/>
          <w:sz w:val="56"/>
          <w:szCs w:val="56"/>
        </w:rPr>
      </w:r>
      <w:r>
        <w:rPr>
          <w:rFonts w:ascii="Roboto" w:hAnsi="Roboto" w:eastAsia="Roboto" w:cs="Roboto"/>
          <w:b/>
          <w:bCs/>
          <w:sz w:val="56"/>
          <w:szCs w:val="56"/>
        </w:rPr>
        <w:t xml:space="preserve">Principles</w:t>
      </w:r>
      <w:r>
        <w:rPr>
          <w:rFonts w:ascii="Roboto" w:hAnsi="Roboto" w:eastAsia="Roboto" w:cs="Roboto"/>
          <w:b/>
          <w:bCs/>
          <w:sz w:val="56"/>
          <w:szCs w:val="56"/>
        </w:rPr>
      </w:r>
      <w:r>
        <w:rPr>
          <w:rFonts w:ascii="Roboto" w:hAnsi="Roboto" w:eastAsia="Roboto" w:cs="Roboto"/>
          <w:b/>
          <w:bCs/>
          <w:sz w:val="56"/>
          <w:szCs w:val="56"/>
        </w:rPr>
      </w:r>
      <w:r>
        <w:rPr>
          <w:rFonts w:ascii="Roboto" w:hAnsi="Roboto" w:eastAsia="Roboto" w:cs="Roboto"/>
          <w:b/>
          <w:bCs/>
          <w:sz w:val="56"/>
          <w:szCs w:val="56"/>
          <w:highlight w:val="none"/>
        </w:rPr>
      </w:r>
    </w:p>
    <w:p w14:paraId="169665A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Workspace isolation precedes convenience.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</w:p>
    <w:p w14:paraId="28FAA6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Commercial intelligence shall remain evidence-backed.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</w:p>
    <w:p w14:paraId="3472921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Human authority remains the final decision authority.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</w:p>
    <w:p w14:paraId="1AF0F00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Recommendations SHALL remain explainable.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</w:p>
    <w:p w14:paraId="04AB30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Platform, governance, and intelligence SHALL remain architecturally independent.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</w:p>
    <w:p w14:paraId="0410D7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56"/>
          <w:szCs w:val="56"/>
          <w:highlight w:val="none"/>
        </w:rPr>
      </w:pPr>
      <w:r>
        <w:rPr>
          <w:rFonts w:ascii="Roboto" w:hAnsi="Roboto" w:eastAsia="Roboto" w:cs="Roboto"/>
          <w:b/>
          <w:color w:val="000000"/>
          <w:sz w:val="56"/>
          <w:szCs w:val="48"/>
        </w:rPr>
        <w:t xml:space="preserve">Mission</w:t>
      </w:r>
      <w:r>
        <w:rPr>
          <w:rFonts w:ascii="Roboto" w:hAnsi="Roboto" w:eastAsia="Roboto" w:cs="Roboto"/>
          <w:sz w:val="48"/>
          <w:szCs w:val="48"/>
        </w:rPr>
      </w:r>
    </w:p>
    <w:p w14:paraId="23623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 each customer with a secure, isolated commercial intelligence operating environment that integrates organizations, relationships, opportunities, AI research, reports, evidence, and operational workflows into a single governed workspace.</w:t>
      </w:r>
      <w:r>
        <w:rPr>
          <w:rFonts w:ascii="Roboto" w:hAnsi="Roboto" w:eastAsia="Roboto" w:cs="Roboto"/>
        </w:rPr>
      </w:r>
    </w:p>
    <w:p w14:paraId="05E45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The workspace SHALL provide operational capability.</w:t>
      </w:r>
      <w:r>
        <w:rPr>
          <w:rFonts w:ascii="Roboto" w:hAnsi="Roboto" w:cs="Roboto"/>
          <w:sz w:val="24"/>
        </w:rPr>
      </w:r>
    </w:p>
    <w:p w14:paraId="0420F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The workspace SHALL NOT duplicate platform services or governance.</w:t>
      </w:r>
      <w:r>
        <w:rPr>
          <w:rFonts w:ascii="Roboto" w:hAnsi="Roboto" w:cs="Roboto"/>
          <w:sz w:val="24"/>
        </w:rPr>
      </w:r>
    </w:p>
    <w:p w14:paraId="10970EE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48"/>
          <w:szCs w:val="48"/>
        </w:rPr>
      </w:pP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</w:p>
    <w:p w14:paraId="21BCB8D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The Sirius Logic Systems Architecture</w:t>
      </w:r>
      <w:r>
        <w:rPr>
          <w:rFonts w:ascii="Roboto" w:hAnsi="Roboto" w:cs="Roboto"/>
          <w:sz w:val="48"/>
        </w:rPr>
      </w:r>
      <w:r>
        <w:rPr>
          <w:rFonts w:ascii="Roboto" w:hAnsi="Roboto" w:cs="Roboto"/>
          <w:sz w:val="48"/>
        </w:rPr>
      </w:r>
    </w:p>
    <w:p w14:paraId="5A709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</w:t>
      </w:r>
      <w:r>
        <w:rPr>
          <w:rFonts w:ascii="Roboto" w:hAnsi="Roboto" w:eastAsia="Roboto" w:cs="Roboto"/>
          <w:color w:val="000000"/>
          <w:sz w:val="20"/>
          <w:szCs w:val="20"/>
        </w:rPr>
      </w:r>
      <w:r>
        <w:rPr>
          <w:rFonts w:ascii="Roboto" w:hAnsi="Roboto" w:eastAsia="Roboto" w:cs="Roboto"/>
          <w:color w:val="000000"/>
          <w:sz w:val="20"/>
          <w:szCs w:val="20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cs="Roboto"/>
          <w:sz w:val="20"/>
          <w:szCs w:val="20"/>
        </w:rPr>
      </w:r>
      <w:r>
        <w:rPr>
          <w:rFonts w:ascii="Roboto" w:hAnsi="Roboto" w:cs="Roboto"/>
          <w:sz w:val="20"/>
          <w:szCs w:val="20"/>
        </w:rPr>
      </w:r>
      <w:r>
        <w:rPr>
          <w:rFonts w:ascii="Roboto" w:hAnsi="Roboto" w:eastAsia="Roboto" w:cs="Roboto"/>
          <w:color w:val="000000"/>
          <w:sz w:val="20"/>
          <w:szCs w:val="20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szCs w:val="20"/>
          <w:highlight w:val="none"/>
        </w:rPr>
      </w:r>
      <w:r>
        <w:rPr>
          <w:rFonts w:ascii="Roboto" w:hAnsi="Roboto" w:eastAsia="Roboto" w:cs="Roboto"/>
          <w:color w:val="000000"/>
          <w:sz w:val="20"/>
          <w:szCs w:val="20"/>
          <w:highlight w:val="none"/>
        </w:rPr>
      </w:r>
      <w:r>
        <w:rPr>
          <w:rFonts w:ascii="Roboto" w:hAnsi="Roboto" w:eastAsia="Roboto" w:cs="Roboto"/>
          <w:color w:val="000000"/>
          <w:sz w:val="20"/>
          <w:szCs w:val="20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szCs w:val="20"/>
          <w:highlight w:val="none"/>
        </w:rPr>
      </w:r>
      <w:r>
        <w:rPr>
          <w:rFonts w:ascii="Roboto" w:hAnsi="Roboto" w:eastAsia="Roboto" w:cs="Roboto"/>
          <w:color w:val="000000"/>
          <w:sz w:val="20"/>
          <w:szCs w:val="20"/>
          <w:highlight w:val="none"/>
        </w:rPr>
      </w:r>
      <w:r>
        <w:rPr>
          <w:rFonts w:ascii="Roboto" w:hAnsi="Roboto" w:eastAsia="Roboto" w:cs="Roboto"/>
          <w:color w:val="000000"/>
          <w:sz w:val="20"/>
          <w:szCs w:val="20"/>
        </w:rPr>
      </w:r>
      <w:r>
        <w:rPr>
          <w:rFonts w:ascii="Roboto" w:hAnsi="Roboto" w:eastAsia="Roboto" w:cs="Roboto"/>
          <w:color w:val="000000"/>
          <w:sz w:val="28"/>
          <w:szCs w:val="32"/>
        </w:rPr>
        <w:t xml:space="preserve">          </w:t>
      </w:r>
      <w:r>
        <w:rPr>
          <w:rFonts w:ascii="Roboto" w:hAnsi="Roboto" w:eastAsia="Roboto" w:cs="Roboto"/>
          <w:color w:val="000000"/>
          <w:sz w:val="28"/>
          <w:szCs w:val="28"/>
          <w:highlight w:val="none"/>
        </w:rPr>
      </w:r>
      <w:r>
        <w:rPr>
          <w:rFonts w:ascii="Roboto" w:hAnsi="Roboto" w:eastAsia="Roboto" w:cs="Roboto"/>
          <w:color w:val="000000"/>
          <w:sz w:val="20"/>
          <w:szCs w:val="20"/>
        </w:rPr>
      </w:r>
    </w:p>
    <w:p w14:paraId="329F6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74666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▼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7164A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┌─────────────────────┐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053E6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      AnchorOS   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66D58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 Platform Operating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41CCC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       System    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5D24D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└─────────────────────┘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7659A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63AFC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▼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6EA9C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┌─────────────────────┐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44CCA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    AnchorStack  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781D9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 Operational     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16A70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 Governance Layer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07B5A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└─────────────────────┘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1E593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39A02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▼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3F398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┌─────────────────────┐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48A5E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  AnchorInsightOS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0011F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 Commercial       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0112A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 Intelligence OS  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5724C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└─────────────────────┘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4CF31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60A06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▼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2CF93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┌─────────────────────┐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51040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 Customer Workspace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7FD0D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 Operations      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5E6BE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 Environment         │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22172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└─────────────────────┘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4A95486D">
      <w:pPr>
        <w:pBdr/>
        <w:spacing/>
        <w:ind/>
        <w:rPr>
          <w:rFonts w:ascii="Roboto" w:hAnsi="Roboto" w:cs="Roboto"/>
          <w:b/>
          <w:bCs/>
          <w:sz w:val="56"/>
          <w:szCs w:val="56"/>
        </w:rPr>
      </w:pPr>
      <w:r>
        <w:rPr>
          <w:rFonts w:ascii="Roboto" w:hAnsi="Roboto" w:eastAsia="Roboto" w:cs="Roboto"/>
          <w:b/>
          <w:bCs/>
          <w:sz w:val="56"/>
          <w:szCs w:val="56"/>
        </w:rPr>
      </w:r>
      <w:r>
        <w:rPr>
          <w:rFonts w:ascii="Roboto" w:hAnsi="Roboto" w:cs="Roboto"/>
          <w:b/>
          <w:bCs/>
          <w:sz w:val="56"/>
          <w:szCs w:val="56"/>
        </w:rPr>
      </w:r>
      <w:r>
        <w:rPr>
          <w:rFonts w:ascii="Roboto" w:hAnsi="Roboto" w:cs="Roboto"/>
          <w:b/>
          <w:bCs/>
          <w:sz w:val="56"/>
          <w:szCs w:val="56"/>
        </w:rPr>
      </w:r>
    </w:p>
    <w:p w14:paraId="11CD0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1CF50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690F85A7">
      <w:pPr>
        <w:pBdr/>
        <w:shd w:val="nil"/>
        <w:spacing/>
        <w:ind/>
        <w:rPr>
          <w:rFonts w:ascii="Roboto" w:hAnsi="Roboto" w:cs="Roboto"/>
          <w:sz w:val="48"/>
          <w:szCs w:val="48"/>
        </w:rPr>
      </w:pPr>
      <w:r>
        <w:rPr>
          <w:rFonts w:ascii="Roboto" w:hAnsi="Roboto" w:eastAsia="Roboto" w:cs="Roboto"/>
          <w:b/>
          <w:color w:val="000000"/>
          <w:sz w:val="48"/>
          <w:highlight w:val="none"/>
        </w:rPr>
        <w:br w:type="page" w:clear="all"/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</w:p>
    <w:p w14:paraId="2891EE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Core Architecture</w:t>
      </w:r>
      <w:r>
        <w:rPr>
          <w:rFonts w:ascii="Roboto" w:hAnsi="Roboto" w:eastAsia="Roboto" w:cs="Roboto"/>
        </w:rPr>
      </w:r>
    </w:p>
    <w:p w14:paraId="4651E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AIN-110</w:t>
      </w:r>
      <w:r>
        <w:rPr>
          <w:rFonts w:ascii="Roboto" w:hAnsi="Roboto" w:eastAsia="Roboto" w:cs="Roboto"/>
          <w:sz w:val="28"/>
          <w:szCs w:val="28"/>
        </w:rPr>
      </w:r>
    </w:p>
    <w:p w14:paraId="500E5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24"/>
          <w:szCs w:val="28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8"/>
        </w:rPr>
        <w:t xml:space="preserve">Customer Workspace &amp; Operations Environment</w:t>
      </w:r>
      <w:r>
        <w:rPr>
          <w:rFonts w:ascii="Roboto" w:hAnsi="Roboto" w:eastAsia="Roboto" w:cs="Roboto"/>
          <w:b/>
          <w:bCs/>
          <w:sz w:val="28"/>
          <w:szCs w:val="28"/>
        </w:rPr>
      </w:r>
    </w:p>
    <w:p w14:paraId="63848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├── Workspace Management</w:t>
      </w:r>
      <w:r>
        <w:rPr>
          <w:rFonts w:ascii="Roboto" w:hAnsi="Roboto" w:eastAsia="Roboto" w:cs="Roboto"/>
          <w:sz w:val="28"/>
          <w:szCs w:val="28"/>
        </w:rPr>
      </w:r>
    </w:p>
    <w:p w14:paraId="0424F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├── User Management</w:t>
      </w:r>
      <w:r>
        <w:rPr>
          <w:rFonts w:ascii="Roboto" w:hAnsi="Roboto" w:eastAsia="Roboto" w:cs="Roboto"/>
          <w:sz w:val="28"/>
          <w:szCs w:val="28"/>
        </w:rPr>
      </w:r>
    </w:p>
    <w:p w14:paraId="4A68F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├── Role-Based Access Control</w:t>
      </w:r>
      <w:r>
        <w:rPr>
          <w:rFonts w:ascii="Roboto" w:hAnsi="Roboto" w:eastAsia="Roboto" w:cs="Roboto"/>
          <w:sz w:val="28"/>
          <w:szCs w:val="28"/>
        </w:rPr>
      </w:r>
    </w:p>
    <w:p w14:paraId="6EF1B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├── Organization Portfolio</w:t>
      </w:r>
      <w:r>
        <w:rPr>
          <w:rFonts w:ascii="Roboto" w:hAnsi="Roboto" w:eastAsia="Roboto" w:cs="Roboto"/>
          <w:sz w:val="28"/>
          <w:szCs w:val="28"/>
        </w:rPr>
      </w:r>
    </w:p>
    <w:p w14:paraId="3DA45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├── Opportunity Workspace</w:t>
      </w:r>
      <w:r>
        <w:rPr>
          <w:rFonts w:ascii="Roboto" w:hAnsi="Roboto" w:eastAsia="Roboto" w:cs="Roboto"/>
          <w:sz w:val="28"/>
          <w:szCs w:val="28"/>
        </w:rPr>
      </w:r>
    </w:p>
    <w:p w14:paraId="006D6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├── Relationship Workspace</w:t>
      </w:r>
      <w:r>
        <w:rPr>
          <w:rFonts w:ascii="Roboto" w:hAnsi="Roboto" w:eastAsia="Roboto" w:cs="Roboto"/>
          <w:sz w:val="28"/>
          <w:szCs w:val="28"/>
        </w:rPr>
      </w:r>
    </w:p>
    <w:p w14:paraId="5C777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├── AI Research Workspace</w:t>
      </w:r>
      <w:r>
        <w:rPr>
          <w:rFonts w:ascii="Roboto" w:hAnsi="Roboto" w:eastAsia="Roboto" w:cs="Roboto"/>
          <w:sz w:val="28"/>
          <w:szCs w:val="28"/>
        </w:rPr>
      </w:r>
    </w:p>
    <w:p w14:paraId="6F88B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├── Reporting Workspace</w:t>
      </w:r>
      <w:r>
        <w:rPr>
          <w:rFonts w:ascii="Roboto" w:hAnsi="Roboto" w:eastAsia="Roboto" w:cs="Roboto"/>
          <w:sz w:val="28"/>
          <w:szCs w:val="28"/>
        </w:rPr>
      </w:r>
    </w:p>
    <w:p w14:paraId="4E394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├── Task &amp; Action Center</w:t>
      </w:r>
      <w:r>
        <w:rPr>
          <w:rFonts w:ascii="Roboto" w:hAnsi="Roboto" w:eastAsia="Roboto" w:cs="Roboto"/>
          <w:sz w:val="28"/>
          <w:szCs w:val="28"/>
        </w:rPr>
      </w:r>
    </w:p>
    <w:p w14:paraId="4AA0C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├── Workspace Configuration</w:t>
      </w:r>
      <w:r>
        <w:rPr>
          <w:rFonts w:ascii="Roboto" w:hAnsi="Roboto" w:eastAsia="Roboto" w:cs="Roboto"/>
          <w:sz w:val="28"/>
          <w:szCs w:val="28"/>
        </w:rPr>
      </w:r>
    </w:p>
    <w:p w14:paraId="3540F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├── Audit &amp; Activity History</w:t>
      </w:r>
      <w:r>
        <w:rPr>
          <w:rFonts w:ascii="Roboto" w:hAnsi="Roboto" w:eastAsia="Roboto" w:cs="Roboto"/>
          <w:sz w:val="28"/>
          <w:szCs w:val="28"/>
        </w:rPr>
      </w:r>
    </w:p>
    <w:p w14:paraId="09ED5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└── Platform Integration</w:t>
      </w:r>
      <w:r>
        <w:rPr>
          <w:rFonts w:ascii="Roboto" w:hAnsi="Roboto" w:eastAsia="Roboto" w:cs="Roboto"/>
          <w:sz w:val="28"/>
          <w:szCs w:val="28"/>
        </w:rPr>
      </w:r>
    </w:p>
    <w:p w14:paraId="0042C1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Workspace Philosophy</w:t>
      </w:r>
      <w:r>
        <w:rPr>
          <w:rFonts w:ascii="Roboto" w:hAnsi="Roboto" w:eastAsia="Roboto" w:cs="Roboto"/>
        </w:rPr>
      </w:r>
    </w:p>
    <w:p w14:paraId="6F80F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One customer.</w:t>
      </w:r>
      <w:r>
        <w:rPr>
          <w:rFonts w:ascii="Roboto" w:hAnsi="Roboto" w:eastAsia="Roboto" w:cs="Roboto"/>
        </w:rPr>
      </w:r>
    </w:p>
    <w:p w14:paraId="7A58D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One workspace.</w:t>
      </w:r>
      <w:r>
        <w:rPr>
          <w:rFonts w:ascii="Roboto" w:hAnsi="Roboto" w:eastAsia="Roboto" w:cs="Roboto"/>
        </w:rPr>
      </w:r>
    </w:p>
    <w:p w14:paraId="51CF0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One operational environment.</w:t>
      </w:r>
      <w:r>
        <w:rPr>
          <w:rFonts w:ascii="Roboto" w:hAnsi="Roboto" w:eastAsia="Roboto" w:cs="Roboto"/>
        </w:rPr>
      </w:r>
    </w:p>
    <w:p w14:paraId="30888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Customer</w:t>
      </w:r>
      <w:r>
        <w:rPr>
          <w:rFonts w:ascii="Roboto" w:hAnsi="Roboto" w:eastAsia="Roboto" w:cs="Roboto"/>
          <w:sz w:val="28"/>
          <w:szCs w:val="28"/>
        </w:rPr>
      </w:r>
    </w:p>
    <w:p w14:paraId="45119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60F66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Workspace</w:t>
      </w:r>
      <w:r>
        <w:rPr>
          <w:rFonts w:ascii="Roboto" w:hAnsi="Roboto" w:eastAsia="Roboto" w:cs="Roboto"/>
          <w:sz w:val="28"/>
          <w:szCs w:val="28"/>
        </w:rPr>
      </w:r>
    </w:p>
    <w:p w14:paraId="4068B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0B6687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Organizations</w:t>
      </w:r>
      <w:r>
        <w:rPr>
          <w:rFonts w:ascii="Roboto" w:hAnsi="Roboto" w:eastAsia="Roboto" w:cs="Roboto"/>
          <w:sz w:val="28"/>
          <w:szCs w:val="28"/>
        </w:rPr>
      </w:r>
    </w:p>
    <w:p w14:paraId="212F3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4AC14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Relationships</w:t>
      </w:r>
      <w:r>
        <w:rPr>
          <w:rFonts w:ascii="Roboto" w:hAnsi="Roboto" w:eastAsia="Roboto" w:cs="Roboto"/>
          <w:sz w:val="28"/>
          <w:szCs w:val="28"/>
        </w:rPr>
      </w:r>
    </w:p>
    <w:p w14:paraId="2E1FD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52EA7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Research</w:t>
      </w:r>
      <w:r>
        <w:rPr>
          <w:rFonts w:ascii="Roboto" w:hAnsi="Roboto" w:eastAsia="Roboto" w:cs="Roboto"/>
          <w:sz w:val="28"/>
          <w:szCs w:val="28"/>
        </w:rPr>
      </w:r>
    </w:p>
    <w:p w14:paraId="3CBA8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270F4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Evidence</w:t>
      </w:r>
      <w:r>
        <w:rPr>
          <w:rFonts w:ascii="Roboto" w:hAnsi="Roboto" w:eastAsia="Roboto" w:cs="Roboto"/>
          <w:sz w:val="28"/>
          <w:szCs w:val="28"/>
        </w:rPr>
      </w:r>
    </w:p>
    <w:p w14:paraId="4946A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0AA33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Reports</w:t>
      </w:r>
      <w:r>
        <w:rPr>
          <w:rFonts w:ascii="Roboto" w:hAnsi="Roboto" w:eastAsia="Roboto" w:cs="Roboto"/>
          <w:sz w:val="28"/>
          <w:szCs w:val="28"/>
        </w:rPr>
      </w:r>
    </w:p>
    <w:p w14:paraId="35BDB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494D6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Opportunities</w:t>
      </w:r>
      <w:r>
        <w:rPr>
          <w:rFonts w:ascii="Roboto" w:hAnsi="Roboto" w:eastAsia="Roboto" w:cs="Roboto"/>
          <w:sz w:val="28"/>
          <w:szCs w:val="28"/>
        </w:rPr>
      </w:r>
    </w:p>
    <w:p w14:paraId="0F77D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395AB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Actions</w:t>
      </w:r>
      <w:r>
        <w:rPr>
          <w:rFonts w:ascii="Roboto" w:hAnsi="Roboto" w:eastAsia="Roboto" w:cs="Roboto"/>
          <w:sz w:val="28"/>
          <w:szCs w:val="28"/>
        </w:rPr>
      </w:r>
    </w:p>
    <w:p w14:paraId="628CA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Everything is connected.</w:t>
      </w:r>
      <w:r>
        <w:rPr>
          <w:rFonts w:ascii="Roboto" w:hAnsi="Roboto" w:eastAsia="Roboto" w:cs="Roboto"/>
        </w:rPr>
      </w:r>
    </w:p>
    <w:p w14:paraId="452EC0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Workspace Object</w:t>
      </w:r>
      <w:r>
        <w:rPr>
          <w:rFonts w:ascii="Roboto" w:hAnsi="Roboto" w:eastAsia="Roboto" w:cs="Roboto"/>
        </w:rPr>
      </w:r>
    </w:p>
    <w:p w14:paraId="22576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Workspace ID</w:t>
      </w:r>
      <w:r>
        <w:rPr>
          <w:rFonts w:ascii="Roboto" w:hAnsi="Roboto" w:eastAsia="Roboto" w:cs="Roboto"/>
          <w:sz w:val="28"/>
          <w:szCs w:val="28"/>
        </w:rPr>
      </w:r>
    </w:p>
    <w:p w14:paraId="5A98D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Customer</w:t>
      </w:r>
      <w:r>
        <w:rPr>
          <w:rFonts w:ascii="Roboto" w:hAnsi="Roboto" w:eastAsia="Roboto" w:cs="Roboto"/>
          <w:sz w:val="28"/>
          <w:szCs w:val="28"/>
        </w:rPr>
      </w:r>
    </w:p>
    <w:p w14:paraId="54BAE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Name</w:t>
      </w:r>
      <w:r>
        <w:rPr>
          <w:rFonts w:ascii="Roboto" w:hAnsi="Roboto" w:eastAsia="Roboto" w:cs="Roboto"/>
          <w:sz w:val="28"/>
          <w:szCs w:val="28"/>
        </w:rPr>
      </w:r>
    </w:p>
    <w:p w14:paraId="4920C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Owner</w:t>
      </w:r>
      <w:r>
        <w:rPr>
          <w:rFonts w:ascii="Roboto" w:hAnsi="Roboto" w:eastAsia="Roboto" w:cs="Roboto"/>
          <w:sz w:val="28"/>
          <w:szCs w:val="28"/>
        </w:rPr>
      </w:r>
    </w:p>
    <w:p w14:paraId="54D34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Users</w:t>
      </w:r>
      <w:r>
        <w:rPr>
          <w:rFonts w:ascii="Roboto" w:hAnsi="Roboto" w:eastAsia="Roboto" w:cs="Roboto"/>
          <w:sz w:val="28"/>
          <w:szCs w:val="28"/>
        </w:rPr>
      </w:r>
    </w:p>
    <w:p w14:paraId="450E5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Subscription</w:t>
      </w:r>
      <w:r>
        <w:rPr>
          <w:rFonts w:ascii="Roboto" w:hAnsi="Roboto" w:eastAsia="Roboto" w:cs="Roboto"/>
          <w:sz w:val="28"/>
          <w:szCs w:val="28"/>
        </w:rPr>
      </w:r>
    </w:p>
    <w:p w14:paraId="1E0BB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Status</w:t>
      </w:r>
      <w:r>
        <w:rPr>
          <w:rFonts w:ascii="Roboto" w:hAnsi="Roboto" w:eastAsia="Roboto" w:cs="Roboto"/>
          <w:sz w:val="28"/>
          <w:szCs w:val="28"/>
        </w:rPr>
      </w:r>
    </w:p>
    <w:p w14:paraId="72F73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Created</w:t>
      </w:r>
      <w:r>
        <w:rPr>
          <w:rFonts w:ascii="Roboto" w:hAnsi="Roboto" w:eastAsia="Roboto" w:cs="Roboto"/>
          <w:sz w:val="28"/>
          <w:szCs w:val="28"/>
        </w:rPr>
      </w:r>
    </w:p>
    <w:p w14:paraId="3B0B6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Last Activity</w:t>
      </w:r>
      <w:r>
        <w:rPr>
          <w:rFonts w:ascii="Roboto" w:hAnsi="Roboto" w:eastAsia="Roboto" w:cs="Roboto"/>
          <w:sz w:val="28"/>
          <w:szCs w:val="28"/>
        </w:rPr>
      </w:r>
    </w:p>
    <w:p w14:paraId="109D9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Platform Version</w:t>
      </w:r>
      <w:r>
        <w:rPr>
          <w:rFonts w:ascii="Roboto" w:hAnsi="Roboto" w:eastAsia="Roboto" w:cs="Roboto"/>
          <w:sz w:val="28"/>
          <w:szCs w:val="28"/>
        </w:rPr>
      </w:r>
    </w:p>
    <w:p w14:paraId="397ED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Workspace Version</w:t>
      </w:r>
      <w:r>
        <w:rPr>
          <w:rFonts w:ascii="Roboto" w:hAnsi="Roboto" w:eastAsia="Roboto" w:cs="Roboto"/>
          <w:sz w:val="28"/>
          <w:szCs w:val="28"/>
        </w:rPr>
      </w:r>
    </w:p>
    <w:p w14:paraId="4C8B42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  <w:sz w:val="56"/>
          <w:szCs w:val="56"/>
        </w:rPr>
      </w:pPr>
      <w:r>
        <w:rPr>
          <w:rFonts w:ascii="Roboto" w:hAnsi="Roboto" w:eastAsia="Roboto" w:cs="Roboto"/>
          <w:b/>
          <w:bCs/>
          <w:color w:val="000000" w:themeColor="text1"/>
          <w:sz w:val="56"/>
          <w:szCs w:val="48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</w:rPr>
        <w:t xml:space="preserve">Workspace Isolation</w:t>
      </w:r>
      <w:r>
        <w:rPr>
          <w:rFonts w:ascii="Roboto" w:hAnsi="Roboto" w:eastAsia="Roboto" w:cs="Roboto"/>
          <w:b/>
          <w:bCs/>
          <w:color w:val="000000" w:themeColor="text1"/>
          <w:sz w:val="56"/>
          <w:szCs w:val="48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56"/>
          <w:szCs w:val="48"/>
          <w:highlight w:val="none"/>
        </w:rPr>
      </w:r>
    </w:p>
    <w:p w14:paraId="51A0572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color w:val="000000" w:themeColor="text1"/>
          <w:sz w:val="28"/>
          <w:szCs w:val="28"/>
        </w:rPr>
      </w:pPr>
      <w:r>
        <w:rPr>
          <w:rFonts w:ascii="Roboto" w:hAnsi="Roboto" w:eastAsia="Roboto" w:cs="Roboto"/>
          <w:b/>
          <w:color w:val="000000" w:themeColor="text1"/>
          <w:sz w:val="36"/>
          <w:szCs w:val="28"/>
          <w:highlight w:val="none"/>
        </w:rPr>
      </w:r>
      <w:r>
        <w:rPr>
          <w:rFonts w:ascii="Roboto" w:hAnsi="Roboto" w:eastAsia="Roboto" w:cs="Roboto"/>
          <w:color w:val="000000" w:themeColor="text1"/>
          <w:sz w:val="28"/>
          <w:szCs w:val="28"/>
        </w:rPr>
        <w:t xml:space="preserve">Every governed object SHALL carry a workspace identifier.  </w:t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  <w:highlight w:val="none"/>
        </w:rPr>
      </w:r>
    </w:p>
    <w:p w14:paraId="485FB7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color w:val="000000" w:themeColor="text1"/>
          <w:sz w:val="28"/>
          <w:szCs w:val="28"/>
        </w:rPr>
      </w:pPr>
      <w:r>
        <w:rPr>
          <w:rFonts w:ascii="Roboto" w:hAnsi="Roboto" w:eastAsia="Roboto" w:cs="Roboto"/>
          <w:color w:val="000000" w:themeColor="text1"/>
          <w:sz w:val="28"/>
          <w:szCs w:val="28"/>
        </w:rPr>
        <w:t xml:space="preserve">Every read, write, search, report, export, and AI operation SHALL be evaluated within the active workspace boundary.  </w:t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  <w:highlight w:val="none"/>
        </w:rPr>
      </w:r>
    </w:p>
    <w:p w14:paraId="2E4FFD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color w:val="000000" w:themeColor="text1"/>
          <w:sz w:val="28"/>
          <w:szCs w:val="28"/>
        </w:rPr>
      </w:pPr>
      <w:r>
        <w:rPr>
          <w:rFonts w:ascii="Roboto" w:hAnsi="Roboto" w:eastAsia="Roboto" w:cs="Roboto"/>
          <w:color w:val="000000" w:themeColor="text1"/>
          <w:sz w:val="28"/>
          <w:szCs w:val="28"/>
        </w:rPr>
        <w:t xml:space="preserve">Cross-workspace access SHALL be denied by default.  </w:t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  <w:highlight w:val="none"/>
        </w:rPr>
      </w:r>
    </w:p>
    <w:p w14:paraId="500BE56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color w:val="000000" w:themeColor="text1"/>
          <w:sz w:val="28"/>
          <w:szCs w:val="28"/>
        </w:rPr>
      </w:pPr>
      <w:r>
        <w:rPr>
          <w:rFonts w:ascii="Roboto" w:hAnsi="Roboto" w:eastAsia="Roboto" w:cs="Roboto"/>
          <w:color w:val="000000" w:themeColor="text1"/>
          <w:sz w:val="28"/>
          <w:szCs w:val="28"/>
        </w:rPr>
        <w:t xml:space="preserve">Platform administrators SHA</w:t>
      </w:r>
      <w:r>
        <w:rPr>
          <w:rFonts w:ascii="Roboto" w:hAnsi="Roboto" w:eastAsia="Roboto" w:cs="Roboto"/>
          <w:color w:val="000000" w:themeColor="text1"/>
          <w:sz w:val="28"/>
          <w:szCs w:val="28"/>
        </w:rPr>
        <w:t xml:space="preserve">LL not automatically receive access to customer content.  </w:t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36"/>
          <w:highlight w:val="none"/>
        </w:rPr>
      </w:r>
    </w:p>
    <w:p w14:paraId="73B04C1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Roboto" w:hAnsi="Roboto" w:eastAsia="Roboto" w:cs="Roboto"/>
          <w:color w:val="000000" w:themeColor="text1"/>
          <w:sz w:val="28"/>
          <w:szCs w:val="28"/>
        </w:rPr>
        <w:t xml:space="preserve">Workspace isolation SHALL be verified through automated negative-access tests.</w:t>
      </w:r>
      <w:r>
        <w:rPr>
          <w:rFonts w:ascii="Roboto" w:hAnsi="Roboto" w:eastAsia="Roboto" w:cs="Roboto"/>
        </w:rPr>
      </w:r>
      <w:r>
        <w:rPr>
          <w:rFonts w:ascii="Roboto" w:hAnsi="Roboto" w:cs="Roboto"/>
          <w:b/>
          <w:bCs/>
          <w:color w:val="000000" w:themeColor="text1"/>
          <w:sz w:val="36"/>
          <w:szCs w:val="36"/>
          <w:highlight w:val="none"/>
        </w:rPr>
      </w:r>
    </w:p>
    <w:p w14:paraId="00650745">
      <w:pPr>
        <w:pBdr/>
        <w:spacing/>
        <w:ind/>
        <w:rPr>
          <w:rFonts w:ascii="Roboto" w:hAnsi="Roboto" w:cs="Roboto"/>
          <w:b/>
          <w:bCs/>
          <w:sz w:val="28"/>
          <w:szCs w:val="28"/>
        </w:rPr>
      </w:pPr>
      <w:r>
        <w:rPr>
          <w:rFonts w:ascii="Roboto" w:hAnsi="Roboto" w:eastAsia="Roboto" w:cs="Roboto"/>
          <w:b/>
          <w:bCs/>
          <w:sz w:val="28"/>
          <w:szCs w:val="28"/>
        </w:rPr>
      </w:r>
      <w:r>
        <w:rPr>
          <w:rFonts w:ascii="Roboto" w:hAnsi="Roboto" w:eastAsia="Roboto" w:cs="Roboto"/>
          <w:b/>
          <w:bCs/>
          <w:sz w:val="28"/>
          <w:szCs w:val="28"/>
        </w:rPr>
        <w:t xml:space="preserve">Role-permission matrix</w:t>
      </w:r>
      <w:r>
        <w:rPr>
          <w:rFonts w:ascii="Roboto" w:hAnsi="Roboto" w:eastAsia="Roboto" w:cs="Roboto"/>
          <w:b/>
          <w:bCs/>
          <w:sz w:val="28"/>
          <w:szCs w:val="28"/>
        </w:rPr>
      </w:r>
      <w:r>
        <w:rPr>
          <w:rFonts w:ascii="Roboto" w:hAnsi="Roboto" w:eastAsia="Roboto" w:cs="Roboto"/>
          <w:b/>
          <w:bCs/>
          <w:sz w:val="28"/>
          <w:szCs w:val="28"/>
        </w:rPr>
      </w:r>
    </w:p>
    <w:tbl>
      <w:tblPr>
        <w:tblStyle w:val="12"/>
        <w:tblInd w:w="-448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50"/>
        <w:gridCol w:w="1417"/>
        <w:gridCol w:w="1417"/>
        <w:gridCol w:w="1417"/>
        <w:gridCol w:w="1417"/>
        <w:gridCol w:w="1417"/>
        <w:gridCol w:w="113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1835431C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Capability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7DCCEE24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Owner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799719A2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Admin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4165C429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Executive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3F5DFA57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Sales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73EBE88C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Analyst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46204A04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Engineer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522F6D24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Read Only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1E24600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Manage users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5E470292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18CF2247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7DF0A465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19027A44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3FF28436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3CBF68BC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02F38E61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4013F84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Approve evidence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412CAAB8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415FEDE1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7516C088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4B5C87C6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6F8EF498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647437F8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1F120502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1D724FC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Change decisions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2141975B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5AEFEAA6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2E975D7F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3E6F6AEF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Limited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538702F1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12B3E89C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0EFA9C42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5134BDB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Launch research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1AA92DC4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5B99A06E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618ABA2E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1F59EED2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7C017658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3A0A7812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67BDC083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3BFC6FE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Generate reports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1F312488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35B6C3D0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29789E33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2BDC5AA8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5AA94706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2C9D5BA1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7A997D1F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View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480F19D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Export data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2A0C7E7C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✓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209D29AD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Configurable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371BE8BC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Configurable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74F937DB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Configurable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294112B8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Configurable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6C52D29A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Configurable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02DAA3AF">
            <w:pPr>
              <w:pBdr/>
              <w:spacing w:after="0" w:before="0" w:line="240"/>
              <w:ind/>
              <w:jc w:val="right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510B23E5">
      <w:pPr>
        <w:pBdr/>
        <w:spacing/>
        <w:ind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3AE958D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User Roles</w:t>
      </w:r>
      <w:r>
        <w:rPr>
          <w:rFonts w:ascii="Roboto" w:hAnsi="Roboto" w:eastAsia="Roboto" w:cs="Roboto"/>
        </w:rPr>
      </w:r>
    </w:p>
    <w:p w14:paraId="15DA9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Workspace Owner</w:t>
      </w:r>
      <w:r>
        <w:rPr>
          <w:rFonts w:ascii="Roboto" w:hAnsi="Roboto" w:eastAsia="Roboto" w:cs="Roboto"/>
          <w:sz w:val="28"/>
          <w:szCs w:val="28"/>
        </w:rPr>
      </w:r>
    </w:p>
    <w:p w14:paraId="109F2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Administrator</w:t>
      </w:r>
      <w:r>
        <w:rPr>
          <w:rFonts w:ascii="Roboto" w:hAnsi="Roboto" w:eastAsia="Roboto" w:cs="Roboto"/>
          <w:sz w:val="28"/>
          <w:szCs w:val="28"/>
        </w:rPr>
      </w:r>
    </w:p>
    <w:p w14:paraId="5E2BB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Executive</w:t>
      </w:r>
      <w:r>
        <w:rPr>
          <w:rFonts w:ascii="Roboto" w:hAnsi="Roboto" w:eastAsia="Roboto" w:cs="Roboto"/>
          <w:sz w:val="28"/>
          <w:szCs w:val="28"/>
        </w:rPr>
      </w:r>
    </w:p>
    <w:p w14:paraId="6F910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Sales</w:t>
      </w:r>
      <w:r>
        <w:rPr>
          <w:rFonts w:ascii="Roboto" w:hAnsi="Roboto" w:eastAsia="Roboto" w:cs="Roboto"/>
          <w:sz w:val="28"/>
          <w:szCs w:val="28"/>
        </w:rPr>
      </w:r>
    </w:p>
    <w:p w14:paraId="7960F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Research Analyst</w:t>
      </w:r>
      <w:r>
        <w:rPr>
          <w:rFonts w:ascii="Roboto" w:hAnsi="Roboto" w:eastAsia="Roboto" w:cs="Roboto"/>
          <w:sz w:val="28"/>
          <w:szCs w:val="28"/>
        </w:rPr>
      </w:r>
    </w:p>
    <w:p w14:paraId="4A462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Engineer</w:t>
      </w:r>
      <w:r>
        <w:rPr>
          <w:rFonts w:ascii="Roboto" w:hAnsi="Roboto" w:eastAsia="Roboto" w:cs="Roboto"/>
          <w:sz w:val="28"/>
          <w:szCs w:val="28"/>
        </w:rPr>
      </w:r>
    </w:p>
    <w:p w14:paraId="7FE20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Read Only</w:t>
      </w:r>
      <w:r>
        <w:rPr>
          <w:rFonts w:ascii="Roboto" w:hAnsi="Roboto" w:eastAsia="Roboto" w:cs="Roboto"/>
          <w:sz w:val="28"/>
          <w:szCs w:val="28"/>
        </w:rPr>
      </w:r>
    </w:p>
    <w:p w14:paraId="088FF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Permissions should inherit from AnchorOS authentication while remaining workspace-specific.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4E1DD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/>
          <w:sz w:val="40"/>
          <w:szCs w:val="40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40"/>
          <w:szCs w:val="36"/>
          <w:highlight w:val="none"/>
        </w:rPr>
      </w:r>
      <w:r>
        <w:rPr>
          <w:rFonts w:ascii="Roboto" w:hAnsi="Roboto" w:eastAsia="Roboto" w:cs="Roboto"/>
          <w:b/>
          <w:bCs/>
          <w:sz w:val="36"/>
          <w:szCs w:val="36"/>
        </w:rPr>
        <w:t xml:space="preserve">Workspace lifecycle</w:t>
      </w:r>
      <w:r>
        <w:rPr>
          <w:rFonts w:ascii="Roboto" w:hAnsi="Roboto" w:eastAsia="Roboto" w:cs="Roboto"/>
          <w:b/>
          <w:bCs/>
          <w:color w:val="000000"/>
          <w:sz w:val="40"/>
          <w:szCs w:val="36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40"/>
          <w:szCs w:val="36"/>
          <w:highlight w:val="none"/>
        </w:rPr>
      </w:r>
    </w:p>
    <w:p w14:paraId="64403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Provisioning</w:t>
      </w:r>
      <w:r/>
    </w:p>
    <w:p w14:paraId="559D4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Active</w:t>
      </w:r>
      <w:r/>
    </w:p>
    <w:p w14:paraId="77888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Restricted</w:t>
      </w:r>
      <w:r/>
    </w:p>
    <w:p w14:paraId="09D7C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Suspended</w:t>
      </w:r>
      <w:r/>
    </w:p>
    <w:p w14:paraId="5BD58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Closing</w:t>
      </w:r>
      <w:r/>
    </w:p>
    <w:p w14:paraId="53EA7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Archived</w:t>
      </w:r>
      <w:r/>
    </w:p>
    <w:p w14:paraId="43F39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Deleted</w:t>
      </w:r>
      <w:r/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cs="Roboto"/>
          <w:sz w:val="24"/>
          <w:szCs w:val="24"/>
        </w:rPr>
      </w:r>
    </w:p>
    <w:p w14:paraId="2BD73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state needs allowed and prohibited operations.</w:t>
      </w:r>
      <w:r>
        <w:rPr>
          <w:rFonts w:ascii="Roboto" w:hAnsi="Roboto" w:eastAsia="Roboto" w:cs="Roboto"/>
        </w:rPr>
      </w:r>
    </w:p>
    <w:p w14:paraId="14CFD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For example:</w:t>
      </w:r>
      <w:r>
        <w:rPr>
          <w:rFonts w:ascii="Roboto" w:hAnsi="Roboto" w:eastAsia="Roboto" w:cs="Roboto"/>
        </w:rPr>
      </w:r>
    </w:p>
    <w:p w14:paraId="10F4B85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Suspended:</w:t>
      </w:r>
      <w:r>
        <w:rPr>
          <w:rFonts w:ascii="Roboto" w:hAnsi="Roboto" w:eastAsia="Roboto" w:cs="Roboto"/>
          <w:color w:val="000000"/>
          <w:sz w:val="24"/>
        </w:rPr>
        <w:t xml:space="preserve"> read-only access, no new research jobs. </w:t>
      </w:r>
      <w:r>
        <w:rPr>
          <w:rFonts w:ascii="Roboto" w:hAnsi="Roboto" w:eastAsia="Roboto" w:cs="Roboto"/>
        </w:rPr>
      </w:r>
    </w:p>
    <w:p w14:paraId="6B33AD4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Closing:</w:t>
      </w:r>
      <w:r>
        <w:rPr>
          <w:rFonts w:ascii="Roboto" w:hAnsi="Roboto" w:eastAsia="Roboto" w:cs="Roboto"/>
          <w:color w:val="000000"/>
          <w:sz w:val="24"/>
        </w:rPr>
        <w:t xml:space="preserve"> exports and disposition only. </w:t>
      </w:r>
      <w:r>
        <w:rPr>
          <w:rFonts w:ascii="Roboto" w:hAnsi="Roboto" w:eastAsia="Roboto" w:cs="Roboto"/>
        </w:rPr>
      </w:r>
    </w:p>
    <w:p w14:paraId="1FCD507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Archived:</w:t>
      </w:r>
      <w:r>
        <w:rPr>
          <w:rFonts w:ascii="Roboto" w:hAnsi="Roboto" w:eastAsia="Roboto" w:cs="Roboto"/>
          <w:color w:val="000000"/>
          <w:sz w:val="24"/>
        </w:rPr>
        <w:t xml:space="preserve"> immutable historical access. </w:t>
      </w:r>
      <w:r>
        <w:rPr>
          <w:rFonts w:ascii="Roboto" w:hAnsi="Roboto" w:eastAsia="Roboto" w:cs="Roboto"/>
        </w:rPr>
      </w:r>
    </w:p>
    <w:p w14:paraId="4547E5A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Deleted:</w:t>
      </w:r>
      <w:r>
        <w:rPr>
          <w:rFonts w:ascii="Roboto" w:hAnsi="Roboto" w:eastAsia="Roboto" w:cs="Roboto"/>
          <w:color w:val="000000"/>
          <w:sz w:val="24"/>
        </w:rPr>
        <w:t xml:space="preserve"> completed only after retention and legal obligations are satisfied.</w:t>
      </w:r>
      <w:r>
        <w:rPr>
          <w:rFonts w:ascii="Roboto" w:hAnsi="Roboto" w:eastAsia="Roboto" w:cs="Roboto"/>
        </w:rPr>
      </w:r>
    </w:p>
    <w:p w14:paraId="25D23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40"/>
          <w:szCs w:val="40"/>
        </w:rPr>
      </w:pPr>
      <w:r>
        <w:rPr>
          <w:rFonts w:ascii="Roboto" w:hAnsi="Roboto" w:eastAsia="Roboto" w:cs="Roboto"/>
          <w:b/>
          <w:bCs/>
          <w:sz w:val="40"/>
          <w:szCs w:val="40"/>
        </w:rPr>
      </w:r>
      <w:r>
        <w:rPr>
          <w:rFonts w:ascii="Roboto" w:hAnsi="Roboto" w:eastAsia="Roboto" w:cs="Roboto"/>
          <w:b/>
          <w:bCs/>
          <w:sz w:val="36"/>
          <w:szCs w:val="36"/>
        </w:rPr>
        <w:t xml:space="preserve">Workspace provisioning</w:t>
      </w:r>
      <w:r>
        <w:rPr>
          <w:rFonts w:ascii="Roboto" w:hAnsi="Roboto" w:eastAsia="Roboto" w:cs="Roboto"/>
          <w:b/>
          <w:bCs/>
          <w:sz w:val="40"/>
          <w:szCs w:val="40"/>
        </w:rPr>
      </w:r>
      <w:r>
        <w:rPr>
          <w:rFonts w:ascii="Roboto" w:hAnsi="Roboto" w:eastAsia="Roboto" w:cs="Roboto"/>
          <w:b/>
          <w:bCs/>
          <w:sz w:val="40"/>
          <w:szCs w:val="40"/>
        </w:rPr>
      </w:r>
    </w:p>
    <w:p w14:paraId="29881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Customer Approved</w:t>
      </w:r>
      <w:r/>
    </w:p>
    <w:p w14:paraId="05206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↓</w:t>
      </w:r>
      <w:r/>
    </w:p>
    <w:p w14:paraId="79C16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Workspace ID Assigned</w:t>
      </w:r>
      <w:r/>
    </w:p>
    <w:p w14:paraId="33AA2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↓</w:t>
      </w:r>
      <w:r/>
    </w:p>
    <w:p w14:paraId="39353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Owner Created</w:t>
      </w:r>
      <w:r/>
    </w:p>
    <w:p w14:paraId="10F57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↓</w:t>
      </w:r>
      <w:r/>
    </w:p>
    <w:p w14:paraId="49B8C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Role Policy Applied</w:t>
      </w:r>
      <w:r/>
    </w:p>
    <w:p w14:paraId="78C7E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↓</w:t>
      </w:r>
      <w:r/>
    </w:p>
    <w:p w14:paraId="5750A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Branding Loaded</w:t>
      </w:r>
      <w:r/>
    </w:p>
    <w:p w14:paraId="1F82F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↓</w:t>
      </w:r>
      <w:r/>
    </w:p>
    <w:p w14:paraId="3527A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Market Scope Selected</w:t>
      </w:r>
      <w:r/>
    </w:p>
    <w:p w14:paraId="228CF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↓</w:t>
      </w:r>
      <w:r/>
    </w:p>
    <w:p w14:paraId="6D152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Registry Initialized</w:t>
      </w:r>
      <w:r/>
    </w:p>
    <w:p w14:paraId="24065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↓</w:t>
      </w:r>
      <w:r/>
    </w:p>
    <w:p w14:paraId="3F7B2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Research Policies Applied</w:t>
      </w:r>
      <w:r/>
    </w:p>
    <w:p w14:paraId="3049A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↓</w:t>
      </w:r>
      <w:r/>
    </w:p>
    <w:p w14:paraId="099A9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Health Verified</w:t>
      </w:r>
      <w:r/>
    </w:p>
    <w:p w14:paraId="4312D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↓</w:t>
      </w:r>
      <w:r/>
    </w:p>
    <w:p w14:paraId="2EFC8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Workspace Activated</w:t>
      </w:r>
      <w:r/>
      <w:r>
        <w:rPr>
          <w:rFonts w:ascii="Roboto" w:hAnsi="Roboto" w:cs="Roboto"/>
          <w:sz w:val="24"/>
          <w:szCs w:val="24"/>
        </w:rPr>
      </w:r>
    </w:p>
    <w:p w14:paraId="28E74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bCs/>
          <w:sz w:val="48"/>
          <w:szCs w:val="48"/>
          <w:highlight w:val="none"/>
        </w:rPr>
      </w:r>
      <w:r>
        <w:rPr>
          <w:rFonts w:ascii="Roboto" w:hAnsi="Roboto" w:eastAsia="Roboto" w:cs="Roboto"/>
          <w:b/>
          <w:bCs/>
          <w:sz w:val="48"/>
          <w:szCs w:val="48"/>
        </w:rPr>
        <w:t xml:space="preserve">Audit model</w:t>
      </w:r>
      <w:r>
        <w:rPr>
          <w:rFonts w:ascii="Roboto" w:hAnsi="Roboto" w:eastAsia="Roboto" w:cs="Roboto"/>
          <w:b/>
          <w:bCs/>
          <w:sz w:val="48"/>
          <w:szCs w:val="48"/>
          <w:highlight w:val="none"/>
        </w:rPr>
      </w:r>
      <w:r>
        <w:rPr>
          <w:rFonts w:ascii="Roboto" w:hAnsi="Roboto" w:cs="Roboto"/>
          <w:b/>
          <w:bCs/>
          <w:sz w:val="52"/>
          <w:szCs w:val="52"/>
        </w:rPr>
      </w:r>
    </w:p>
    <w:p w14:paraId="12C8800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User</w:t>
      </w:r>
      <w:r>
        <w:rPr>
          <w:rFonts w:ascii="Roboto" w:hAnsi="Roboto" w:eastAsia="Roboto" w:cs="Roboto"/>
          <w:sz w:val="28"/>
          <w:szCs w:val="28"/>
        </w:rPr>
      </w:r>
    </w:p>
    <w:p w14:paraId="46F2E1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Action</w:t>
      </w:r>
      <w:r>
        <w:rPr>
          <w:rFonts w:ascii="Roboto" w:hAnsi="Roboto" w:eastAsia="Roboto" w:cs="Roboto"/>
          <w:sz w:val="28"/>
          <w:szCs w:val="28"/>
        </w:rPr>
      </w:r>
    </w:p>
    <w:p w14:paraId="175461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Object</w:t>
      </w:r>
      <w:r>
        <w:rPr>
          <w:rFonts w:ascii="Roboto" w:hAnsi="Roboto" w:eastAsia="Roboto" w:cs="Roboto"/>
          <w:sz w:val="28"/>
          <w:szCs w:val="28"/>
        </w:rPr>
      </w:r>
    </w:p>
    <w:p w14:paraId="2BDE2B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Timestamp</w:t>
      </w:r>
      <w:r>
        <w:rPr>
          <w:rFonts w:ascii="Roboto" w:hAnsi="Roboto" w:eastAsia="Roboto" w:cs="Roboto"/>
          <w:sz w:val="28"/>
          <w:szCs w:val="28"/>
        </w:rPr>
      </w:r>
    </w:p>
    <w:p w14:paraId="2299FF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Evidence</w:t>
      </w:r>
      <w:r>
        <w:rPr>
          <w:rFonts w:ascii="Roboto" w:hAnsi="Roboto" w:eastAsia="Roboto" w:cs="Roboto"/>
          <w:sz w:val="28"/>
          <w:szCs w:val="28"/>
        </w:rPr>
      </w:r>
    </w:p>
    <w:p w14:paraId="126E1F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Result</w:t>
      </w:r>
      <w:r>
        <w:rPr>
          <w:rFonts w:ascii="Roboto" w:hAnsi="Roboto" w:eastAsia="Roboto" w:cs="Roboto"/>
          <w:sz w:val="28"/>
          <w:szCs w:val="28"/>
        </w:rPr>
      </w:r>
    </w:p>
    <w:p w14:paraId="67D4E8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Workspace ID</w:t>
      </w:r>
      <w:r>
        <w:rPr>
          <w:rFonts w:ascii="Roboto" w:hAnsi="Roboto" w:eastAsia="Roboto" w:cs="Roboto"/>
        </w:rPr>
      </w:r>
    </w:p>
    <w:p w14:paraId="1FD4C2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Previous value</w:t>
      </w:r>
      <w:r>
        <w:rPr>
          <w:rFonts w:ascii="Roboto" w:hAnsi="Roboto" w:eastAsia="Roboto" w:cs="Roboto"/>
        </w:rPr>
      </w:r>
    </w:p>
    <w:p w14:paraId="6999FBE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New value</w:t>
      </w:r>
      <w:r>
        <w:rPr>
          <w:rFonts w:ascii="Roboto" w:hAnsi="Roboto" w:eastAsia="Roboto" w:cs="Roboto"/>
        </w:rPr>
      </w:r>
    </w:p>
    <w:p w14:paraId="236652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Request or correlation ID</w:t>
      </w:r>
      <w:r>
        <w:rPr>
          <w:rFonts w:ascii="Roboto" w:hAnsi="Roboto" w:eastAsia="Roboto" w:cs="Roboto"/>
        </w:rPr>
      </w:r>
    </w:p>
    <w:p w14:paraId="7DF59F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Service responsible</w:t>
      </w:r>
      <w:r>
        <w:rPr>
          <w:rFonts w:ascii="Roboto" w:hAnsi="Roboto" w:eastAsia="Roboto" w:cs="Roboto"/>
        </w:rPr>
      </w:r>
    </w:p>
    <w:p w14:paraId="473DF6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IP/session reference where appropriate</w:t>
      </w:r>
      <w:r>
        <w:rPr>
          <w:rFonts w:ascii="Roboto" w:hAnsi="Roboto" w:eastAsia="Roboto" w:cs="Roboto"/>
        </w:rPr>
      </w:r>
    </w:p>
    <w:p w14:paraId="202E47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Approval status</w:t>
      </w:r>
      <w:r>
        <w:rPr>
          <w:rFonts w:ascii="Roboto" w:hAnsi="Roboto" w:eastAsia="Roboto" w:cs="Roboto"/>
        </w:rPr>
      </w:r>
    </w:p>
    <w:p w14:paraId="76D204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Failure reason</w:t>
      </w:r>
      <w:r>
        <w:rPr>
          <w:rFonts w:ascii="Roboto" w:hAnsi="Roboto" w:eastAsia="Roboto" w:cs="Roboto"/>
        </w:rPr>
      </w:r>
    </w:p>
    <w:p w14:paraId="4B0F88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or authority basis</w:t>
      </w:r>
      <w:r>
        <w:rPr>
          <w:rFonts w:ascii="Roboto" w:hAnsi="Roboto" w:eastAsia="Roboto" w:cs="Roboto"/>
        </w:rPr>
      </w:r>
    </w:p>
    <w:p w14:paraId="30F7BC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Hash or integrity reference for consequential changes</w:t>
      </w:r>
      <w:r>
        <w:rPr>
          <w:rFonts w:ascii="Roboto" w:hAnsi="Roboto" w:eastAsia="Roboto" w:cs="Roboto"/>
        </w:rPr>
      </w:r>
    </w:p>
    <w:p w14:paraId="3FD00C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  <w:sz w:val="48"/>
          <w:szCs w:val="48"/>
        </w:rPr>
      </w:pP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</w:rPr>
        <w:t xml:space="preserve">Governance Verifie</w:t>
      </w: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  <w:highlight w:val="none"/>
        </w:rPr>
        <w:t xml:space="preserve">d</w:t>
      </w: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  <w:highlight w:val="none"/>
        </w:rPr>
      </w:r>
      <w:r>
        <w:rPr>
          <w:rFonts w:ascii="Roboto" w:hAnsi="Roboto" w:cs="Roboto"/>
          <w:b/>
          <w:bCs/>
          <w:color w:val="000000" w:themeColor="text1"/>
          <w:sz w:val="48"/>
          <w:szCs w:val="48"/>
        </w:rPr>
      </w:r>
    </w:p>
    <w:p w14:paraId="37D486AC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Verified</w:t>
      </w:r>
      <w:r>
        <w:rPr>
          <w:b w:val="0"/>
          <w:bCs w:val="0"/>
          <w:sz w:val="24"/>
          <w:szCs w:val="24"/>
        </w:rPr>
      </w:r>
    </w:p>
    <w:p w14:paraId="2A26F8DE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Degraded</w:t>
      </w:r>
      <w:r>
        <w:rPr>
          <w:b w:val="0"/>
          <w:bCs w:val="0"/>
          <w:sz w:val="24"/>
          <w:szCs w:val="24"/>
        </w:rPr>
      </w:r>
    </w:p>
    <w:p w14:paraId="4706FBB5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Revalidation Required</w:t>
      </w:r>
      <w:r>
        <w:rPr>
          <w:b w:val="0"/>
          <w:bCs w:val="0"/>
          <w:sz w:val="24"/>
          <w:szCs w:val="24"/>
        </w:rPr>
      </w:r>
    </w:p>
    <w:p w14:paraId="2EB55E87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Constrained</w:t>
      </w:r>
      <w:r>
        <w:rPr>
          <w:b w:val="0"/>
          <w:bCs w:val="0"/>
          <w:sz w:val="24"/>
          <w:szCs w:val="24"/>
        </w:rPr>
      </w:r>
    </w:p>
    <w:p w14:paraId="4DF5E248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Unavailable</w:t>
      </w:r>
      <w:r>
        <w:rPr>
          <w:b w:val="0"/>
          <w:bCs w:val="0"/>
          <w:sz w:val="24"/>
          <w:szCs w:val="24"/>
        </w:rPr>
      </w:r>
    </w:p>
    <w:p w14:paraId="133E96F5">
      <w:pPr>
        <w:pBdr/>
        <w:spacing/>
        <w:ind/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Not Evaluated</w:t>
      </w: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744D52C4">
      <w:pPr>
        <w:pBdr/>
        <w:spacing/>
        <w:ind/>
        <w:rPr>
          <w:rFonts w:ascii="Roboto" w:hAnsi="Roboto" w:cs="Roboto"/>
          <w:b/>
          <w:bCs/>
          <w:sz w:val="48"/>
          <w:szCs w:val="48"/>
        </w:rPr>
      </w:pPr>
      <w:r>
        <w:rPr>
          <w:rFonts w:ascii="Roboto" w:hAnsi="Roboto" w:eastAsia="Roboto" w:cs="Roboto"/>
          <w:b/>
          <w:bCs/>
          <w:sz w:val="48"/>
          <w:szCs w:val="48"/>
        </w:rPr>
      </w:r>
      <w:r>
        <w:rPr>
          <w:rFonts w:ascii="Roboto" w:hAnsi="Roboto" w:eastAsia="Roboto" w:cs="Roboto"/>
          <w:b/>
          <w:bCs/>
          <w:sz w:val="48"/>
          <w:szCs w:val="48"/>
        </w:rPr>
        <w:t xml:space="preserve">Workspace configuration boundaries</w:t>
      </w:r>
      <w:r>
        <w:rPr>
          <w:rFonts w:ascii="Roboto" w:hAnsi="Roboto" w:eastAsia="Roboto" w:cs="Roboto"/>
          <w:b/>
          <w:bCs/>
          <w:sz w:val="48"/>
          <w:szCs w:val="48"/>
        </w:rPr>
      </w:r>
      <w:r>
        <w:rPr>
          <w:rFonts w:ascii="Roboto" w:hAnsi="Roboto" w:eastAsia="Roboto" w:cs="Roboto"/>
          <w:b/>
          <w:bCs/>
          <w:sz w:val="48"/>
          <w:szCs w:val="48"/>
        </w:rPr>
      </w:r>
    </w:p>
    <w:p w14:paraId="22489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AIN-110 should define configurable items such as:</w:t>
      </w:r>
      <w:r>
        <w:rPr>
          <w:rFonts w:ascii="Roboto" w:hAnsi="Roboto" w:eastAsia="Roboto" w:cs="Roboto"/>
        </w:rPr>
      </w:r>
    </w:p>
    <w:p w14:paraId="7C21745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scope</w:t>
      </w:r>
      <w:r>
        <w:rPr>
          <w:rFonts w:ascii="Roboto" w:hAnsi="Roboto" w:eastAsia="Roboto" w:cs="Roboto"/>
        </w:rPr>
      </w:r>
    </w:p>
    <w:p w14:paraId="51DF20E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cadence</w:t>
      </w:r>
      <w:r>
        <w:rPr>
          <w:rFonts w:ascii="Roboto" w:hAnsi="Roboto" w:eastAsia="Roboto" w:cs="Roboto"/>
        </w:rPr>
      </w:r>
    </w:p>
    <w:p w14:paraId="5A3558A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review policy</w:t>
      </w:r>
      <w:r>
        <w:rPr>
          <w:rFonts w:ascii="Roboto" w:hAnsi="Roboto" w:eastAsia="Roboto" w:cs="Roboto"/>
        </w:rPr>
      </w:r>
    </w:p>
    <w:p w14:paraId="02408AC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Confidence thresholds</w:t>
      </w:r>
      <w:r>
        <w:rPr>
          <w:rFonts w:ascii="Roboto" w:hAnsi="Roboto" w:eastAsia="Roboto" w:cs="Roboto"/>
        </w:rPr>
      </w:r>
    </w:p>
    <w:p w14:paraId="022E0A5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Notification rules</w:t>
      </w:r>
      <w:r>
        <w:rPr>
          <w:rFonts w:ascii="Roboto" w:hAnsi="Roboto" w:eastAsia="Roboto" w:cs="Roboto"/>
        </w:rPr>
      </w:r>
    </w:p>
    <w:p w14:paraId="13A9562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Report recipes</w:t>
      </w:r>
      <w:r>
        <w:rPr>
          <w:rFonts w:ascii="Roboto" w:hAnsi="Roboto" w:eastAsia="Roboto" w:cs="Roboto"/>
        </w:rPr>
      </w:r>
    </w:p>
    <w:p w14:paraId="1B79471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Retention period</w:t>
      </w:r>
      <w:r>
        <w:rPr>
          <w:rFonts w:ascii="Roboto" w:hAnsi="Roboto" w:eastAsia="Roboto" w:cs="Roboto"/>
        </w:rPr>
      </w:r>
    </w:p>
    <w:p w14:paraId="451BAF9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Export permissions</w:t>
      </w:r>
      <w:r>
        <w:rPr>
          <w:rFonts w:ascii="Roboto" w:hAnsi="Roboto" w:eastAsia="Roboto" w:cs="Roboto"/>
        </w:rPr>
      </w:r>
    </w:p>
    <w:p w14:paraId="1FDBF08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Allowed integrations</w:t>
      </w:r>
      <w:r>
        <w:rPr>
          <w:rFonts w:ascii="Roboto" w:hAnsi="Roboto" w:eastAsia="Roboto" w:cs="Roboto"/>
        </w:rPr>
      </w:r>
    </w:p>
    <w:p w14:paraId="7D3F1E4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Workspace timezone</w:t>
      </w:r>
      <w:r>
        <w:rPr>
          <w:rFonts w:ascii="Roboto" w:hAnsi="Roboto" w:eastAsia="Roboto" w:cs="Roboto"/>
        </w:rPr>
      </w:r>
    </w:p>
    <w:p w14:paraId="6DAD0F1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approval points</w:t>
      </w:r>
      <w:r>
        <w:rPr>
          <w:rFonts w:ascii="Roboto" w:hAnsi="Roboto" w:eastAsia="Roboto" w:cs="Roboto"/>
        </w:rPr>
      </w:r>
    </w:p>
    <w:p w14:paraId="524E8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must also distinguish what customers may configure from what only the platform may control.</w:t>
      </w:r>
      <w:r>
        <w:rPr>
          <w:rFonts w:ascii="Roboto" w:hAnsi="Roboto" w:eastAsia="Roboto" w:cs="Roboto"/>
        </w:rPr>
      </w:r>
    </w:p>
    <w:p w14:paraId="73C87835">
      <w:pPr>
        <w:pBdr/>
        <w:spacing/>
        <w:ind/>
        <w:rPr>
          <w:rFonts w:ascii="Roboto" w:hAnsi="Roboto" w:eastAsia="Roboto" w:cs="Roboto"/>
          <w:b/>
          <w:bCs/>
          <w:color w:val="000000" w:themeColor="text1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  <w:highlight w:val="none"/>
        </w:rPr>
      </w:r>
      <w:r>
        <w:rPr>
          <w:rFonts w:ascii="Roboto" w:hAnsi="Roboto" w:eastAsia="Roboto" w:cs="Roboto"/>
          <w:b/>
          <w:bCs/>
          <w:sz w:val="48"/>
          <w:szCs w:val="48"/>
        </w:rPr>
        <w:t xml:space="preserve">Commercial packaging</w:t>
      </w: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  <w:highlight w:val="none"/>
        </w:rPr>
      </w:r>
    </w:p>
    <w:p w14:paraId="0F93C664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Community</w:t>
      </w:r>
      <w:r>
        <w:rPr>
          <w:b w:val="0"/>
          <w:bCs w:val="0"/>
          <w:sz w:val="24"/>
          <w:szCs w:val="24"/>
        </w:rPr>
      </w:r>
    </w:p>
    <w:p w14:paraId="51A799ED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1 workspace</w:t>
      </w:r>
      <w:r>
        <w:rPr>
          <w:b w:val="0"/>
          <w:bCs w:val="0"/>
          <w:sz w:val="24"/>
          <w:szCs w:val="24"/>
        </w:rPr>
      </w:r>
    </w:p>
    <w:p w14:paraId="092340AE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1 user</w:t>
      </w:r>
      <w:r>
        <w:rPr>
          <w:b w:val="0"/>
          <w:bCs w:val="0"/>
          <w:sz w:val="24"/>
          <w:szCs w:val="24"/>
        </w:rPr>
      </w:r>
    </w:p>
    <w:p w14:paraId="0C1D16A9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100 organizations</w:t>
      </w:r>
      <w:r>
        <w:rPr>
          <w:b w:val="0"/>
          <w:bCs w:val="0"/>
          <w:sz w:val="24"/>
          <w:szCs w:val="24"/>
        </w:rPr>
      </w:r>
    </w:p>
    <w:p w14:paraId="05DC0B01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Manual research only</w:t>
      </w:r>
      <w:r>
        <w:rPr>
          <w:b w:val="0"/>
          <w:bCs w:val="0"/>
          <w:sz w:val="24"/>
          <w:szCs w:val="24"/>
        </w:rPr>
      </w:r>
    </w:p>
    <w:p w14:paraId="34FE3E7A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3 reports per month</w:t>
      </w:r>
      <w:r>
        <w:rPr>
          <w:b w:val="0"/>
          <w:bCs w:val="0"/>
          <w:sz w:val="24"/>
          <w:szCs w:val="24"/>
        </w:rPr>
      </w:r>
    </w:p>
    <w:p w14:paraId="07EEEB6D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490E97F4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Professional</w:t>
      </w:r>
      <w:r>
        <w:rPr>
          <w:b w:val="0"/>
          <w:bCs w:val="0"/>
          <w:sz w:val="24"/>
          <w:szCs w:val="24"/>
        </w:rPr>
      </w:r>
    </w:p>
    <w:p w14:paraId="511E223F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1 workspace</w:t>
      </w:r>
      <w:r>
        <w:rPr>
          <w:b w:val="0"/>
          <w:bCs w:val="0"/>
          <w:sz w:val="24"/>
          <w:szCs w:val="24"/>
        </w:rPr>
      </w:r>
    </w:p>
    <w:p w14:paraId="7C5CA2C8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Up to 10 users</w:t>
      </w:r>
      <w:r>
        <w:rPr>
          <w:b w:val="0"/>
          <w:bCs w:val="0"/>
          <w:sz w:val="24"/>
          <w:szCs w:val="24"/>
        </w:rPr>
      </w:r>
    </w:p>
    <w:p w14:paraId="6BE4728D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5,000 organizations</w:t>
      </w:r>
      <w:r>
        <w:rPr>
          <w:b w:val="0"/>
          <w:bCs w:val="0"/>
          <w:sz w:val="24"/>
          <w:szCs w:val="24"/>
        </w:rPr>
      </w:r>
    </w:p>
    <w:p w14:paraId="7F6182D1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Scheduled research</w:t>
      </w:r>
      <w:r>
        <w:rPr>
          <w:b w:val="0"/>
          <w:bCs w:val="0"/>
          <w:sz w:val="24"/>
          <w:szCs w:val="24"/>
        </w:rPr>
      </w:r>
    </w:p>
    <w:p w14:paraId="4971FFBB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Full reports and opportunity engine</w:t>
      </w:r>
      <w:r>
        <w:rPr>
          <w:b w:val="0"/>
          <w:bCs w:val="0"/>
          <w:sz w:val="24"/>
          <w:szCs w:val="24"/>
        </w:rPr>
      </w:r>
    </w:p>
    <w:p w14:paraId="17695142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76166D50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Enterprise</w:t>
      </w:r>
      <w:r>
        <w:rPr>
          <w:b w:val="0"/>
          <w:bCs w:val="0"/>
          <w:sz w:val="24"/>
          <w:szCs w:val="24"/>
        </w:rPr>
      </w:r>
    </w:p>
    <w:p w14:paraId="28A97E93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Multiple workspaces</w:t>
      </w:r>
      <w:r>
        <w:rPr>
          <w:b w:val="0"/>
          <w:bCs w:val="0"/>
          <w:sz w:val="24"/>
          <w:szCs w:val="24"/>
        </w:rPr>
      </w:r>
    </w:p>
    <w:p w14:paraId="79DCE84E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SSO</w:t>
      </w:r>
      <w:r>
        <w:rPr>
          <w:b w:val="0"/>
          <w:bCs w:val="0"/>
          <w:sz w:val="24"/>
          <w:szCs w:val="24"/>
        </w:rPr>
      </w:r>
    </w:p>
    <w:p w14:paraId="28C253F3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Custom retention</w:t>
      </w:r>
      <w:r>
        <w:rPr>
          <w:b w:val="0"/>
          <w:bCs w:val="0"/>
          <w:sz w:val="24"/>
          <w:szCs w:val="24"/>
        </w:rPr>
      </w:r>
    </w:p>
    <w:p w14:paraId="5548AE08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API access</w:t>
      </w:r>
      <w:r>
        <w:rPr>
          <w:b w:val="0"/>
          <w:bCs w:val="0"/>
          <w:sz w:val="24"/>
          <w:szCs w:val="24"/>
        </w:rPr>
      </w:r>
    </w:p>
    <w:p w14:paraId="2F8104A4">
      <w:pPr>
        <w:pBdr/>
        <w:spacing/>
        <w:ind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Audit exports</w:t>
      </w:r>
      <w:r>
        <w:rPr>
          <w:b w:val="0"/>
          <w:bCs w:val="0"/>
          <w:sz w:val="24"/>
          <w:szCs w:val="24"/>
        </w:rPr>
      </w:r>
    </w:p>
    <w:p w14:paraId="28E57F40">
      <w:pPr>
        <w:pBdr/>
        <w:spacing/>
        <w:ind/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  <w:t xml:space="preserve">Executive Operations Center</w:t>
      </w: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 w:themeColor="text1"/>
          <w:sz w:val="24"/>
          <w:szCs w:val="24"/>
          <w:highlight w:val="none"/>
        </w:rPr>
      </w:r>
    </w:p>
    <w:p w14:paraId="4E5FBC7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Organization Portfolio</w:t>
      </w:r>
      <w:r>
        <w:rPr>
          <w:rFonts w:ascii="Roboto" w:hAnsi="Roboto" w:eastAsia="Roboto" w:cs="Roboto"/>
        </w:rPr>
      </w:r>
    </w:p>
    <w:p w14:paraId="65AAE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customer sees only their own organizations.</w:t>
      </w:r>
      <w:r>
        <w:rPr>
          <w:rFonts w:ascii="Roboto" w:hAnsi="Roboto" w:eastAsia="Roboto" w:cs="Roboto"/>
        </w:rPr>
      </w:r>
    </w:p>
    <w:p w14:paraId="539DD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01106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CPS Energy</w:t>
      </w:r>
      <w:r>
        <w:rPr>
          <w:rFonts w:ascii="Roboto" w:hAnsi="Roboto" w:eastAsia="Roboto" w:cs="Roboto"/>
          <w:sz w:val="28"/>
          <w:szCs w:val="28"/>
        </w:rPr>
      </w:r>
    </w:p>
    <w:p w14:paraId="3890C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Austin Energy</w:t>
      </w:r>
      <w:r>
        <w:rPr>
          <w:rFonts w:ascii="Roboto" w:hAnsi="Roboto" w:eastAsia="Roboto" w:cs="Roboto"/>
          <w:sz w:val="28"/>
          <w:szCs w:val="28"/>
        </w:rPr>
      </w:r>
    </w:p>
    <w:p w14:paraId="740E9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Oncor</w:t>
      </w:r>
      <w:r>
        <w:rPr>
          <w:rFonts w:ascii="Roboto" w:hAnsi="Roboto" w:eastAsia="Roboto" w:cs="Roboto"/>
          <w:sz w:val="28"/>
          <w:szCs w:val="28"/>
        </w:rPr>
      </w:r>
    </w:p>
    <w:p w14:paraId="681FF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CenterPoint</w:t>
      </w:r>
      <w:r>
        <w:rPr>
          <w:rFonts w:ascii="Roboto" w:hAnsi="Roboto" w:eastAsia="Roboto" w:cs="Roboto"/>
          <w:sz w:val="28"/>
          <w:szCs w:val="28"/>
        </w:rPr>
      </w:r>
    </w:p>
    <w:p w14:paraId="5326B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Pedernales Electric</w:t>
      </w:r>
      <w:r>
        <w:rPr>
          <w:rFonts w:ascii="Roboto" w:hAnsi="Roboto" w:eastAsia="Roboto" w:cs="Roboto"/>
          <w:sz w:val="28"/>
          <w:szCs w:val="28"/>
        </w:rPr>
      </w:r>
    </w:p>
    <w:p w14:paraId="16D02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customer can access another customer's intelligence.</w:t>
      </w:r>
      <w:r>
        <w:rPr>
          <w:rFonts w:ascii="Roboto" w:hAnsi="Roboto" w:eastAsia="Roboto" w:cs="Roboto"/>
        </w:rPr>
      </w:r>
    </w:p>
    <w:p w14:paraId="53C630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Opportunity Workspace</w:t>
      </w:r>
      <w:r>
        <w:rPr>
          <w:rFonts w:ascii="Roboto" w:hAnsi="Roboto" w:eastAsia="Roboto" w:cs="Roboto"/>
        </w:rPr>
      </w:r>
    </w:p>
    <w:p w14:paraId="1F705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opportunity becomes operational.</w:t>
      </w:r>
      <w:r>
        <w:rPr>
          <w:rFonts w:ascii="Roboto" w:hAnsi="Roboto" w:eastAsia="Roboto" w:cs="Roboto"/>
        </w:rPr>
      </w:r>
    </w:p>
    <w:p w14:paraId="18A45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Opportunity</w:t>
      </w:r>
      <w:r>
        <w:rPr>
          <w:rFonts w:ascii="Roboto" w:hAnsi="Roboto" w:eastAsia="Roboto" w:cs="Roboto"/>
          <w:sz w:val="28"/>
          <w:szCs w:val="28"/>
        </w:rPr>
      </w:r>
    </w:p>
    <w:p w14:paraId="4F1AA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402A6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Evidence</w:t>
      </w:r>
      <w:r>
        <w:rPr>
          <w:rFonts w:ascii="Roboto" w:hAnsi="Roboto" w:eastAsia="Roboto" w:cs="Roboto"/>
          <w:sz w:val="28"/>
          <w:szCs w:val="28"/>
        </w:rPr>
      </w:r>
    </w:p>
    <w:p w14:paraId="463BA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60717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Relationships</w:t>
      </w:r>
      <w:r>
        <w:rPr>
          <w:rFonts w:ascii="Roboto" w:hAnsi="Roboto" w:eastAsia="Roboto" w:cs="Roboto"/>
          <w:sz w:val="28"/>
          <w:szCs w:val="28"/>
        </w:rPr>
      </w:r>
    </w:p>
    <w:p w14:paraId="49352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35578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Research</w:t>
      </w:r>
      <w:r>
        <w:rPr>
          <w:rFonts w:ascii="Roboto" w:hAnsi="Roboto" w:eastAsia="Roboto" w:cs="Roboto"/>
          <w:sz w:val="28"/>
          <w:szCs w:val="28"/>
        </w:rPr>
      </w:r>
    </w:p>
    <w:p w14:paraId="5B4C3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4A45C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Reports</w:t>
      </w:r>
      <w:r>
        <w:rPr>
          <w:rFonts w:ascii="Roboto" w:hAnsi="Roboto" w:eastAsia="Roboto" w:cs="Roboto"/>
          <w:sz w:val="28"/>
          <w:szCs w:val="28"/>
        </w:rPr>
      </w:r>
    </w:p>
    <w:p w14:paraId="1694D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36111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Tasks</w:t>
      </w:r>
      <w:r>
        <w:rPr>
          <w:rFonts w:ascii="Roboto" w:hAnsi="Roboto" w:eastAsia="Roboto" w:cs="Roboto"/>
          <w:sz w:val="28"/>
          <w:szCs w:val="28"/>
        </w:rPr>
      </w:r>
    </w:p>
    <w:p w14:paraId="16BB7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2769F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History</w:t>
      </w:r>
      <w:r>
        <w:rPr>
          <w:rFonts w:ascii="Roboto" w:hAnsi="Roboto" w:eastAsia="Roboto" w:cs="Roboto"/>
          <w:sz w:val="28"/>
          <w:szCs w:val="28"/>
        </w:rPr>
      </w:r>
    </w:p>
    <w:p w14:paraId="3AEDE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Everything stays together.</w:t>
      </w:r>
      <w:r>
        <w:rPr>
          <w:rFonts w:ascii="Roboto" w:hAnsi="Roboto" w:eastAsia="Roboto" w:cs="Roboto"/>
        </w:rPr>
      </w:r>
    </w:p>
    <w:p w14:paraId="3EBEC6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AI Research Workspace</w:t>
      </w:r>
      <w:r>
        <w:rPr>
          <w:rFonts w:ascii="Roboto" w:hAnsi="Roboto" w:eastAsia="Roboto" w:cs="Roboto"/>
        </w:rPr>
      </w:r>
    </w:p>
    <w:p w14:paraId="07523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Users can:</w:t>
      </w:r>
      <w:r>
        <w:rPr>
          <w:rFonts w:ascii="Roboto" w:hAnsi="Roboto" w:eastAsia="Roboto" w:cs="Roboto"/>
        </w:rPr>
      </w:r>
    </w:p>
    <w:p w14:paraId="748A8C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Launch research</w:t>
      </w:r>
      <w:r>
        <w:rPr>
          <w:rFonts w:ascii="Roboto" w:hAnsi="Roboto" w:eastAsia="Roboto" w:cs="Roboto"/>
        </w:rPr>
      </w:r>
    </w:p>
    <w:p w14:paraId="654ADE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Review findings</w:t>
      </w:r>
      <w:r>
        <w:rPr>
          <w:rFonts w:ascii="Roboto" w:hAnsi="Roboto" w:eastAsia="Roboto" w:cs="Roboto"/>
        </w:rPr>
      </w:r>
    </w:p>
    <w:p w14:paraId="7C80E3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Approve evidence</w:t>
      </w:r>
      <w:r>
        <w:rPr>
          <w:rFonts w:ascii="Roboto" w:hAnsi="Roboto" w:eastAsia="Roboto" w:cs="Roboto"/>
        </w:rPr>
      </w:r>
    </w:p>
    <w:p w14:paraId="689438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Reject findings</w:t>
      </w:r>
      <w:r>
        <w:rPr>
          <w:rFonts w:ascii="Roboto" w:hAnsi="Roboto" w:eastAsia="Roboto" w:cs="Roboto"/>
        </w:rPr>
      </w:r>
    </w:p>
    <w:p w14:paraId="77B297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Merge duplicates</w:t>
      </w:r>
      <w:r>
        <w:rPr>
          <w:rFonts w:ascii="Roboto" w:hAnsi="Roboto" w:eastAsia="Roboto" w:cs="Roboto"/>
        </w:rPr>
      </w:r>
    </w:p>
    <w:p w14:paraId="06D79F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Schedule recurring research</w:t>
      </w:r>
      <w:r>
        <w:rPr>
          <w:rFonts w:ascii="Roboto" w:hAnsi="Roboto" w:eastAsia="Roboto" w:cs="Roboto"/>
        </w:rPr>
      </w:r>
    </w:p>
    <w:p w14:paraId="404D23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View research history</w:t>
      </w:r>
      <w:r>
        <w:rPr>
          <w:rFonts w:ascii="Roboto" w:hAnsi="Roboto" w:eastAsia="Roboto" w:cs="Roboto"/>
        </w:rPr>
      </w:r>
    </w:p>
    <w:p w14:paraId="25A6D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AIN-105 provides the engine.</w:t>
      </w:r>
      <w:r>
        <w:rPr>
          <w:rFonts w:ascii="Roboto" w:hAnsi="Roboto" w:eastAsia="Roboto" w:cs="Roboto"/>
        </w:rPr>
      </w:r>
    </w:p>
    <w:p w14:paraId="629A1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AIN-110 provides the experience.</w:t>
      </w:r>
      <w:r>
        <w:rPr>
          <w:rFonts w:ascii="Roboto" w:hAnsi="Roboto" w:eastAsia="Roboto" w:cs="Roboto"/>
        </w:rPr>
      </w:r>
    </w:p>
    <w:p w14:paraId="63CF68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Reporting Workspace</w:t>
      </w:r>
      <w:r>
        <w:rPr>
          <w:rFonts w:ascii="Roboto" w:hAnsi="Roboto" w:eastAsia="Roboto" w:cs="Roboto"/>
        </w:rPr>
      </w:r>
    </w:p>
    <w:p w14:paraId="7EFAF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Users generate:</w:t>
      </w:r>
      <w:r>
        <w:rPr>
          <w:rFonts w:ascii="Roboto" w:hAnsi="Roboto" w:eastAsia="Roboto" w:cs="Roboto"/>
        </w:rPr>
      </w:r>
    </w:p>
    <w:p w14:paraId="50FD0A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Briefs</w:t>
      </w:r>
      <w:r>
        <w:rPr>
          <w:rFonts w:ascii="Roboto" w:hAnsi="Roboto" w:eastAsia="Roboto" w:cs="Roboto"/>
        </w:rPr>
      </w:r>
    </w:p>
    <w:p w14:paraId="0B5106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 Reports</w:t>
      </w:r>
      <w:r>
        <w:rPr>
          <w:rFonts w:ascii="Roboto" w:hAnsi="Roboto" w:eastAsia="Roboto" w:cs="Roboto"/>
        </w:rPr>
      </w:r>
    </w:p>
    <w:p w14:paraId="4A063F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Reports</w:t>
      </w:r>
      <w:r>
        <w:rPr>
          <w:rFonts w:ascii="Roboto" w:hAnsi="Roboto" w:eastAsia="Roboto" w:cs="Roboto"/>
        </w:rPr>
      </w:r>
    </w:p>
    <w:p w14:paraId="5A08DD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Assessments</w:t>
      </w:r>
      <w:r>
        <w:rPr>
          <w:rFonts w:ascii="Roboto" w:hAnsi="Roboto" w:eastAsia="Roboto" w:cs="Roboto"/>
        </w:rPr>
      </w:r>
    </w:p>
    <w:p w14:paraId="328AA2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Weekly Summaries</w:t>
      </w:r>
      <w:r>
        <w:rPr>
          <w:rFonts w:ascii="Roboto" w:hAnsi="Roboto" w:eastAsia="Roboto" w:cs="Roboto"/>
        </w:rPr>
      </w:r>
    </w:p>
    <w:p w14:paraId="42709C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Quarterly Reviews</w:t>
      </w:r>
      <w:r>
        <w:rPr>
          <w:rFonts w:ascii="Roboto" w:hAnsi="Roboto" w:eastAsia="Roboto" w:cs="Roboto"/>
        </w:rPr>
      </w:r>
    </w:p>
    <w:p w14:paraId="342B1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All reports remain archived.</w:t>
      </w:r>
      <w:r>
        <w:rPr>
          <w:rFonts w:ascii="Roboto" w:hAnsi="Roboto" w:eastAsia="Roboto" w:cs="Roboto"/>
        </w:rPr>
      </w:r>
    </w:p>
    <w:p w14:paraId="191F6AD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Task &amp; Action Center</w:t>
      </w:r>
      <w:r>
        <w:rPr>
          <w:rFonts w:ascii="Roboto" w:hAnsi="Roboto" w:eastAsia="Roboto" w:cs="Roboto"/>
        </w:rPr>
      </w:r>
    </w:p>
    <w:p w14:paraId="61917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Everything eventually becomes an action.</w:t>
      </w:r>
      <w:r>
        <w:rPr>
          <w:rFonts w:ascii="Roboto" w:hAnsi="Roboto" w:eastAsia="Roboto" w:cs="Roboto"/>
        </w:rPr>
      </w:r>
    </w:p>
    <w:p w14:paraId="171D0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Research Review</w:t>
      </w:r>
      <w:r>
        <w:rPr>
          <w:rFonts w:ascii="Roboto" w:hAnsi="Roboto" w:eastAsia="Roboto" w:cs="Roboto"/>
          <w:sz w:val="28"/>
          <w:szCs w:val="28"/>
        </w:rPr>
      </w:r>
    </w:p>
    <w:p w14:paraId="5FCC4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3DD4C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Evidence Approval</w:t>
      </w:r>
      <w:r>
        <w:rPr>
          <w:rFonts w:ascii="Roboto" w:hAnsi="Roboto" w:eastAsia="Roboto" w:cs="Roboto"/>
          <w:sz w:val="28"/>
          <w:szCs w:val="28"/>
        </w:rPr>
      </w:r>
    </w:p>
    <w:p w14:paraId="15AE4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11FEE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Relationship Update</w:t>
      </w:r>
      <w:r>
        <w:rPr>
          <w:rFonts w:ascii="Roboto" w:hAnsi="Roboto" w:eastAsia="Roboto" w:cs="Roboto"/>
          <w:sz w:val="28"/>
          <w:szCs w:val="28"/>
        </w:rPr>
      </w:r>
    </w:p>
    <w:p w14:paraId="00673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01FA1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Opportunity Review</w:t>
      </w:r>
      <w:r>
        <w:rPr>
          <w:rFonts w:ascii="Roboto" w:hAnsi="Roboto" w:eastAsia="Roboto" w:cs="Roboto"/>
          <w:sz w:val="28"/>
          <w:szCs w:val="28"/>
        </w:rPr>
      </w:r>
    </w:p>
    <w:p w14:paraId="33DBD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42C7C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Executive Report</w:t>
      </w:r>
      <w:r>
        <w:rPr>
          <w:rFonts w:ascii="Roboto" w:hAnsi="Roboto" w:eastAsia="Roboto" w:cs="Roboto"/>
          <w:sz w:val="28"/>
          <w:szCs w:val="28"/>
        </w:rPr>
      </w:r>
    </w:p>
    <w:p w14:paraId="6436C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6C6DA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Customer Meeting</w:t>
      </w:r>
      <w:r>
        <w:rPr>
          <w:rFonts w:ascii="Roboto" w:hAnsi="Roboto" w:eastAsia="Roboto" w:cs="Roboto"/>
          <w:sz w:val="28"/>
          <w:szCs w:val="28"/>
        </w:rPr>
      </w:r>
    </w:p>
    <w:p w14:paraId="09B68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4E924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Proposal</w:t>
      </w:r>
      <w:r>
        <w:rPr>
          <w:rFonts w:ascii="Roboto" w:hAnsi="Roboto" w:eastAsia="Roboto" w:cs="Roboto"/>
          <w:sz w:val="28"/>
          <w:szCs w:val="28"/>
        </w:rPr>
      </w:r>
    </w:p>
    <w:p w14:paraId="27A901D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Activity Timeline</w:t>
      </w:r>
      <w:r>
        <w:rPr>
          <w:rFonts w:ascii="Roboto" w:hAnsi="Roboto" w:eastAsia="Roboto" w:cs="Roboto"/>
        </w:rPr>
      </w:r>
    </w:p>
    <w:p w14:paraId="44134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workspace has its own chronology.</w:t>
      </w:r>
      <w:r>
        <w:rPr>
          <w:rFonts w:ascii="Roboto" w:hAnsi="Roboto" w:eastAsia="Roboto" w:cs="Roboto"/>
        </w:rPr>
      </w:r>
    </w:p>
    <w:p w14:paraId="268CC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Research Completed</w:t>
      </w:r>
      <w:r>
        <w:rPr>
          <w:rFonts w:ascii="Roboto" w:hAnsi="Roboto" w:eastAsia="Roboto" w:cs="Roboto"/>
          <w:sz w:val="28"/>
          <w:szCs w:val="28"/>
        </w:rPr>
      </w:r>
    </w:p>
    <w:p w14:paraId="7919E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13F77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Evidence Approved</w:t>
      </w:r>
      <w:r>
        <w:rPr>
          <w:rFonts w:ascii="Roboto" w:hAnsi="Roboto" w:eastAsia="Roboto" w:cs="Roboto"/>
          <w:sz w:val="28"/>
          <w:szCs w:val="28"/>
        </w:rPr>
      </w:r>
    </w:p>
    <w:p w14:paraId="4EF4C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4023E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Opportunity Created</w:t>
      </w:r>
      <w:r>
        <w:rPr>
          <w:rFonts w:ascii="Roboto" w:hAnsi="Roboto" w:eastAsia="Roboto" w:cs="Roboto"/>
          <w:sz w:val="28"/>
          <w:szCs w:val="28"/>
        </w:rPr>
      </w:r>
    </w:p>
    <w:p w14:paraId="6C531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085D5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Report Generated</w:t>
      </w:r>
      <w:r>
        <w:rPr>
          <w:rFonts w:ascii="Roboto" w:hAnsi="Roboto" w:eastAsia="Roboto" w:cs="Roboto"/>
          <w:sz w:val="28"/>
          <w:szCs w:val="28"/>
        </w:rPr>
      </w:r>
    </w:p>
    <w:p w14:paraId="068F3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2034D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Meeting Logged</w:t>
      </w:r>
      <w:r>
        <w:rPr>
          <w:rFonts w:ascii="Roboto" w:hAnsi="Roboto" w:eastAsia="Roboto" w:cs="Roboto"/>
          <w:sz w:val="28"/>
          <w:szCs w:val="28"/>
        </w:rPr>
      </w:r>
    </w:p>
    <w:p w14:paraId="4DA58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22750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Proposal Sent</w:t>
      </w:r>
      <w:r>
        <w:rPr>
          <w:rFonts w:ascii="Roboto" w:hAnsi="Roboto" w:eastAsia="Roboto" w:cs="Roboto"/>
          <w:sz w:val="28"/>
          <w:szCs w:val="28"/>
        </w:rPr>
      </w:r>
    </w:p>
    <w:p w14:paraId="0C233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↓</w:t>
      </w:r>
      <w:r>
        <w:rPr>
          <w:rFonts w:ascii="Roboto" w:hAnsi="Roboto" w:eastAsia="Roboto" w:cs="Roboto"/>
          <w:sz w:val="28"/>
          <w:szCs w:val="28"/>
        </w:rPr>
      </w:r>
    </w:p>
    <w:p w14:paraId="1954C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Pilot Started</w:t>
      </w:r>
      <w:r>
        <w:rPr>
          <w:rFonts w:ascii="Roboto" w:hAnsi="Roboto" w:eastAsia="Roboto" w:cs="Roboto"/>
          <w:sz w:val="28"/>
          <w:szCs w:val="28"/>
        </w:rPr>
      </w:r>
    </w:p>
    <w:p w14:paraId="4F01A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Nothing disappears.</w:t>
      </w:r>
      <w:r>
        <w:rPr>
          <w:rFonts w:ascii="Roboto" w:hAnsi="Roboto" w:eastAsia="Roboto" w:cs="Roboto"/>
        </w:rPr>
      </w:r>
    </w:p>
    <w:p w14:paraId="3A150D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Executive Home</w:t>
      </w:r>
      <w:r>
        <w:rPr>
          <w:rFonts w:ascii="Roboto" w:hAnsi="Roboto" w:eastAsia="Roboto" w:cs="Roboto"/>
        </w:rPr>
      </w:r>
    </w:p>
    <w:p w14:paraId="49A79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When an executive logs in:</w:t>
      </w:r>
      <w:r>
        <w:rPr>
          <w:rFonts w:ascii="Roboto" w:hAnsi="Roboto" w:eastAsia="Roboto" w:cs="Roboto"/>
        </w:rPr>
      </w:r>
    </w:p>
    <w:p w14:paraId="495A4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Good Morning</w:t>
      </w:r>
      <w:r>
        <w:rPr>
          <w:rFonts w:ascii="Roboto" w:hAnsi="Roboto" w:eastAsia="Roboto" w:cs="Roboto"/>
          <w:sz w:val="28"/>
          <w:szCs w:val="28"/>
        </w:rPr>
      </w:r>
    </w:p>
    <w:p w14:paraId="24EB0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3 new opportunities</w:t>
      </w:r>
      <w:r>
        <w:rPr>
          <w:rFonts w:ascii="Roboto" w:hAnsi="Roboto" w:eastAsia="Roboto" w:cs="Roboto"/>
          <w:sz w:val="28"/>
          <w:szCs w:val="28"/>
        </w:rPr>
      </w:r>
    </w:p>
    <w:p w14:paraId="12CA4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2 leadership changes</w:t>
      </w:r>
      <w:r>
        <w:rPr>
          <w:rFonts w:ascii="Roboto" w:hAnsi="Roboto" w:eastAsia="Roboto" w:cs="Roboto"/>
          <w:sz w:val="28"/>
          <w:szCs w:val="28"/>
        </w:rPr>
      </w:r>
    </w:p>
    <w:p w14:paraId="2E6D2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5 reports ready</w:t>
      </w:r>
      <w:r>
        <w:rPr>
          <w:rFonts w:ascii="Roboto" w:hAnsi="Roboto" w:eastAsia="Roboto" w:cs="Roboto"/>
          <w:sz w:val="28"/>
          <w:szCs w:val="28"/>
        </w:rPr>
      </w:r>
    </w:p>
    <w:p w14:paraId="0B156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1 proposal due</w:t>
      </w:r>
      <w:r>
        <w:rPr>
          <w:rFonts w:ascii="Roboto" w:hAnsi="Roboto" w:eastAsia="Roboto" w:cs="Roboto"/>
          <w:sz w:val="28"/>
          <w:szCs w:val="28"/>
        </w:rPr>
      </w:r>
    </w:p>
    <w:p w14:paraId="35B8B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Commercial Confidence</w:t>
      </w:r>
      <w:r>
        <w:rPr>
          <w:rFonts w:ascii="Roboto" w:hAnsi="Roboto" w:eastAsia="Roboto" w:cs="Roboto"/>
          <w:sz w:val="28"/>
          <w:szCs w:val="28"/>
        </w:rPr>
      </w:r>
    </w:p>
    <w:p w14:paraId="65B85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84.2</w:t>
      </w:r>
      <w:r>
        <w:rPr>
          <w:rFonts w:ascii="Roboto" w:hAnsi="Roboto" w:eastAsia="Roboto" w:cs="Roboto"/>
          <w:sz w:val="28"/>
          <w:szCs w:val="28"/>
        </w:rPr>
      </w:r>
    </w:p>
    <w:p w14:paraId="7C564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Platform</w:t>
      </w:r>
      <w:r>
        <w:rPr>
          <w:rFonts w:ascii="Roboto" w:hAnsi="Roboto" w:eastAsia="Roboto" w:cs="Roboto"/>
          <w:sz w:val="28"/>
          <w:szCs w:val="28"/>
        </w:rPr>
      </w:r>
    </w:p>
    <w:p w14:paraId="1C603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Healthy</w:t>
      </w:r>
      <w:r>
        <w:rPr>
          <w:rFonts w:ascii="Roboto" w:hAnsi="Roboto" w:eastAsia="Roboto" w:cs="Roboto"/>
          <w:sz w:val="28"/>
          <w:szCs w:val="28"/>
        </w:rPr>
      </w:r>
    </w:p>
    <w:p w14:paraId="44506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Governance</w:t>
      </w:r>
      <w:r>
        <w:rPr>
          <w:rFonts w:ascii="Roboto" w:hAnsi="Roboto" w:eastAsia="Roboto" w:cs="Roboto"/>
          <w:sz w:val="28"/>
          <w:szCs w:val="28"/>
        </w:rPr>
      </w:r>
    </w:p>
    <w:p w14:paraId="5CED8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Verified</w:t>
      </w:r>
      <w:r>
        <w:rPr>
          <w:rFonts w:ascii="Roboto" w:hAnsi="Roboto" w:eastAsia="Roboto" w:cs="Roboto"/>
          <w:sz w:val="28"/>
          <w:szCs w:val="28"/>
        </w:rPr>
      </w:r>
    </w:p>
    <w:p w14:paraId="3A458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That's a commercial operating system.</w:t>
      </w:r>
      <w:r>
        <w:rPr>
          <w:rFonts w:ascii="Roboto" w:hAnsi="Roboto" w:eastAsia="Roboto" w:cs="Roboto"/>
        </w:rPr>
      </w:r>
    </w:p>
    <w:p w14:paraId="23DB84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Workspace Health</w:t>
      </w:r>
      <w:r>
        <w:rPr>
          <w:rFonts w:ascii="Roboto" w:hAnsi="Roboto" w:eastAsia="Roboto" w:cs="Roboto"/>
        </w:rPr>
      </w:r>
    </w:p>
    <w:p w14:paraId="3F14D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Separate three dimensions.</w:t>
      </w:r>
      <w:r>
        <w:rPr>
          <w:rFonts w:ascii="Roboto" w:hAnsi="Roboto" w:eastAsia="Roboto" w:cs="Roboto"/>
        </w:rPr>
      </w:r>
    </w:p>
    <w:p w14:paraId="42EEC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Platform Health</w:t>
      </w:r>
      <w:r>
        <w:rPr>
          <w:rFonts w:ascii="Roboto" w:hAnsi="Roboto" w:eastAsia="Roboto" w:cs="Roboto"/>
          <w:sz w:val="28"/>
          <w:szCs w:val="28"/>
        </w:rPr>
      </w:r>
    </w:p>
    <w:p w14:paraId="0BE71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28"/>
          <w:szCs w:val="32"/>
        </w:rPr>
      </w:pPr>
      <w:r>
        <w:rPr>
          <w:rFonts w:ascii="Roboto" w:hAnsi="Roboto" w:eastAsia="Roboto" w:cs="Roboto"/>
          <w:b/>
          <w:bCs/>
          <w:color w:val="000000"/>
          <w:sz w:val="28"/>
          <w:szCs w:val="32"/>
        </w:rPr>
        <w:t xml:space="preserve">AnchorOS</w:t>
      </w:r>
      <w:r>
        <w:rPr>
          <w:rFonts w:ascii="Roboto" w:hAnsi="Roboto" w:eastAsia="Roboto" w:cs="Roboto"/>
          <w:b/>
          <w:bCs/>
          <w:sz w:val="32"/>
          <w:szCs w:val="32"/>
        </w:rPr>
      </w:r>
    </w:p>
    <w:p w14:paraId="7DAC8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Healthy</w:t>
      </w:r>
      <w:r>
        <w:rPr>
          <w:rFonts w:ascii="Roboto" w:hAnsi="Roboto" w:eastAsia="Roboto" w:cs="Roboto"/>
          <w:sz w:val="28"/>
          <w:szCs w:val="28"/>
        </w:rPr>
      </w:r>
    </w:p>
    <w:p w14:paraId="3EC43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Governance</w:t>
      </w:r>
      <w:r>
        <w:rPr>
          <w:rFonts w:ascii="Roboto" w:hAnsi="Roboto" w:eastAsia="Roboto" w:cs="Roboto"/>
          <w:sz w:val="28"/>
          <w:szCs w:val="28"/>
        </w:rPr>
      </w:r>
    </w:p>
    <w:p w14:paraId="70384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39CE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28"/>
          <w:szCs w:val="32"/>
        </w:rPr>
      </w:pPr>
      <w:r>
        <w:rPr>
          <w:rFonts w:ascii="Roboto" w:hAnsi="Roboto" w:eastAsia="Roboto" w:cs="Roboto"/>
          <w:b/>
          <w:bCs/>
          <w:color w:val="000000"/>
          <w:sz w:val="28"/>
          <w:szCs w:val="32"/>
        </w:rPr>
        <w:t xml:space="preserve">AnchorStack</w:t>
      </w:r>
      <w:r>
        <w:rPr>
          <w:rFonts w:ascii="Roboto" w:hAnsi="Roboto" w:eastAsia="Roboto" w:cs="Roboto"/>
          <w:b/>
          <w:bCs/>
          <w:sz w:val="32"/>
          <w:szCs w:val="32"/>
        </w:rPr>
      </w:r>
    </w:p>
    <w:p w14:paraId="58E16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Verified</w:t>
      </w:r>
      <w:r>
        <w:rPr>
          <w:rFonts w:ascii="Roboto" w:hAnsi="Roboto" w:eastAsia="Roboto" w:cs="Roboto"/>
          <w:sz w:val="28"/>
          <w:szCs w:val="28"/>
        </w:rPr>
      </w:r>
    </w:p>
    <w:p w14:paraId="7B309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Commercial Intelligence</w:t>
      </w:r>
      <w:r>
        <w:rPr>
          <w:rFonts w:ascii="Roboto" w:hAnsi="Roboto" w:eastAsia="Roboto" w:cs="Roboto"/>
          <w:sz w:val="28"/>
          <w:szCs w:val="28"/>
        </w:rPr>
      </w:r>
    </w:p>
    <w:p w14:paraId="5A26D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757C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28"/>
          <w:szCs w:val="32"/>
        </w:rPr>
      </w:pPr>
      <w:r>
        <w:rPr>
          <w:rFonts w:ascii="Roboto" w:hAnsi="Roboto" w:eastAsia="Roboto" w:cs="Roboto"/>
          <w:b/>
          <w:bCs/>
          <w:color w:val="000000"/>
          <w:sz w:val="28"/>
          <w:szCs w:val="32"/>
        </w:rPr>
        <w:t xml:space="preserve">AnchorInsightOS</w:t>
      </w:r>
      <w:r>
        <w:rPr>
          <w:rFonts w:ascii="Roboto" w:hAnsi="Roboto" w:eastAsia="Roboto" w:cs="Roboto"/>
          <w:b/>
          <w:bCs/>
          <w:sz w:val="32"/>
          <w:szCs w:val="32"/>
        </w:rPr>
      </w:r>
    </w:p>
    <w:p w14:paraId="62246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Healthy</w:t>
      </w:r>
      <w:r>
        <w:rPr>
          <w:rFonts w:ascii="Roboto" w:hAnsi="Roboto" w:eastAsia="Roboto" w:cs="Roboto"/>
          <w:sz w:val="28"/>
          <w:szCs w:val="28"/>
        </w:rPr>
      </w:r>
    </w:p>
    <w:p w14:paraId="1C8DE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Those should always remain independent.</w:t>
      </w:r>
      <w:r>
        <w:rPr>
          <w:rFonts w:ascii="Roboto" w:hAnsi="Roboto" w:cs="Roboto"/>
          <w:sz w:val="24"/>
        </w:rPr>
      </w:r>
    </w:p>
    <w:p w14:paraId="09743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bCs/>
          <w:sz w:val="48"/>
          <w:szCs w:val="48"/>
        </w:rPr>
      </w:r>
      <w:r>
        <w:rPr>
          <w:rFonts w:ascii="Roboto" w:hAnsi="Roboto" w:eastAsia="Roboto" w:cs="Roboto"/>
          <w:b/>
          <w:bCs/>
          <w:sz w:val="48"/>
          <w:szCs w:val="48"/>
        </w:rPr>
        <w:t xml:space="preserve">State-transition rules</w:t>
      </w:r>
      <w:r>
        <w:rPr>
          <w:rFonts w:ascii="Roboto" w:hAnsi="Roboto" w:eastAsia="Roboto" w:cs="Roboto"/>
          <w:b/>
          <w:bCs/>
          <w:sz w:val="48"/>
          <w:szCs w:val="48"/>
        </w:rPr>
      </w:r>
      <w:r>
        <w:rPr>
          <w:rFonts w:ascii="Roboto" w:hAnsi="Roboto" w:eastAsia="Roboto" w:cs="Roboto"/>
          <w:b/>
          <w:bCs/>
          <w:sz w:val="48"/>
          <w:szCs w:val="48"/>
        </w:rPr>
      </w:r>
      <w:r>
        <w:rPr>
          <w:rFonts w:ascii="Roboto" w:hAnsi="Roboto" w:cs="Roboto"/>
          <w:b/>
          <w:bCs/>
          <w:sz w:val="48"/>
          <w:szCs w:val="48"/>
        </w:rPr>
      </w:r>
    </w:p>
    <w:p w14:paraId="61676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  <w:t xml:space="preserve">Allowed</w:t>
      </w:r>
      <w:r/>
    </w:p>
    <w:p w14:paraId="6C048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  <w:t xml:space="preserve">Provisioning → Active</w:t>
      </w:r>
      <w:r/>
    </w:p>
    <w:p w14:paraId="1F611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</w:r>
      <w:r/>
    </w:p>
    <w:p w14:paraId="0F212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  <w:t xml:space="preserve">Active → Restricted</w:t>
      </w:r>
      <w:r/>
    </w:p>
    <w:p w14:paraId="006B0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  <w:t xml:space="preserve">Active → Suspended</w:t>
      </w:r>
      <w:r/>
    </w:p>
    <w:p w14:paraId="70B32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</w:r>
      <w:r/>
    </w:p>
    <w:p w14:paraId="5C592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  <w:t xml:space="preserve">Restricted → Active</w:t>
      </w:r>
      <w:r/>
    </w:p>
    <w:p w14:paraId="28E77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  <w:t xml:space="preserve">Restricted → Suspended</w:t>
      </w:r>
      <w:r/>
    </w:p>
    <w:p w14:paraId="0DA31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</w:r>
      <w:r/>
    </w:p>
    <w:p w14:paraId="342BD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  <w:t xml:space="preserve">Suspended → Active</w:t>
      </w:r>
      <w:r/>
    </w:p>
    <w:p w14:paraId="40DEB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  <w:t xml:space="preserve">Suspended → Closing</w:t>
      </w:r>
      <w:r/>
    </w:p>
    <w:p w14:paraId="32452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</w:r>
      <w:r/>
    </w:p>
    <w:p w14:paraId="7E445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  <w:t xml:space="preserve">Closing → Archived</w:t>
      </w:r>
      <w:r/>
    </w:p>
    <w:p w14:paraId="644A5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  <w:t xml:space="preserve">Archived → Deleted</w:t>
      </w:r>
      <w:r/>
    </w:p>
    <w:p w14:paraId="5E644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</w:r>
      <w:r/>
    </w:p>
    <w:p w14:paraId="07A3C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  <w:t xml:space="preserve">Forbidden</w:t>
      </w:r>
      <w:r/>
    </w:p>
    <w:p w14:paraId="4BC63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b w:val="0"/>
          <w:bCs w:val="0"/>
          <w:sz w:val="24"/>
          <w:szCs w:val="24"/>
        </w:rPr>
        <w:t xml:space="preserve">Deleted → Active</w:t>
      </w:r>
      <w:r/>
    </w:p>
    <w:p w14:paraId="4BC2B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sz w:val="24"/>
          <w:szCs w:val="24"/>
        </w:rPr>
        <w:t xml:space="preserve">Archived → Provisioning</w:t>
      </w:r>
      <w:r/>
      <w:r>
        <w:rPr>
          <w:rFonts w:ascii="Roboto" w:hAnsi="Roboto" w:eastAsia="Roboto" w:cs="Roboto"/>
          <w:b w:val="0"/>
          <w:bCs w:val="0"/>
          <w:sz w:val="24"/>
          <w:szCs w:val="24"/>
        </w:rPr>
      </w:r>
      <w:r>
        <w:rPr>
          <w:rFonts w:ascii="Roboto" w:hAnsi="Roboto" w:eastAsia="Roboto" w:cs="Roboto"/>
          <w:b w:val="0"/>
          <w:bCs w:val="0"/>
          <w:sz w:val="24"/>
          <w:szCs w:val="24"/>
        </w:rPr>
      </w:r>
    </w:p>
    <w:p w14:paraId="37194B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48"/>
          <w:szCs w:val="44"/>
        </w:rPr>
      </w:pPr>
      <w:r>
        <w:rPr>
          <w:rFonts w:ascii="Roboto" w:hAnsi="Roboto" w:eastAsia="Roboto" w:cs="Roboto"/>
          <w:b/>
          <w:color w:val="000000"/>
          <w:sz w:val="48"/>
          <w:szCs w:val="44"/>
        </w:rPr>
        <w:t xml:space="preserve">Workspace ownership and export rights</w:t>
      </w:r>
      <w:r>
        <w:rPr>
          <w:rFonts w:ascii="Roboto" w:hAnsi="Roboto" w:eastAsia="Roboto" w:cs="Roboto"/>
          <w:sz w:val="44"/>
          <w:szCs w:val="44"/>
        </w:rPr>
      </w:r>
    </w:p>
    <w:p w14:paraId="56864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document still needs a short section covering:</w:t>
      </w:r>
      <w:r>
        <w:rPr>
          <w:rFonts w:ascii="Roboto" w:hAnsi="Roboto" w:eastAsia="Roboto" w:cs="Roboto"/>
        </w:rPr>
      </w:r>
    </w:p>
    <w:p w14:paraId="2206C78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customer-owned data</w:t>
      </w:r>
      <w:r>
        <w:rPr>
          <w:rFonts w:ascii="Roboto" w:hAnsi="Roboto" w:eastAsia="Roboto" w:cs="Roboto"/>
        </w:rPr>
      </w:r>
    </w:p>
    <w:p w14:paraId="5570447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SLS-owned platform IP</w:t>
      </w:r>
      <w:r>
        <w:rPr>
          <w:rFonts w:ascii="Roboto" w:hAnsi="Roboto" w:eastAsia="Roboto" w:cs="Roboto"/>
        </w:rPr>
      </w:r>
    </w:p>
    <w:p w14:paraId="39C77E4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third-party source rights</w:t>
      </w:r>
      <w:r>
        <w:rPr>
          <w:rFonts w:ascii="Roboto" w:hAnsi="Roboto" w:eastAsia="Roboto" w:cs="Roboto"/>
        </w:rPr>
      </w:r>
    </w:p>
    <w:p w14:paraId="4973B14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export formats</w:t>
      </w:r>
      <w:r>
        <w:rPr>
          <w:rFonts w:ascii="Roboto" w:hAnsi="Roboto" w:eastAsia="Roboto" w:cs="Roboto"/>
        </w:rPr>
      </w:r>
    </w:p>
    <w:p w14:paraId="6874313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training prohibition without consent</w:t>
      </w:r>
      <w:r>
        <w:rPr>
          <w:rFonts w:ascii="Roboto" w:hAnsi="Roboto" w:eastAsia="Roboto" w:cs="Roboto"/>
        </w:rPr>
      </w:r>
    </w:p>
    <w:p w14:paraId="02D7954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post-termination export window</w:t>
      </w:r>
      <w:r>
        <w:rPr>
          <w:rFonts w:ascii="Roboto" w:hAnsi="Roboto" w:eastAsia="Roboto" w:cs="Roboto"/>
        </w:rPr>
      </w:r>
    </w:p>
    <w:p w14:paraId="3EAC61A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48"/>
          <w:szCs w:val="44"/>
        </w:rPr>
      </w:pPr>
      <w:r>
        <w:rPr>
          <w:rFonts w:ascii="Roboto" w:hAnsi="Roboto" w:eastAsia="Roboto" w:cs="Roboto"/>
          <w:b/>
          <w:color w:val="000000"/>
          <w:sz w:val="48"/>
          <w:szCs w:val="44"/>
        </w:rPr>
        <w:t xml:space="preserve">Platform-controlled vs customer-configurable settings</w:t>
      </w:r>
      <w:r>
        <w:rPr>
          <w:rFonts w:ascii="Roboto" w:hAnsi="Roboto" w:eastAsia="Roboto" w:cs="Roboto"/>
          <w:sz w:val="44"/>
          <w:szCs w:val="44"/>
        </w:rPr>
      </w:r>
    </w:p>
    <w:p w14:paraId="4875F8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Customer configurable</w:t>
      </w:r>
      <w:r>
        <w:rPr>
          <w:rFonts w:ascii="Roboto" w:hAnsi="Roboto" w:eastAsia="Roboto" w:cs="Roboto"/>
        </w:rPr>
      </w:r>
    </w:p>
    <w:p w14:paraId="28527A2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scope</w:t>
      </w:r>
      <w:r>
        <w:rPr>
          <w:rFonts w:ascii="Roboto" w:hAnsi="Roboto" w:eastAsia="Roboto" w:cs="Roboto"/>
        </w:rPr>
      </w:r>
    </w:p>
    <w:p w14:paraId="1B11613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cadence</w:t>
      </w:r>
      <w:r>
        <w:rPr>
          <w:rFonts w:ascii="Roboto" w:hAnsi="Roboto" w:eastAsia="Roboto" w:cs="Roboto"/>
        </w:rPr>
      </w:r>
    </w:p>
    <w:p w14:paraId="0251FA6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notifications</w:t>
      </w:r>
      <w:r>
        <w:rPr>
          <w:rFonts w:ascii="Roboto" w:hAnsi="Roboto" w:eastAsia="Roboto" w:cs="Roboto"/>
        </w:rPr>
      </w:r>
    </w:p>
    <w:p w14:paraId="2A98846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report recipes</w:t>
      </w:r>
      <w:r>
        <w:rPr>
          <w:rFonts w:ascii="Roboto" w:hAnsi="Roboto" w:eastAsia="Roboto" w:cs="Roboto"/>
        </w:rPr>
      </w:r>
    </w:p>
    <w:p w14:paraId="53CBA9F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timezone</w:t>
      </w:r>
      <w:r>
        <w:rPr>
          <w:rFonts w:ascii="Roboto" w:hAnsi="Roboto" w:eastAsia="Roboto" w:cs="Roboto"/>
        </w:rPr>
      </w:r>
    </w:p>
    <w:p w14:paraId="7C61B70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branding</w:t>
      </w:r>
      <w:r>
        <w:rPr>
          <w:rFonts w:ascii="Roboto" w:hAnsi="Roboto" w:eastAsia="Roboto" w:cs="Roboto"/>
        </w:rPr>
      </w:r>
    </w:p>
    <w:p w14:paraId="449A1F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Platform controlled</w:t>
      </w:r>
      <w:r>
        <w:rPr>
          <w:rFonts w:ascii="Roboto" w:hAnsi="Roboto" w:eastAsia="Roboto" w:cs="Roboto"/>
        </w:rPr>
      </w:r>
    </w:p>
    <w:p w14:paraId="718FA39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tenant isolation</w:t>
      </w:r>
      <w:r>
        <w:rPr>
          <w:rFonts w:ascii="Roboto" w:hAnsi="Roboto" w:eastAsia="Roboto" w:cs="Roboto"/>
        </w:rPr>
      </w:r>
    </w:p>
    <w:p w14:paraId="5333EFC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authentication enforcement</w:t>
      </w:r>
      <w:r>
        <w:rPr>
          <w:rFonts w:ascii="Roboto" w:hAnsi="Roboto" w:eastAsia="Roboto" w:cs="Roboto"/>
        </w:rPr>
      </w:r>
    </w:p>
    <w:p w14:paraId="52B2B3E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audit retention minimums</w:t>
      </w:r>
      <w:r>
        <w:rPr>
          <w:rFonts w:ascii="Roboto" w:hAnsi="Roboto" w:eastAsia="Roboto" w:cs="Roboto"/>
        </w:rPr>
      </w:r>
    </w:p>
    <w:p w14:paraId="2CCF1B5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governance integration</w:t>
      </w:r>
      <w:r>
        <w:rPr>
          <w:rFonts w:ascii="Roboto" w:hAnsi="Roboto" w:eastAsia="Roboto" w:cs="Roboto"/>
        </w:rPr>
      </w:r>
    </w:p>
    <w:p w14:paraId="580AB64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encryption policy</w:t>
      </w:r>
      <w:r>
        <w:rPr>
          <w:rFonts w:ascii="Roboto" w:hAnsi="Roboto" w:eastAsia="Roboto" w:cs="Roboto"/>
        </w:rPr>
      </w:r>
    </w:p>
    <w:p w14:paraId="4290FF6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service lifecycle</w:t>
      </w:r>
      <w:r>
        <w:rPr>
          <w:rFonts w:ascii="Roboto" w:hAnsi="Roboto" w:eastAsia="Roboto" w:cs="Roboto"/>
        </w:rPr>
      </w:r>
    </w:p>
    <w:p w14:paraId="1C20CD0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backup integrity</w:t>
      </w:r>
      <w:r>
        <w:rPr>
          <w:rFonts w:ascii="Roboto" w:hAnsi="Roboto" w:eastAsia="Roboto" w:cs="Roboto"/>
        </w:rPr>
      </w:r>
    </w:p>
    <w:p w14:paraId="5C92AC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Customer Branding</w:t>
      </w:r>
      <w:r>
        <w:rPr>
          <w:rFonts w:ascii="Roboto" w:hAnsi="Roboto" w:eastAsia="Roboto" w:cs="Roboto"/>
        </w:rPr>
      </w:r>
    </w:p>
    <w:p w14:paraId="4740B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workspace supports:</w:t>
      </w:r>
      <w:r>
        <w:rPr>
          <w:rFonts w:ascii="Roboto" w:hAnsi="Roboto" w:eastAsia="Roboto" w:cs="Roboto"/>
        </w:rPr>
      </w:r>
    </w:p>
    <w:p w14:paraId="7506A5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Logo</w:t>
      </w:r>
      <w:r>
        <w:rPr>
          <w:rFonts w:ascii="Roboto" w:hAnsi="Roboto" w:eastAsia="Roboto" w:cs="Roboto"/>
        </w:rPr>
      </w:r>
    </w:p>
    <w:p w14:paraId="24D00C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Company colors</w:t>
      </w:r>
      <w:r>
        <w:rPr>
          <w:rFonts w:ascii="Roboto" w:hAnsi="Roboto" w:eastAsia="Roboto" w:cs="Roboto"/>
        </w:rPr>
      </w:r>
    </w:p>
    <w:p w14:paraId="13A078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Report branding</w:t>
      </w:r>
      <w:r>
        <w:rPr>
          <w:rFonts w:ascii="Roboto" w:hAnsi="Roboto" w:eastAsia="Roboto" w:cs="Roboto"/>
        </w:rPr>
      </w:r>
    </w:p>
    <w:p w14:paraId="395DDE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Email templates</w:t>
      </w:r>
      <w:r>
        <w:rPr>
          <w:rFonts w:ascii="Roboto" w:hAnsi="Roboto" w:eastAsia="Roboto" w:cs="Roboto"/>
        </w:rPr>
      </w:r>
    </w:p>
    <w:p w14:paraId="7398B2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PDF cover pages</w:t>
      </w:r>
      <w:r>
        <w:rPr>
          <w:rFonts w:ascii="Roboto" w:hAnsi="Roboto" w:eastAsia="Roboto" w:cs="Roboto"/>
        </w:rPr>
      </w:r>
    </w:p>
    <w:p w14:paraId="3A2D1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underlying platform remains AnchorInsightOS.</w:t>
      </w:r>
      <w:r>
        <w:rPr>
          <w:rFonts w:ascii="Roboto" w:hAnsi="Roboto" w:eastAsia="Roboto" w:cs="Roboto"/>
        </w:rPr>
      </w:r>
    </w:p>
    <w:p w14:paraId="7B9DD5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Audit History</w:t>
      </w:r>
      <w:r>
        <w:rPr>
          <w:rFonts w:ascii="Roboto" w:hAnsi="Roboto" w:eastAsia="Roboto" w:cs="Roboto"/>
        </w:rPr>
      </w:r>
    </w:p>
    <w:p w14:paraId="2DF5C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change should be recorded.</w:t>
      </w:r>
      <w:r>
        <w:rPr>
          <w:rFonts w:ascii="Roboto" w:hAnsi="Roboto" w:eastAsia="Roboto" w:cs="Roboto"/>
        </w:rPr>
      </w:r>
    </w:p>
    <w:p w14:paraId="3599D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User</w:t>
      </w:r>
      <w:r>
        <w:rPr>
          <w:rFonts w:ascii="Roboto" w:hAnsi="Roboto" w:eastAsia="Roboto" w:cs="Roboto"/>
          <w:sz w:val="28"/>
          <w:szCs w:val="28"/>
        </w:rPr>
      </w:r>
    </w:p>
    <w:p w14:paraId="35F4C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Action</w:t>
      </w:r>
      <w:r>
        <w:rPr>
          <w:rFonts w:ascii="Roboto" w:hAnsi="Roboto" w:eastAsia="Roboto" w:cs="Roboto"/>
          <w:sz w:val="28"/>
          <w:szCs w:val="28"/>
        </w:rPr>
      </w:r>
    </w:p>
    <w:p w14:paraId="70E50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Object</w:t>
      </w:r>
      <w:r>
        <w:rPr>
          <w:rFonts w:ascii="Roboto" w:hAnsi="Roboto" w:eastAsia="Roboto" w:cs="Roboto"/>
          <w:sz w:val="28"/>
          <w:szCs w:val="28"/>
        </w:rPr>
      </w:r>
    </w:p>
    <w:p w14:paraId="5E5B5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Timestamp</w:t>
      </w:r>
      <w:r>
        <w:rPr>
          <w:rFonts w:ascii="Roboto" w:hAnsi="Roboto" w:eastAsia="Roboto" w:cs="Roboto"/>
          <w:sz w:val="28"/>
          <w:szCs w:val="28"/>
        </w:rPr>
      </w:r>
    </w:p>
    <w:p w14:paraId="50AE0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Evidence</w:t>
      </w:r>
      <w:r>
        <w:rPr>
          <w:rFonts w:ascii="Roboto" w:hAnsi="Roboto" w:eastAsia="Roboto" w:cs="Roboto"/>
          <w:sz w:val="28"/>
          <w:szCs w:val="28"/>
        </w:rPr>
      </w:r>
    </w:p>
    <w:p w14:paraId="320CA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Result</w:t>
      </w:r>
      <w:r>
        <w:rPr>
          <w:rFonts w:ascii="Roboto" w:hAnsi="Roboto" w:eastAsia="Roboto" w:cs="Roboto"/>
          <w:sz w:val="28"/>
          <w:szCs w:val="28"/>
        </w:rPr>
      </w:r>
    </w:p>
    <w:p w14:paraId="4F7920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Notifications</w:t>
      </w:r>
      <w:r>
        <w:rPr>
          <w:rFonts w:ascii="Roboto" w:hAnsi="Roboto" w:eastAsia="Roboto" w:cs="Roboto"/>
        </w:rPr>
      </w:r>
    </w:p>
    <w:p w14:paraId="1F0C6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09B9B7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New opportunity detected</w:t>
      </w:r>
      <w:r>
        <w:rPr>
          <w:rFonts w:ascii="Roboto" w:hAnsi="Roboto" w:eastAsia="Roboto" w:cs="Roboto"/>
        </w:rPr>
      </w:r>
    </w:p>
    <w:p w14:paraId="56E8E2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Leadership changed</w:t>
      </w:r>
      <w:r>
        <w:rPr>
          <w:rFonts w:ascii="Roboto" w:hAnsi="Roboto" w:eastAsia="Roboto" w:cs="Roboto"/>
        </w:rPr>
      </w:r>
    </w:p>
    <w:p w14:paraId="4BC7A4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Grant announced</w:t>
      </w:r>
      <w:r>
        <w:rPr>
          <w:rFonts w:ascii="Roboto" w:hAnsi="Roboto" w:eastAsia="Roboto" w:cs="Roboto"/>
        </w:rPr>
      </w:r>
    </w:p>
    <w:p w14:paraId="55B7D3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Report completed</w:t>
      </w:r>
      <w:r>
        <w:rPr>
          <w:rFonts w:ascii="Roboto" w:hAnsi="Roboto" w:eastAsia="Roboto" w:cs="Roboto"/>
        </w:rPr>
      </w:r>
    </w:p>
    <w:p w14:paraId="5D0C6A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requires review</w:t>
      </w:r>
      <w:r>
        <w:rPr>
          <w:rFonts w:ascii="Roboto" w:hAnsi="Roboto" w:eastAsia="Roboto" w:cs="Roboto"/>
        </w:rPr>
      </w:r>
    </w:p>
    <w:p w14:paraId="73CBA6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failed</w:t>
      </w:r>
      <w:r>
        <w:rPr>
          <w:rFonts w:ascii="Roboto" w:hAnsi="Roboto" w:eastAsia="Roboto" w:cs="Roboto"/>
        </w:rPr>
      </w:r>
    </w:p>
    <w:p w14:paraId="7ED525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stale</w:t>
      </w:r>
      <w:r>
        <w:rPr>
          <w:rFonts w:ascii="Roboto" w:hAnsi="Roboto" w:eastAsia="Roboto" w:cs="Roboto"/>
        </w:rPr>
      </w:r>
    </w:p>
    <w:p w14:paraId="6002F5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Proposal overdue</w:t>
      </w:r>
      <w:r>
        <w:rPr>
          <w:rFonts w:ascii="Roboto" w:hAnsi="Roboto" w:eastAsia="Roboto" w:cs="Roboto"/>
        </w:rPr>
      </w:r>
    </w:p>
    <w:p w14:paraId="344F855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Platform Integration</w:t>
      </w:r>
      <w:r>
        <w:rPr>
          <w:rFonts w:ascii="Roboto" w:hAnsi="Roboto" w:eastAsia="Roboto" w:cs="Roboto"/>
        </w:rPr>
      </w:r>
    </w:p>
    <w:p w14:paraId="71EDA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AIN-110 consumes:</w:t>
      </w:r>
      <w:r>
        <w:rPr>
          <w:rFonts w:ascii="Roboto" w:hAnsi="Roboto" w:eastAsia="Roboto" w:cs="Roboto"/>
        </w:rPr>
      </w:r>
    </w:p>
    <w:p w14:paraId="10A066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AIN-101 Registry</w:t>
      </w:r>
      <w:r>
        <w:rPr>
          <w:rFonts w:ascii="Roboto" w:hAnsi="Roboto" w:eastAsia="Roboto" w:cs="Roboto"/>
        </w:rPr>
      </w:r>
    </w:p>
    <w:p w14:paraId="130A38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AIN-102 Scoring</w:t>
      </w:r>
      <w:r>
        <w:rPr>
          <w:rFonts w:ascii="Roboto" w:hAnsi="Roboto" w:eastAsia="Roboto" w:cs="Roboto"/>
        </w:rPr>
      </w:r>
    </w:p>
    <w:p w14:paraId="419850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AIN-103 Profiles</w:t>
      </w:r>
      <w:r>
        <w:rPr>
          <w:rFonts w:ascii="Roboto" w:hAnsi="Roboto" w:eastAsia="Roboto" w:cs="Roboto"/>
        </w:rPr>
      </w:r>
    </w:p>
    <w:p w14:paraId="2DAE4D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AIN-104 Dashboard</w:t>
      </w:r>
      <w:r>
        <w:rPr>
          <w:rFonts w:ascii="Roboto" w:hAnsi="Roboto" w:eastAsia="Roboto" w:cs="Roboto"/>
        </w:rPr>
      </w:r>
    </w:p>
    <w:p w14:paraId="30DD73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AIN-105 Research</w:t>
      </w:r>
      <w:r>
        <w:rPr>
          <w:rFonts w:ascii="Roboto" w:hAnsi="Roboto" w:eastAsia="Roboto" w:cs="Roboto"/>
        </w:rPr>
      </w:r>
    </w:p>
    <w:p w14:paraId="01FFB6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AIN-106 Relationships</w:t>
      </w:r>
      <w:r>
        <w:rPr>
          <w:rFonts w:ascii="Roboto" w:hAnsi="Roboto" w:eastAsia="Roboto" w:cs="Roboto"/>
        </w:rPr>
      </w:r>
    </w:p>
    <w:p w14:paraId="69C339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AIN-107 Reporting</w:t>
      </w:r>
      <w:r>
        <w:rPr>
          <w:rFonts w:ascii="Roboto" w:hAnsi="Roboto" w:eastAsia="Roboto" w:cs="Roboto"/>
        </w:rPr>
      </w:r>
    </w:p>
    <w:p w14:paraId="0A301D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AIN-108 Opportunities</w:t>
      </w:r>
      <w:r>
        <w:rPr>
          <w:rFonts w:ascii="Roboto" w:hAnsi="Roboto" w:eastAsia="Roboto" w:cs="Roboto"/>
        </w:rPr>
      </w:r>
    </w:p>
    <w:p w14:paraId="472DF7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AIN-109 Executive Operations Center</w:t>
      </w:r>
      <w:r>
        <w:rPr>
          <w:rFonts w:ascii="Roboto" w:hAnsi="Roboto" w:eastAsia="Roboto" w:cs="Roboto"/>
        </w:rPr>
      </w:r>
    </w:p>
    <w:p w14:paraId="3228B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owns no duplicate data.</w:t>
      </w:r>
      <w:r>
        <w:rPr>
          <w:rFonts w:ascii="Roboto" w:hAnsi="Roboto" w:eastAsia="Roboto" w:cs="Roboto"/>
        </w:rPr>
      </w:r>
    </w:p>
    <w:p w14:paraId="6F00F23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Non-Goals</w:t>
      </w:r>
      <w:r>
        <w:rPr>
          <w:rFonts w:ascii="Roboto" w:hAnsi="Roboto" w:eastAsia="Roboto" w:cs="Roboto"/>
        </w:rPr>
      </w:r>
    </w:p>
    <w:p w14:paraId="1A699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AIN-110 SHALL NOT:</w:t>
      </w:r>
      <w:r>
        <w:rPr>
          <w:rFonts w:ascii="Roboto" w:hAnsi="Roboto" w:eastAsia="Roboto" w:cs="Roboto"/>
        </w:rPr>
      </w:r>
    </w:p>
    <w:p w14:paraId="29C292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registry services.</w:t>
      </w:r>
      <w:r>
        <w:rPr>
          <w:rFonts w:ascii="Roboto" w:hAnsi="Roboto" w:eastAsia="Roboto" w:cs="Roboto"/>
        </w:rPr>
      </w:r>
    </w:p>
    <w:p w14:paraId="54D1CD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Override AnchorStack governance.</w:t>
      </w:r>
      <w:r>
        <w:rPr>
          <w:rFonts w:ascii="Roboto" w:hAnsi="Roboto" w:eastAsia="Roboto" w:cs="Roboto"/>
        </w:rPr>
      </w:r>
    </w:p>
    <w:p w14:paraId="6B2036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Replace AnchorOS security.</w:t>
      </w:r>
      <w:r>
        <w:rPr>
          <w:rFonts w:ascii="Roboto" w:hAnsi="Roboto" w:eastAsia="Roboto" w:cs="Roboto"/>
        </w:rPr>
      </w:r>
    </w:p>
    <w:p w14:paraId="3C9CA9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Automatically commit commercial actions.</w:t>
      </w:r>
      <w:r>
        <w:rPr>
          <w:rFonts w:ascii="Roboto" w:hAnsi="Roboto" w:eastAsia="Roboto" w:cs="Roboto"/>
        </w:rPr>
      </w:r>
    </w:p>
    <w:p w14:paraId="328445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Modify approved evidence.</w:t>
      </w:r>
      <w:r>
        <w:rPr>
          <w:rFonts w:ascii="Roboto" w:hAnsi="Roboto" w:eastAsia="Roboto" w:cs="Roboto"/>
        </w:rPr>
      </w:r>
    </w:p>
    <w:p w14:paraId="348264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Bypass role-based permissions.</w:t>
      </w:r>
      <w:r>
        <w:rPr>
          <w:rFonts w:ascii="Roboto" w:hAnsi="Roboto" w:eastAsia="Roboto" w:cs="Roboto"/>
        </w:rPr>
      </w:r>
    </w:p>
    <w:p w14:paraId="733774E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Future Editions</w:t>
      </w:r>
      <w:r>
        <w:rPr>
          <w:rFonts w:ascii="Roboto" w:hAnsi="Roboto" w:eastAsia="Roboto" w:cs="Roboto"/>
        </w:rPr>
      </w:r>
    </w:p>
    <w:p w14:paraId="70D45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Once Version 1 is established, the roadmap naturally expands:</w:t>
      </w:r>
      <w:r>
        <w:rPr>
          <w:rFonts w:ascii="Roboto" w:hAnsi="Roboto" w:eastAsia="Roboto" w:cs="Roboto"/>
        </w:rPr>
      </w:r>
    </w:p>
    <w:p w14:paraId="032C88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Community Edition</w:t>
      </w:r>
      <w:r>
        <w:rPr>
          <w:rFonts w:ascii="Roboto" w:hAnsi="Roboto" w:eastAsia="Roboto" w:cs="Roboto"/>
        </w:rPr>
      </w:r>
    </w:p>
    <w:p w14:paraId="695210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Single workspace</w:t>
      </w:r>
      <w:r>
        <w:rPr>
          <w:rFonts w:ascii="Roboto" w:hAnsi="Roboto" w:eastAsia="Roboto" w:cs="Roboto"/>
        </w:rPr>
      </w:r>
    </w:p>
    <w:p w14:paraId="3BDCB7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Basic AI research</w:t>
      </w:r>
      <w:r>
        <w:rPr>
          <w:rFonts w:ascii="Roboto" w:hAnsi="Roboto" w:eastAsia="Roboto" w:cs="Roboto"/>
        </w:rPr>
      </w:r>
    </w:p>
    <w:p w14:paraId="294746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Limited reports</w:t>
      </w:r>
      <w:r>
        <w:rPr>
          <w:rFonts w:ascii="Roboto" w:hAnsi="Roboto" w:eastAsia="Roboto" w:cs="Roboto"/>
        </w:rPr>
      </w:r>
    </w:p>
    <w:p w14:paraId="564F06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Professional Edition</w:t>
      </w:r>
      <w:r>
        <w:rPr>
          <w:rFonts w:ascii="Roboto" w:hAnsi="Roboto" w:eastAsia="Roboto" w:cs="Roboto"/>
        </w:rPr>
      </w:r>
    </w:p>
    <w:p w14:paraId="4BE252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Multiple users</w:t>
      </w:r>
      <w:r>
        <w:rPr>
          <w:rFonts w:ascii="Roboto" w:hAnsi="Roboto" w:eastAsia="Roboto" w:cs="Roboto"/>
        </w:rPr>
      </w:r>
    </w:p>
    <w:p w14:paraId="22688A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Full research</w:t>
      </w:r>
      <w:r>
        <w:rPr>
          <w:rFonts w:ascii="Roboto" w:hAnsi="Roboto" w:eastAsia="Roboto" w:cs="Roboto"/>
        </w:rPr>
      </w:r>
    </w:p>
    <w:p w14:paraId="3B2DF6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Reporting</w:t>
      </w:r>
      <w:r>
        <w:rPr>
          <w:rFonts w:ascii="Roboto" w:hAnsi="Roboto" w:eastAsia="Roboto" w:cs="Roboto"/>
        </w:rPr>
      </w:r>
    </w:p>
    <w:p w14:paraId="0C3F99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engine</w:t>
      </w:r>
      <w:r>
        <w:rPr>
          <w:rFonts w:ascii="Roboto" w:hAnsi="Roboto" w:eastAsia="Roboto" w:cs="Roboto"/>
        </w:rPr>
      </w:r>
    </w:p>
    <w:p w14:paraId="5529EF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Enterprise Edition</w:t>
      </w:r>
      <w:r>
        <w:rPr>
          <w:rFonts w:ascii="Roboto" w:hAnsi="Roboto" w:eastAsia="Roboto" w:cs="Roboto"/>
        </w:rPr>
      </w:r>
    </w:p>
    <w:p w14:paraId="414FD3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Multiple workspaces</w:t>
      </w:r>
      <w:r>
        <w:rPr>
          <w:rFonts w:ascii="Roboto" w:hAnsi="Roboto" w:eastAsia="Roboto" w:cs="Roboto"/>
        </w:rPr>
      </w:r>
    </w:p>
    <w:p w14:paraId="09738A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SSO</w:t>
      </w:r>
      <w:r>
        <w:rPr>
          <w:rFonts w:ascii="Roboto" w:hAnsi="Roboto" w:eastAsia="Roboto" w:cs="Roboto"/>
        </w:rPr>
      </w:r>
    </w:p>
    <w:p w14:paraId="7FC4C1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API integration</w:t>
      </w:r>
      <w:r>
        <w:rPr>
          <w:rFonts w:ascii="Roboto" w:hAnsi="Roboto" w:eastAsia="Roboto" w:cs="Roboto"/>
        </w:rPr>
      </w:r>
    </w:p>
    <w:p w14:paraId="1FD964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 branding</w:t>
      </w:r>
      <w:r>
        <w:rPr>
          <w:rFonts w:ascii="Roboto" w:hAnsi="Roboto" w:eastAsia="Roboto" w:cs="Roboto"/>
        </w:rPr>
      </w:r>
    </w:p>
    <w:p w14:paraId="2AB1BC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Advanced governance</w:t>
      </w:r>
      <w:r>
        <w:rPr>
          <w:rFonts w:ascii="Roboto" w:hAnsi="Roboto" w:eastAsia="Roboto" w:cs="Roboto"/>
        </w:rPr>
      </w:r>
    </w:p>
    <w:p w14:paraId="5CA5BE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Audit exports</w:t>
      </w:r>
      <w:r>
        <w:rPr>
          <w:rFonts w:ascii="Roboto" w:hAnsi="Roboto" w:eastAsia="Roboto" w:cs="Roboto"/>
        </w:rPr>
      </w:r>
    </w:p>
    <w:p w14:paraId="4DF445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Operations Center</w:t>
      </w:r>
      <w:r>
        <w:rPr>
          <w:rFonts w:ascii="Roboto" w:hAnsi="Roboto" w:cs="Roboto"/>
          <w:sz w:val="24"/>
        </w:rPr>
      </w:r>
    </w:p>
    <w:p w14:paraId="57D37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  <w:r>
        <w:rPr>
          <w:rFonts w:ascii="Roboto" w:hAnsi="Roboto" w:eastAsia="Roboto" w:cs="Roboto"/>
          <w:b/>
          <w:bCs/>
          <w:sz w:val="48"/>
          <w:szCs w:val="48"/>
        </w:rPr>
        <w:t xml:space="preserve">Acceptance criteria</w:t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  <w:r>
        <w:rPr>
          <w:rFonts w:ascii="Roboto" w:hAnsi="Roboto" w:cs="Roboto"/>
          <w:b/>
          <w:bCs/>
          <w:sz w:val="48"/>
          <w:szCs w:val="48"/>
        </w:rPr>
      </w:r>
    </w:p>
    <w:p w14:paraId="3F39F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4"/>
          <w:szCs w:val="24"/>
        </w:rPr>
      </w:pPr>
      <w:r>
        <w:rPr>
          <w:rFonts w:ascii="Roboto" w:hAnsi="Roboto" w:cs="Roboto"/>
          <w:b w:val="0"/>
          <w:bCs w:val="0"/>
          <w:sz w:val="24"/>
          <w:szCs w:val="24"/>
        </w:rPr>
        <w:t xml:space="preserve">AIN-110-V01 — Workspace provisioning completes successfully.</w:t>
      </w:r>
      <w:r>
        <w:rPr>
          <w:b w:val="0"/>
          <w:bCs w:val="0"/>
          <w:sz w:val="24"/>
          <w:szCs w:val="24"/>
        </w:rPr>
      </w:r>
    </w:p>
    <w:p w14:paraId="05D4C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4"/>
          <w:szCs w:val="24"/>
        </w:rPr>
      </w:pPr>
      <w:r>
        <w:rPr>
          <w:rFonts w:ascii="Roboto" w:hAnsi="Roboto" w:cs="Roboto"/>
          <w:b w:val="0"/>
          <w:bCs w:val="0"/>
          <w:sz w:val="24"/>
          <w:szCs w:val="24"/>
        </w:rPr>
        <w:t xml:space="preserve">AIN-110-V02 — Cross-workspace read access is denied.</w:t>
      </w:r>
      <w:r>
        <w:rPr>
          <w:b w:val="0"/>
          <w:bCs w:val="0"/>
          <w:sz w:val="24"/>
          <w:szCs w:val="24"/>
        </w:rPr>
      </w:r>
    </w:p>
    <w:p w14:paraId="4346F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4"/>
          <w:szCs w:val="24"/>
        </w:rPr>
      </w:pPr>
      <w:r>
        <w:rPr>
          <w:rFonts w:ascii="Roboto" w:hAnsi="Roboto" w:cs="Roboto"/>
          <w:b w:val="0"/>
          <w:bCs w:val="0"/>
          <w:sz w:val="24"/>
          <w:szCs w:val="24"/>
        </w:rPr>
        <w:t xml:space="preserve">AIN-110-V03 — Cross-workspace write access is denied.</w:t>
      </w:r>
      <w:r>
        <w:rPr>
          <w:b w:val="0"/>
          <w:bCs w:val="0"/>
          <w:sz w:val="24"/>
          <w:szCs w:val="24"/>
        </w:rPr>
      </w:r>
    </w:p>
    <w:p w14:paraId="23399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4"/>
          <w:szCs w:val="24"/>
        </w:rPr>
      </w:pPr>
      <w:r>
        <w:rPr>
          <w:rFonts w:ascii="Roboto" w:hAnsi="Roboto" w:cs="Roboto"/>
          <w:b w:val="0"/>
          <w:bCs w:val="0"/>
          <w:sz w:val="24"/>
          <w:szCs w:val="24"/>
        </w:rPr>
        <w:t xml:space="preserve">AIN-110-V04 — Role permissions are enforced.</w:t>
      </w:r>
      <w:r>
        <w:rPr>
          <w:b w:val="0"/>
          <w:bCs w:val="0"/>
          <w:sz w:val="24"/>
          <w:szCs w:val="24"/>
        </w:rPr>
      </w:r>
    </w:p>
    <w:p w14:paraId="223C3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4"/>
          <w:szCs w:val="24"/>
        </w:rPr>
      </w:pPr>
      <w:r>
        <w:rPr>
          <w:rFonts w:ascii="Roboto" w:hAnsi="Roboto" w:cs="Roboto"/>
          <w:b w:val="0"/>
          <w:bCs w:val="0"/>
          <w:sz w:val="24"/>
          <w:szCs w:val="24"/>
        </w:rPr>
        <w:t xml:space="preserve">AIN-110-V05 — Suspended workspaces reject new research jobs.</w:t>
      </w:r>
      <w:r>
        <w:rPr>
          <w:b w:val="0"/>
          <w:bCs w:val="0"/>
          <w:sz w:val="24"/>
          <w:szCs w:val="24"/>
        </w:rPr>
      </w:r>
    </w:p>
    <w:p w14:paraId="712CB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4"/>
          <w:szCs w:val="24"/>
        </w:rPr>
      </w:pPr>
      <w:r>
        <w:rPr>
          <w:rFonts w:ascii="Roboto" w:hAnsi="Roboto" w:cs="Roboto"/>
          <w:b w:val="0"/>
          <w:bCs w:val="0"/>
          <w:sz w:val="24"/>
          <w:szCs w:val="24"/>
        </w:rPr>
        <w:t xml:space="preserve">AIN-110-V06 — Archived workspaces are immutable.</w:t>
      </w:r>
      <w:r>
        <w:rPr>
          <w:b w:val="0"/>
          <w:bCs w:val="0"/>
          <w:sz w:val="24"/>
          <w:szCs w:val="24"/>
        </w:rPr>
      </w:r>
    </w:p>
    <w:p w14:paraId="2F3AF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4"/>
          <w:szCs w:val="24"/>
        </w:rPr>
      </w:pPr>
      <w:r>
        <w:rPr>
          <w:rFonts w:ascii="Roboto" w:hAnsi="Roboto" w:cs="Roboto"/>
          <w:b w:val="0"/>
          <w:bCs w:val="0"/>
          <w:sz w:val="24"/>
          <w:szCs w:val="24"/>
        </w:rPr>
        <w:t xml:space="preserve">AIN-110-V07 — Every consequential action creates an audit event.</w:t>
      </w:r>
      <w:r>
        <w:rPr>
          <w:b w:val="0"/>
          <w:bCs w:val="0"/>
          <w:sz w:val="24"/>
          <w:szCs w:val="24"/>
        </w:rPr>
      </w:r>
    </w:p>
    <w:p w14:paraId="30897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4"/>
          <w:szCs w:val="24"/>
        </w:rPr>
      </w:pPr>
      <w:r>
        <w:rPr>
          <w:rFonts w:ascii="Roboto" w:hAnsi="Roboto" w:cs="Roboto"/>
          <w:b w:val="0"/>
          <w:bCs w:val="0"/>
          <w:sz w:val="24"/>
          <w:szCs w:val="24"/>
        </w:rPr>
        <w:t xml:space="preserve">AIN-110-V08 — Governance degradation is visible.</w:t>
      </w:r>
      <w:r>
        <w:rPr>
          <w:b w:val="0"/>
          <w:bCs w:val="0"/>
          <w:sz w:val="24"/>
          <w:szCs w:val="24"/>
        </w:rPr>
      </w:r>
    </w:p>
    <w:p w14:paraId="7DED9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4"/>
          <w:szCs w:val="24"/>
        </w:rPr>
      </w:pPr>
      <w:r>
        <w:rPr>
          <w:rFonts w:ascii="Roboto" w:hAnsi="Roboto" w:cs="Roboto"/>
          <w:b w:val="0"/>
          <w:bCs w:val="0"/>
          <w:sz w:val="24"/>
          <w:szCs w:val="24"/>
        </w:rPr>
        <w:t xml:space="preserve">AIN-110-V09 — Customer export contains only workspace-scoped data.</w:t>
      </w:r>
      <w:r>
        <w:rPr>
          <w:b w:val="0"/>
          <w:bCs w:val="0"/>
          <w:sz w:val="24"/>
          <w:szCs w:val="24"/>
        </w:rPr>
      </w:r>
    </w:p>
    <w:p w14:paraId="04B25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b w:val="0"/>
          <w:bCs w:val="0"/>
          <w:sz w:val="24"/>
          <w:szCs w:val="24"/>
        </w:rPr>
      </w:pPr>
      <w:r>
        <w:rPr>
          <w:rFonts w:ascii="Roboto" w:hAnsi="Roboto" w:cs="Roboto"/>
          <w:b w:val="0"/>
          <w:bCs w:val="0"/>
          <w:sz w:val="24"/>
          <w:szCs w:val="24"/>
        </w:rPr>
        <w:t xml:space="preserve">AIN-110-V10 — Workspace health reports platform, governance, and intelligence separately.</w:t>
      </w:r>
      <w:r>
        <w:rPr>
          <w:rFonts w:ascii="Roboto" w:hAnsi="Roboto" w:cs="Roboto"/>
          <w:b w:val="0"/>
          <w:bCs w:val="0"/>
          <w:sz w:val="24"/>
          <w:szCs w:val="24"/>
        </w:rPr>
      </w:r>
      <w:r>
        <w:rPr>
          <w:rFonts w:ascii="Roboto" w:hAnsi="Roboto" w:cs="Roboto"/>
          <w:b w:val="0"/>
          <w:bCs w:val="0"/>
          <w:sz w:val="24"/>
          <w:szCs w:val="24"/>
        </w:rPr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  <w:r>
        <w:rPr>
          <w:rFonts w:ascii="Roboto" w:hAnsi="Roboto" w:cs="Roboto"/>
          <w:b w:val="0"/>
          <w:bCs w:val="0"/>
          <w:sz w:val="24"/>
          <w:szCs w:val="24"/>
        </w:rPr>
      </w:r>
    </w:p>
    <w:sectPr>
      <w:footnotePr/>
      <w:endnotePr/>
      <w:type w:val="continuous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AB29780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0B916A8F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F0FF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805CC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0B33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8F0CF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BC9EB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AEB10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2026-08-04T03:19:36Z</dcterms:modified>
</cp:coreProperties>
</file>