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BD39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AIN-303.1 — Research Planning &amp; Acquisition Core</w:t>
      </w:r>
      <w:r>
        <w:rPr>
          <w:rFonts w:ascii="Roboto" w:hAnsi="Roboto" w:eastAsia="Roboto" w:cs="Roboto"/>
        </w:rPr>
      </w:r>
    </w:p>
    <w:p w14:paraId="288A6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Implementation Ready</w:t>
      </w:r>
      <w:r>
        <w:rPr>
          <w:rFonts w:ascii="Roboto" w:hAnsi="Roboto" w:eastAsia="Roboto" w:cs="Roboto"/>
        </w:rPr>
      </w:r>
    </w:p>
    <w:p w14:paraId="37BD3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 1.0</w:t>
      </w:r>
      <w:r>
        <w:rPr>
          <w:rFonts w:ascii="Roboto" w:hAnsi="Roboto" w:eastAsia="Roboto" w:cs="Roboto"/>
        </w:rPr>
      </w:r>
    </w:p>
    <w:p w14:paraId="4F8D355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Objective</w:t>
      </w:r>
      <w:r>
        <w:rPr>
          <w:rFonts w:ascii="Roboto" w:hAnsi="Roboto" w:eastAsia="Roboto" w:cs="Roboto"/>
        </w:rPr>
      </w:r>
    </w:p>
    <w:p w14:paraId="37D8B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 the first executable capability of the AI Research Acquisition Engine.</w:t>
      </w:r>
      <w:r>
        <w:rPr>
          <w:rFonts w:ascii="Roboto" w:hAnsi="Roboto" w:eastAsia="Roboto" w:cs="Roboto"/>
        </w:rPr>
      </w:r>
    </w:p>
    <w:p w14:paraId="4FD78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milestone SHALL accept a Research Request, produce a deterministic Research Plan, discover candidate sources, and generate Acquisition Receipts suitable for handoff to AIN-302.</w:t>
      </w:r>
      <w:r>
        <w:rPr>
          <w:rFonts w:ascii="Roboto" w:hAnsi="Roboto" w:eastAsia="Roboto" w:cs="Roboto"/>
        </w:rPr>
      </w:r>
    </w:p>
    <w:p w14:paraId="34D4B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This milestone SHALL NOT perform AI reasoning, evidence admission, or finding extraction.</w:t>
      </w:r>
      <w:r>
        <w:rPr>
          <w:rFonts w:ascii="Roboto" w:hAnsi="Roboto" w:cs="Roboto"/>
          <w:sz w:val="24"/>
        </w:rPr>
      </w:r>
    </w:p>
    <w:p w14:paraId="6D9D11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48"/>
          <w:szCs w:val="44"/>
        </w:rPr>
      </w:pPr>
      <w:r>
        <w:rPr>
          <w:rFonts w:ascii="Roboto" w:hAnsi="Roboto" w:eastAsia="Roboto" w:cs="Roboto"/>
          <w:b/>
          <w:color w:val="000000"/>
          <w:sz w:val="48"/>
          <w:szCs w:val="44"/>
        </w:rPr>
        <w:t xml:space="preserve">Non-Goals</w:t>
      </w:r>
      <w:r>
        <w:rPr>
          <w:rFonts w:ascii="Roboto" w:hAnsi="Roboto" w:eastAsia="Roboto" w:cs="Roboto"/>
          <w:sz w:val="44"/>
          <w:szCs w:val="44"/>
        </w:rPr>
      </w:r>
    </w:p>
    <w:p w14:paraId="31AB9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milestone SHALL NOT:</w:t>
      </w:r>
      <w:r>
        <w:rPr>
          <w:rFonts w:ascii="Roboto" w:hAnsi="Roboto" w:eastAsia="Roboto" w:cs="Roboto"/>
        </w:rPr>
      </w:r>
    </w:p>
    <w:p w14:paraId="5EA2860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perform AI reasoning.</w:t>
      </w:r>
      <w:r>
        <w:rPr>
          <w:rFonts w:ascii="Roboto" w:hAnsi="Roboto" w:eastAsia="Roboto" w:cs="Roboto"/>
        </w:rPr>
      </w:r>
    </w:p>
    <w:p w14:paraId="4FF9B76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generate Findings.</w:t>
      </w:r>
      <w:r>
        <w:rPr>
          <w:rFonts w:ascii="Roboto" w:hAnsi="Roboto" w:eastAsia="Roboto" w:cs="Roboto"/>
        </w:rPr>
      </w:r>
    </w:p>
    <w:p w14:paraId="7784C03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Evidence Objects.</w:t>
      </w:r>
      <w:r>
        <w:rPr>
          <w:rFonts w:ascii="Roboto" w:hAnsi="Roboto" w:eastAsia="Roboto" w:cs="Roboto"/>
        </w:rPr>
      </w:r>
    </w:p>
    <w:p w14:paraId="64E461B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approve commercial decisions.</w:t>
      </w:r>
      <w:r>
        <w:rPr>
          <w:rFonts w:ascii="Roboto" w:hAnsi="Roboto" w:eastAsia="Roboto" w:cs="Roboto"/>
        </w:rPr>
      </w:r>
    </w:p>
    <w:p w14:paraId="69B781F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compute Commercial Confidence Index (CCI).</w:t>
      </w:r>
      <w:r>
        <w:rPr>
          <w:rFonts w:ascii="Roboto" w:hAnsi="Roboto" w:eastAsia="Roboto" w:cs="Roboto"/>
        </w:rPr>
      </w:r>
    </w:p>
    <w:p w14:paraId="1681823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generate executive reports.</w:t>
      </w:r>
      <w:r>
        <w:rPr>
          <w:rFonts w:ascii="Roboto" w:hAnsi="Roboto" w:eastAsia="Roboto" w:cs="Roboto"/>
        </w:rPr>
      </w:r>
    </w:p>
    <w:p w14:paraId="15BA82D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Deliverables</w:t>
      </w:r>
      <w:r>
        <w:rPr>
          <w:rFonts w:ascii="Roboto" w:hAnsi="Roboto" w:eastAsia="Roboto" w:cs="Roboto"/>
        </w:rPr>
      </w:r>
    </w:p>
    <w:p w14:paraId="4D523AD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Engine</w:t>
      </w:r>
      <w:r>
        <w:rPr>
          <w:rFonts w:ascii="Roboto" w:hAnsi="Roboto" w:eastAsia="Roboto" w:cs="Roboto"/>
        </w:rPr>
      </w:r>
    </w:p>
    <w:p w14:paraId="420F9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anchorinsight_research/</w:t>
      </w:r>
      <w:r>
        <w:rPr>
          <w:rFonts w:ascii="Roboto" w:hAnsi="Roboto" w:eastAsia="Roboto" w:cs="Roboto"/>
        </w:rPr>
      </w:r>
    </w:p>
    <w:p w14:paraId="01F01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46C4E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__init__.py</w:t>
      </w:r>
      <w:r>
        <w:rPr>
          <w:rFonts w:ascii="Roboto" w:hAnsi="Roboto" w:eastAsia="Roboto" w:cs="Roboto"/>
        </w:rPr>
      </w:r>
    </w:p>
    <w:p w14:paraId="5AB15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planning.py</w:t>
      </w:r>
      <w:r>
        <w:rPr>
          <w:rFonts w:ascii="Roboto" w:hAnsi="Roboto" w:eastAsia="Roboto" w:cs="Roboto"/>
        </w:rPr>
      </w:r>
    </w:p>
    <w:p w14:paraId="49015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acquisition.py</w:t>
      </w:r>
      <w:r>
        <w:rPr>
          <w:rFonts w:ascii="Roboto" w:hAnsi="Roboto" w:eastAsia="Roboto" w:cs="Roboto"/>
        </w:rPr>
      </w:r>
    </w:p>
    <w:p w14:paraId="28251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discovery.py</w:t>
      </w:r>
      <w:r>
        <w:rPr>
          <w:rFonts w:ascii="Roboto" w:hAnsi="Roboto" w:eastAsia="Roboto" w:cs="Roboto"/>
        </w:rPr>
      </w:r>
    </w:p>
    <w:p w14:paraId="73F97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receipts.py</w:t>
      </w:r>
      <w:r>
        <w:rPr>
          <w:rFonts w:ascii="Roboto" w:hAnsi="Roboto" w:eastAsia="Roboto" w:cs="Roboto"/>
        </w:rPr>
      </w:r>
    </w:p>
    <w:p w14:paraId="02A61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models.py</w:t>
      </w:r>
      <w:r>
        <w:rPr>
          <w:rFonts w:ascii="Roboto" w:hAnsi="Roboto" w:eastAsia="Roboto" w:cs="Roboto"/>
        </w:rPr>
      </w:r>
    </w:p>
    <w:p w14:paraId="72C98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service.py</w:t>
      </w:r>
      <w:r>
        <w:rPr>
          <w:rFonts w:ascii="Roboto" w:hAnsi="Roboto" w:eastAsia="Roboto" w:cs="Roboto"/>
        </w:rPr>
      </w:r>
    </w:p>
    <w:p w14:paraId="3E293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storage.py</w:t>
      </w:r>
      <w:r>
        <w:rPr>
          <w:rFonts w:ascii="Roboto" w:hAnsi="Roboto" w:eastAsia="Roboto" w:cs="Roboto"/>
        </w:rPr>
      </w:r>
    </w:p>
    <w:p w14:paraId="6195075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Core Models</w:t>
      </w:r>
      <w:r>
        <w:rPr>
          <w:rFonts w:ascii="Roboto" w:hAnsi="Roboto" w:eastAsia="Roboto" w:cs="Roboto"/>
        </w:rPr>
      </w:r>
    </w:p>
    <w:p w14:paraId="6563777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ResearchRequest</w:t>
      </w:r>
      <w:r>
        <w:rPr>
          <w:rFonts w:ascii="Roboto" w:hAnsi="Roboto" w:eastAsia="Roboto" w:cs="Roboto"/>
        </w:rPr>
      </w:r>
    </w:p>
    <w:p w14:paraId="79067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3401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request_id</w:t>
      </w:r>
      <w:r>
        <w:rPr>
          <w:rFonts w:ascii="Roboto" w:hAnsi="Roboto" w:eastAsia="Roboto" w:cs="Roboto"/>
        </w:rPr>
      </w:r>
    </w:p>
    <w:p w14:paraId="5F9F8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workspace_id</w:t>
      </w:r>
      <w:r>
        <w:rPr>
          <w:rFonts w:ascii="Roboto" w:hAnsi="Roboto" w:eastAsia="Roboto" w:cs="Roboto"/>
        </w:rPr>
      </w:r>
    </w:p>
    <w:p w14:paraId="41CB9C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organization_identifier</w:t>
      </w:r>
      <w:r>
        <w:rPr>
          <w:rFonts w:ascii="Roboto" w:hAnsi="Roboto" w:eastAsia="Roboto" w:cs="Roboto"/>
        </w:rPr>
      </w:r>
    </w:p>
    <w:p w14:paraId="469DD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objective</w:t>
      </w:r>
      <w:r>
        <w:rPr>
          <w:rFonts w:ascii="Roboto" w:hAnsi="Roboto" w:eastAsia="Roboto" w:cs="Roboto"/>
        </w:rPr>
      </w:r>
    </w:p>
    <w:p w14:paraId="43FBA9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requested_outputs</w:t>
      </w:r>
      <w:r>
        <w:rPr>
          <w:rFonts w:ascii="Roboto" w:hAnsi="Roboto" w:eastAsia="Roboto" w:cs="Roboto"/>
        </w:rPr>
      </w:r>
    </w:p>
    <w:p w14:paraId="17D09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constraints</w:t>
      </w:r>
      <w:r>
        <w:rPr>
          <w:rFonts w:ascii="Roboto" w:hAnsi="Roboto" w:eastAsia="Roboto" w:cs="Roboto"/>
        </w:rPr>
      </w:r>
    </w:p>
    <w:p w14:paraId="5B97C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created_at</w:t>
      </w:r>
      <w:r>
        <w:rPr>
          <w:rFonts w:ascii="Roboto" w:hAnsi="Roboto" w:eastAsia="Roboto" w:cs="Roboto"/>
        </w:rPr>
      </w:r>
    </w:p>
    <w:p w14:paraId="1566EE5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Research Plan</w:t>
      </w:r>
      <w:r>
        <w:rPr>
          <w:rFonts w:ascii="Roboto" w:hAnsi="Roboto" w:eastAsia="Roboto" w:cs="Roboto"/>
        </w:rPr>
      </w:r>
    </w:p>
    <w:p w14:paraId="0DB37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D8A3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plan_id</w:t>
      </w:r>
      <w:r>
        <w:rPr>
          <w:rFonts w:ascii="Roboto" w:hAnsi="Roboto" w:eastAsia="Roboto" w:cs="Roboto"/>
        </w:rPr>
      </w:r>
    </w:p>
    <w:p w14:paraId="7B8EA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request_id</w:t>
      </w:r>
      <w:r>
        <w:rPr>
          <w:rFonts w:ascii="Roboto" w:hAnsi="Roboto" w:eastAsia="Roboto" w:cs="Roboto"/>
        </w:rPr>
      </w:r>
    </w:p>
    <w:p w14:paraId="1B715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407DF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research_categories</w:t>
      </w:r>
      <w:r>
        <w:rPr>
          <w:rFonts w:ascii="Roboto" w:hAnsi="Roboto" w:eastAsia="Roboto" w:cs="Roboto"/>
        </w:rPr>
      </w:r>
    </w:p>
    <w:p w14:paraId="0B869A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priority_sources</w:t>
      </w:r>
      <w:r>
        <w:rPr>
          <w:rFonts w:ascii="Roboto" w:hAnsi="Roboto" w:eastAsia="Roboto" w:cs="Roboto"/>
        </w:rPr>
      </w:r>
    </w:p>
    <w:p w14:paraId="4A49F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maximum_sources</w:t>
      </w:r>
      <w:r>
        <w:rPr>
          <w:rFonts w:ascii="Roboto" w:hAnsi="Roboto" w:eastAsia="Roboto" w:cs="Roboto"/>
        </w:rPr>
      </w:r>
    </w:p>
    <w:p w14:paraId="61CDC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time_window</w:t>
      </w:r>
      <w:r>
        <w:rPr>
          <w:rFonts w:ascii="Roboto" w:hAnsi="Roboto" w:eastAsia="Roboto" w:cs="Roboto"/>
        </w:rPr>
      </w:r>
    </w:p>
    <w:p w14:paraId="24FE3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acquisition_strategy</w:t>
      </w:r>
      <w:r>
        <w:rPr>
          <w:rFonts w:ascii="Roboto" w:hAnsi="Roboto" w:eastAsia="Roboto" w:cs="Roboto"/>
        </w:rPr>
      </w:r>
    </w:p>
    <w:p w14:paraId="36E76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expected_outputs</w:t>
      </w:r>
      <w:r>
        <w:rPr>
          <w:rFonts w:ascii="Roboto" w:hAnsi="Roboto" w:eastAsia="Roboto" w:cs="Roboto"/>
        </w:rPr>
      </w:r>
    </w:p>
    <w:p w14:paraId="208C6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workspace</w:t>
      </w:r>
      <w:r>
        <w:rPr>
          <w:rFonts w:ascii="Roboto" w:hAnsi="Roboto" w:eastAsia="Roboto" w:cs="Roboto"/>
        </w:rPr>
      </w:r>
    </w:p>
    <w:p w14:paraId="63B4B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pipeline_id</w:t>
      </w:r>
      <w:r>
        <w:rPr>
          <w:rFonts w:ascii="Roboto" w:hAnsi="Roboto" w:eastAsia="Roboto" w:cs="Roboto"/>
        </w:rPr>
      </w:r>
    </w:p>
    <w:p w14:paraId="75D91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</w:p>
    <w:p w14:paraId="16AF134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Candidate Source</w:t>
      </w:r>
      <w:r>
        <w:rPr>
          <w:rFonts w:ascii="Roboto" w:hAnsi="Roboto" w:eastAsia="Roboto" w:cs="Roboto"/>
        </w:rPr>
      </w:r>
    </w:p>
    <w:p w14:paraId="0BCAA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source_id</w:t>
      </w:r>
      <w:r>
        <w:rPr>
          <w:rFonts w:ascii="Roboto" w:hAnsi="Roboto" w:eastAsia="Roboto" w:cs="Roboto"/>
        </w:rPr>
      </w:r>
    </w:p>
    <w:p w14:paraId="33DDA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title</w:t>
      </w:r>
      <w:r>
        <w:rPr>
          <w:rFonts w:ascii="Roboto" w:hAnsi="Roboto" w:eastAsia="Roboto" w:cs="Roboto"/>
        </w:rPr>
      </w:r>
    </w:p>
    <w:p w14:paraId="7DCE6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  <w:sz w:val="20"/>
        </w:rPr>
        <w:t xml:space="preserve">discovery_reason</w:t>
      </w: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D263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url</w:t>
      </w:r>
      <w:r>
        <w:rPr>
          <w:rFonts w:ascii="Roboto" w:hAnsi="Roboto" w:eastAsia="Roboto" w:cs="Roboto"/>
        </w:rPr>
      </w:r>
    </w:p>
    <w:p w14:paraId="694BC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7E59B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source_type</w:t>
      </w:r>
      <w:r>
        <w:rPr>
          <w:rFonts w:ascii="Roboto" w:hAnsi="Roboto" w:eastAsia="Roboto" w:cs="Roboto"/>
        </w:rPr>
      </w:r>
    </w:p>
    <w:p w14:paraId="6011F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authority_score</w:t>
      </w:r>
      <w:r>
        <w:rPr>
          <w:rFonts w:ascii="Roboto" w:hAnsi="Roboto" w:eastAsia="Roboto" w:cs="Roboto"/>
        </w:rPr>
      </w:r>
    </w:p>
    <w:p w14:paraId="72376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discovered_at</w:t>
      </w:r>
      <w:r>
        <w:rPr>
          <w:rFonts w:ascii="Roboto" w:hAnsi="Roboto" w:eastAsia="Roboto" w:cs="Roboto"/>
        </w:rPr>
      </w:r>
    </w:p>
    <w:p w14:paraId="2664A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</w:p>
    <w:p w14:paraId="7272B9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Acquisition Receipt</w:t>
      </w:r>
      <w:r>
        <w:rPr>
          <w:rFonts w:ascii="Roboto" w:hAnsi="Roboto" w:eastAsia="Roboto" w:cs="Roboto"/>
        </w:rPr>
      </w:r>
    </w:p>
    <w:p w14:paraId="40E0B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receipt_id</w:t>
      </w:r>
      <w:r>
        <w:rPr>
          <w:rFonts w:ascii="Roboto" w:hAnsi="Roboto" w:eastAsia="Roboto" w:cs="Roboto"/>
        </w:rPr>
      </w:r>
    </w:p>
    <w:p w14:paraId="70F81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plan_id</w:t>
      </w:r>
      <w:r>
        <w:rPr>
          <w:rFonts w:ascii="Roboto" w:hAnsi="Roboto" w:eastAsia="Roboto" w:cs="Roboto"/>
        </w:rPr>
      </w:r>
    </w:p>
    <w:p w14:paraId="16A9D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source_id</w:t>
      </w:r>
      <w:r>
        <w:rPr>
          <w:rFonts w:ascii="Roboto" w:hAnsi="Roboto" w:eastAsia="Roboto" w:cs="Roboto"/>
        </w:rPr>
      </w:r>
    </w:p>
    <w:p w14:paraId="31A39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hash</w:t>
      </w:r>
      <w:r>
        <w:rPr>
          <w:rFonts w:ascii="Roboto" w:hAnsi="Roboto" w:eastAsia="Roboto" w:cs="Roboto"/>
        </w:rPr>
      </w:r>
    </w:p>
    <w:p w14:paraId="06030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timestamp</w:t>
      </w:r>
      <w:r>
        <w:rPr>
          <w:rFonts w:ascii="Roboto" w:hAnsi="Roboto" w:eastAsia="Roboto" w:cs="Roboto"/>
        </w:rPr>
      </w:r>
    </w:p>
    <w:p w14:paraId="6B987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method</w:t>
      </w:r>
      <w:r>
        <w:rPr>
          <w:rFonts w:ascii="Roboto" w:hAnsi="Roboto" w:eastAsia="Roboto" w:cs="Roboto"/>
        </w:rPr>
      </w:r>
    </w:p>
    <w:p w14:paraId="551AD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</w:p>
    <w:p w14:paraId="357DA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integrity_hash</w:t>
      </w:r>
      <w:r>
        <w:rPr>
          <w:rFonts w:ascii="Roboto" w:hAnsi="Roboto" w:eastAsia="Roboto" w:cs="Roboto"/>
        </w:rPr>
      </w:r>
    </w:p>
    <w:p w14:paraId="41EE001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Services</w:t>
      </w:r>
      <w:r>
        <w:rPr>
          <w:rFonts w:ascii="Roboto" w:hAnsi="Roboto" w:eastAsia="Roboto" w:cs="Roboto"/>
        </w:rPr>
      </w:r>
    </w:p>
    <w:p w14:paraId="4F1FEC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Research Planning Service</w:t>
      </w:r>
      <w:r>
        <w:rPr>
          <w:rFonts w:ascii="Roboto" w:hAnsi="Roboto" w:eastAsia="Roboto" w:cs="Roboto"/>
        </w:rPr>
      </w:r>
    </w:p>
    <w:p w14:paraId="24594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Responsible for:</w:t>
      </w:r>
      <w:r>
        <w:rPr>
          <w:rFonts w:ascii="Roboto" w:hAnsi="Roboto" w:eastAsia="Roboto" w:cs="Roboto"/>
        </w:rPr>
      </w:r>
    </w:p>
    <w:p w14:paraId="054DC8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validating requests</w:t>
      </w:r>
      <w:r>
        <w:rPr>
          <w:rFonts w:ascii="Roboto" w:hAnsi="Roboto" w:eastAsia="Roboto" w:cs="Roboto"/>
        </w:rPr>
      </w:r>
    </w:p>
    <w:p w14:paraId="7F7147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creating Research Plans</w:t>
      </w:r>
      <w:r>
        <w:rPr>
          <w:rFonts w:ascii="Roboto" w:hAnsi="Roboto" w:eastAsia="Roboto" w:cs="Roboto"/>
        </w:rPr>
      </w:r>
    </w:p>
    <w:p w14:paraId="5A7655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assigning acquisition strategy</w:t>
      </w:r>
      <w:r>
        <w:rPr>
          <w:rFonts w:ascii="Roboto" w:hAnsi="Roboto" w:eastAsia="Roboto" w:cs="Roboto"/>
        </w:rPr>
      </w:r>
    </w:p>
    <w:p w14:paraId="30FE60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generating deterministic Plan IDs</w:t>
      </w:r>
      <w:r>
        <w:rPr>
          <w:rFonts w:ascii="Roboto" w:hAnsi="Roboto" w:eastAsia="Roboto" w:cs="Roboto"/>
        </w:rPr>
      </w:r>
    </w:p>
    <w:p w14:paraId="696B500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Source Discovery Service</w:t>
      </w:r>
      <w:r>
        <w:rPr>
          <w:rFonts w:ascii="Roboto" w:hAnsi="Roboto" w:eastAsia="Roboto" w:cs="Roboto"/>
        </w:rPr>
      </w:r>
    </w:p>
    <w:p w14:paraId="4EB4B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Responsible for:</w:t>
      </w:r>
      <w:r>
        <w:rPr>
          <w:rFonts w:ascii="Roboto" w:hAnsi="Roboto" w:eastAsia="Roboto" w:cs="Roboto"/>
        </w:rPr>
      </w:r>
    </w:p>
    <w:p w14:paraId="6D5FA5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approved source discovery</w:t>
      </w:r>
      <w:r>
        <w:rPr>
          <w:rFonts w:ascii="Roboto" w:hAnsi="Roboto" w:eastAsia="Roboto" w:cs="Roboto"/>
        </w:rPr>
      </w:r>
    </w:p>
    <w:p w14:paraId="3F0F96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ranking</w:t>
      </w:r>
      <w:r>
        <w:rPr>
          <w:rFonts w:ascii="Roboto" w:hAnsi="Roboto" w:eastAsia="Roboto" w:cs="Roboto"/>
        </w:rPr>
      </w:r>
    </w:p>
    <w:p w14:paraId="06FF46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duplicate suppression</w:t>
      </w:r>
      <w:r>
        <w:rPr>
          <w:rFonts w:ascii="Roboto" w:hAnsi="Roboto" w:eastAsia="Roboto" w:cs="Roboto"/>
        </w:rPr>
      </w:r>
    </w:p>
    <w:p w14:paraId="0DBC95C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Acquisition Service</w:t>
      </w:r>
      <w:r>
        <w:rPr>
          <w:rFonts w:ascii="Roboto" w:hAnsi="Roboto" w:eastAsia="Roboto" w:cs="Roboto"/>
        </w:rPr>
      </w:r>
    </w:p>
    <w:p w14:paraId="0C216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Responsible for:</w:t>
      </w:r>
      <w:r>
        <w:rPr>
          <w:rFonts w:ascii="Roboto" w:hAnsi="Roboto" w:eastAsia="Roboto" w:cs="Roboto"/>
        </w:rPr>
      </w:r>
    </w:p>
    <w:p w14:paraId="2999C5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acquiring sources</w:t>
      </w:r>
      <w:r>
        <w:rPr>
          <w:rFonts w:ascii="Roboto" w:hAnsi="Roboto" w:eastAsia="Roboto" w:cs="Roboto"/>
        </w:rPr>
      </w:r>
    </w:p>
    <w:p w14:paraId="1AD85F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generating receipts</w:t>
      </w:r>
      <w:r>
        <w:rPr>
          <w:rFonts w:ascii="Roboto" w:hAnsi="Roboto" w:eastAsia="Roboto" w:cs="Roboto"/>
        </w:rPr>
      </w:r>
    </w:p>
    <w:p w14:paraId="57F47A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integrity hashes</w:t>
      </w:r>
      <w:r>
        <w:rPr>
          <w:rFonts w:ascii="Roboto" w:hAnsi="Roboto" w:eastAsia="Roboto" w:cs="Roboto"/>
        </w:rPr>
      </w:r>
    </w:p>
    <w:p w14:paraId="41545B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storage</w:t>
      </w:r>
      <w:r>
        <w:rPr>
          <w:rFonts w:ascii="Roboto" w:hAnsi="Roboto" w:eastAsia="Roboto" w:cs="Roboto"/>
        </w:rPr>
      </w:r>
    </w:p>
    <w:p w14:paraId="7218E4C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Repository</w:t>
      </w:r>
      <w:r>
        <w:rPr>
          <w:rFonts w:ascii="Roboto" w:hAnsi="Roboto" w:eastAsia="Roboto" w:cs="Roboto"/>
        </w:rPr>
      </w:r>
    </w:p>
    <w:p w14:paraId="6B885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research_plans/</w:t>
      </w:r>
      <w:r/>
    </w:p>
    <w:p w14:paraId="66C71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candidate_sources/</w:t>
      </w:r>
      <w:r/>
    </w:p>
    <w:p w14:paraId="1BA86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acquired_documents/</w:t>
      </w:r>
      <w:r/>
    </w:p>
    <w:p w14:paraId="615D8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acquisition_receipts/</w:t>
      </w:r>
      <w:r/>
      <w:r>
        <w:rPr>
          <w:rFonts w:ascii="Roboto" w:hAnsi="Roboto" w:eastAsia="Roboto" w:cs="Roboto"/>
          <w:color w:val="000000"/>
          <w:sz w:val="20"/>
        </w:rPr>
      </w:r>
      <w:r>
        <w:rPr>
          <w:rFonts w:ascii="Roboto" w:hAnsi="Roboto" w:cs="Roboto"/>
          <w:sz w:val="20"/>
        </w:rPr>
      </w:r>
    </w:p>
    <w:p w14:paraId="1FB3B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bCs/>
          <w:sz w:val="48"/>
          <w:szCs w:val="48"/>
        </w:rPr>
      </w:r>
      <w:r>
        <w:rPr>
          <w:rFonts w:ascii="Roboto" w:hAnsi="Roboto" w:eastAsia="Roboto" w:cs="Roboto"/>
          <w:b/>
          <w:bCs/>
          <w:sz w:val="48"/>
          <w:szCs w:val="48"/>
        </w:rPr>
        <w:t xml:space="preserve">Artifact Lifecycle</w:t>
      </w:r>
      <w:r>
        <w:rPr>
          <w:rFonts w:ascii="Roboto" w:hAnsi="Roboto" w:eastAsia="Roboto" w:cs="Roboto"/>
          <w:b/>
          <w:bCs/>
          <w:sz w:val="48"/>
          <w:szCs w:val="48"/>
        </w:rPr>
      </w:r>
      <w:r>
        <w:rPr>
          <w:rFonts w:ascii="Roboto" w:hAnsi="Roboto" w:eastAsia="Roboto" w:cs="Roboto"/>
          <w:b/>
          <w:bCs/>
          <w:sz w:val="48"/>
          <w:szCs w:val="48"/>
        </w:rPr>
      </w:r>
      <w:r>
        <w:rPr>
          <w:rFonts w:ascii="Roboto" w:hAnsi="Roboto" w:cs="Roboto"/>
          <w:b/>
          <w:bCs/>
          <w:sz w:val="48"/>
          <w:szCs w:val="48"/>
        </w:rPr>
      </w:r>
    </w:p>
    <w:p w14:paraId="4AF8C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Research Request</w:t>
      </w:r>
      <w:r/>
    </w:p>
    <w:p w14:paraId="5593E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        │</w:t>
      </w:r>
      <w:r/>
    </w:p>
    <w:p w14:paraId="3B7AF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        ▼</w:t>
      </w:r>
      <w:r/>
    </w:p>
    <w:p w14:paraId="2A4B4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Research Plan</w:t>
      </w:r>
      <w:r/>
    </w:p>
    <w:p w14:paraId="0B15B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        │</w:t>
      </w:r>
      <w:r/>
    </w:p>
    <w:p w14:paraId="56DC7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        ▼</w:t>
      </w:r>
      <w:r/>
    </w:p>
    <w:p w14:paraId="6FF6B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Candidate Source</w:t>
      </w:r>
      <w:r/>
    </w:p>
    <w:p w14:paraId="78F88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        │</w:t>
      </w:r>
      <w:r/>
    </w:p>
    <w:p w14:paraId="7BB47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        ▼</w:t>
      </w:r>
      <w:r/>
    </w:p>
    <w:p w14:paraId="43239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Acquired Document</w:t>
      </w:r>
      <w:r/>
    </w:p>
    <w:p w14:paraId="40FB6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        │</w:t>
      </w:r>
      <w:r/>
    </w:p>
    <w:p w14:paraId="0AF44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        ▼</w:t>
      </w:r>
      <w:r/>
    </w:p>
    <w:p w14:paraId="7DAC9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Acquisition Receipt</w:t>
      </w:r>
      <w:r/>
    </w:p>
    <w:p w14:paraId="3D3DA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        │</w:t>
      </w:r>
      <w:r/>
    </w:p>
    <w:p w14:paraId="5362D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        ▼</w:t>
      </w:r>
      <w:r/>
    </w:p>
    <w:p w14:paraId="096E8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  <w:szCs w:val="20"/>
        </w:rPr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AIN-302 Source Admission</w:t>
      </w:r>
      <w:r/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</w:p>
    <w:p w14:paraId="6F974E8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Pipeline</w:t>
      </w:r>
      <w:r>
        <w:rPr>
          <w:rFonts w:ascii="Roboto" w:hAnsi="Roboto" w:eastAsia="Roboto" w:cs="Roboto"/>
        </w:rPr>
      </w:r>
    </w:p>
    <w:p w14:paraId="65BE6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Request</w:t>
      </w:r>
      <w:r>
        <w:rPr>
          <w:rFonts w:ascii="Roboto" w:hAnsi="Roboto" w:eastAsia="Roboto" w:cs="Roboto"/>
        </w:rPr>
      </w:r>
    </w:p>
    <w:p w14:paraId="67913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7B6A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Planning</w:t>
      </w:r>
      <w:r>
        <w:rPr>
          <w:rFonts w:ascii="Roboto" w:hAnsi="Roboto" w:eastAsia="Roboto" w:cs="Roboto"/>
        </w:rPr>
      </w:r>
    </w:p>
    <w:p w14:paraId="3DDBC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809C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Discovery</w:t>
      </w:r>
      <w:r>
        <w:rPr>
          <w:rFonts w:ascii="Roboto" w:hAnsi="Roboto" w:eastAsia="Roboto" w:cs="Roboto"/>
        </w:rPr>
      </w:r>
    </w:p>
    <w:p w14:paraId="3D77A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1C5E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Acquisition</w:t>
      </w:r>
      <w:r>
        <w:rPr>
          <w:rFonts w:ascii="Roboto" w:hAnsi="Roboto" w:eastAsia="Roboto" w:cs="Roboto"/>
        </w:rPr>
      </w:r>
    </w:p>
    <w:p w14:paraId="53610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0060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Acquisition Receipt</w:t>
      </w:r>
      <w:r>
        <w:rPr>
          <w:rFonts w:ascii="Roboto" w:hAnsi="Roboto" w:eastAsia="Roboto" w:cs="Roboto"/>
        </w:rPr>
      </w:r>
    </w:p>
    <w:p w14:paraId="57BAF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1802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Ready for AIN-302</w:t>
      </w:r>
      <w:r>
        <w:rPr>
          <w:rFonts w:ascii="Roboto" w:hAnsi="Roboto" w:eastAsia="Roboto" w:cs="Roboto"/>
        </w:rPr>
      </w:r>
    </w:p>
    <w:p w14:paraId="1501890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Required Tests</w:t>
      </w:r>
      <w:r>
        <w:rPr>
          <w:rFonts w:ascii="Roboto" w:hAnsi="Roboto" w:eastAsia="Roboto" w:cs="Roboto"/>
        </w:rPr>
      </w:r>
    </w:p>
    <w:p w14:paraId="4E8EF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research plan created</w:t>
      </w:r>
      <w:r>
        <w:rPr>
          <w:rFonts w:ascii="Roboto" w:hAnsi="Roboto" w:eastAsia="Roboto" w:cs="Roboto"/>
        </w:rPr>
      </w:r>
    </w:p>
    <w:p w14:paraId="54E28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deterministic plan id</w:t>
      </w:r>
      <w:r>
        <w:rPr>
          <w:rFonts w:ascii="Roboto" w:hAnsi="Roboto" w:eastAsia="Roboto" w:cs="Roboto"/>
        </w:rPr>
      </w:r>
    </w:p>
    <w:p w14:paraId="1CAFF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✓ duplicate request returns same plan</w:t>
      </w:r>
      <w:r>
        <w:rPr>
          <w:rFonts w:ascii="Roboto" w:hAnsi="Roboto" w:cs="Roboto"/>
          <w:sz w:val="20"/>
        </w:rPr>
      </w:r>
    </w:p>
    <w:p w14:paraId="21CCB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18"/>
          <w:szCs w:val="18"/>
        </w:rPr>
      </w:pPr>
      <w:r>
        <w:rPr>
          <w:rFonts w:ascii="Roboto" w:hAnsi="Roboto" w:eastAsia="Roboto" w:cs="Roboto"/>
          <w:color w:val="000000"/>
          <w:sz w:val="18"/>
          <w:szCs w:val="20"/>
          <w:highlight w:val="none"/>
        </w:rPr>
      </w:r>
      <w:r>
        <w:rPr>
          <w:rFonts w:ascii="Roboto" w:hAnsi="Roboto" w:eastAsia="Roboto" w:cs="Roboto"/>
          <w:sz w:val="20"/>
          <w:szCs w:val="20"/>
        </w:rPr>
        <w:t xml:space="preserve">✓ deterministic acquisition replay</w:t>
      </w:r>
      <w:r>
        <w:rPr>
          <w:rFonts w:ascii="Roboto" w:hAnsi="Roboto" w:eastAsia="Roboto" w:cs="Roboto"/>
          <w:color w:val="000000"/>
          <w:sz w:val="18"/>
          <w:szCs w:val="20"/>
          <w:highlight w:val="none"/>
        </w:rPr>
      </w:r>
      <w:r>
        <w:rPr>
          <w:rFonts w:ascii="Roboto" w:hAnsi="Roboto" w:eastAsia="Roboto" w:cs="Roboto"/>
          <w:color w:val="000000"/>
          <w:sz w:val="18"/>
          <w:szCs w:val="20"/>
          <w:highlight w:val="none"/>
        </w:rPr>
      </w:r>
    </w:p>
    <w:p w14:paraId="65E61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candidate sources generated</w:t>
      </w:r>
      <w:r>
        <w:rPr>
          <w:rFonts w:ascii="Roboto" w:hAnsi="Roboto" w:eastAsia="Roboto" w:cs="Roboto"/>
        </w:rPr>
      </w:r>
    </w:p>
    <w:p w14:paraId="50DBB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acquisition receipt generated</w:t>
      </w:r>
      <w:r>
        <w:rPr>
          <w:rFonts w:ascii="Roboto" w:hAnsi="Roboto" w:eastAsia="Roboto" w:cs="Roboto"/>
        </w:rPr>
      </w:r>
    </w:p>
    <w:p w14:paraId="2896F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receipt integrity hash</w:t>
      </w:r>
      <w:r>
        <w:rPr>
          <w:rFonts w:ascii="Roboto" w:hAnsi="Roboto" w:eastAsia="Roboto" w:cs="Roboto"/>
        </w:rPr>
      </w:r>
    </w:p>
    <w:p w14:paraId="0E2FC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retry returns same receipt</w:t>
      </w:r>
      <w:r>
        <w:rPr>
          <w:rFonts w:ascii="Roboto" w:hAnsi="Roboto" w:eastAsia="Roboto" w:cs="Roboto"/>
        </w:rPr>
      </w:r>
    </w:p>
    <w:p w14:paraId="563BF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unsupported source rejected</w:t>
      </w:r>
      <w:r>
        <w:rPr>
          <w:rFonts w:ascii="Roboto" w:hAnsi="Roboto" w:eastAsia="Roboto" w:cs="Roboto"/>
        </w:rPr>
      </w:r>
    </w:p>
    <w:p w14:paraId="03291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invalid request rejected</w:t>
      </w:r>
      <w:r>
        <w:rPr>
          <w:rFonts w:ascii="Roboto" w:hAnsi="Roboto" w:eastAsia="Roboto" w:cs="Roboto"/>
        </w:rPr>
      </w:r>
    </w:p>
    <w:p w14:paraId="0A22C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repository persistence</w:t>
      </w:r>
      <w:r>
        <w:rPr>
          <w:rFonts w:ascii="Roboto" w:hAnsi="Roboto" w:eastAsia="Roboto" w:cs="Roboto"/>
        </w:rPr>
      </w:r>
    </w:p>
    <w:p w14:paraId="5882430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Demonstration Scenario</w:t>
      </w:r>
      <w:r>
        <w:rPr>
          <w:rFonts w:ascii="Roboto" w:hAnsi="Roboto" w:eastAsia="Roboto" w:cs="Roboto"/>
        </w:rPr>
      </w:r>
    </w:p>
    <w:p w14:paraId="5A014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 the same CPS Energy scenario used throughout AIN.</w:t>
      </w:r>
      <w:r>
        <w:rPr>
          <w:rFonts w:ascii="Roboto" w:hAnsi="Roboto" w:eastAsia="Roboto" w:cs="Roboto"/>
        </w:rPr>
      </w:r>
    </w:p>
    <w:p w14:paraId="1F212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Objective</w:t>
      </w:r>
      <w:r>
        <w:rPr>
          <w:rFonts w:ascii="Roboto" w:hAnsi="Roboto" w:eastAsia="Roboto" w:cs="Roboto"/>
        </w:rPr>
      </w:r>
    </w:p>
    <w:p w14:paraId="660E7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Identify evidence of infrastructure modernization,</w:t>
      </w:r>
      <w:r>
        <w:rPr>
          <w:rFonts w:ascii="Roboto" w:hAnsi="Roboto" w:eastAsia="Roboto" w:cs="Roboto"/>
        </w:rPr>
      </w:r>
    </w:p>
    <w:p w14:paraId="7A0D7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communications investment,</w:t>
      </w:r>
      <w:r>
        <w:rPr>
          <w:rFonts w:ascii="Roboto" w:hAnsi="Roboto" w:eastAsia="Roboto" w:cs="Roboto"/>
        </w:rPr>
      </w:r>
    </w:p>
    <w:p w14:paraId="73E37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grid technology initiatives,</w:t>
      </w:r>
      <w:r>
        <w:rPr>
          <w:rFonts w:ascii="Roboto" w:hAnsi="Roboto" w:eastAsia="Roboto" w:cs="Roboto"/>
        </w:rPr>
      </w:r>
    </w:p>
    <w:p w14:paraId="4B322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 related commercial signals</w:t>
      </w:r>
      <w:r>
        <w:rPr>
          <w:rFonts w:ascii="Roboto" w:hAnsi="Roboto" w:eastAsia="Roboto" w:cs="Roboto"/>
        </w:rPr>
      </w:r>
    </w:p>
    <w:p w14:paraId="6C025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published during the previous 24 months.</w:t>
      </w:r>
      <w:r>
        <w:rPr>
          <w:rFonts w:ascii="Roboto" w:hAnsi="Roboto" w:eastAsia="Roboto" w:cs="Roboto"/>
        </w:rPr>
      </w:r>
    </w:p>
    <w:p w14:paraId="5019F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  <w:color w:val="000000"/>
          <w:sz w:val="24"/>
        </w:rPr>
        <w:t xml:space="preserve">Expected output:</w:t>
      </w:r>
      <w:r>
        <w:rPr>
          <w:rFonts w:ascii="Roboto" w:hAnsi="Roboto" w:eastAsia="Roboto" w:cs="Roboto"/>
          <w:b/>
          <w:bCs/>
        </w:rPr>
      </w:r>
    </w:p>
    <w:p w14:paraId="78275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Plan</w:t>
      </w:r>
      <w:r>
        <w:rPr>
          <w:rFonts w:ascii="Roboto" w:hAnsi="Roboto" w:eastAsia="Roboto" w:cs="Roboto"/>
        </w:rPr>
      </w:r>
    </w:p>
    <w:p w14:paraId="5C136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1F33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Candidate Sources</w:t>
      </w:r>
      <w:r>
        <w:rPr>
          <w:rFonts w:ascii="Roboto" w:hAnsi="Roboto" w:eastAsia="Roboto" w:cs="Roboto"/>
        </w:rPr>
      </w:r>
    </w:p>
    <w:p w14:paraId="64643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B0193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Acquisition Receipts</w:t>
      </w:r>
      <w:r>
        <w:rPr>
          <w:rFonts w:ascii="Roboto" w:hAnsi="Roboto" w:eastAsia="Roboto" w:cs="Roboto"/>
        </w:rPr>
      </w:r>
    </w:p>
    <w:p w14:paraId="631AE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29AD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Ready for AIN-302</w:t>
      </w:r>
      <w:r>
        <w:rPr>
          <w:rFonts w:ascii="Roboto" w:hAnsi="Roboto" w:eastAsia="Roboto" w:cs="Roboto"/>
        </w:rPr>
      </w:r>
    </w:p>
    <w:p w14:paraId="37AD625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Acceptance Criteria</w:t>
      </w:r>
      <w:r>
        <w:rPr>
          <w:rFonts w:ascii="Roboto" w:hAnsi="Roboto" w:eastAsia="Roboto" w:cs="Roboto"/>
        </w:rPr>
      </w:r>
    </w:p>
    <w:p w14:paraId="0C86F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AIN-303.1 SHALL:</w:t>
      </w:r>
      <w:r>
        <w:rPr>
          <w:rFonts w:ascii="Roboto" w:hAnsi="Roboto" w:eastAsia="Roboto" w:cs="Roboto"/>
        </w:rPr>
      </w:r>
    </w:p>
    <w:p w14:paraId="2DFE38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accept Research Requests</w:t>
      </w:r>
      <w:r>
        <w:rPr>
          <w:rFonts w:ascii="Roboto" w:hAnsi="Roboto" w:eastAsia="Roboto" w:cs="Roboto"/>
        </w:rPr>
      </w:r>
    </w:p>
    <w:p w14:paraId="04558D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generate deterministic Research Plans</w:t>
      </w:r>
      <w:r>
        <w:rPr>
          <w:rFonts w:ascii="Roboto" w:hAnsi="Roboto" w:eastAsia="Roboto" w:cs="Roboto"/>
        </w:rPr>
      </w:r>
    </w:p>
    <w:p w14:paraId="4DECD6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discover approved candidate sources</w:t>
      </w:r>
      <w:r>
        <w:rPr>
          <w:rFonts w:ascii="Roboto" w:hAnsi="Roboto" w:eastAsia="Roboto" w:cs="Roboto"/>
        </w:rPr>
      </w:r>
    </w:p>
    <w:p w14:paraId="60A603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acquire candidate sources</w:t>
      </w:r>
      <w:r>
        <w:rPr>
          <w:rFonts w:ascii="Roboto" w:hAnsi="Roboto" w:eastAsia="Roboto" w:cs="Roboto"/>
        </w:rPr>
      </w:r>
    </w:p>
    <w:p w14:paraId="0482BA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generate immutable Acquisition Receipts</w:t>
      </w:r>
      <w:r>
        <w:rPr>
          <w:rFonts w:ascii="Roboto" w:hAnsi="Roboto" w:eastAsia="Roboto" w:cs="Roboto"/>
        </w:rPr>
      </w:r>
    </w:p>
    <w:p w14:paraId="381BF0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produce integrity hashes</w:t>
      </w:r>
      <w:r>
        <w:rPr>
          <w:rFonts w:ascii="Roboto" w:hAnsi="Roboto" w:eastAsia="Roboto" w:cs="Roboto"/>
        </w:rPr>
      </w:r>
    </w:p>
    <w:p w14:paraId="1160D8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persist all artifacts</w:t>
      </w:r>
      <w:r>
        <w:rPr>
          <w:rFonts w:ascii="Roboto" w:hAnsi="Roboto" w:eastAsia="Roboto" w:cs="Roboto"/>
        </w:rPr>
      </w:r>
    </w:p>
    <w:p w14:paraId="1D9546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pass automated tests</w:t>
      </w:r>
      <w:r>
        <w:rPr>
          <w:rFonts w:ascii="Roboto" w:hAnsi="Roboto" w:eastAsia="Roboto" w:cs="Roboto"/>
        </w:rPr>
      </w:r>
    </w:p>
    <w:p w14:paraId="0927950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Definition of Done</w:t>
      </w:r>
      <w:r>
        <w:rPr>
          <w:rFonts w:ascii="Roboto" w:hAnsi="Roboto" w:eastAsia="Roboto" w:cs="Roboto"/>
        </w:rPr>
      </w:r>
    </w:p>
    <w:p w14:paraId="5CDC1A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ResearchPlanningService implemented</w:t>
      </w:r>
      <w:r>
        <w:rPr>
          <w:rFonts w:ascii="Roboto" w:hAnsi="Roboto" w:eastAsia="Roboto" w:cs="Roboto"/>
        </w:rPr>
      </w:r>
    </w:p>
    <w:p w14:paraId="016F7C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SourceDiscoveryService implemented</w:t>
      </w:r>
      <w:r>
        <w:rPr>
          <w:rFonts w:ascii="Roboto" w:hAnsi="Roboto" w:eastAsia="Roboto" w:cs="Roboto"/>
        </w:rPr>
      </w:r>
    </w:p>
    <w:p w14:paraId="5ADD85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AcquisitionService implemented</w:t>
      </w:r>
      <w:r>
        <w:rPr>
          <w:rFonts w:ascii="Roboto" w:hAnsi="Roboto" w:eastAsia="Roboto" w:cs="Roboto"/>
        </w:rPr>
      </w:r>
    </w:p>
    <w:p w14:paraId="3155EA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Repository persistence verified</w:t>
      </w:r>
      <w:r>
        <w:rPr>
          <w:rFonts w:ascii="Roboto" w:hAnsi="Roboto" w:eastAsia="Roboto" w:cs="Roboto"/>
        </w:rPr>
      </w:r>
    </w:p>
    <w:p w14:paraId="0B8B50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Unit tests passing</w:t>
      </w:r>
      <w:r>
        <w:rPr>
          <w:rFonts w:ascii="Roboto" w:hAnsi="Roboto" w:eastAsia="Roboto" w:cs="Roboto"/>
        </w:rPr>
      </w:r>
    </w:p>
    <w:p w14:paraId="328727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Demonstration scenario completed</w:t>
      </w:r>
      <w:r>
        <w:rPr>
          <w:rFonts w:ascii="Roboto" w:hAnsi="Roboto" w:eastAsia="Roboto" w:cs="Roboto"/>
        </w:rPr>
      </w:r>
    </w:p>
    <w:p w14:paraId="68F81B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Release notes drafted</w:t>
      </w:r>
      <w:r>
        <w:rPr>
          <w:rFonts w:ascii="Roboto" w:hAnsi="Roboto" w:eastAsia="Roboto" w:cs="Roboto"/>
        </w:rPr>
      </w:r>
    </w:p>
    <w:p w14:paraId="2A0307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Git tag created</w:t>
      </w:r>
      <w:r>
        <w:rPr>
          <w:rFonts w:ascii="Roboto" w:hAnsi="Roboto" w:eastAsia="Roboto" w:cs="Roboto"/>
        </w:rPr>
      </w:r>
    </w:p>
    <w:p w14:paraId="70CF36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Roadmap updated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1B2C5E8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0374130F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7A5B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1D027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2026-08-06T15:47:34Z</dcterms:modified>
</cp:coreProperties>
</file>