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3CB8A7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BOOT-0025 — Phase 1: Foundation</w:t>
      </w:r>
      <w:r>
        <w:rPr>
          <w:rFonts w:ascii="Roboto" w:hAnsi="Roboto" w:eastAsia="Roboto" w:cs="Roboto"/>
        </w:rPr>
      </w:r>
    </w:p>
    <w:p w14:paraId="04417A5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Objective</w:t>
      </w:r>
      <w:r>
        <w:rPr>
          <w:rFonts w:ascii="Roboto" w:hAnsi="Roboto" w:eastAsia="Roboto" w:cs="Roboto"/>
        </w:rPr>
      </w:r>
    </w:p>
    <w:p w14:paraId="22083F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Establish the foundational infrastructure required for the AnchorOS Infrastructure Registry to persist, retrieve, and manage registry entities in a deterministic and reusable manner. This phase creates the structural backbone upon which all future registry</w:t>
      </w:r>
      <w:r>
        <w:rPr>
          <w:rFonts w:ascii="Roboto" w:hAnsi="Roboto" w:eastAsia="Roboto" w:cs="Roboto"/>
          <w:color w:val="000000"/>
          <w:sz w:val="24"/>
        </w:rPr>
        <w:t xml:space="preserve"> capabilities will be implemented. </w:t>
      </w:r>
      <w:r>
        <w:rPr>
          <w:rFonts w:ascii="Roboto" w:hAnsi="Roboto" w:eastAsia="Roboto" w:cs="Roboto"/>
        </w:rPr>
      </w:r>
    </w:p>
    <w:p w14:paraId="1FD2A97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Deliverables</w:t>
      </w:r>
      <w:r>
        <w:rPr>
          <w:rFonts w:ascii="Roboto" w:hAnsi="Roboto" w:eastAsia="Roboto" w:cs="Roboto"/>
        </w:rPr>
      </w:r>
    </w:p>
    <w:p w14:paraId="420292F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1. Infrastructure Registry Package</w:t>
      </w:r>
      <w:r>
        <w:rPr>
          <w:rFonts w:ascii="Roboto" w:hAnsi="Roboto" w:eastAsia="Roboto" w:cs="Roboto"/>
        </w:rPr>
      </w:r>
    </w:p>
    <w:p w14:paraId="7DEDF7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Create the module structure.</w:t>
      </w:r>
      <w:r>
        <w:rPr>
          <w:rFonts w:ascii="Roboto" w:hAnsi="Roboto" w:eastAsia="Roboto" w:cs="Roboto"/>
        </w:rPr>
      </w:r>
    </w:p>
    <w:p w14:paraId="2D7AA1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core/</w:t>
      </w:r>
      <w:r>
        <w:rPr>
          <w:rFonts w:ascii="Roboto" w:hAnsi="Roboto" w:eastAsia="Roboto" w:cs="Roboto"/>
        </w:rPr>
      </w:r>
    </w:p>
    <w:p w14:paraId="550E12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└── infrastructure_registry/</w:t>
      </w:r>
      <w:r>
        <w:rPr>
          <w:rFonts w:ascii="Roboto" w:hAnsi="Roboto" w:eastAsia="Roboto" w:cs="Roboto"/>
        </w:rPr>
      </w:r>
    </w:p>
    <w:p w14:paraId="51A6FA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├── __init__.py</w:t>
      </w:r>
      <w:r>
        <w:rPr>
          <w:rFonts w:ascii="Roboto" w:hAnsi="Roboto" w:eastAsia="Roboto" w:cs="Roboto"/>
        </w:rPr>
      </w:r>
    </w:p>
    <w:p w14:paraId="0688E2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├── models.py</w:t>
      </w:r>
      <w:r>
        <w:rPr>
          <w:rFonts w:ascii="Roboto" w:hAnsi="Roboto" w:eastAsia="Roboto" w:cs="Roboto"/>
        </w:rPr>
      </w:r>
    </w:p>
    <w:p w14:paraId="1B1A2A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├── repository.py</w:t>
      </w:r>
      <w:r>
        <w:rPr>
          <w:rFonts w:ascii="Roboto" w:hAnsi="Roboto" w:eastAsia="Roboto" w:cs="Roboto"/>
        </w:rPr>
      </w:r>
    </w:p>
    <w:p w14:paraId="4A8C46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├── bootstrap.py</w:t>
      </w:r>
      <w:r>
        <w:rPr>
          <w:rFonts w:ascii="Roboto" w:hAnsi="Roboto" w:eastAsia="Roboto" w:cs="Roboto"/>
        </w:rPr>
      </w:r>
    </w:p>
    <w:p w14:paraId="6044E6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└── README.md</w:t>
      </w:r>
      <w:r>
        <w:rPr>
          <w:rFonts w:ascii="Roboto" w:hAnsi="Roboto" w:eastAsia="Roboto" w:cs="Roboto"/>
        </w:rPr>
      </w:r>
    </w:p>
    <w:p w14:paraId="168D6F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These files establish the implementation boundary for AOS-140.</w:t>
      </w:r>
      <w:r>
        <w:rPr>
          <w:rFonts w:ascii="Roboto" w:hAnsi="Roboto" w:eastAsia="Roboto" w:cs="Roboto"/>
        </w:rPr>
      </w:r>
    </w:p>
    <w:p w14:paraId="446F716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2. Database Initialization</w:t>
      </w:r>
      <w:r>
        <w:rPr>
          <w:rFonts w:ascii="Roboto" w:hAnsi="Roboto" w:eastAsia="Roboto" w:cs="Roboto"/>
        </w:rPr>
      </w:r>
    </w:p>
    <w:p w14:paraId="39BD17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Provide registry schema initialization.</w:t>
      </w:r>
      <w:r>
        <w:rPr>
          <w:rFonts w:ascii="Roboto" w:hAnsi="Roboto" w:eastAsia="Roboto" w:cs="Roboto"/>
        </w:rPr>
      </w:r>
    </w:p>
    <w:p w14:paraId="76C604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Responsibilities:</w:t>
      </w:r>
      <w:r>
        <w:rPr>
          <w:rFonts w:ascii="Roboto" w:hAnsi="Roboto" w:eastAsia="Roboto" w:cs="Roboto"/>
        </w:rPr>
      </w:r>
    </w:p>
    <w:p w14:paraId="590E502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Create registry tables</w:t>
      </w:r>
      <w:r>
        <w:rPr>
          <w:rFonts w:ascii="Roboto" w:hAnsi="Roboto" w:eastAsia="Roboto" w:cs="Roboto"/>
        </w:rPr>
      </w:r>
    </w:p>
    <w:p w14:paraId="7E890EF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Verify schema</w:t>
      </w:r>
      <w:r>
        <w:rPr>
          <w:rFonts w:ascii="Roboto" w:hAnsi="Roboto" w:eastAsia="Roboto" w:cs="Roboto"/>
        </w:rPr>
      </w:r>
    </w:p>
    <w:p w14:paraId="6F5EF49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Initialize metadata</w:t>
      </w:r>
      <w:r>
        <w:rPr>
          <w:rFonts w:ascii="Roboto" w:hAnsi="Roboto" w:eastAsia="Roboto" w:cs="Roboto"/>
        </w:rPr>
      </w:r>
    </w:p>
    <w:p w14:paraId="3BD8F45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Report initialization status</w:t>
      </w:r>
      <w:r>
        <w:rPr>
          <w:rFonts w:ascii="Roboto" w:hAnsi="Roboto" w:eastAsia="Roboto" w:cs="Roboto"/>
        </w:rPr>
      </w:r>
    </w:p>
    <w:p w14:paraId="12ECB28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3. Domain Models</w:t>
      </w:r>
      <w:r>
        <w:rPr>
          <w:rFonts w:ascii="Roboto" w:hAnsi="Roboto" w:eastAsia="Roboto" w:cs="Roboto"/>
        </w:rPr>
      </w:r>
    </w:p>
    <w:p w14:paraId="0CC983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Implement the initial entities identified in the implementation plan:</w:t>
      </w:r>
      <w:r>
        <w:rPr>
          <w:rFonts w:ascii="Roboto" w:hAnsi="Roboto" w:eastAsia="Roboto" w:cs="Roboto"/>
        </w:rPr>
      </w:r>
    </w:p>
    <w:p w14:paraId="0609F23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Organization</w:t>
      </w:r>
      <w:r>
        <w:rPr>
          <w:rFonts w:ascii="Roboto" w:hAnsi="Roboto" w:eastAsia="Roboto" w:cs="Roboto"/>
        </w:rPr>
      </w:r>
    </w:p>
    <w:p w14:paraId="162FD93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Facility</w:t>
      </w:r>
      <w:r>
        <w:rPr>
          <w:rFonts w:ascii="Roboto" w:hAnsi="Roboto" w:eastAsia="Roboto" w:cs="Roboto"/>
        </w:rPr>
      </w:r>
    </w:p>
    <w:p w14:paraId="193D3E1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Asset</w:t>
      </w:r>
      <w:r>
        <w:rPr>
          <w:rFonts w:ascii="Roboto" w:hAnsi="Roboto" w:eastAsia="Roboto" w:cs="Roboto"/>
        </w:rPr>
      </w:r>
    </w:p>
    <w:p w14:paraId="35F0967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AssetType</w:t>
      </w:r>
      <w:r>
        <w:rPr>
          <w:rFonts w:ascii="Roboto" w:hAnsi="Roboto" w:eastAsia="Roboto" w:cs="Roboto"/>
        </w:rPr>
      </w:r>
    </w:p>
    <w:p w14:paraId="29998C0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Relationship</w:t>
      </w:r>
      <w:r>
        <w:rPr>
          <w:rFonts w:ascii="Roboto" w:hAnsi="Roboto" w:eastAsia="Roboto" w:cs="Roboto"/>
        </w:rPr>
      </w:r>
    </w:p>
    <w:p w14:paraId="23FF71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These become the canonical registry objects. </w:t>
      </w:r>
      <w:r>
        <w:rPr>
          <w:rFonts w:ascii="Roboto" w:hAnsi="Roboto" w:eastAsia="Roboto" w:cs="Roboto"/>
        </w:rPr>
      </w:r>
    </w:p>
    <w:p w14:paraId="765792F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4. Repository Layer</w:t>
      </w:r>
      <w:r>
        <w:rPr>
          <w:rFonts w:ascii="Roboto" w:hAnsi="Roboto" w:eastAsia="Roboto" w:cs="Roboto"/>
        </w:rPr>
      </w:r>
    </w:p>
    <w:p w14:paraId="4EFE27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repository layer is responsible only for persistence.</w:t>
      </w:r>
      <w:r>
        <w:rPr>
          <w:rFonts w:ascii="Roboto" w:hAnsi="Roboto" w:eastAsia="Roboto" w:cs="Roboto"/>
        </w:rPr>
      </w:r>
    </w:p>
    <w:p w14:paraId="48B003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Typical operations include:</w:t>
      </w:r>
      <w:r>
        <w:rPr>
          <w:rFonts w:ascii="Roboto" w:hAnsi="Roboto" w:eastAsia="Roboto" w:cs="Roboto"/>
        </w:rPr>
      </w:r>
    </w:p>
    <w:p w14:paraId="21605B4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Create</w:t>
      </w:r>
      <w:r>
        <w:rPr>
          <w:rFonts w:ascii="Roboto" w:hAnsi="Roboto" w:eastAsia="Roboto" w:cs="Roboto"/>
        </w:rPr>
      </w:r>
    </w:p>
    <w:p w14:paraId="4833E24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Read</w:t>
      </w:r>
      <w:r>
        <w:rPr>
          <w:rFonts w:ascii="Roboto" w:hAnsi="Roboto" w:eastAsia="Roboto" w:cs="Roboto"/>
        </w:rPr>
      </w:r>
    </w:p>
    <w:p w14:paraId="0C622EC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Update</w:t>
      </w:r>
      <w:r>
        <w:rPr>
          <w:rFonts w:ascii="Roboto" w:hAnsi="Roboto" w:eastAsia="Roboto" w:cs="Roboto"/>
        </w:rPr>
      </w:r>
    </w:p>
    <w:p w14:paraId="08586E9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Delete</w:t>
      </w:r>
      <w:r>
        <w:rPr>
          <w:rFonts w:ascii="Roboto" w:hAnsi="Roboto" w:eastAsia="Roboto" w:cs="Roboto"/>
        </w:rPr>
      </w:r>
    </w:p>
    <w:p w14:paraId="40C2FF8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List</w:t>
      </w:r>
      <w:r>
        <w:rPr>
          <w:rFonts w:ascii="Roboto" w:hAnsi="Roboto" w:eastAsia="Roboto" w:cs="Roboto"/>
        </w:rPr>
      </w:r>
    </w:p>
    <w:p w14:paraId="6C28CC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No business rules belong here.</w:t>
      </w:r>
      <w:r>
        <w:rPr>
          <w:rFonts w:ascii="Roboto" w:hAnsi="Roboto" w:eastAsia="Roboto" w:cs="Roboto"/>
        </w:rPr>
      </w:r>
    </w:p>
    <w:p w14:paraId="0E381B4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5. Bootstrap</w:t>
      </w:r>
      <w:r>
        <w:rPr>
          <w:rFonts w:ascii="Roboto" w:hAnsi="Roboto" w:eastAsia="Roboto" w:cs="Roboto"/>
        </w:rPr>
      </w:r>
    </w:p>
    <w:p w14:paraId="5505AB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During AnchorOS startup:</w:t>
      </w:r>
      <w:r>
        <w:rPr>
          <w:rFonts w:ascii="Roboto" w:hAnsi="Roboto" w:eastAsia="Roboto" w:cs="Roboto"/>
        </w:rPr>
      </w:r>
    </w:p>
    <w:p w14:paraId="6CE93B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Starting Infrastructure Registry...</w:t>
      </w:r>
      <w:r>
        <w:rPr>
          <w:rFonts w:ascii="Roboto" w:hAnsi="Roboto" w:eastAsia="Roboto" w:cs="Roboto"/>
        </w:rPr>
      </w:r>
    </w:p>
    <w:p w14:paraId="25C9F3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5CAE30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Loading schema...</w:t>
      </w:r>
      <w:r>
        <w:rPr>
          <w:rFonts w:ascii="Roboto" w:hAnsi="Roboto" w:eastAsia="Roboto" w:cs="Roboto"/>
        </w:rPr>
      </w:r>
    </w:p>
    <w:p w14:paraId="4CC277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70D1CC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Schema verified.</w:t>
      </w:r>
      <w:r>
        <w:rPr>
          <w:rFonts w:ascii="Roboto" w:hAnsi="Roboto" w:eastAsia="Roboto" w:cs="Roboto"/>
        </w:rPr>
      </w:r>
    </w:p>
    <w:p w14:paraId="694138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2922EF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Registry initialized.</w:t>
      </w:r>
      <w:r>
        <w:rPr>
          <w:rFonts w:ascii="Roboto" w:hAnsi="Roboto" w:eastAsia="Roboto" w:cs="Roboto"/>
        </w:rPr>
      </w:r>
    </w:p>
    <w:p w14:paraId="32E694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5B9882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Status: ONLINE</w:t>
      </w:r>
      <w:r>
        <w:rPr>
          <w:rFonts w:ascii="Roboto" w:hAnsi="Roboto" w:eastAsia="Roboto" w:cs="Roboto"/>
        </w:rPr>
      </w:r>
    </w:p>
    <w:p w14:paraId="545C16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This proves the registry is integrated into the platform.</w:t>
      </w:r>
      <w:r>
        <w:rPr>
          <w:rFonts w:ascii="Roboto" w:hAnsi="Roboto" w:eastAsia="Roboto" w:cs="Roboto"/>
        </w:rPr>
      </w:r>
    </w:p>
    <w:p w14:paraId="70E99AF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6. Configuration</w:t>
      </w:r>
      <w:r>
        <w:rPr>
          <w:rFonts w:ascii="Roboto" w:hAnsi="Roboto" w:eastAsia="Roboto" w:cs="Roboto"/>
        </w:rPr>
      </w:r>
    </w:p>
    <w:p w14:paraId="15B4A8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Registry configuration should be centralized.</w:t>
      </w:r>
      <w:r>
        <w:rPr>
          <w:rFonts w:ascii="Roboto" w:hAnsi="Roboto" w:eastAsia="Roboto" w:cs="Roboto"/>
        </w:rPr>
      </w:r>
    </w:p>
    <w:p w14:paraId="239667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Examples:</w:t>
      </w:r>
      <w:r>
        <w:rPr>
          <w:rFonts w:ascii="Roboto" w:hAnsi="Roboto" w:eastAsia="Roboto" w:cs="Roboto"/>
        </w:rPr>
      </w:r>
    </w:p>
    <w:p w14:paraId="6BFB34B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Database path</w:t>
      </w:r>
      <w:r>
        <w:rPr>
          <w:rFonts w:ascii="Roboto" w:hAnsi="Roboto" w:eastAsia="Roboto" w:cs="Roboto"/>
        </w:rPr>
      </w:r>
    </w:p>
    <w:p w14:paraId="392A10E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Schema version</w:t>
      </w:r>
      <w:r>
        <w:rPr>
          <w:rFonts w:ascii="Roboto" w:hAnsi="Roboto" w:eastAsia="Roboto" w:cs="Roboto"/>
        </w:rPr>
      </w:r>
    </w:p>
    <w:p w14:paraId="6780C76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Registry version</w:t>
      </w:r>
      <w:r>
        <w:rPr>
          <w:rFonts w:ascii="Roboto" w:hAnsi="Roboto" w:eastAsia="Roboto" w:cs="Roboto"/>
        </w:rPr>
      </w:r>
    </w:p>
    <w:p w14:paraId="1EB5748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Logging level</w:t>
      </w:r>
      <w:r>
        <w:rPr>
          <w:rFonts w:ascii="Roboto" w:hAnsi="Roboto" w:eastAsia="Roboto" w:cs="Roboto"/>
        </w:rPr>
      </w:r>
    </w:p>
    <w:p w14:paraId="7CEC72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No hard-coded configuration values.</w:t>
      </w:r>
      <w:r>
        <w:rPr>
          <w:rFonts w:ascii="Roboto" w:hAnsi="Roboto" w:eastAsia="Roboto" w:cs="Roboto"/>
        </w:rPr>
      </w:r>
    </w:p>
    <w:p w14:paraId="0305A6C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7. Logging</w:t>
      </w:r>
      <w:r>
        <w:rPr>
          <w:rFonts w:ascii="Roboto" w:hAnsi="Roboto" w:eastAsia="Roboto" w:cs="Roboto"/>
        </w:rPr>
      </w:r>
    </w:p>
    <w:p w14:paraId="2DE2B4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major lifecycle event should be logged.</w:t>
      </w:r>
      <w:r>
        <w:rPr>
          <w:rFonts w:ascii="Roboto" w:hAnsi="Roboto" w:eastAsia="Roboto" w:cs="Roboto"/>
        </w:rPr>
      </w:r>
    </w:p>
    <w:p w14:paraId="50E792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Examples:</w:t>
      </w:r>
      <w:r>
        <w:rPr>
          <w:rFonts w:ascii="Roboto" w:hAnsi="Roboto" w:eastAsia="Roboto" w:cs="Roboto"/>
        </w:rPr>
      </w:r>
    </w:p>
    <w:p w14:paraId="5E8524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Registry initialized</w:t>
      </w:r>
      <w:r>
        <w:rPr>
          <w:rFonts w:ascii="Roboto" w:hAnsi="Roboto" w:eastAsia="Roboto" w:cs="Roboto"/>
        </w:rPr>
      </w:r>
    </w:p>
    <w:p w14:paraId="5A90B4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1E5A5B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Database connected</w:t>
      </w:r>
      <w:r>
        <w:rPr>
          <w:rFonts w:ascii="Roboto" w:hAnsi="Roboto" w:eastAsia="Roboto" w:cs="Roboto"/>
        </w:rPr>
      </w:r>
    </w:p>
    <w:p w14:paraId="32E94A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54850B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Schema verified</w:t>
      </w:r>
      <w:r>
        <w:rPr>
          <w:rFonts w:ascii="Roboto" w:hAnsi="Roboto" w:eastAsia="Roboto" w:cs="Roboto"/>
        </w:rPr>
      </w:r>
    </w:p>
    <w:p w14:paraId="6BA6D7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5C5D68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Registry shutdown</w:t>
      </w:r>
      <w:r>
        <w:rPr>
          <w:rFonts w:ascii="Roboto" w:hAnsi="Roboto" w:eastAsia="Roboto" w:cs="Roboto"/>
        </w:rPr>
      </w:r>
    </w:p>
    <w:p w14:paraId="14BC4A4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8. Tests</w:t>
      </w:r>
      <w:r>
        <w:rPr>
          <w:rFonts w:ascii="Roboto" w:hAnsi="Roboto" w:eastAsia="Roboto" w:cs="Roboto"/>
        </w:rPr>
      </w:r>
    </w:p>
    <w:p w14:paraId="462DF7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Phase 1 should include foundational tests only.</w:t>
      </w:r>
      <w:r>
        <w:rPr>
          <w:rFonts w:ascii="Roboto" w:hAnsi="Roboto" w:eastAsia="Roboto" w:cs="Roboto"/>
        </w:rPr>
      </w:r>
    </w:p>
    <w:p w14:paraId="302B3D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Examples:</w:t>
      </w:r>
      <w:r>
        <w:rPr>
          <w:rFonts w:ascii="Roboto" w:hAnsi="Roboto" w:eastAsia="Roboto" w:cs="Roboto"/>
        </w:rPr>
      </w:r>
    </w:p>
    <w:p w14:paraId="31EEBB8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Schema creation</w:t>
      </w:r>
      <w:r>
        <w:rPr>
          <w:rFonts w:ascii="Roboto" w:hAnsi="Roboto" w:eastAsia="Roboto" w:cs="Roboto"/>
        </w:rPr>
      </w:r>
    </w:p>
    <w:p w14:paraId="37271B6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Model creation</w:t>
      </w:r>
      <w:r>
        <w:rPr>
          <w:rFonts w:ascii="Roboto" w:hAnsi="Roboto" w:eastAsia="Roboto" w:cs="Roboto"/>
        </w:rPr>
      </w:r>
    </w:p>
    <w:p w14:paraId="48FFBD9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Repository CRUD</w:t>
      </w:r>
      <w:r>
        <w:rPr>
          <w:rFonts w:ascii="Roboto" w:hAnsi="Roboto" w:eastAsia="Roboto" w:cs="Roboto"/>
        </w:rPr>
      </w:r>
    </w:p>
    <w:p w14:paraId="21F26EB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Bootstrap success</w:t>
      </w:r>
      <w:r>
        <w:rPr>
          <w:rFonts w:ascii="Roboto" w:hAnsi="Roboto" w:eastAsia="Roboto" w:cs="Roboto"/>
        </w:rPr>
      </w:r>
    </w:p>
    <w:p w14:paraId="5525607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Acceptance Criteria</w:t>
      </w:r>
      <w:r>
        <w:rPr>
          <w:rFonts w:ascii="Roboto" w:hAnsi="Roboto" w:eastAsia="Roboto" w:cs="Roboto"/>
        </w:rPr>
      </w:r>
    </w:p>
    <w:p w14:paraId="46730E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Phase 1 is complete when:</w:t>
      </w:r>
      <w:r>
        <w:rPr>
          <w:rFonts w:ascii="Roboto" w:hAnsi="Roboto" w:eastAsia="Roboto" w:cs="Roboto"/>
        </w:rPr>
      </w:r>
    </w:p>
    <w:p w14:paraId="50B8D28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Registry package exists.</w:t>
      </w:r>
      <w:r>
        <w:rPr>
          <w:rFonts w:ascii="Roboto" w:hAnsi="Roboto" w:eastAsia="Roboto" w:cs="Roboto"/>
        </w:rPr>
      </w:r>
    </w:p>
    <w:p w14:paraId="66EA6EE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Database schema initializes successfully.</w:t>
      </w:r>
      <w:r>
        <w:rPr>
          <w:rFonts w:ascii="Roboto" w:hAnsi="Roboto" w:eastAsia="Roboto" w:cs="Roboto"/>
        </w:rPr>
      </w:r>
    </w:p>
    <w:p w14:paraId="34B67B0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Domain models are implemented.</w:t>
      </w:r>
      <w:r>
        <w:rPr>
          <w:rFonts w:ascii="Roboto" w:hAnsi="Roboto" w:eastAsia="Roboto" w:cs="Roboto"/>
        </w:rPr>
      </w:r>
    </w:p>
    <w:p w14:paraId="56AE2F0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Repository layer performs CRUD operations.</w:t>
      </w:r>
      <w:r>
        <w:rPr>
          <w:rFonts w:ascii="Roboto" w:hAnsi="Roboto" w:eastAsia="Roboto" w:cs="Roboto"/>
        </w:rPr>
      </w:r>
    </w:p>
    <w:p w14:paraId="703C222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Bootstrap initializes the registry.</w:t>
      </w:r>
      <w:r>
        <w:rPr>
          <w:rFonts w:ascii="Roboto" w:hAnsi="Roboto" w:eastAsia="Roboto" w:cs="Roboto"/>
        </w:rPr>
      </w:r>
    </w:p>
    <w:p w14:paraId="5653D0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Foundational tests pass.</w:t>
      </w:r>
      <w:r>
        <w:rPr>
          <w:rFonts w:ascii="Roboto" w:hAnsi="Roboto" w:eastAsia="Roboto" w:cs="Roboto"/>
        </w:rPr>
      </w:r>
    </w:p>
    <w:p w14:paraId="7E3923B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Registry reports ONLINE status.</w:t>
      </w:r>
      <w:r>
        <w:rPr>
          <w:rFonts w:ascii="Roboto" w:hAnsi="Roboto" w:eastAsia="Roboto" w:cs="Roboto"/>
        </w:rPr>
      </w:r>
    </w:p>
    <w:p w14:paraId="27F2911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Expected Boot Verification</w:t>
      </w:r>
      <w:r>
        <w:rPr>
          <w:rFonts w:ascii="Roboto" w:hAnsi="Roboto" w:eastAsia="Roboto" w:cs="Roboto"/>
        </w:rPr>
      </w:r>
    </w:p>
    <w:p w14:paraId="15C2E8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====================================</w:t>
      </w:r>
      <w:r>
        <w:rPr>
          <w:rFonts w:ascii="Roboto" w:hAnsi="Roboto" w:eastAsia="Roboto" w:cs="Roboto"/>
        </w:rPr>
      </w:r>
    </w:p>
    <w:p w14:paraId="65715B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AnchorOS BOOT-0025</w:t>
      </w:r>
      <w:r>
        <w:rPr>
          <w:rFonts w:ascii="Roboto" w:hAnsi="Roboto" w:eastAsia="Roboto" w:cs="Roboto"/>
        </w:rPr>
      </w:r>
    </w:p>
    <w:p w14:paraId="53CDB8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Infrastructure Registry</w:t>
      </w:r>
      <w:r>
        <w:rPr>
          <w:rFonts w:ascii="Roboto" w:hAnsi="Roboto" w:eastAsia="Roboto" w:cs="Roboto"/>
        </w:rPr>
      </w:r>
    </w:p>
    <w:p w14:paraId="3F86E7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====================================</w:t>
      </w:r>
      <w:r>
        <w:rPr>
          <w:rFonts w:ascii="Roboto" w:hAnsi="Roboto" w:eastAsia="Roboto" w:cs="Roboto"/>
        </w:rPr>
      </w:r>
    </w:p>
    <w:p w14:paraId="29930E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3ECD9D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Initializing registry...</w:t>
      </w:r>
      <w:r>
        <w:rPr>
          <w:rFonts w:ascii="Roboto" w:hAnsi="Roboto" w:eastAsia="Roboto" w:cs="Roboto"/>
        </w:rPr>
      </w:r>
    </w:p>
    <w:p w14:paraId="2E112D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4E23CE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Connecting database...</w:t>
      </w:r>
      <w:r>
        <w:rPr>
          <w:rFonts w:ascii="Roboto" w:hAnsi="Roboto" w:eastAsia="Roboto" w:cs="Roboto"/>
        </w:rPr>
      </w:r>
    </w:p>
    <w:p w14:paraId="208910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364EE6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Creating schema...</w:t>
      </w:r>
      <w:r>
        <w:rPr>
          <w:rFonts w:ascii="Roboto" w:hAnsi="Roboto" w:eastAsia="Roboto" w:cs="Roboto"/>
        </w:rPr>
      </w:r>
    </w:p>
    <w:p w14:paraId="4681F2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101183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Schema verification: PASS</w:t>
      </w:r>
      <w:r>
        <w:rPr>
          <w:rFonts w:ascii="Roboto" w:hAnsi="Roboto" w:eastAsia="Roboto" w:cs="Roboto"/>
        </w:rPr>
      </w:r>
    </w:p>
    <w:p w14:paraId="634BC9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760379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Repository initialized.</w:t>
      </w:r>
      <w:r>
        <w:rPr>
          <w:rFonts w:ascii="Roboto" w:hAnsi="Roboto" w:eastAsia="Roboto" w:cs="Roboto"/>
        </w:rPr>
      </w:r>
    </w:p>
    <w:p w14:paraId="4B63B2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2ABC64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Registry Status: ONLINE</w:t>
      </w:r>
      <w:r>
        <w:rPr>
          <w:rFonts w:ascii="Roboto" w:hAnsi="Roboto" w:eastAsia="Roboto" w:cs="Roboto"/>
        </w:rPr>
      </w:r>
    </w:p>
    <w:p w14:paraId="65B546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00769A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BOOT-0025 Verification: PASS</w:t>
      </w:r>
      <w:r>
        <w:rPr>
          <w:rFonts w:ascii="Roboto" w:hAnsi="Roboto" w:eastAsia="Roboto" w:cs="Roboto"/>
        </w:rPr>
      </w:r>
    </w:p>
    <w:p w14:paraId="26CD5F8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Phase Boundary</w:t>
      </w:r>
      <w:r>
        <w:rPr>
          <w:rFonts w:ascii="Roboto" w:hAnsi="Roboto" w:eastAsia="Roboto" w:cs="Roboto"/>
        </w:rPr>
      </w:r>
    </w:p>
    <w:p w14:paraId="151240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At the end of Phase 1:</w:t>
      </w:r>
      <w:r>
        <w:rPr>
          <w:rFonts w:ascii="Roboto" w:hAnsi="Roboto" w:eastAsia="Roboto" w:cs="Roboto"/>
        </w:rPr>
      </w:r>
    </w:p>
    <w:p w14:paraId="2C4FEB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✅ The Infrastructure Registry exists as a functioning platform service.</w:t>
      </w:r>
      <w:r>
        <w:rPr>
          <w:rFonts w:ascii="Roboto" w:hAnsi="Roboto" w:eastAsia="Roboto" w:cs="Roboto"/>
        </w:rPr>
      </w:r>
    </w:p>
    <w:p w14:paraId="589E46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</w:rPr>
        <w:t xml:space="preserve">It </w:t>
      </w:r>
      <w:r>
        <w:rPr>
          <w:rFonts w:ascii="Roboto" w:hAnsi="Roboto" w:eastAsia="Roboto" w:cs="Roboto"/>
          <w:b/>
          <w:color w:val="000000"/>
          <w:sz w:val="24"/>
        </w:rPr>
        <w:t xml:space="preserve">does not yet</w:t>
      </w:r>
      <w:r>
        <w:rPr>
          <w:rFonts w:ascii="Roboto" w:hAnsi="Roboto" w:eastAsia="Roboto" w:cs="Roboto"/>
          <w:color w:val="000000"/>
          <w:sz w:val="24"/>
        </w:rPr>
        <w:t xml:space="preserve"> expose REST APIs, perform advanced validation, or support complex search capabilities. Those belong to the later phases defined in the implementation plan.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>
      <w:pPr>
        <w:pBdr/>
        <w:spacing/>
        <w:ind/>
        <w:rPr/>
      </w:pPr>
      <w:r/>
      <w:r/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Roboto"/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5C54051">
    <w:pPr>
      <w:pStyle w:val="178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6188AF23">
    <w:pPr>
      <w:pStyle w:val="178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234BE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2026-07-26T23:10:20Z</dcterms:modified>
</cp:coreProperties>
</file>