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4169B" w14:textId="2FE9D267" w:rsidR="00177915" w:rsidRDefault="00BA25B9" w:rsidP="007C3583">
      <w:pPr>
        <w:pStyle w:val="Heading1"/>
      </w:pPr>
      <w:r w:rsidRPr="007D553D">
        <w:t xml:space="preserve">CS 405 Project Two Script </w:t>
      </w:r>
      <w:r w:rsidRPr="007C3583">
        <w:t>Template</w:t>
      </w:r>
    </w:p>
    <w:p w14:paraId="3839925C" w14:textId="205458A7" w:rsidR="00783A17" w:rsidRDefault="00783A17" w:rsidP="00783A17"/>
    <w:p w14:paraId="5ED9CE77" w14:textId="77F816D4" w:rsidR="00783A17" w:rsidRPr="00783A17" w:rsidRDefault="00783A17" w:rsidP="00783A17">
      <w:r>
        <w:tab/>
      </w:r>
      <w:r>
        <w:tab/>
      </w:r>
      <w:r>
        <w:tab/>
      </w:r>
      <w:r>
        <w:tab/>
        <w:t xml:space="preserve">Video Link: </w:t>
      </w:r>
      <w:hyperlink r:id="rId11" w:tgtFrame="_blank" w:history="1">
        <w:r>
          <w:rPr>
            <w:rStyle w:val="Hyperlink"/>
            <w:rFonts w:ascii="Roboto" w:hAnsi="Roboto"/>
            <w:sz w:val="23"/>
            <w:szCs w:val="23"/>
            <w:shd w:val="clear" w:color="auto" w:fill="1F1F1F"/>
          </w:rPr>
          <w:t>https://youtu.be/T3mCeG3YwbQ</w:t>
        </w:r>
      </w:hyperlink>
    </w:p>
    <w:p w14:paraId="31A41572" w14:textId="77777777" w:rsidR="007D553D" w:rsidRDefault="007D553D" w:rsidP="007D553D">
      <w:pPr>
        <w:suppressAutoHyphens/>
        <w:spacing w:after="0" w:line="240" w:lineRule="auto"/>
        <w:jc w:val="center"/>
        <w:rPr>
          <w:b/>
        </w:rPr>
      </w:pPr>
    </w:p>
    <w:p w14:paraId="7ED787C8" w14:textId="77777777" w:rsidR="007D553D" w:rsidRPr="007D553D" w:rsidRDefault="007D553D" w:rsidP="007D553D">
      <w:pPr>
        <w:suppressAutoHyphens/>
        <w:spacing w:after="0" w:line="240" w:lineRule="auto"/>
        <w:rPr>
          <w:b/>
        </w:rPr>
      </w:pPr>
      <w:r w:rsidRPr="007D553D">
        <w:rPr>
          <w:color w:val="000000"/>
        </w:rPr>
        <w:t>Complete this template by replacing the bracketed text with the relevant information.</w:t>
      </w:r>
    </w:p>
    <w:p w14:paraId="2D810DE7" w14:textId="77777777" w:rsidR="007D553D" w:rsidRPr="007D553D" w:rsidRDefault="007D553D" w:rsidP="007D553D">
      <w:pPr>
        <w:suppressAutoHyphens/>
        <w:spacing w:after="0" w:line="240" w:lineRule="auto"/>
        <w:jc w:val="center"/>
        <w:rPr>
          <w:b/>
        </w:rPr>
      </w:pPr>
    </w:p>
    <w:tbl>
      <w:tblPr>
        <w:tblStyle w:val="a"/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Description w:val="Table"/>
      </w:tblPr>
      <w:tblGrid>
        <w:gridCol w:w="2115"/>
        <w:gridCol w:w="7455"/>
      </w:tblGrid>
      <w:tr w:rsidR="00177915" w:rsidRPr="007D553D" w14:paraId="2B4293F6" w14:textId="77777777" w:rsidTr="00DE776F">
        <w:trPr>
          <w:trHeight w:val="1373"/>
          <w:tblHeader/>
        </w:trPr>
        <w:tc>
          <w:tcPr>
            <w:tcW w:w="2115" w:type="dxa"/>
            <w:vAlign w:val="center"/>
          </w:tcPr>
          <w:p w14:paraId="4AFF0F57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Slide Number</w:t>
            </w:r>
          </w:p>
        </w:tc>
        <w:tc>
          <w:tcPr>
            <w:tcW w:w="7455" w:type="dxa"/>
            <w:vAlign w:val="center"/>
          </w:tcPr>
          <w:p w14:paraId="35FC4DD4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Narrative</w:t>
            </w:r>
          </w:p>
        </w:tc>
      </w:tr>
      <w:tr w:rsidR="00177915" w:rsidRPr="007D553D" w14:paraId="771E0055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343304F5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</w:t>
            </w:r>
          </w:p>
        </w:tc>
        <w:tc>
          <w:tcPr>
            <w:tcW w:w="7455" w:type="dxa"/>
          </w:tcPr>
          <w:p w14:paraId="2451F483" w14:textId="394BAD7A" w:rsidR="00177915" w:rsidRPr="007D553D" w:rsidRDefault="00A33DF1" w:rsidP="007D553D">
            <w:pPr>
              <w:suppressAutoHyphens/>
            </w:pPr>
            <w:r>
              <w:t>Green Pace Security Policy Presentation</w:t>
            </w:r>
          </w:p>
        </w:tc>
      </w:tr>
      <w:tr w:rsidR="00177915" w:rsidRPr="007D553D" w14:paraId="6948A478" w14:textId="77777777" w:rsidTr="00DE776F">
        <w:trPr>
          <w:trHeight w:val="1373"/>
        </w:trPr>
        <w:tc>
          <w:tcPr>
            <w:tcW w:w="2115" w:type="dxa"/>
            <w:vAlign w:val="center"/>
          </w:tcPr>
          <w:p w14:paraId="54FFA64D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2</w:t>
            </w:r>
          </w:p>
        </w:tc>
        <w:tc>
          <w:tcPr>
            <w:tcW w:w="7455" w:type="dxa"/>
          </w:tcPr>
          <w:p w14:paraId="26208375" w14:textId="77777777" w:rsidR="00177915" w:rsidRDefault="00A33DF1" w:rsidP="007D553D">
            <w:pPr>
              <w:suppressAutoHyphens/>
            </w:pPr>
            <w:r>
              <w:t>Defense in Depth refers to making sure that security is a priority and has multiple layers to ensure the best possible protection for the company.</w:t>
            </w:r>
          </w:p>
          <w:p w14:paraId="10A5FDEF" w14:textId="77777777" w:rsidR="00A33DF1" w:rsidRDefault="00A33DF1" w:rsidP="007D553D">
            <w:pPr>
              <w:suppressAutoHyphens/>
            </w:pPr>
          </w:p>
          <w:p w14:paraId="6E9BC7B0" w14:textId="78DB7A8C" w:rsidR="00A33DF1" w:rsidRPr="007D553D" w:rsidRDefault="00A33DF1" w:rsidP="007D553D">
            <w:pPr>
              <w:suppressAutoHyphens/>
            </w:pPr>
            <w:r>
              <w:t>The following chart shows a defense in depth illustration with the multiple layers that compose it.</w:t>
            </w:r>
          </w:p>
        </w:tc>
      </w:tr>
      <w:tr w:rsidR="00177915" w:rsidRPr="007D553D" w14:paraId="1FFDA50A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22DA8169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3</w:t>
            </w:r>
          </w:p>
        </w:tc>
        <w:tc>
          <w:tcPr>
            <w:tcW w:w="7455" w:type="dxa"/>
          </w:tcPr>
          <w:p w14:paraId="12408D5B" w14:textId="77777777" w:rsidR="00177915" w:rsidRDefault="00A33DF1" w:rsidP="007D553D">
            <w:pPr>
              <w:suppressAutoHyphens/>
            </w:pPr>
            <w:r>
              <w:t xml:space="preserve">The following are the major code standards rankings </w:t>
            </w:r>
            <w:proofErr w:type="spellStart"/>
            <w:r>
              <w:t>accorinding</w:t>
            </w:r>
            <w:proofErr w:type="spellEnd"/>
            <w:r>
              <w:t xml:space="preserve"> to how likely it will happen. I will go over the standards themselves in a later slide</w:t>
            </w:r>
          </w:p>
          <w:p w14:paraId="0C5B0B27" w14:textId="77777777" w:rsidR="00A33DF1" w:rsidRDefault="00A33DF1" w:rsidP="007D553D">
            <w:pPr>
              <w:suppressAutoHyphens/>
            </w:pPr>
          </w:p>
          <w:p w14:paraId="33A36F9D" w14:textId="080C02A2" w:rsidR="00A33DF1" w:rsidRPr="007D553D" w:rsidRDefault="00A33DF1" w:rsidP="007D553D">
            <w:pPr>
              <w:suppressAutoHyphens/>
            </w:pPr>
            <w:r>
              <w:t>But I want to point out the priority square. All security should be a priority in the digital age.</w:t>
            </w:r>
          </w:p>
        </w:tc>
      </w:tr>
      <w:tr w:rsidR="00177915" w:rsidRPr="007D553D" w14:paraId="5F42B6D3" w14:textId="77777777" w:rsidTr="00DE776F">
        <w:trPr>
          <w:trHeight w:val="1373"/>
        </w:trPr>
        <w:tc>
          <w:tcPr>
            <w:tcW w:w="2115" w:type="dxa"/>
            <w:vAlign w:val="center"/>
          </w:tcPr>
          <w:p w14:paraId="60B143A7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4</w:t>
            </w:r>
          </w:p>
        </w:tc>
        <w:tc>
          <w:tcPr>
            <w:tcW w:w="7455" w:type="dxa"/>
          </w:tcPr>
          <w:p w14:paraId="323DAA5B" w14:textId="77777777" w:rsidR="00177915" w:rsidRDefault="00A33DF1" w:rsidP="007D553D">
            <w:pPr>
              <w:suppressAutoHyphens/>
            </w:pPr>
            <w:r>
              <w:t>The following are the 10 Principles and noted are standards that are associated with each</w:t>
            </w:r>
          </w:p>
          <w:p w14:paraId="67A1588D" w14:textId="77777777" w:rsidR="00A33DF1" w:rsidRDefault="00A33DF1" w:rsidP="00A33DF1">
            <w:pPr>
              <w:pStyle w:val="ListParagraph"/>
              <w:numPr>
                <w:ilvl w:val="0"/>
                <w:numId w:val="1"/>
              </w:numPr>
              <w:suppressAutoHyphens/>
            </w:pPr>
            <w:r>
              <w:t xml:space="preserve">Validate Input Data: All data should be validated to prevent software </w:t>
            </w:r>
            <w:proofErr w:type="spellStart"/>
            <w:r>
              <w:t>vulneabilites</w:t>
            </w:r>
            <w:proofErr w:type="spellEnd"/>
            <w:r>
              <w:t>.</w:t>
            </w:r>
          </w:p>
          <w:p w14:paraId="117C65A0" w14:textId="77777777" w:rsidR="00A33DF1" w:rsidRDefault="00A33DF1" w:rsidP="00A33DF1">
            <w:pPr>
              <w:pStyle w:val="ListParagraph"/>
              <w:numPr>
                <w:ilvl w:val="0"/>
                <w:numId w:val="1"/>
              </w:numPr>
              <w:suppressAutoHyphens/>
            </w:pPr>
            <w:r>
              <w:t>Heed Compiler Warnings – The Highest Compiler Warning levels shall be used to compile code.</w:t>
            </w:r>
          </w:p>
          <w:p w14:paraId="74B1B87D" w14:textId="77777777" w:rsidR="00A33DF1" w:rsidRDefault="00A33DF1" w:rsidP="00A33DF1">
            <w:pPr>
              <w:pStyle w:val="ListParagraph"/>
              <w:numPr>
                <w:ilvl w:val="0"/>
                <w:numId w:val="1"/>
              </w:numPr>
              <w:suppressAutoHyphens/>
            </w:pPr>
            <w:r>
              <w:t xml:space="preserve">Architect and Design for Security Policies </w:t>
            </w:r>
            <w:proofErr w:type="gramStart"/>
            <w:r>
              <w:t>-  Design</w:t>
            </w:r>
            <w:proofErr w:type="gramEnd"/>
            <w:r>
              <w:t xml:space="preserve"> and build software that enforces and heeds security policies.</w:t>
            </w:r>
          </w:p>
          <w:p w14:paraId="3D37C008" w14:textId="77777777" w:rsidR="00A33DF1" w:rsidRDefault="00A33DF1" w:rsidP="00A33DF1">
            <w:pPr>
              <w:pStyle w:val="ListParagraph"/>
              <w:numPr>
                <w:ilvl w:val="0"/>
                <w:numId w:val="1"/>
              </w:numPr>
              <w:suppressAutoHyphens/>
            </w:pPr>
            <w:r>
              <w:t>Keep it Simple – Code design shall be kept as small and simple as possible</w:t>
            </w:r>
          </w:p>
          <w:p w14:paraId="1E15B9FE" w14:textId="77777777" w:rsidR="00A33DF1" w:rsidRDefault="00A33DF1" w:rsidP="00A33DF1">
            <w:pPr>
              <w:pStyle w:val="ListParagraph"/>
              <w:numPr>
                <w:ilvl w:val="0"/>
                <w:numId w:val="1"/>
              </w:numPr>
              <w:suppressAutoHyphens/>
            </w:pPr>
            <w:r>
              <w:t>Default Deny – Access decisions shall be based on permissions</w:t>
            </w:r>
          </w:p>
          <w:p w14:paraId="2C784A1F" w14:textId="77777777" w:rsidR="00A33DF1" w:rsidRDefault="00A33DF1" w:rsidP="00A33DF1">
            <w:pPr>
              <w:pStyle w:val="ListParagraph"/>
              <w:numPr>
                <w:ilvl w:val="0"/>
                <w:numId w:val="1"/>
              </w:numPr>
              <w:suppressAutoHyphens/>
            </w:pPr>
            <w:r>
              <w:t>Adhere to the Principle of least Privilege – Each process shall execute with the least amount of privilege needed to perform that function.</w:t>
            </w:r>
          </w:p>
          <w:p w14:paraId="4A6A953B" w14:textId="77777777" w:rsidR="00A33DF1" w:rsidRDefault="00A33DF1" w:rsidP="00A33DF1">
            <w:pPr>
              <w:pStyle w:val="ListParagraph"/>
              <w:numPr>
                <w:ilvl w:val="0"/>
                <w:numId w:val="1"/>
              </w:numPr>
              <w:suppressAutoHyphens/>
            </w:pPr>
            <w:r>
              <w:t>Sanitize Data Sent to Other Systems – Data Shall be sanitized Prior to passing it along to another system.</w:t>
            </w:r>
          </w:p>
          <w:p w14:paraId="3EC377AB" w14:textId="77777777" w:rsidR="00A33DF1" w:rsidRDefault="00A33DF1" w:rsidP="00A33DF1">
            <w:pPr>
              <w:pStyle w:val="ListParagraph"/>
              <w:numPr>
                <w:ilvl w:val="0"/>
                <w:numId w:val="1"/>
              </w:numPr>
              <w:suppressAutoHyphens/>
            </w:pPr>
            <w:r>
              <w:t>Practice Defense in Depth – Systems shall be protected in Layers.</w:t>
            </w:r>
          </w:p>
          <w:p w14:paraId="25986859" w14:textId="77777777" w:rsidR="00A33DF1" w:rsidRDefault="00A33DF1" w:rsidP="00A33DF1">
            <w:pPr>
              <w:pStyle w:val="ListParagraph"/>
              <w:numPr>
                <w:ilvl w:val="0"/>
                <w:numId w:val="1"/>
              </w:numPr>
              <w:suppressAutoHyphens/>
            </w:pPr>
            <w:r>
              <w:t xml:space="preserve">Use Effective Quality Assurance Techniques – </w:t>
            </w:r>
            <w:proofErr w:type="spellStart"/>
            <w:r>
              <w:t>Vulnerabilites</w:t>
            </w:r>
            <w:proofErr w:type="spellEnd"/>
            <w:r>
              <w:t xml:space="preserve"> can be identified and eliminated using good quality assurance techniques.</w:t>
            </w:r>
          </w:p>
          <w:p w14:paraId="0B7D4167" w14:textId="121CCB90" w:rsidR="00A33DF1" w:rsidRPr="007D553D" w:rsidRDefault="00A33DF1" w:rsidP="00A33DF1">
            <w:pPr>
              <w:pStyle w:val="ListParagraph"/>
              <w:numPr>
                <w:ilvl w:val="0"/>
                <w:numId w:val="1"/>
              </w:numPr>
              <w:suppressAutoHyphens/>
            </w:pPr>
            <w:r>
              <w:t xml:space="preserve">Adopt a Secure Coding </w:t>
            </w:r>
            <w:proofErr w:type="spellStart"/>
            <w:r>
              <w:t>Strandard</w:t>
            </w:r>
            <w:proofErr w:type="spellEnd"/>
            <w:r>
              <w:t xml:space="preserve"> – A secure coding standard shall be </w:t>
            </w:r>
            <w:r>
              <w:lastRenderedPageBreak/>
              <w:t>developed for each individual programming language and platform.</w:t>
            </w:r>
          </w:p>
        </w:tc>
      </w:tr>
      <w:tr w:rsidR="00177915" w:rsidRPr="007D553D" w14:paraId="2F12FA8A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1D6CB584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lastRenderedPageBreak/>
              <w:t>5</w:t>
            </w:r>
          </w:p>
        </w:tc>
        <w:tc>
          <w:tcPr>
            <w:tcW w:w="7455" w:type="dxa"/>
          </w:tcPr>
          <w:p w14:paraId="6D7ADC4F" w14:textId="77777777" w:rsidR="00177915" w:rsidRDefault="00493E9F" w:rsidP="007D553D">
            <w:pPr>
              <w:suppressAutoHyphens/>
            </w:pPr>
            <w:r>
              <w:t>I Have listed the following in order of mostly likely to occur in development</w:t>
            </w:r>
          </w:p>
          <w:p w14:paraId="020E96AB" w14:textId="77777777" w:rsidR="00493E9F" w:rsidRDefault="00493E9F" w:rsidP="00493E9F">
            <w:pPr>
              <w:pStyle w:val="ListParagraph"/>
              <w:numPr>
                <w:ilvl w:val="0"/>
                <w:numId w:val="2"/>
              </w:numPr>
              <w:suppressAutoHyphens/>
            </w:pPr>
            <w:r>
              <w:t>Expressions: Not prop</w:t>
            </w:r>
            <w:r w:rsidR="00834796">
              <w:t>erly dealing with expressions can cause all sorts of havoc during development</w:t>
            </w:r>
          </w:p>
          <w:p w14:paraId="43C067C3" w14:textId="77777777" w:rsidR="00834796" w:rsidRDefault="00834796" w:rsidP="00493E9F">
            <w:pPr>
              <w:pStyle w:val="ListParagraph"/>
              <w:numPr>
                <w:ilvl w:val="0"/>
                <w:numId w:val="2"/>
              </w:numPr>
              <w:suppressAutoHyphens/>
            </w:pPr>
            <w:r>
              <w:t xml:space="preserve">Integers: Not watching for </w:t>
            </w:r>
            <w:proofErr w:type="spellStart"/>
            <w:r>
              <w:t>intergers</w:t>
            </w:r>
            <w:proofErr w:type="spellEnd"/>
            <w:r>
              <w:t xml:space="preserve"> going out of bounds can cause untold issues as the program </w:t>
            </w:r>
            <w:proofErr w:type="spellStart"/>
            <w:r>
              <w:t>reachs</w:t>
            </w:r>
            <w:proofErr w:type="spellEnd"/>
            <w:r>
              <w:t xml:space="preserve"> and grabs items out of memory not in the bounds of the variable</w:t>
            </w:r>
          </w:p>
          <w:p w14:paraId="11CF8D79" w14:textId="77777777" w:rsidR="00834796" w:rsidRDefault="00834796" w:rsidP="00493E9F">
            <w:pPr>
              <w:pStyle w:val="ListParagraph"/>
              <w:numPr>
                <w:ilvl w:val="0"/>
                <w:numId w:val="2"/>
              </w:numPr>
              <w:suppressAutoHyphens/>
            </w:pPr>
            <w:r>
              <w:t>Containers – making sure the containers on objects are used properly can help ensure key data structures don’t break overtime or have unknown bugs to them</w:t>
            </w:r>
          </w:p>
          <w:p w14:paraId="7F1C09D0" w14:textId="77777777" w:rsidR="00834796" w:rsidRDefault="00834796" w:rsidP="00493E9F">
            <w:pPr>
              <w:pStyle w:val="ListParagraph"/>
              <w:numPr>
                <w:ilvl w:val="0"/>
                <w:numId w:val="2"/>
              </w:numPr>
              <w:suppressAutoHyphens/>
            </w:pPr>
            <w:r>
              <w:t>Characters and Strings – Make sure to follow best practices when it comes to reading in and storing strings. Not following this can lead to no null terminated characters which can cause major issues.</w:t>
            </w:r>
          </w:p>
          <w:p w14:paraId="6FF9EA22" w14:textId="77777777" w:rsidR="00834796" w:rsidRDefault="00834796" w:rsidP="00493E9F">
            <w:pPr>
              <w:pStyle w:val="ListParagraph"/>
              <w:numPr>
                <w:ilvl w:val="0"/>
                <w:numId w:val="2"/>
              </w:numPr>
              <w:suppressAutoHyphens/>
            </w:pPr>
            <w:r>
              <w:t xml:space="preserve">Object Oriented Programming – make sure to follow best practice </w:t>
            </w:r>
            <w:proofErr w:type="gramStart"/>
            <w:r>
              <w:t>in regards to</w:t>
            </w:r>
            <w:proofErr w:type="gramEnd"/>
            <w:r>
              <w:t xml:space="preserve"> building and using classes</w:t>
            </w:r>
          </w:p>
          <w:p w14:paraId="072CDD79" w14:textId="77777777" w:rsidR="00834796" w:rsidRDefault="00834796" w:rsidP="00493E9F">
            <w:pPr>
              <w:pStyle w:val="ListParagraph"/>
              <w:numPr>
                <w:ilvl w:val="0"/>
                <w:numId w:val="2"/>
              </w:numPr>
              <w:suppressAutoHyphens/>
            </w:pPr>
            <w:r>
              <w:t>Concurrency The standard and rules deal with using multithreading the correct way. Such as proper way to close the threads.</w:t>
            </w:r>
          </w:p>
          <w:p w14:paraId="02678AA4" w14:textId="77777777" w:rsidR="00834796" w:rsidRDefault="00834796" w:rsidP="00493E9F">
            <w:pPr>
              <w:pStyle w:val="ListParagraph"/>
              <w:numPr>
                <w:ilvl w:val="0"/>
                <w:numId w:val="2"/>
              </w:numPr>
              <w:suppressAutoHyphens/>
            </w:pPr>
            <w:r>
              <w:t xml:space="preserve">Memory Management – </w:t>
            </w:r>
            <w:proofErr w:type="gramStart"/>
            <w:r>
              <w:t>this deals</w:t>
            </w:r>
            <w:proofErr w:type="gramEnd"/>
            <w:r>
              <w:t xml:space="preserve"> with allocating and deallocating memory the correct way such as not mixing up c style allocation and </w:t>
            </w:r>
            <w:proofErr w:type="spellStart"/>
            <w:r>
              <w:t>c++</w:t>
            </w:r>
            <w:proofErr w:type="spellEnd"/>
            <w:r>
              <w:t xml:space="preserve"> style allocation in the same program.</w:t>
            </w:r>
          </w:p>
          <w:p w14:paraId="16A9083B" w14:textId="77777777" w:rsidR="000F7DD5" w:rsidRDefault="000F7DD5" w:rsidP="00493E9F">
            <w:pPr>
              <w:pStyle w:val="ListParagraph"/>
              <w:numPr>
                <w:ilvl w:val="0"/>
                <w:numId w:val="2"/>
              </w:numPr>
              <w:suppressAutoHyphens/>
            </w:pPr>
            <w:r>
              <w:t>Declarations and Initialization Rules – Make sure to follow best practices when declaring variables and functions to ensure readable and functional code</w:t>
            </w:r>
          </w:p>
          <w:p w14:paraId="3C753AF7" w14:textId="77777777" w:rsidR="000F7DD5" w:rsidRDefault="000F7DD5" w:rsidP="00493E9F">
            <w:pPr>
              <w:pStyle w:val="ListParagraph"/>
              <w:numPr>
                <w:ilvl w:val="0"/>
                <w:numId w:val="2"/>
              </w:numPr>
              <w:suppressAutoHyphens/>
            </w:pPr>
            <w:r>
              <w:t xml:space="preserve">Input Output </w:t>
            </w:r>
            <w:r w:rsidR="00CA1226">
              <w:t>–</w:t>
            </w:r>
            <w:r>
              <w:t xml:space="preserve"> </w:t>
            </w:r>
            <w:r w:rsidR="00CA1226">
              <w:t>Rules handing opening and closing output and input streams</w:t>
            </w:r>
          </w:p>
          <w:p w14:paraId="6E7C3BE7" w14:textId="02E78370" w:rsidR="00CA1226" w:rsidRPr="007D553D" w:rsidRDefault="00CA1226" w:rsidP="00493E9F">
            <w:pPr>
              <w:pStyle w:val="ListParagraph"/>
              <w:numPr>
                <w:ilvl w:val="0"/>
                <w:numId w:val="2"/>
              </w:numPr>
              <w:suppressAutoHyphens/>
            </w:pPr>
            <w:r>
              <w:t>Exceptions and Error handling – ideals on how to hand exceptions and error handling in the programs as well as making effective unit test.</w:t>
            </w:r>
          </w:p>
        </w:tc>
      </w:tr>
      <w:tr w:rsidR="00177915" w:rsidRPr="007D553D" w14:paraId="24B26CD0" w14:textId="77777777" w:rsidTr="00DE776F">
        <w:trPr>
          <w:trHeight w:val="1373"/>
        </w:trPr>
        <w:tc>
          <w:tcPr>
            <w:tcW w:w="2115" w:type="dxa"/>
            <w:vAlign w:val="center"/>
          </w:tcPr>
          <w:p w14:paraId="06225016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6</w:t>
            </w:r>
          </w:p>
        </w:tc>
        <w:tc>
          <w:tcPr>
            <w:tcW w:w="7455" w:type="dxa"/>
          </w:tcPr>
          <w:p w14:paraId="320D786B" w14:textId="77777777" w:rsidR="00CA1226" w:rsidRPr="00CA1226" w:rsidRDefault="00CA1226" w:rsidP="00CA1226">
            <w:pPr>
              <w:numPr>
                <w:ilvl w:val="0"/>
                <w:numId w:val="3"/>
              </w:numPr>
              <w:suppressAutoHyphens/>
            </w:pPr>
            <w:r w:rsidRPr="00CA1226">
              <w:t xml:space="preserve">In Rest – Protects the data where it is stored. This could be on a computer, phone, database, or cloud. Uses tools such as VeraCrypt or </w:t>
            </w:r>
            <w:proofErr w:type="spellStart"/>
            <w:r w:rsidRPr="00CA1226">
              <w:t>AxCrypt</w:t>
            </w:r>
            <w:proofErr w:type="spellEnd"/>
            <w:r w:rsidRPr="00CA1226">
              <w:t>. Keeps data from being physically, logically, or breached any other way</w:t>
            </w:r>
          </w:p>
          <w:p w14:paraId="2D4186FC" w14:textId="77777777" w:rsidR="00CA1226" w:rsidRPr="00CA1226" w:rsidRDefault="00CA1226" w:rsidP="00CA1226">
            <w:pPr>
              <w:numPr>
                <w:ilvl w:val="0"/>
                <w:numId w:val="3"/>
              </w:numPr>
              <w:suppressAutoHyphens/>
            </w:pPr>
            <w:r w:rsidRPr="00CA1226">
              <w:t xml:space="preserve">At Flight – Protects data as it’s moved from one location to another. This would be things like your emails. This would also include protective networks on both offices and remote workers </w:t>
            </w:r>
            <w:proofErr w:type="gramStart"/>
            <w:r w:rsidRPr="00CA1226">
              <w:t>( using</w:t>
            </w:r>
            <w:proofErr w:type="gramEnd"/>
            <w:r w:rsidRPr="00CA1226">
              <w:t xml:space="preserve"> </w:t>
            </w:r>
            <w:proofErr w:type="spellStart"/>
            <w:r w:rsidRPr="00CA1226">
              <w:t>vpns</w:t>
            </w:r>
            <w:proofErr w:type="spellEnd"/>
            <w:r w:rsidRPr="00CA1226">
              <w:t xml:space="preserve"> and such). </w:t>
            </w:r>
          </w:p>
          <w:p w14:paraId="4A367ED3" w14:textId="77777777" w:rsidR="00177915" w:rsidRDefault="00177915" w:rsidP="007D553D">
            <w:pPr>
              <w:suppressAutoHyphens/>
            </w:pPr>
          </w:p>
          <w:p w14:paraId="5378654B" w14:textId="77777777" w:rsidR="00CA1226" w:rsidRPr="00CA1226" w:rsidRDefault="00CA1226" w:rsidP="00CA1226">
            <w:pPr>
              <w:numPr>
                <w:ilvl w:val="0"/>
                <w:numId w:val="5"/>
              </w:numPr>
              <w:suppressAutoHyphens/>
            </w:pPr>
            <w:r w:rsidRPr="00CA1226">
              <w:t>In Use – Protects data as it’s being accessed or created. This is the in between state of the other two policies. There are a variety of system tools and operating system tools to implement this.</w:t>
            </w:r>
          </w:p>
          <w:p w14:paraId="6D670833" w14:textId="283D140A" w:rsidR="00CA1226" w:rsidRPr="007D553D" w:rsidRDefault="00CA1226" w:rsidP="007D553D">
            <w:pPr>
              <w:suppressAutoHyphens/>
            </w:pPr>
          </w:p>
        </w:tc>
      </w:tr>
      <w:tr w:rsidR="00177915" w:rsidRPr="007D553D" w14:paraId="3F0606C4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6C052AC5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lastRenderedPageBreak/>
              <w:t>7</w:t>
            </w:r>
          </w:p>
        </w:tc>
        <w:tc>
          <w:tcPr>
            <w:tcW w:w="7455" w:type="dxa"/>
          </w:tcPr>
          <w:p w14:paraId="609C1DC2" w14:textId="77777777" w:rsidR="00177915" w:rsidRDefault="00641DE5" w:rsidP="007D553D">
            <w:pPr>
              <w:suppressAutoHyphens/>
            </w:pPr>
            <w:r w:rsidRPr="00641DE5">
              <w:t xml:space="preserve">Authentication – Authentication verifies who a user is. This can take the form of passwords, SSO systems, biometrics, </w:t>
            </w:r>
            <w:proofErr w:type="spellStart"/>
            <w:r w:rsidRPr="00641DE5">
              <w:t>etc</w:t>
            </w:r>
            <w:proofErr w:type="spellEnd"/>
          </w:p>
          <w:p w14:paraId="7337807F" w14:textId="77777777" w:rsidR="00641DE5" w:rsidRDefault="00641DE5" w:rsidP="007D553D">
            <w:pPr>
              <w:suppressAutoHyphens/>
            </w:pPr>
          </w:p>
          <w:p w14:paraId="2B2EF803" w14:textId="77777777" w:rsidR="00641DE5" w:rsidRPr="00641DE5" w:rsidRDefault="00641DE5" w:rsidP="00641DE5">
            <w:pPr>
              <w:numPr>
                <w:ilvl w:val="0"/>
                <w:numId w:val="6"/>
              </w:numPr>
              <w:suppressAutoHyphens/>
            </w:pPr>
            <w:r w:rsidRPr="00641DE5">
              <w:t>Authorization – Authorization is a system of permissions to access data. It’s important that we only allow as little permission as possible to accounts so that data is protected.</w:t>
            </w:r>
          </w:p>
          <w:p w14:paraId="1828694D" w14:textId="77777777" w:rsidR="00641DE5" w:rsidRDefault="00641DE5" w:rsidP="007D553D">
            <w:pPr>
              <w:suppressAutoHyphens/>
            </w:pPr>
          </w:p>
          <w:p w14:paraId="4DEFD48A" w14:textId="77777777" w:rsidR="00641DE5" w:rsidRPr="00641DE5" w:rsidRDefault="00641DE5" w:rsidP="00641DE5">
            <w:pPr>
              <w:numPr>
                <w:ilvl w:val="0"/>
                <w:numId w:val="7"/>
              </w:numPr>
              <w:suppressAutoHyphens/>
            </w:pPr>
            <w:r w:rsidRPr="00641DE5">
              <w:t xml:space="preserve">Accounting </w:t>
            </w:r>
            <w:proofErr w:type="gramStart"/>
            <w:r w:rsidRPr="00641DE5">
              <w:t>-  This</w:t>
            </w:r>
            <w:proofErr w:type="gramEnd"/>
            <w:r w:rsidRPr="00641DE5">
              <w:t xml:space="preserve"> would be the logging of interactions with our systems and our data.</w:t>
            </w:r>
          </w:p>
          <w:p w14:paraId="1D46C526" w14:textId="6D37FE6C" w:rsidR="00641DE5" w:rsidRPr="007D553D" w:rsidRDefault="00641DE5" w:rsidP="007D553D">
            <w:pPr>
              <w:suppressAutoHyphens/>
            </w:pPr>
          </w:p>
        </w:tc>
      </w:tr>
      <w:tr w:rsidR="00177915" w:rsidRPr="007D553D" w14:paraId="6CA0379D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653E5D60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8</w:t>
            </w:r>
          </w:p>
        </w:tc>
        <w:tc>
          <w:tcPr>
            <w:tcW w:w="7455" w:type="dxa"/>
          </w:tcPr>
          <w:p w14:paraId="3CCF3A4B" w14:textId="77777777" w:rsidR="00641DE5" w:rsidRPr="00641DE5" w:rsidRDefault="00641DE5" w:rsidP="00641DE5">
            <w:pPr>
              <w:suppressAutoHyphens/>
            </w:pPr>
            <w:r w:rsidRPr="00641DE5">
              <w:t>The following are Unit test that test different properties of a collections object. This will show a variety of examples on how unit test work and why they are effective.</w:t>
            </w:r>
          </w:p>
          <w:p w14:paraId="2491135A" w14:textId="443EDEF8" w:rsidR="00177915" w:rsidRPr="007D553D" w:rsidRDefault="00177915" w:rsidP="007D553D">
            <w:pPr>
              <w:suppressAutoHyphens/>
            </w:pPr>
          </w:p>
        </w:tc>
      </w:tr>
      <w:tr w:rsidR="00177915" w:rsidRPr="007D553D" w14:paraId="44C29721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59826CA8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9</w:t>
            </w:r>
          </w:p>
        </w:tc>
        <w:tc>
          <w:tcPr>
            <w:tcW w:w="7455" w:type="dxa"/>
          </w:tcPr>
          <w:p w14:paraId="2089DE57" w14:textId="77777777" w:rsidR="00641DE5" w:rsidRPr="00641DE5" w:rsidRDefault="00641DE5" w:rsidP="00641DE5">
            <w:pPr>
              <w:numPr>
                <w:ilvl w:val="0"/>
                <w:numId w:val="8"/>
              </w:numPr>
              <w:suppressAutoHyphens/>
            </w:pPr>
            <w:r w:rsidRPr="00641DE5">
              <w:t>The test here verifies that a value can be added to an empty collection.</w:t>
            </w:r>
          </w:p>
          <w:p w14:paraId="3E712969" w14:textId="77777777" w:rsidR="00177915" w:rsidRDefault="00641DE5" w:rsidP="00641DE5">
            <w:pPr>
              <w:suppressAutoHyphens/>
            </w:pPr>
            <w:r w:rsidRPr="00641DE5">
              <w:t>This could be added on by adding different entries, or values</w:t>
            </w:r>
          </w:p>
          <w:p w14:paraId="03BF5785" w14:textId="77777777" w:rsidR="00641DE5" w:rsidRDefault="00641DE5" w:rsidP="00641DE5">
            <w:pPr>
              <w:suppressAutoHyphens/>
            </w:pPr>
          </w:p>
          <w:p w14:paraId="7B8F5526" w14:textId="7DBFA8BB" w:rsidR="00641DE5" w:rsidRPr="007D553D" w:rsidRDefault="00641DE5" w:rsidP="00641DE5">
            <w:pPr>
              <w:suppressAutoHyphens/>
            </w:pPr>
            <w:r>
              <w:t>This is done using ASSERT commands</w:t>
            </w:r>
          </w:p>
        </w:tc>
      </w:tr>
      <w:tr w:rsidR="00177915" w:rsidRPr="007D553D" w14:paraId="056BB9BA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782C9E6F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10</w:t>
            </w:r>
          </w:p>
        </w:tc>
        <w:tc>
          <w:tcPr>
            <w:tcW w:w="7455" w:type="dxa"/>
          </w:tcPr>
          <w:p w14:paraId="5499E053" w14:textId="77777777" w:rsidR="00641DE5" w:rsidRPr="00641DE5" w:rsidRDefault="00641DE5" w:rsidP="00641DE5">
            <w:pPr>
              <w:numPr>
                <w:ilvl w:val="0"/>
                <w:numId w:val="9"/>
              </w:numPr>
              <w:suppressAutoHyphens/>
            </w:pPr>
            <w:r w:rsidRPr="00641DE5">
              <w:t>Building off the last test this does exactly that by adding 5 entries.</w:t>
            </w:r>
          </w:p>
          <w:p w14:paraId="2E3FBD06" w14:textId="77777777" w:rsidR="00641DE5" w:rsidRPr="00641DE5" w:rsidRDefault="00641DE5" w:rsidP="00641DE5">
            <w:pPr>
              <w:numPr>
                <w:ilvl w:val="0"/>
                <w:numId w:val="9"/>
              </w:numPr>
              <w:suppressAutoHyphens/>
            </w:pPr>
            <w:r w:rsidRPr="00641DE5">
              <w:t>This could be further tested by adding multiples other than 5.</w:t>
            </w:r>
          </w:p>
          <w:p w14:paraId="62C6F32C" w14:textId="20BB71E7" w:rsidR="00177915" w:rsidRPr="007D553D" w:rsidRDefault="00177915" w:rsidP="007D553D">
            <w:pPr>
              <w:suppressAutoHyphens/>
            </w:pPr>
          </w:p>
        </w:tc>
      </w:tr>
      <w:tr w:rsidR="00177915" w:rsidRPr="007D553D" w14:paraId="7B297227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10C0C6C7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11</w:t>
            </w:r>
          </w:p>
        </w:tc>
        <w:tc>
          <w:tcPr>
            <w:tcW w:w="7455" w:type="dxa"/>
          </w:tcPr>
          <w:p w14:paraId="388FEC19" w14:textId="77777777" w:rsidR="00641DE5" w:rsidRPr="00641DE5" w:rsidRDefault="00641DE5" w:rsidP="00641DE5">
            <w:pPr>
              <w:numPr>
                <w:ilvl w:val="0"/>
                <w:numId w:val="10"/>
              </w:numPr>
              <w:suppressAutoHyphens/>
            </w:pPr>
            <w:r w:rsidRPr="00641DE5">
              <w:t>This tests that the capacity is greater than or equal to the size. Unit test can be used in a variety of ways.</w:t>
            </w:r>
          </w:p>
          <w:p w14:paraId="04613FA5" w14:textId="77777777" w:rsidR="00641DE5" w:rsidRPr="00641DE5" w:rsidRDefault="00641DE5" w:rsidP="00641DE5">
            <w:pPr>
              <w:numPr>
                <w:ilvl w:val="0"/>
                <w:numId w:val="10"/>
              </w:numPr>
              <w:suppressAutoHyphens/>
            </w:pPr>
            <w:r w:rsidRPr="00641DE5">
              <w:t xml:space="preserve">A way to take this further would be to test for </w:t>
            </w:r>
            <w:proofErr w:type="spellStart"/>
            <w:r w:rsidRPr="00641DE5">
              <w:t>paritial</w:t>
            </w:r>
            <w:proofErr w:type="spellEnd"/>
            <w:r w:rsidRPr="00641DE5">
              <w:t xml:space="preserve"> values.</w:t>
            </w:r>
          </w:p>
          <w:p w14:paraId="4E96683B" w14:textId="4EFC4566" w:rsidR="00177915" w:rsidRPr="007D553D" w:rsidRDefault="00177915" w:rsidP="007D553D">
            <w:pPr>
              <w:suppressAutoHyphens/>
            </w:pPr>
          </w:p>
        </w:tc>
      </w:tr>
      <w:tr w:rsidR="00177915" w:rsidRPr="007D553D" w14:paraId="281E6694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000D3064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12</w:t>
            </w:r>
          </w:p>
        </w:tc>
        <w:tc>
          <w:tcPr>
            <w:tcW w:w="7455" w:type="dxa"/>
          </w:tcPr>
          <w:p w14:paraId="41643A9F" w14:textId="77777777" w:rsidR="00641DE5" w:rsidRPr="00641DE5" w:rsidRDefault="00641DE5" w:rsidP="00641DE5">
            <w:pPr>
              <w:numPr>
                <w:ilvl w:val="0"/>
                <w:numId w:val="11"/>
              </w:numPr>
              <w:suppressAutoHyphens/>
            </w:pPr>
            <w:r w:rsidRPr="00641DE5">
              <w:t xml:space="preserve">This test verifies that the size property of the collection is resizable. </w:t>
            </w:r>
          </w:p>
          <w:p w14:paraId="3D29CB11" w14:textId="77777777" w:rsidR="00641DE5" w:rsidRPr="00641DE5" w:rsidRDefault="00641DE5" w:rsidP="00641DE5">
            <w:pPr>
              <w:numPr>
                <w:ilvl w:val="0"/>
                <w:numId w:val="11"/>
              </w:numPr>
              <w:suppressAutoHyphens/>
            </w:pPr>
            <w:r w:rsidRPr="00641DE5">
              <w:t>Another test that could be performed is the ability to shrink the collection.</w:t>
            </w:r>
          </w:p>
          <w:p w14:paraId="1506274D" w14:textId="61F1025E" w:rsidR="00177915" w:rsidRPr="007D553D" w:rsidRDefault="00177915" w:rsidP="007D553D">
            <w:pPr>
              <w:suppressAutoHyphens/>
            </w:pPr>
          </w:p>
        </w:tc>
      </w:tr>
      <w:tr w:rsidR="00177915" w:rsidRPr="007D553D" w14:paraId="0A547363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31520657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lastRenderedPageBreak/>
              <w:t>13</w:t>
            </w:r>
          </w:p>
        </w:tc>
        <w:tc>
          <w:tcPr>
            <w:tcW w:w="7455" w:type="dxa"/>
          </w:tcPr>
          <w:p w14:paraId="3AF7CB04" w14:textId="77777777" w:rsidR="00641DE5" w:rsidRPr="00641DE5" w:rsidRDefault="00641DE5" w:rsidP="00641DE5">
            <w:pPr>
              <w:numPr>
                <w:ilvl w:val="0"/>
                <w:numId w:val="12"/>
              </w:numPr>
              <w:suppressAutoHyphens/>
            </w:pPr>
            <w:r w:rsidRPr="00641DE5">
              <w:t>The following shows a negative test. It’s testing to make sure that exceptions are working and picking up errors.</w:t>
            </w:r>
          </w:p>
          <w:p w14:paraId="723CF0E5" w14:textId="77777777" w:rsidR="00177915" w:rsidRDefault="00177915" w:rsidP="007D553D">
            <w:pPr>
              <w:suppressAutoHyphens/>
            </w:pPr>
          </w:p>
          <w:p w14:paraId="32C9FF50" w14:textId="6E7D33F5" w:rsidR="00641DE5" w:rsidRPr="007D553D" w:rsidRDefault="00641DE5" w:rsidP="007D553D">
            <w:pPr>
              <w:suppressAutoHyphens/>
            </w:pPr>
            <w:r>
              <w:t>This is done via EXPECT statements</w:t>
            </w:r>
          </w:p>
        </w:tc>
      </w:tr>
      <w:tr w:rsidR="00177915" w:rsidRPr="007D553D" w14:paraId="3785D379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64DB4FD7" w14:textId="77777777" w:rsidR="00177915" w:rsidRPr="007D553D" w:rsidRDefault="00BA25B9" w:rsidP="007D553D">
            <w:pPr>
              <w:suppressAutoHyphens/>
              <w:jc w:val="center"/>
              <w:rPr>
                <w:b/>
              </w:rPr>
            </w:pPr>
            <w:r w:rsidRPr="007D553D">
              <w:rPr>
                <w:b/>
              </w:rPr>
              <w:t>14</w:t>
            </w:r>
          </w:p>
        </w:tc>
        <w:tc>
          <w:tcPr>
            <w:tcW w:w="7455" w:type="dxa"/>
          </w:tcPr>
          <w:p w14:paraId="54DF185B" w14:textId="77777777" w:rsidR="00F711DD" w:rsidRPr="00F711DD" w:rsidRDefault="00F711DD" w:rsidP="00F711DD">
            <w:pPr>
              <w:numPr>
                <w:ilvl w:val="1"/>
                <w:numId w:val="13"/>
              </w:numPr>
              <w:suppressAutoHyphens/>
            </w:pPr>
            <w:r w:rsidRPr="00F711DD">
              <w:t xml:space="preserve">The </w:t>
            </w:r>
            <w:proofErr w:type="spellStart"/>
            <w:r w:rsidRPr="00F711DD">
              <w:t>DevSecOps</w:t>
            </w:r>
            <w:proofErr w:type="spellEnd"/>
            <w:r w:rsidRPr="00F711DD">
              <w:t xml:space="preserve"> pipeline is integrating security measures into each step of the DevOps toolchain. This will allow security to become an important and key part in an </w:t>
            </w:r>
            <w:proofErr w:type="gramStart"/>
            <w:r w:rsidRPr="00F711DD">
              <w:t>ever growing</w:t>
            </w:r>
            <w:proofErr w:type="gramEnd"/>
            <w:r w:rsidRPr="00F711DD">
              <w:t xml:space="preserve"> technological world. This will also make sure that the company is as protected as possible from outside threats.</w:t>
            </w:r>
          </w:p>
          <w:p w14:paraId="0DB6313B" w14:textId="77777777" w:rsidR="00F711DD" w:rsidRPr="00F711DD" w:rsidRDefault="00F711DD" w:rsidP="00F711DD">
            <w:pPr>
              <w:numPr>
                <w:ilvl w:val="1"/>
                <w:numId w:val="13"/>
              </w:numPr>
              <w:suppressAutoHyphens/>
            </w:pPr>
            <w:r w:rsidRPr="00F711DD">
              <w:t xml:space="preserve">There are a variety of tools that can be used to help with providing security coverage. Google Testing framework for unit testing </w:t>
            </w:r>
            <w:proofErr w:type="spellStart"/>
            <w:r w:rsidRPr="00F711DD">
              <w:t>c++</w:t>
            </w:r>
            <w:proofErr w:type="spellEnd"/>
            <w:r w:rsidRPr="00F711DD">
              <w:t xml:space="preserve"> applications for instance. </w:t>
            </w:r>
            <w:proofErr w:type="spellStart"/>
            <w:r w:rsidRPr="00F711DD">
              <w:t>CPPChecker</w:t>
            </w:r>
            <w:proofErr w:type="spellEnd"/>
            <w:r w:rsidRPr="00F711DD">
              <w:t xml:space="preserve"> for static code analysis. These are just a few of the software tools for development, but there are many more protocols and </w:t>
            </w:r>
            <w:proofErr w:type="gramStart"/>
            <w:r w:rsidRPr="00F711DD">
              <w:t>hardware based</w:t>
            </w:r>
            <w:proofErr w:type="gramEnd"/>
            <w:r w:rsidRPr="00F711DD">
              <w:t xml:space="preserve"> security tools that can help ensure that company data is kept private.</w:t>
            </w:r>
          </w:p>
          <w:p w14:paraId="4C92D1C2" w14:textId="1B757615" w:rsidR="00177915" w:rsidRPr="007D553D" w:rsidRDefault="00177915" w:rsidP="007D553D">
            <w:pPr>
              <w:suppressAutoHyphens/>
            </w:pPr>
          </w:p>
        </w:tc>
      </w:tr>
      <w:tr w:rsidR="00F711DD" w:rsidRPr="007D553D" w14:paraId="7884373C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1ECE8CC9" w14:textId="78BB62AE" w:rsidR="00F711DD" w:rsidRPr="007D553D" w:rsidRDefault="00F711DD" w:rsidP="007D553D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7455" w:type="dxa"/>
          </w:tcPr>
          <w:p w14:paraId="44039BD5" w14:textId="77777777" w:rsidR="00F711DD" w:rsidRPr="00F711DD" w:rsidRDefault="00F711DD" w:rsidP="00F711DD">
            <w:pPr>
              <w:suppressAutoHyphens/>
              <w:ind w:left="1440"/>
            </w:pPr>
            <w:r w:rsidRPr="00F711DD">
              <w:t>I recommend a few places that we can start with security.</w:t>
            </w:r>
          </w:p>
          <w:p w14:paraId="597E0767" w14:textId="77777777" w:rsidR="00F711DD" w:rsidRPr="00F711DD" w:rsidRDefault="00F711DD" w:rsidP="00F711DD">
            <w:pPr>
              <w:numPr>
                <w:ilvl w:val="1"/>
                <w:numId w:val="13"/>
              </w:numPr>
              <w:tabs>
                <w:tab w:val="num" w:pos="2160"/>
              </w:tabs>
              <w:suppressAutoHyphens/>
            </w:pPr>
            <w:r w:rsidRPr="00F711DD">
              <w:t>1. Check all complier errors in code and run the code through a static code analysis program. This will allow us to see what the risk in the code are and what we can do to fix this.</w:t>
            </w:r>
          </w:p>
          <w:p w14:paraId="52EEF021" w14:textId="77777777" w:rsidR="00F711DD" w:rsidRPr="00F711DD" w:rsidRDefault="00F711DD" w:rsidP="00F711DD">
            <w:pPr>
              <w:numPr>
                <w:ilvl w:val="1"/>
                <w:numId w:val="13"/>
              </w:numPr>
              <w:tabs>
                <w:tab w:val="num" w:pos="2160"/>
              </w:tabs>
              <w:suppressAutoHyphens/>
            </w:pPr>
            <w:r w:rsidRPr="00F711DD">
              <w:t>2. Make sure that we are keeping up with critical security patches. These are very important as soon as a day one vulnerability is announced hackers will know how to attack your systems.</w:t>
            </w:r>
          </w:p>
          <w:p w14:paraId="337F098A" w14:textId="77777777" w:rsidR="00F711DD" w:rsidRPr="00F711DD" w:rsidRDefault="00F711DD" w:rsidP="00F711DD">
            <w:pPr>
              <w:numPr>
                <w:ilvl w:val="1"/>
                <w:numId w:val="13"/>
              </w:numPr>
              <w:tabs>
                <w:tab w:val="num" w:pos="2160"/>
              </w:tabs>
              <w:suppressAutoHyphens/>
            </w:pPr>
            <w:r w:rsidRPr="00F711DD">
              <w:t xml:space="preserve">3. Enact account authorization and authentication. That way we can make sure one </w:t>
            </w:r>
            <w:proofErr w:type="spellStart"/>
            <w:proofErr w:type="gramStart"/>
            <w:r w:rsidRPr="00F711DD">
              <w:t>persons</w:t>
            </w:r>
            <w:proofErr w:type="spellEnd"/>
            <w:proofErr w:type="gramEnd"/>
            <w:r w:rsidRPr="00F711DD">
              <w:t xml:space="preserve"> account being hacked doesn’t compromise the entire system.</w:t>
            </w:r>
          </w:p>
          <w:p w14:paraId="2B9DCE06" w14:textId="77777777" w:rsidR="00F711DD" w:rsidRPr="00F711DD" w:rsidRDefault="00F711DD" w:rsidP="00F711DD">
            <w:pPr>
              <w:numPr>
                <w:ilvl w:val="1"/>
                <w:numId w:val="13"/>
              </w:numPr>
              <w:tabs>
                <w:tab w:val="num" w:pos="2160"/>
              </w:tabs>
              <w:suppressAutoHyphens/>
            </w:pPr>
            <w:r w:rsidRPr="00F711DD">
              <w:t xml:space="preserve">4. Security training for all employees. Let them know the dangers and how to be aware of common attacks </w:t>
            </w:r>
            <w:proofErr w:type="gramStart"/>
            <w:r w:rsidRPr="00F711DD">
              <w:t>( such</w:t>
            </w:r>
            <w:proofErr w:type="gramEnd"/>
            <w:r w:rsidRPr="00F711DD">
              <w:t xml:space="preserve"> as email spoofing</w:t>
            </w:r>
          </w:p>
          <w:p w14:paraId="5FF57C51" w14:textId="77777777" w:rsidR="00F711DD" w:rsidRPr="00F711DD" w:rsidRDefault="00F711DD" w:rsidP="00F711DD">
            <w:pPr>
              <w:numPr>
                <w:ilvl w:val="1"/>
                <w:numId w:val="13"/>
              </w:numPr>
              <w:suppressAutoHyphens/>
            </w:pPr>
            <w:r w:rsidRPr="00F711DD">
              <w:t xml:space="preserve">By starting with the 4 above we can start making </w:t>
            </w:r>
            <w:proofErr w:type="gramStart"/>
            <w:r w:rsidRPr="00F711DD">
              <w:t>an</w:t>
            </w:r>
            <w:proofErr w:type="gramEnd"/>
            <w:r w:rsidRPr="00F711DD">
              <w:t xml:space="preserve"> positive impact in your company. </w:t>
            </w:r>
            <w:proofErr w:type="gramStart"/>
            <w:r w:rsidRPr="00F711DD">
              <w:t>Overall</w:t>
            </w:r>
            <w:proofErr w:type="gramEnd"/>
            <w:r w:rsidRPr="00F711DD">
              <w:t xml:space="preserve"> we need to fully adopt a security first policy, but that we take time to fully implement. In the </w:t>
            </w:r>
            <w:proofErr w:type="gramStart"/>
            <w:r w:rsidRPr="00F711DD">
              <w:t>meantime</w:t>
            </w:r>
            <w:proofErr w:type="gramEnd"/>
            <w:r w:rsidRPr="00F711DD">
              <w:t xml:space="preserve"> insuring that we are making constant progress is important.</w:t>
            </w:r>
          </w:p>
          <w:p w14:paraId="74FBBCBB" w14:textId="77777777" w:rsidR="00F711DD" w:rsidRPr="00F711DD" w:rsidRDefault="00F711DD" w:rsidP="00F711DD">
            <w:pPr>
              <w:suppressAutoHyphens/>
              <w:ind w:left="1440"/>
            </w:pPr>
          </w:p>
        </w:tc>
      </w:tr>
      <w:tr w:rsidR="00F711DD" w:rsidRPr="007D553D" w14:paraId="3DE6BDC1" w14:textId="77777777" w:rsidTr="00DE776F">
        <w:trPr>
          <w:trHeight w:val="1296"/>
        </w:trPr>
        <w:tc>
          <w:tcPr>
            <w:tcW w:w="2115" w:type="dxa"/>
            <w:vAlign w:val="center"/>
          </w:tcPr>
          <w:p w14:paraId="2490111D" w14:textId="24240EBF" w:rsidR="00F711DD" w:rsidRDefault="00F711DD" w:rsidP="007D553D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lastRenderedPageBreak/>
              <w:t>16</w:t>
            </w:r>
          </w:p>
        </w:tc>
        <w:tc>
          <w:tcPr>
            <w:tcW w:w="7455" w:type="dxa"/>
          </w:tcPr>
          <w:p w14:paraId="296B680F" w14:textId="77777777" w:rsidR="00F711DD" w:rsidRPr="00F711DD" w:rsidRDefault="00F711DD" w:rsidP="00F711DD">
            <w:pPr>
              <w:numPr>
                <w:ilvl w:val="0"/>
                <w:numId w:val="15"/>
              </w:numPr>
              <w:suppressAutoHyphens/>
            </w:pPr>
            <w:r w:rsidRPr="00F711DD">
              <w:t>Defense in Depth – This is a must, having multiple layers of coverage will help prevent attacks and mitigate slight attacks</w:t>
            </w:r>
          </w:p>
          <w:p w14:paraId="1883BEF9" w14:textId="77777777" w:rsidR="00F711DD" w:rsidRPr="00F711DD" w:rsidRDefault="00F711DD" w:rsidP="00F711DD">
            <w:pPr>
              <w:numPr>
                <w:ilvl w:val="0"/>
                <w:numId w:val="15"/>
              </w:numPr>
              <w:suppressAutoHyphens/>
            </w:pPr>
            <w:proofErr w:type="spellStart"/>
            <w:r w:rsidRPr="00F711DD">
              <w:t>DevSecOps</w:t>
            </w:r>
            <w:proofErr w:type="spellEnd"/>
            <w:r w:rsidRPr="00F711DD">
              <w:t xml:space="preserve"> – Moving to a </w:t>
            </w:r>
            <w:proofErr w:type="spellStart"/>
            <w:r w:rsidRPr="00F711DD">
              <w:t>DevSecOps</w:t>
            </w:r>
            <w:proofErr w:type="spellEnd"/>
            <w:r w:rsidRPr="00F711DD">
              <w:t xml:space="preserve"> model will help to ensure that security is a priority in all rollouts and development.</w:t>
            </w:r>
          </w:p>
          <w:p w14:paraId="114220CA" w14:textId="77777777" w:rsidR="00F711DD" w:rsidRPr="00F711DD" w:rsidRDefault="00F711DD" w:rsidP="00F711DD">
            <w:pPr>
              <w:numPr>
                <w:ilvl w:val="0"/>
                <w:numId w:val="15"/>
              </w:numPr>
              <w:suppressAutoHyphens/>
            </w:pPr>
            <w:r w:rsidRPr="00F711DD">
              <w:t>Authentication and Authorization – Making sure you validate who uses the systems and what can access are very important for protecting data</w:t>
            </w:r>
          </w:p>
          <w:p w14:paraId="30F0A00E" w14:textId="77777777" w:rsidR="00F711DD" w:rsidRPr="00F711DD" w:rsidRDefault="00F711DD" w:rsidP="00F711DD">
            <w:pPr>
              <w:numPr>
                <w:ilvl w:val="0"/>
                <w:numId w:val="15"/>
              </w:numPr>
              <w:suppressAutoHyphens/>
            </w:pPr>
            <w:r w:rsidRPr="00F711DD">
              <w:t xml:space="preserve">Tools – Make good use of third party tools to help supplement your own internal security </w:t>
            </w:r>
            <w:proofErr w:type="gramStart"/>
            <w:r w:rsidRPr="00F711DD">
              <w:t xml:space="preserve">( </w:t>
            </w:r>
            <w:proofErr w:type="spellStart"/>
            <w:r w:rsidRPr="00F711DD">
              <w:t>ie</w:t>
            </w:r>
            <w:proofErr w:type="spellEnd"/>
            <w:proofErr w:type="gramEnd"/>
            <w:r w:rsidRPr="00F711DD">
              <w:t xml:space="preserve"> don’t build your own encryption).</w:t>
            </w:r>
          </w:p>
          <w:p w14:paraId="1A38F52E" w14:textId="77777777" w:rsidR="00F711DD" w:rsidRPr="00F711DD" w:rsidRDefault="00F711DD" w:rsidP="00F711DD">
            <w:pPr>
              <w:numPr>
                <w:ilvl w:val="0"/>
                <w:numId w:val="15"/>
              </w:numPr>
              <w:suppressAutoHyphens/>
            </w:pPr>
            <w:r w:rsidRPr="00F711DD">
              <w:t>Priority – Make security a priority so that the business can continue and grow.</w:t>
            </w:r>
          </w:p>
          <w:p w14:paraId="45ED5BC7" w14:textId="77777777" w:rsidR="00F711DD" w:rsidRPr="00F711DD" w:rsidRDefault="00F711DD" w:rsidP="00F711DD">
            <w:pPr>
              <w:suppressAutoHyphens/>
              <w:ind w:left="1440"/>
            </w:pPr>
          </w:p>
        </w:tc>
      </w:tr>
    </w:tbl>
    <w:p w14:paraId="240E9430" w14:textId="77777777" w:rsidR="00177915" w:rsidRPr="007D553D" w:rsidRDefault="00177915" w:rsidP="007D553D">
      <w:pPr>
        <w:suppressAutoHyphens/>
        <w:spacing w:after="0" w:line="240" w:lineRule="auto"/>
        <w:rPr>
          <w:b/>
        </w:rPr>
      </w:pPr>
    </w:p>
    <w:sectPr w:rsidR="00177915" w:rsidRPr="007D553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27373C" w14:textId="77777777" w:rsidR="008D2281" w:rsidRDefault="008D2281" w:rsidP="007D553D">
      <w:pPr>
        <w:spacing w:after="0" w:line="240" w:lineRule="auto"/>
      </w:pPr>
      <w:r>
        <w:separator/>
      </w:r>
    </w:p>
  </w:endnote>
  <w:endnote w:type="continuationSeparator" w:id="0">
    <w:p w14:paraId="0AE7C2F1" w14:textId="77777777" w:rsidR="008D2281" w:rsidRDefault="008D2281" w:rsidP="007D5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BE22DC" w14:textId="77777777" w:rsidR="007C3583" w:rsidRDefault="007C35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5105E5" w14:textId="77777777" w:rsidR="007C3583" w:rsidRDefault="007C35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6EA614" w14:textId="77777777" w:rsidR="007C3583" w:rsidRDefault="007C35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81DA5A" w14:textId="77777777" w:rsidR="008D2281" w:rsidRDefault="008D2281" w:rsidP="007D553D">
      <w:pPr>
        <w:spacing w:after="0" w:line="240" w:lineRule="auto"/>
      </w:pPr>
      <w:r>
        <w:separator/>
      </w:r>
    </w:p>
  </w:footnote>
  <w:footnote w:type="continuationSeparator" w:id="0">
    <w:p w14:paraId="3CA16751" w14:textId="77777777" w:rsidR="008D2281" w:rsidRDefault="008D2281" w:rsidP="007D5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471174" w14:textId="77777777" w:rsidR="007C3583" w:rsidRDefault="007C35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DF5E2C" w14:textId="77777777" w:rsidR="007D553D" w:rsidRDefault="007D553D" w:rsidP="007D553D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22E13F30" wp14:editId="3641D3E7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205043" w14:textId="77777777" w:rsidR="007C3583" w:rsidRDefault="007C35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3410F"/>
    <w:multiLevelType w:val="hybridMultilevel"/>
    <w:tmpl w:val="2432D382"/>
    <w:lvl w:ilvl="0" w:tplc="9D30D8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C8AB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809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02E7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9EF8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AA9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CE09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4C2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1427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397444"/>
    <w:multiLevelType w:val="hybridMultilevel"/>
    <w:tmpl w:val="5E9AC886"/>
    <w:lvl w:ilvl="0" w:tplc="506A6A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E2BB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B65F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22BD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7AB6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7634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D40E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C8CB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F629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5020F49"/>
    <w:multiLevelType w:val="hybridMultilevel"/>
    <w:tmpl w:val="3298595A"/>
    <w:lvl w:ilvl="0" w:tplc="36025E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48BC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C49B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C260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485D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381B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F0CB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FA2E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3C15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6135CED"/>
    <w:multiLevelType w:val="hybridMultilevel"/>
    <w:tmpl w:val="86DAC59E"/>
    <w:lvl w:ilvl="0" w:tplc="F8EE51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2204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D224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A89A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DAFA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9CA6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8624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382D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EE8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7D24A46"/>
    <w:multiLevelType w:val="hybridMultilevel"/>
    <w:tmpl w:val="0B76F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B1301"/>
    <w:multiLevelType w:val="hybridMultilevel"/>
    <w:tmpl w:val="89C4AEFC"/>
    <w:lvl w:ilvl="0" w:tplc="AE8832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2068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307C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1CA9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21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D6FC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0ECC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B079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8AFF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9CD3731"/>
    <w:multiLevelType w:val="hybridMultilevel"/>
    <w:tmpl w:val="3E5CAFE6"/>
    <w:lvl w:ilvl="0" w:tplc="B6D82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C88A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CC4A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E6E4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6EBE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F6F8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1C4C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64CB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E2EC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9FE5EE1"/>
    <w:multiLevelType w:val="hybridMultilevel"/>
    <w:tmpl w:val="6B4E05AC"/>
    <w:lvl w:ilvl="0" w:tplc="154C86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5C9BF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962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9A4C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30A2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3E66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70D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084C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E2CB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E02581F"/>
    <w:multiLevelType w:val="hybridMultilevel"/>
    <w:tmpl w:val="D2301F4C"/>
    <w:lvl w:ilvl="0" w:tplc="E94E0D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5C99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3AD9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6C2A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301F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C617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E43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7C32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8804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1DB0BFF"/>
    <w:multiLevelType w:val="hybridMultilevel"/>
    <w:tmpl w:val="FABED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501CE9"/>
    <w:multiLevelType w:val="hybridMultilevel"/>
    <w:tmpl w:val="77BCEEFC"/>
    <w:lvl w:ilvl="0" w:tplc="BF18AE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989F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00845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3C83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A8ED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E8E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AE3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5C5E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7E3A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67A53E6"/>
    <w:multiLevelType w:val="hybridMultilevel"/>
    <w:tmpl w:val="CF801720"/>
    <w:lvl w:ilvl="0" w:tplc="87CC14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E81B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B0EC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2812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5ACF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3CB8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8E34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D6EC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F471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4AE268F"/>
    <w:multiLevelType w:val="hybridMultilevel"/>
    <w:tmpl w:val="CEB20006"/>
    <w:lvl w:ilvl="0" w:tplc="36B417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B0D3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529F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F09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5C0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6094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5411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0891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7613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8BD55D1"/>
    <w:multiLevelType w:val="hybridMultilevel"/>
    <w:tmpl w:val="03669C50"/>
    <w:lvl w:ilvl="0" w:tplc="27B0D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703A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7A06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B494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B42B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80C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A6F9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EE67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14E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05D6B99"/>
    <w:multiLevelType w:val="hybridMultilevel"/>
    <w:tmpl w:val="22D6C8D6"/>
    <w:lvl w:ilvl="0" w:tplc="50D0BD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6ADA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C6C2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246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90AC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52D2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587C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F2D2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B061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8"/>
  </w:num>
  <w:num w:numId="8">
    <w:abstractNumId w:val="12"/>
  </w:num>
  <w:num w:numId="9">
    <w:abstractNumId w:val="5"/>
  </w:num>
  <w:num w:numId="10">
    <w:abstractNumId w:val="14"/>
  </w:num>
  <w:num w:numId="11">
    <w:abstractNumId w:val="1"/>
  </w:num>
  <w:num w:numId="12">
    <w:abstractNumId w:val="13"/>
  </w:num>
  <w:num w:numId="13">
    <w:abstractNumId w:val="7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7915"/>
    <w:rsid w:val="000F7DD5"/>
    <w:rsid w:val="001166FD"/>
    <w:rsid w:val="00177915"/>
    <w:rsid w:val="00493E9F"/>
    <w:rsid w:val="005969D0"/>
    <w:rsid w:val="005E77B9"/>
    <w:rsid w:val="00641DE5"/>
    <w:rsid w:val="00702C2F"/>
    <w:rsid w:val="00783A17"/>
    <w:rsid w:val="007C3583"/>
    <w:rsid w:val="007D553D"/>
    <w:rsid w:val="00834796"/>
    <w:rsid w:val="008D2281"/>
    <w:rsid w:val="00A33DF1"/>
    <w:rsid w:val="00BA25B9"/>
    <w:rsid w:val="00BE7B67"/>
    <w:rsid w:val="00C73662"/>
    <w:rsid w:val="00CA1226"/>
    <w:rsid w:val="00DE776F"/>
    <w:rsid w:val="00F25B0D"/>
    <w:rsid w:val="00F7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A741C"/>
  <w15:docId w15:val="{13DD8380-1DE5-4E9F-917E-62E89AD3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662"/>
  </w:style>
  <w:style w:type="paragraph" w:styleId="Heading1">
    <w:name w:val="heading 1"/>
    <w:basedOn w:val="Normal"/>
    <w:next w:val="Normal"/>
    <w:rsid w:val="007C3583"/>
    <w:pPr>
      <w:suppressAutoHyphens/>
      <w:spacing w:after="0" w:line="240" w:lineRule="auto"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5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D5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53D"/>
  </w:style>
  <w:style w:type="paragraph" w:styleId="Footer">
    <w:name w:val="footer"/>
    <w:basedOn w:val="Normal"/>
    <w:link w:val="FooterChar"/>
    <w:uiPriority w:val="99"/>
    <w:unhideWhenUsed/>
    <w:rsid w:val="007D5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53D"/>
  </w:style>
  <w:style w:type="character" w:styleId="Hyperlink">
    <w:name w:val="Hyperlink"/>
    <w:basedOn w:val="DefaultParagraphFont"/>
    <w:uiPriority w:val="99"/>
    <w:semiHidden/>
    <w:unhideWhenUsed/>
    <w:rsid w:val="007D553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5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3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2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321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83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11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559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769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734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68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02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99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4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85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64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25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95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28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86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47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105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33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380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758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81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5115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08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48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youtu.be/T3mCeG3YwbQ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ca838ERk1T5KvmCtAkngt3LN7A==">AMUW2mXNb12Q5obP9BBk++5gYJE9trc8ICOgZyUXZr8QSklSEJYgDbKIIm9wW+/+mG/oAbSCdjEodA6WV8IHTdHcA32CAKwb0JALvK2x/kuGES3BiQLUbDw=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1BE92F0-736A-485F-9F49-8447F22C4E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8BABCD-16D4-4705-B780-2889DD3D70D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B5DCEDE-67A0-45A2-9D23-19D36909E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5</Pages>
  <Words>1137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405 Project Two Script Template</vt:lpstr>
    </vt:vector>
  </TitlesOfParts>
  <Company>SNHU</Company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405 Project Two Script Template</dc:title>
  <dc:creator>Candice Wade</dc:creator>
  <cp:lastModifiedBy>Daniel Tipton</cp:lastModifiedBy>
  <cp:revision>10</cp:revision>
  <dcterms:created xsi:type="dcterms:W3CDTF">2020-11-16T16:36:00Z</dcterms:created>
  <dcterms:modified xsi:type="dcterms:W3CDTF">2021-10-17T20:44:00Z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