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Integrating</w:t>
      </w:r>
      <w:r>
        <w:t xml:space="preserve"> </w:t>
      </w:r>
      <w:r>
        <w:t xml:space="preserve">Self-Supervised</w:t>
      </w:r>
      <w:r>
        <w:t xml:space="preserve"> </w:t>
      </w:r>
      <w:r>
        <w:t xml:space="preserve">WavLM</w:t>
      </w:r>
      <w:r>
        <w:t xml:space="preserve"> </w:t>
      </w:r>
      <w:r>
        <w:t xml:space="preserve">Representations</w:t>
      </w:r>
      <w:r>
        <w:t xml:space="preserve"> </w:t>
      </w:r>
      <w:r>
        <w:t xml:space="preserve">with</w:t>
      </w:r>
      <w:r>
        <w:t xml:space="preserve"> </w:t>
      </w:r>
      <w:r>
        <w:t xml:space="preserve">Zipformer</w:t>
      </w:r>
      <w:r>
        <w:t xml:space="preserve"> </w:t>
      </w:r>
      <w:r>
        <w:t xml:space="preserve">Transducers</w:t>
      </w:r>
      <w:r>
        <w:t xml:space="preserve"> </w:t>
      </w:r>
      <w:r>
        <w:t xml:space="preserve">for</w:t>
      </w:r>
      <w:r>
        <w:t xml:space="preserve"> </w:t>
      </w:r>
      <w:r>
        <w:t xml:space="preserve">End-to-End</w:t>
      </w:r>
      <w:r>
        <w:t xml:space="preserve"> </w:t>
      </w:r>
      <w:r>
        <w:t xml:space="preserve">Automatic</w:t>
      </w:r>
      <w:r>
        <w:t xml:space="preserve"> </w:t>
      </w:r>
      <w:r>
        <w:t xml:space="preserve">Speech</w:t>
      </w:r>
      <w:r>
        <w:t xml:space="preserve"> </w:t>
      </w:r>
      <w:r>
        <w:t xml:space="preserve">Recognition</w:t>
      </w:r>
    </w:p>
    <w:p>
      <w:pPr>
        <w:pStyle w:val="Author"/>
      </w:pPr>
      <w:r>
        <w:t xml:space="preserve">Author</w:t>
      </w:r>
      <w:r>
        <w:t xml:space="preserve"> </w:t>
      </w:r>
      <w:r>
        <w:t xml:space="preserve">Name</w:t>
      </w:r>
    </w:p>
    <w:p>
      <w:pPr>
        <w:pStyle w:val="AbstractTitle"/>
      </w:pPr>
      <w:r>
        <w:t xml:space="preserve">Abstract</w:t>
      </w:r>
    </w:p>
    <w:p>
      <w:pPr>
        <w:pStyle w:val="Abstract"/>
      </w:pPr>
      <w:r>
        <w:t xml:space="preserve">Conventional</w:t>
      </w:r>
      <w:r>
        <w:t xml:space="preserve"> </w:t>
      </w:r>
      <w:r>
        <w:t xml:space="preserve">end-to-end</w:t>
      </w:r>
      <w:r>
        <w:t xml:space="preserve"> </w:t>
      </w:r>
      <w:r>
        <w:t xml:space="preserve">automatic</w:t>
      </w:r>
      <w:r>
        <w:t xml:space="preserve"> </w:t>
      </w:r>
      <w:r>
        <w:t xml:space="preserve">speech</w:t>
      </w:r>
      <w:r>
        <w:t xml:space="preserve"> </w:t>
      </w:r>
      <w:r>
        <w:t xml:space="preserve">recognition</w:t>
      </w:r>
      <w:r>
        <w:t xml:space="preserve"> </w:t>
      </w:r>
      <w:r>
        <w:t xml:space="preserve">(ASR)</w:t>
      </w:r>
      <w:r>
        <w:t xml:space="preserve"> </w:t>
      </w:r>
      <w:r>
        <w:t xml:space="preserve">systems</w:t>
      </w:r>
      <w:r>
        <w:t xml:space="preserve"> </w:t>
      </w:r>
      <w:r>
        <w:t xml:space="preserve">commonly</w:t>
      </w:r>
      <w:r>
        <w:t xml:space="preserve"> </w:t>
      </w:r>
      <w:r>
        <w:t xml:space="preserve">transform</w:t>
      </w:r>
      <w:r>
        <w:t xml:space="preserve"> </w:t>
      </w:r>
      <w:r>
        <w:t xml:space="preserve">raw</w:t>
      </w:r>
      <w:r>
        <w:t xml:space="preserve"> </w:t>
      </w:r>
      <w:r>
        <w:t xml:space="preserve">speech</w:t>
      </w:r>
      <w:r>
        <w:t xml:space="preserve"> </w:t>
      </w:r>
      <w:r>
        <w:t xml:space="preserve">into</w:t>
      </w:r>
      <w:r>
        <w:t xml:space="preserve"> </w:t>
      </w:r>
      <w:r>
        <w:t xml:space="preserve">fixed</w:t>
      </w:r>
      <w:r>
        <w:t xml:space="preserve"> </w:t>
      </w:r>
      <w:r>
        <w:t xml:space="preserve">acoustic</w:t>
      </w:r>
      <w:r>
        <w:t xml:space="preserve"> </w:t>
      </w:r>
      <w:r>
        <w:t xml:space="preserve">representations</w:t>
      </w:r>
      <w:r>
        <w:t xml:space="preserve"> </w:t>
      </w:r>
      <w:r>
        <w:t xml:space="preserve">such</w:t>
      </w:r>
      <w:r>
        <w:t xml:space="preserve"> </w:t>
      </w:r>
      <w:r>
        <w:t xml:space="preserve">as</w:t>
      </w:r>
      <w:r>
        <w:t xml:space="preserve"> </w:t>
      </w:r>
      <w:r>
        <w:t xml:space="preserve">Mel-frequency</w:t>
      </w:r>
      <w:r>
        <w:t xml:space="preserve"> </w:t>
      </w:r>
      <w:r>
        <w:t xml:space="preserve">cepstral</w:t>
      </w:r>
      <w:r>
        <w:t xml:space="preserve"> </w:t>
      </w:r>
      <w:r>
        <w:t xml:space="preserve">coefficients</w:t>
      </w:r>
      <w:r>
        <w:t xml:space="preserve"> </w:t>
      </w:r>
      <w:r>
        <w:t xml:space="preserve">(MFCCs)</w:t>
      </w:r>
      <w:r>
        <w:t xml:space="preserve"> </w:t>
      </w:r>
      <w:r>
        <w:t xml:space="preserve">or</w:t>
      </w:r>
      <w:r>
        <w:t xml:space="preserve"> </w:t>
      </w:r>
      <w:r>
        <w:t xml:space="preserve">log-Mel</w:t>
      </w:r>
      <w:r>
        <w:t xml:space="preserve"> </w:t>
      </w:r>
      <w:r>
        <w:t xml:space="preserve">filter-bank</w:t>
      </w:r>
      <w:r>
        <w:t xml:space="preserve"> </w:t>
      </w:r>
      <w:r>
        <w:t xml:space="preserve">(FBank)</w:t>
      </w:r>
      <w:r>
        <w:t xml:space="preserve"> </w:t>
      </w:r>
      <w:r>
        <w:t xml:space="preserve">features</w:t>
      </w:r>
      <w:r>
        <w:t xml:space="preserve"> </w:t>
      </w:r>
      <w:r>
        <w:t xml:space="preserve">before</w:t>
      </w:r>
      <w:r>
        <w:t xml:space="preserve"> </w:t>
      </w:r>
      <w:r>
        <w:t xml:space="preserve">neural</w:t>
      </w:r>
      <w:r>
        <w:t xml:space="preserve"> </w:t>
      </w:r>
      <w:r>
        <w:t xml:space="preserve">sequence</w:t>
      </w:r>
      <w:r>
        <w:t xml:space="preserve"> </w:t>
      </w:r>
      <w:r>
        <w:t xml:space="preserve">modeling.</w:t>
      </w:r>
      <w:r>
        <w:t xml:space="preserve"> </w:t>
      </w:r>
      <w:r>
        <w:t xml:space="preserve">Although</w:t>
      </w:r>
      <w:r>
        <w:t xml:space="preserve"> </w:t>
      </w:r>
      <w:r>
        <w:t xml:space="preserve">effective</w:t>
      </w:r>
      <w:r>
        <w:t xml:space="preserve"> </w:t>
      </w:r>
      <w:r>
        <w:t xml:space="preserve">and</w:t>
      </w:r>
      <w:r>
        <w:t xml:space="preserve"> </w:t>
      </w:r>
      <w:r>
        <w:t xml:space="preserve">computationally</w:t>
      </w:r>
      <w:r>
        <w:t xml:space="preserve"> </w:t>
      </w:r>
      <w:r>
        <w:t xml:space="preserve">efficient,</w:t>
      </w:r>
      <w:r>
        <w:t xml:space="preserve"> </w:t>
      </w:r>
      <w:r>
        <w:t xml:space="preserve">these</w:t>
      </w:r>
      <w:r>
        <w:t xml:space="preserve"> </w:t>
      </w:r>
      <w:r>
        <w:t xml:space="preserve">representations</w:t>
      </w:r>
      <w:r>
        <w:t xml:space="preserve"> </w:t>
      </w:r>
      <w:r>
        <w:t xml:space="preserve">are</w:t>
      </w:r>
      <w:r>
        <w:t xml:space="preserve"> </w:t>
      </w:r>
      <w:r>
        <w:t xml:space="preserve">not</w:t>
      </w:r>
      <w:r>
        <w:t xml:space="preserve"> </w:t>
      </w:r>
      <w:r>
        <w:t xml:space="preserve">learned</w:t>
      </w:r>
      <w:r>
        <w:t xml:space="preserve"> </w:t>
      </w:r>
      <w:r>
        <w:t xml:space="preserve">from</w:t>
      </w:r>
      <w:r>
        <w:t xml:space="preserve"> </w:t>
      </w:r>
      <w:r>
        <w:t xml:space="preserve">the</w:t>
      </w:r>
      <w:r>
        <w:t xml:space="preserve"> </w:t>
      </w:r>
      <w:r>
        <w:t xml:space="preserve">downstream</w:t>
      </w:r>
      <w:r>
        <w:t xml:space="preserve"> </w:t>
      </w:r>
      <w:r>
        <w:t xml:space="preserve">data</w:t>
      </w:r>
      <w:r>
        <w:t xml:space="preserve"> </w:t>
      </w:r>
      <w:r>
        <w:t xml:space="preserve">distribution</w:t>
      </w:r>
      <w:r>
        <w:t xml:space="preserve"> </w:t>
      </w:r>
      <w:r>
        <w:t xml:space="preserve">and</w:t>
      </w:r>
      <w:r>
        <w:t xml:space="preserve"> </w:t>
      </w:r>
      <w:r>
        <w:t xml:space="preserve">may</w:t>
      </w:r>
      <w:r>
        <w:t xml:space="preserve"> </w:t>
      </w:r>
      <w:r>
        <w:t xml:space="preserve">discard</w:t>
      </w:r>
      <w:r>
        <w:t xml:space="preserve"> </w:t>
      </w:r>
      <w:r>
        <w:t xml:space="preserve">information</w:t>
      </w:r>
      <w:r>
        <w:t xml:space="preserve"> </w:t>
      </w:r>
      <w:r>
        <w:t xml:space="preserve">that</w:t>
      </w:r>
      <w:r>
        <w:t xml:space="preserve"> </w:t>
      </w:r>
      <w:r>
        <w:t xml:space="preserve">is</w:t>
      </w:r>
      <w:r>
        <w:t xml:space="preserve"> </w:t>
      </w:r>
      <w:r>
        <w:t xml:space="preserve">useful</w:t>
      </w:r>
      <w:r>
        <w:t xml:space="preserve"> </w:t>
      </w:r>
      <w:r>
        <w:t xml:space="preserve">for</w:t>
      </w:r>
      <w:r>
        <w:t xml:space="preserve"> </w:t>
      </w:r>
      <w:r>
        <w:t xml:space="preserve">speech</w:t>
      </w:r>
      <w:r>
        <w:t xml:space="preserve"> </w:t>
      </w:r>
      <w:r>
        <w:t xml:space="preserve">recognition.</w:t>
      </w:r>
      <w:r>
        <w:t xml:space="preserve"> </w:t>
      </w:r>
      <w:r>
        <w:t xml:space="preserve">This</w:t>
      </w:r>
      <w:r>
        <w:t xml:space="preserve"> </w:t>
      </w:r>
      <w:r>
        <w:t xml:space="preserve">work</w:t>
      </w:r>
      <w:r>
        <w:t xml:space="preserve"> </w:t>
      </w:r>
      <w:r>
        <w:t xml:space="preserve">presents</w:t>
      </w:r>
      <w:r>
        <w:t xml:space="preserve"> </w:t>
      </w:r>
      <w:r>
        <w:t xml:space="preserve">an</w:t>
      </w:r>
      <w:r>
        <w:t xml:space="preserve"> </w:t>
      </w:r>
      <w:r>
        <w:t xml:space="preserve">end-to-end</w:t>
      </w:r>
      <w:r>
        <w:t xml:space="preserve"> </w:t>
      </w:r>
      <w:r>
        <w:t xml:space="preserve">ASR</w:t>
      </w:r>
      <w:r>
        <w:t xml:space="preserve"> </w:t>
      </w:r>
      <w:r>
        <w:t xml:space="preserve">framework</w:t>
      </w:r>
      <w:r>
        <w:t xml:space="preserve"> </w:t>
      </w:r>
      <w:r>
        <w:t xml:space="preserve">that</w:t>
      </w:r>
      <w:r>
        <w:t xml:space="preserve"> </w:t>
      </w:r>
      <w:r>
        <w:t xml:space="preserve">replaces</w:t>
      </w:r>
      <w:r>
        <w:t xml:space="preserve"> </w:t>
      </w:r>
      <w:r>
        <w:t xml:space="preserve">the</w:t>
      </w:r>
      <w:r>
        <w:t xml:space="preserve"> </w:t>
      </w:r>
      <w:r>
        <w:t xml:space="preserve">conventional</w:t>
      </w:r>
      <w:r>
        <w:t xml:space="preserve"> </w:t>
      </w:r>
      <w:r>
        <w:t xml:space="preserve">handcrafted</w:t>
      </w:r>
      <w:r>
        <w:t xml:space="preserve"> </w:t>
      </w:r>
      <w:r>
        <w:t xml:space="preserve">acoustic</w:t>
      </w:r>
      <w:r>
        <w:t xml:space="preserve"> </w:t>
      </w:r>
      <w:r>
        <w:t xml:space="preserve">frontend</w:t>
      </w:r>
      <w:r>
        <w:t xml:space="preserve"> </w:t>
      </w:r>
      <w:r>
        <w:t xml:space="preserve">with</w:t>
      </w:r>
      <w:r>
        <w:t xml:space="preserve"> </w:t>
      </w:r>
      <w:r>
        <w:t xml:space="preserve">representations</w:t>
      </w:r>
      <w:r>
        <w:t xml:space="preserve"> </w:t>
      </w:r>
      <w:r>
        <w:t xml:space="preserve">learned</w:t>
      </w:r>
      <w:r>
        <w:t xml:space="preserve"> </w:t>
      </w:r>
      <w:r>
        <w:t xml:space="preserve">by</w:t>
      </w:r>
      <w:r>
        <w:t xml:space="preserve"> </w:t>
      </w:r>
      <w:r>
        <w:t xml:space="preserve">WavLM,</w:t>
      </w:r>
      <w:r>
        <w:t xml:space="preserve"> </w:t>
      </w:r>
      <w:r>
        <w:t xml:space="preserve">a</w:t>
      </w:r>
      <w:r>
        <w:t xml:space="preserve"> </w:t>
      </w:r>
      <w:r>
        <w:t xml:space="preserve">self-supervised</w:t>
      </w:r>
      <w:r>
        <w:t xml:space="preserve"> </w:t>
      </w:r>
      <w:r>
        <w:t xml:space="preserve">speech</w:t>
      </w:r>
      <w:r>
        <w:t xml:space="preserve"> </w:t>
      </w:r>
      <w:r>
        <w:t xml:space="preserve">representation</w:t>
      </w:r>
      <w:r>
        <w:t xml:space="preserve"> </w:t>
      </w:r>
      <w:r>
        <w:t xml:space="preserve">model.</w:t>
      </w:r>
      <w:r>
        <w:t xml:space="preserve"> </w:t>
      </w:r>
      <w:r>
        <w:t xml:space="preserve">The</w:t>
      </w:r>
      <w:r>
        <w:t xml:space="preserve"> </w:t>
      </w:r>
      <w:r>
        <w:t xml:space="preserve">proposed</w:t>
      </w:r>
      <w:r>
        <w:t xml:space="preserve"> </w:t>
      </w:r>
      <w:r>
        <w:t xml:space="preserve">system</w:t>
      </w:r>
      <w:r>
        <w:t xml:space="preserve"> </w:t>
      </w:r>
      <w:r>
        <w:t xml:space="preserve">processes</w:t>
      </w:r>
      <w:r>
        <w:t xml:space="preserve"> </w:t>
      </w:r>
      <w:r>
        <w:t xml:space="preserve">raw</w:t>
      </w:r>
      <w:r>
        <w:t xml:space="preserve"> </w:t>
      </w:r>
      <w:r>
        <w:t xml:space="preserve">16-kHz</w:t>
      </w:r>
      <w:r>
        <w:t xml:space="preserve"> </w:t>
      </w:r>
      <w:r>
        <w:t xml:space="preserve">speech</w:t>
      </w:r>
      <w:r>
        <w:t xml:space="preserve"> </w:t>
      </w:r>
      <w:r>
        <w:t xml:space="preserve">with</w:t>
      </w:r>
      <w:r>
        <w:t xml:space="preserve"> </w:t>
      </w:r>
      <w:r>
        <w:t xml:space="preserve">WavLM,</w:t>
      </w:r>
      <w:r>
        <w:t xml:space="preserve"> </w:t>
      </w:r>
      <w:r>
        <w:t xml:space="preserve">aggregates</w:t>
      </w:r>
      <w:r>
        <w:t xml:space="preserve"> </w:t>
      </w:r>
      <w:r>
        <w:t xml:space="preserve">information</w:t>
      </w:r>
      <w:r>
        <w:t xml:space="preserve"> </w:t>
      </w:r>
      <w:r>
        <w:t xml:space="preserve">from</w:t>
      </w:r>
      <w:r>
        <w:t xml:space="preserve"> </w:t>
      </w:r>
      <w:r>
        <w:t xml:space="preserve">multiple</w:t>
      </w:r>
      <w:r>
        <w:t xml:space="preserve"> </w:t>
      </w:r>
      <w:r>
        <w:t xml:space="preserve">Transformer</w:t>
      </w:r>
      <w:r>
        <w:t xml:space="preserve"> </w:t>
      </w:r>
      <w:r>
        <w:t xml:space="preserve">layers</w:t>
      </w:r>
      <w:r>
        <w:t xml:space="preserve"> </w:t>
      </w:r>
      <w:r>
        <w:t xml:space="preserve">through</w:t>
      </w:r>
      <w:r>
        <w:t xml:space="preserve"> </w:t>
      </w:r>
      <w:r>
        <w:t xml:space="preserve">trainable</w:t>
      </w:r>
      <w:r>
        <w:t xml:space="preserve"> </w:t>
      </w:r>
      <w:r>
        <w:t xml:space="preserve">layer</w:t>
      </w:r>
      <w:r>
        <w:t xml:space="preserve"> </w:t>
      </w:r>
      <w:r>
        <w:t xml:space="preserve">weights,</w:t>
      </w:r>
      <w:r>
        <w:t xml:space="preserve"> </w:t>
      </w:r>
      <w:r>
        <w:t xml:space="preserve">projects</w:t>
      </w:r>
      <w:r>
        <w:t xml:space="preserve"> </w:t>
      </w:r>
      <w:r>
        <w:t xml:space="preserve">the</w:t>
      </w:r>
      <w:r>
        <w:t xml:space="preserve"> </w:t>
      </w:r>
      <w:r>
        <w:t xml:space="preserve">resulting</w:t>
      </w:r>
      <w:r>
        <w:t xml:space="preserve"> </w:t>
      </w:r>
      <w:r>
        <w:t xml:space="preserve">representation</w:t>
      </w:r>
      <w:r>
        <w:t xml:space="preserve"> </w:t>
      </w:r>
      <w:r>
        <w:t xml:space="preserve">through</w:t>
      </w:r>
      <w:r>
        <w:t xml:space="preserve"> </w:t>
      </w:r>
      <w:r>
        <w:t xml:space="preserve">an</w:t>
      </w:r>
      <w:r>
        <w:t xml:space="preserve"> </w:t>
      </w:r>
      <w:r>
        <w:t xml:space="preserve">SSL</w:t>
      </w:r>
      <w:r>
        <w:t xml:space="preserve"> </w:t>
      </w:r>
      <w:r>
        <w:t xml:space="preserve">adaptation</w:t>
      </w:r>
      <w:r>
        <w:t xml:space="preserve"> </w:t>
      </w:r>
      <w:r>
        <w:t xml:space="preserve">module,</w:t>
      </w:r>
      <w:r>
        <w:t xml:space="preserve"> </w:t>
      </w:r>
      <w:r>
        <w:t xml:space="preserve">and</w:t>
      </w:r>
      <w:r>
        <w:t xml:space="preserve"> </w:t>
      </w:r>
      <w:r>
        <w:t xml:space="preserve">provides</w:t>
      </w:r>
      <w:r>
        <w:t xml:space="preserve"> </w:t>
      </w:r>
      <w:r>
        <w:t xml:space="preserve">the</w:t>
      </w:r>
      <w:r>
        <w:t xml:space="preserve"> </w:t>
      </w:r>
      <w:r>
        <w:t xml:space="preserve">sequence</w:t>
      </w:r>
      <w:r>
        <w:t xml:space="preserve"> </w:t>
      </w:r>
      <w:r>
        <w:t xml:space="preserve">to</w:t>
      </w:r>
      <w:r>
        <w:t xml:space="preserve"> </w:t>
      </w:r>
      <w:r>
        <w:t xml:space="preserve">a</w:t>
      </w:r>
      <w:r>
        <w:t xml:space="preserve"> </w:t>
      </w:r>
      <w:r>
        <w:t xml:space="preserve">Zipformer</w:t>
      </w:r>
      <w:r>
        <w:t xml:space="preserve"> </w:t>
      </w:r>
      <w:r>
        <w:t xml:space="preserve">encoder.</w:t>
      </w:r>
      <w:r>
        <w:t xml:space="preserve"> </w:t>
      </w:r>
      <w:r>
        <w:t xml:space="preserve">A</w:t>
      </w:r>
      <w:r>
        <w:t xml:space="preserve"> </w:t>
      </w:r>
      <w:r>
        <w:t xml:space="preserve">stateless</w:t>
      </w:r>
      <w:r>
        <w:t xml:space="preserve"> </w:t>
      </w:r>
      <w:r>
        <w:t xml:space="preserve">prediction</w:t>
      </w:r>
      <w:r>
        <w:t xml:space="preserve"> </w:t>
      </w:r>
      <w:r>
        <w:t xml:space="preserve">network</w:t>
      </w:r>
      <w:r>
        <w:t xml:space="preserve"> </w:t>
      </w:r>
      <w:r>
        <w:t xml:space="preserve">and</w:t>
      </w:r>
      <w:r>
        <w:t xml:space="preserve"> </w:t>
      </w:r>
      <w:r>
        <w:t xml:space="preserve">joiner</w:t>
      </w:r>
      <w:r>
        <w:t xml:space="preserve"> </w:t>
      </w:r>
      <w:r>
        <w:t xml:space="preserve">then</w:t>
      </w:r>
      <w:r>
        <w:t xml:space="preserve"> </w:t>
      </w:r>
      <w:r>
        <w:t xml:space="preserve">optimize</w:t>
      </w:r>
      <w:r>
        <w:t xml:space="preserve"> </w:t>
      </w:r>
      <w:r>
        <w:t xml:space="preserve">the</w:t>
      </w:r>
      <w:r>
        <w:t xml:space="preserve"> </w:t>
      </w:r>
      <w:r>
        <w:t xml:space="preserve">system</w:t>
      </w:r>
      <w:r>
        <w:t xml:space="preserve"> </w:t>
      </w:r>
      <w:r>
        <w:t xml:space="preserve">with</w:t>
      </w:r>
      <w:r>
        <w:t xml:space="preserve"> </w:t>
      </w:r>
      <w:r>
        <w:t xml:space="preserve">a</w:t>
      </w:r>
      <w:r>
        <w:t xml:space="preserve"> </w:t>
      </w:r>
      <w:r>
        <w:t xml:space="preserve">pruned</w:t>
      </w:r>
      <w:r>
        <w:t xml:space="preserve"> </w:t>
      </w:r>
      <w:r>
        <w:t xml:space="preserve">RNN-T</w:t>
      </w:r>
      <w:r>
        <w:t xml:space="preserve"> </w:t>
      </w:r>
      <w:r>
        <w:t xml:space="preserve">objective</w:t>
      </w:r>
      <w:r>
        <w:t xml:space="preserve"> </w:t>
      </w:r>
      <w:r>
        <w:t xml:space="preserve">in</w:t>
      </w:r>
      <w:r>
        <w:t xml:space="preserve"> </w:t>
      </w:r>
      <w:r>
        <w:t xml:space="preserve">the</w:t>
      </w:r>
      <w:r>
        <w:t xml:space="preserve"> </w:t>
      </w:r>
      <w:r>
        <w:t xml:space="preserve">Icefall/k2</w:t>
      </w:r>
      <w:r>
        <w:t xml:space="preserve"> </w:t>
      </w:r>
      <w:r>
        <w:t xml:space="preserve">framework.</w:t>
      </w:r>
      <w:r>
        <w:t xml:space="preserve"> </w:t>
      </w:r>
      <w:r>
        <w:t xml:space="preserve">The</w:t>
      </w:r>
      <w:r>
        <w:t xml:space="preserve"> </w:t>
      </w:r>
      <w:r>
        <w:t xml:space="preserve">framework</w:t>
      </w:r>
      <w:r>
        <w:t xml:space="preserve"> </w:t>
      </w:r>
      <w:r>
        <w:t xml:space="preserve">supports</w:t>
      </w:r>
      <w:r>
        <w:t xml:space="preserve"> </w:t>
      </w:r>
      <w:r>
        <w:t xml:space="preserve">WavLM</w:t>
      </w:r>
      <w:r>
        <w:t xml:space="preserve"> </w:t>
      </w:r>
      <w:r>
        <w:t xml:space="preserve">self-supervised</w:t>
      </w:r>
      <w:r>
        <w:t xml:space="preserve"> </w:t>
      </w:r>
      <w:r>
        <w:t xml:space="preserve">pretraining</w:t>
      </w:r>
      <w:r>
        <w:t xml:space="preserve"> </w:t>
      </w:r>
      <w:r>
        <w:t xml:space="preserve">or</w:t>
      </w:r>
      <w:r>
        <w:t xml:space="preserve"> </w:t>
      </w:r>
      <w:r>
        <w:t xml:space="preserve">continued</w:t>
      </w:r>
      <w:r>
        <w:t xml:space="preserve"> </w:t>
      </w:r>
      <w:r>
        <w:t xml:space="preserve">pretraining,</w:t>
      </w:r>
      <w:r>
        <w:t xml:space="preserve"> </w:t>
      </w:r>
      <w:r>
        <w:t xml:space="preserve">supervised</w:t>
      </w:r>
      <w:r>
        <w:t xml:space="preserve"> </w:t>
      </w:r>
      <w:r>
        <w:t xml:space="preserve">WavLM</w:t>
      </w:r>
      <w:r>
        <w:t xml:space="preserve"> </w:t>
      </w:r>
      <w:r>
        <w:t xml:space="preserve">adaptation,</w:t>
      </w:r>
      <w:r>
        <w:t xml:space="preserve"> </w:t>
      </w:r>
      <w:r>
        <w:t xml:space="preserve">and</w:t>
      </w:r>
      <w:r>
        <w:t xml:space="preserve"> </w:t>
      </w:r>
      <w:r>
        <w:t xml:space="preserve">joint</w:t>
      </w:r>
      <w:r>
        <w:t xml:space="preserve"> </w:t>
      </w:r>
      <w:r>
        <w:t xml:space="preserve">WavLM-Zipformer</w:t>
      </w:r>
      <w:r>
        <w:t xml:space="preserve"> </w:t>
      </w:r>
      <w:r>
        <w:t xml:space="preserve">Transducer</w:t>
      </w:r>
      <w:r>
        <w:t xml:space="preserve"> </w:t>
      </w:r>
      <w:r>
        <w:t xml:space="preserve">optimization.</w:t>
      </w:r>
      <w:r>
        <w:t xml:space="preserve"> </w:t>
      </w:r>
      <w:r>
        <w:t xml:space="preserve">Frozen,</w:t>
      </w:r>
      <w:r>
        <w:t xml:space="preserve"> </w:t>
      </w:r>
      <w:r>
        <w:t xml:space="preserve">partially</w:t>
      </w:r>
      <w:r>
        <w:t xml:space="preserve"> </w:t>
      </w:r>
      <w:r>
        <w:t xml:space="preserve">fine-tuned,</w:t>
      </w:r>
      <w:r>
        <w:t xml:space="preserve"> </w:t>
      </w:r>
      <w:r>
        <w:t xml:space="preserve">progressively</w:t>
      </w:r>
      <w:r>
        <w:t xml:space="preserve"> </w:t>
      </w:r>
      <w:r>
        <w:t xml:space="preserve">unfrozen,</w:t>
      </w:r>
      <w:r>
        <w:t xml:space="preserve"> </w:t>
      </w:r>
      <w:r>
        <w:t xml:space="preserve">and</w:t>
      </w:r>
      <w:r>
        <w:t xml:space="preserve"> </w:t>
      </w:r>
      <w:r>
        <w:t xml:space="preserve">fully</w:t>
      </w:r>
      <w:r>
        <w:t xml:space="preserve"> </w:t>
      </w:r>
      <w:r>
        <w:t xml:space="preserve">fine-tuned</w:t>
      </w:r>
      <w:r>
        <w:t xml:space="preserve"> </w:t>
      </w:r>
      <w:r>
        <w:t xml:space="preserve">WavLM</w:t>
      </w:r>
      <w:r>
        <w:t xml:space="preserve"> </w:t>
      </w:r>
      <w:r>
        <w:t xml:space="preserve">configurations</w:t>
      </w:r>
      <w:r>
        <w:t xml:space="preserve"> </w:t>
      </w:r>
      <w:r>
        <w:t xml:space="preserve">are</w:t>
      </w:r>
      <w:r>
        <w:t xml:space="preserve"> </w:t>
      </w:r>
      <w:r>
        <w:t xml:space="preserve">considered.</w:t>
      </w:r>
      <w:r>
        <w:t xml:space="preserve"> </w:t>
      </w:r>
      <w:r>
        <w:t xml:space="preserve">A</w:t>
      </w:r>
      <w:r>
        <w:t xml:space="preserve"> </w:t>
      </w:r>
      <w:r>
        <w:t xml:space="preserve">controlled</w:t>
      </w:r>
      <w:r>
        <w:t xml:space="preserve"> </w:t>
      </w:r>
      <w:r>
        <w:t xml:space="preserve">experimental</w:t>
      </w:r>
      <w:r>
        <w:t xml:space="preserve"> </w:t>
      </w:r>
      <w:r>
        <w:t xml:space="preserve">protocol</w:t>
      </w:r>
      <w:r>
        <w:t xml:space="preserve"> </w:t>
      </w:r>
      <w:r>
        <w:t xml:space="preserve">is</w:t>
      </w:r>
      <w:r>
        <w:t xml:space="preserve"> </w:t>
      </w:r>
      <w:r>
        <w:t xml:space="preserve">defined</w:t>
      </w:r>
      <w:r>
        <w:t xml:space="preserve"> </w:t>
      </w:r>
      <w:r>
        <w:t xml:space="preserve">for</w:t>
      </w:r>
      <w:r>
        <w:t xml:space="preserve"> </w:t>
      </w:r>
      <w:r>
        <w:t xml:space="preserve">comparison</w:t>
      </w:r>
      <w:r>
        <w:t xml:space="preserve"> </w:t>
      </w:r>
      <w:r>
        <w:t xml:space="preserve">with</w:t>
      </w:r>
      <w:r>
        <w:t xml:space="preserve"> </w:t>
      </w:r>
      <w:r>
        <w:t xml:space="preserve">an</w:t>
      </w:r>
      <w:r>
        <w:t xml:space="preserve"> </w:t>
      </w:r>
      <w:r>
        <w:t xml:space="preserve">FBank-based</w:t>
      </w:r>
      <w:r>
        <w:t xml:space="preserve"> </w:t>
      </w:r>
      <w:r>
        <w:t xml:space="preserve">Zipformer</w:t>
      </w:r>
      <w:r>
        <w:t xml:space="preserve"> </w:t>
      </w:r>
      <w:r>
        <w:t xml:space="preserve">baseline</w:t>
      </w:r>
      <w:r>
        <w:t xml:space="preserve"> </w:t>
      </w:r>
      <w:r>
        <w:t xml:space="preserve">using</w:t>
      </w:r>
      <w:r>
        <w:t xml:space="preserve"> </w:t>
      </w:r>
      <w:r>
        <w:t xml:space="preserve">word</w:t>
      </w:r>
      <w:r>
        <w:t xml:space="preserve"> </w:t>
      </w:r>
      <w:r>
        <w:t xml:space="preserve">error</w:t>
      </w:r>
      <w:r>
        <w:t xml:space="preserve"> </w:t>
      </w:r>
      <w:r>
        <w:t xml:space="preserve">rate,</w:t>
      </w:r>
      <w:r>
        <w:t xml:space="preserve"> </w:t>
      </w:r>
      <w:r>
        <w:t xml:space="preserve">character</w:t>
      </w:r>
      <w:r>
        <w:t xml:space="preserve"> </w:t>
      </w:r>
      <w:r>
        <w:t xml:space="preserve">error</w:t>
      </w:r>
      <w:r>
        <w:t xml:space="preserve"> </w:t>
      </w:r>
      <w:r>
        <w:t xml:space="preserve">rate,</w:t>
      </w:r>
      <w:r>
        <w:t xml:space="preserve"> </w:t>
      </w:r>
      <w:r>
        <w:t xml:space="preserve">inference</w:t>
      </w:r>
      <w:r>
        <w:t xml:space="preserve"> </w:t>
      </w:r>
      <w:r>
        <w:t xml:space="preserve">real-time</w:t>
      </w:r>
      <w:r>
        <w:t xml:space="preserve"> </w:t>
      </w:r>
      <w:r>
        <w:t xml:space="preserve">factor,</w:t>
      </w:r>
      <w:r>
        <w:t xml:space="preserve"> </w:t>
      </w:r>
      <w:r>
        <w:t xml:space="preserve">convergence</w:t>
      </w:r>
      <w:r>
        <w:t xml:space="preserve"> </w:t>
      </w:r>
      <w:r>
        <w:t xml:space="preserve">behavior,</w:t>
      </w:r>
      <w:r>
        <w:t xml:space="preserve"> </w:t>
      </w:r>
      <w:r>
        <w:t xml:space="preserve">GPU</w:t>
      </w:r>
      <w:r>
        <w:t xml:space="preserve"> </w:t>
      </w:r>
      <w:r>
        <w:t xml:space="preserve">memory,</w:t>
      </w:r>
      <w:r>
        <w:t xml:space="preserve"> </w:t>
      </w:r>
      <w:r>
        <w:t xml:space="preserve">and</w:t>
      </w:r>
      <w:r>
        <w:t xml:space="preserve"> </w:t>
      </w:r>
      <w:r>
        <w:t xml:space="preserve">trainable</w:t>
      </w:r>
      <w:r>
        <w:t xml:space="preserve"> </w:t>
      </w:r>
      <w:r>
        <w:t xml:space="preserve">parameter</w:t>
      </w:r>
      <w:r>
        <w:t xml:space="preserve"> </w:t>
      </w:r>
      <w:r>
        <w:t xml:space="preserve">count.</w:t>
      </w:r>
      <w:r>
        <w:t xml:space="preserve"> </w:t>
      </w:r>
      <w:r>
        <w:t xml:space="preserve">The</w:t>
      </w:r>
      <w:r>
        <w:t xml:space="preserve"> </w:t>
      </w:r>
      <w:r>
        <w:t xml:space="preserve">work</w:t>
      </w:r>
      <w:r>
        <w:t xml:space="preserve"> </w:t>
      </w:r>
      <w:r>
        <w:t xml:space="preserve">provides</w:t>
      </w:r>
      <w:r>
        <w:t xml:space="preserve"> </w:t>
      </w:r>
      <w:r>
        <w:t xml:space="preserve">a</w:t>
      </w:r>
      <w:r>
        <w:t xml:space="preserve"> </w:t>
      </w:r>
      <w:r>
        <w:t xml:space="preserve">reproducible</w:t>
      </w:r>
      <w:r>
        <w:t xml:space="preserve"> </w:t>
      </w:r>
      <w:r>
        <w:t xml:space="preserve">foundation</w:t>
      </w:r>
      <w:r>
        <w:t xml:space="preserve"> </w:t>
      </w:r>
      <w:r>
        <w:t xml:space="preserve">for</w:t>
      </w:r>
      <w:r>
        <w:t xml:space="preserve"> </w:t>
      </w:r>
      <w:r>
        <w:t xml:space="preserve">studying</w:t>
      </w:r>
      <w:r>
        <w:t xml:space="preserve"> </w:t>
      </w:r>
      <w:r>
        <w:t xml:space="preserve">whether</w:t>
      </w:r>
      <w:r>
        <w:t xml:space="preserve"> </w:t>
      </w:r>
      <w:r>
        <w:t xml:space="preserve">learned</w:t>
      </w:r>
      <w:r>
        <w:t xml:space="preserve"> </w:t>
      </w:r>
      <w:r>
        <w:t xml:space="preserve">self-supervised</w:t>
      </w:r>
      <w:r>
        <w:t xml:space="preserve"> </w:t>
      </w:r>
      <w:r>
        <w:t xml:space="preserve">speech</w:t>
      </w:r>
      <w:r>
        <w:t xml:space="preserve"> </w:t>
      </w:r>
      <w:r>
        <w:t xml:space="preserve">representations</w:t>
      </w:r>
      <w:r>
        <w:t xml:space="preserve"> </w:t>
      </w:r>
      <w:r>
        <w:t xml:space="preserve">can</w:t>
      </w:r>
      <w:r>
        <w:t xml:space="preserve"> </w:t>
      </w:r>
      <w:r>
        <w:t xml:space="preserve">replace</w:t>
      </w:r>
      <w:r>
        <w:t xml:space="preserve"> </w:t>
      </w:r>
      <w:r>
        <w:t xml:space="preserve">fixed</w:t>
      </w:r>
      <w:r>
        <w:t xml:space="preserve"> </w:t>
      </w:r>
      <w:r>
        <w:t xml:space="preserve">acoustic</w:t>
      </w:r>
      <w:r>
        <w:t xml:space="preserve"> </w:t>
      </w:r>
      <w:r>
        <w:t xml:space="preserve">frontends</w:t>
      </w:r>
      <w:r>
        <w:t xml:space="preserve"> </w:t>
      </w:r>
      <w:r>
        <w:t xml:space="preserve">in</w:t>
      </w:r>
      <w:r>
        <w:t xml:space="preserve"> </w:t>
      </w:r>
      <w:r>
        <w:t xml:space="preserve">efficient</w:t>
      </w:r>
      <w:r>
        <w:t xml:space="preserve"> </w:t>
      </w:r>
      <w:r>
        <w:t xml:space="preserve">end-to-end</w:t>
      </w:r>
      <w:r>
        <w:t xml:space="preserve"> </w:t>
      </w:r>
      <w:r>
        <w:t xml:space="preserve">Transducer</w:t>
      </w:r>
      <w:r>
        <w:t xml:space="preserve"> </w:t>
      </w:r>
      <w:r>
        <w:t xml:space="preserve">ASR</w:t>
      </w:r>
      <w:r>
        <w:t xml:space="preserve"> </w:t>
      </w:r>
      <w:r>
        <w:t xml:space="preserve">systems.</w:t>
      </w:r>
    </w:p>
    <w:p>
      <w:pPr>
        <w:pStyle w:val="FirstParagraph"/>
      </w:pPr>
      <w:r>
        <w:rPr>
          <w:b/>
          <w:bCs/>
        </w:rPr>
        <w:t xml:space="preserve">Keywords:</w:t>
      </w:r>
      <w:r>
        <w:t xml:space="preserve"> </w:t>
      </w:r>
      <w:r>
        <w:t xml:space="preserve">automatic speech recognition; ASR; self-supervised learning; WavLM; Zipformer; RNN-T; Icefall; speech representation learning</w:t>
      </w:r>
    </w:p>
    <w:bookmarkStart w:id="20" w:name="introduction"/>
    <w:p>
      <w:pPr>
        <w:pStyle w:val="Heading1"/>
      </w:pPr>
      <w:r>
        <w:t xml:space="preserve">1. Introduction</w:t>
      </w:r>
    </w:p>
    <w:p>
      <w:pPr>
        <w:pStyle w:val="FirstParagraph"/>
      </w:pPr>
      <w:r>
        <w:t xml:space="preserve">End-to-end automatic speech recognition has replaced many components of classical ASR pipelines with neural models trained directly to predict output token sequences. Despite this transition, the acoustic frontend of many systems remains fixed. Raw speech is typically transformed into log-Mel filter-bank features or Mel-frequency cepstral coefficients before it is supplied to a neural encoder.</w:t>
      </w:r>
    </w:p>
    <w:p>
      <w:pPr>
        <w:pStyle w:val="BodyText"/>
      </w:pPr>
      <w:r>
        <w:t xml:space="preserve">A conventional pipeline may be summarized as:</w:t>
      </w:r>
    </w:p>
    <w:p>
      <w:pPr>
        <w:pStyle w:val="BodyText"/>
      </w:pPr>
      <w:r>
        <w:rPr>
          <w:b/>
          <w:bCs/>
        </w:rPr>
        <w:t xml:space="preserve">Waveform</w:t>
      </w:r>
      <w:r>
        <w:rPr>
          <w:b/>
          <w:bCs/>
        </w:rPr>
        <w:t xml:space="preserve"> </w:t>
      </w:r>
      <m:oMath>
        <m:r>
          <m:rPr>
            <m:sty m:val="p"/>
          </m:rPr>
          <m:t>→</m:t>
        </m:r>
      </m:oMath>
      <w:r>
        <w:rPr>
          <w:b/>
          <w:bCs/>
        </w:rPr>
        <w:t xml:space="preserve"> </w:t>
      </w:r>
      <w:r>
        <w:rPr>
          <w:b/>
          <w:bCs/>
        </w:rPr>
        <w:t xml:space="preserve">FBank/MFCC</w:t>
      </w:r>
      <w:r>
        <w:rPr>
          <w:b/>
          <w:bCs/>
        </w:rPr>
        <w:t xml:space="preserve"> </w:t>
      </w:r>
      <m:oMath>
        <m:r>
          <m:rPr>
            <m:sty m:val="p"/>
          </m:rPr>
          <m:t>→</m:t>
        </m:r>
      </m:oMath>
      <w:r>
        <w:rPr>
          <w:b/>
          <w:bCs/>
        </w:rPr>
        <w:t xml:space="preserve"> </w:t>
      </w:r>
      <w:r>
        <w:rPr>
          <w:b/>
          <w:bCs/>
        </w:rPr>
        <w:t xml:space="preserve">acoustic encoder</w:t>
      </w:r>
      <w:r>
        <w:rPr>
          <w:b/>
          <w:bCs/>
        </w:rPr>
        <w:t xml:space="preserve"> </w:t>
      </w:r>
      <m:oMath>
        <m:r>
          <m:rPr>
            <m:sty m:val="p"/>
          </m:rPr>
          <m:t>→</m:t>
        </m:r>
      </m:oMath>
      <w:r>
        <w:rPr>
          <w:b/>
          <w:bCs/>
        </w:rPr>
        <w:t xml:space="preserve"> </w:t>
      </w:r>
      <w:r>
        <w:rPr>
          <w:b/>
          <w:bCs/>
        </w:rPr>
        <w:t xml:space="preserve">decoder</w:t>
      </w:r>
      <w:r>
        <w:rPr>
          <w:b/>
          <w:bCs/>
        </w:rPr>
        <w:t xml:space="preserve"> </w:t>
      </w:r>
      <m:oMath>
        <m:r>
          <m:rPr>
            <m:sty m:val="p"/>
          </m:rPr>
          <m:t>→</m:t>
        </m:r>
      </m:oMath>
      <w:r>
        <w:rPr>
          <w:b/>
          <w:bCs/>
        </w:rPr>
        <w:t xml:space="preserve"> </w:t>
      </w:r>
      <w:r>
        <w:rPr>
          <w:b/>
          <w:bCs/>
        </w:rPr>
        <w:t xml:space="preserve">text.</w:t>
      </w:r>
    </w:p>
    <w:p>
      <w:pPr>
        <w:pStyle w:val="BodyText"/>
      </w:pPr>
      <w:r>
        <w:t xml:space="preserve">The feature extraction stage is computationally convenient and well understood, but it is not learned jointly from the speech distribution. Self-supervised speech representation learning provides a different approach. Models such as wav2vec 2.0, HuBERT, and WavLM learn contextual speech representations from large quantities of unlabeled audio. WavLM in particular combines masked prediction with denoising and was designed as a general representation model for full-stack speech processing [1].</w:t>
      </w:r>
    </w:p>
    <w:p>
      <w:pPr>
        <w:pStyle w:val="BodyText"/>
      </w:pPr>
      <w:r>
        <w:t xml:space="preserve">In parallel, efficient ASR encoders have advanced substantially. Zipformer is a Transformer-derived architecture that uses multiple encoder stacks operating at different temporal resolutions and introduces architectural modifications intended to improve the efficiency-accuracy tradeoff for speech recognition [2]. Icefall provides practical Zipformer Transducer recipes based on PyTorch, k2, and Lhotse [3].</w:t>
      </w:r>
    </w:p>
    <w:p>
      <w:pPr>
        <w:pStyle w:val="BodyText"/>
      </w:pPr>
      <w:r>
        <w:t xml:space="preserve">This work studies the combination of these two ideas. The conventional frontend is replaced by WavLM representations, producing the pipeline:</w:t>
      </w:r>
    </w:p>
    <w:p>
      <w:pPr>
        <w:pStyle w:val="BodyText"/>
      </w:pPr>
      <w:r>
        <w:rPr>
          <w:b/>
          <w:bCs/>
        </w:rPr>
        <w:t xml:space="preserve">Waveform</w:t>
      </w:r>
      <w:r>
        <w:rPr>
          <w:b/>
          <w:bCs/>
        </w:rPr>
        <w:t xml:space="preserve"> </w:t>
      </w:r>
      <m:oMath>
        <m:r>
          <m:rPr>
            <m:sty m:val="p"/>
          </m:rPr>
          <m:t>→</m:t>
        </m:r>
      </m:oMath>
      <w:r>
        <w:rPr>
          <w:b/>
          <w:bCs/>
        </w:rPr>
        <w:t xml:space="preserve"> </w:t>
      </w:r>
      <w:r>
        <w:rPr>
          <w:b/>
          <w:bCs/>
        </w:rPr>
        <w:t xml:space="preserve">WavLM</w:t>
      </w:r>
      <w:r>
        <w:rPr>
          <w:b/>
          <w:bCs/>
        </w:rPr>
        <w:t xml:space="preserve"> </w:t>
      </w:r>
      <m:oMath>
        <m:r>
          <m:rPr>
            <m:sty m:val="p"/>
          </m:rPr>
          <m:t>→</m:t>
        </m:r>
      </m:oMath>
      <w:r>
        <w:rPr>
          <w:b/>
          <w:bCs/>
        </w:rPr>
        <w:t xml:space="preserve"> </w:t>
      </w:r>
      <w:r>
        <w:rPr>
          <w:b/>
          <w:bCs/>
        </w:rPr>
        <w:t xml:space="preserve">SSL adapter</w:t>
      </w:r>
      <w:r>
        <w:rPr>
          <w:b/>
          <w:bCs/>
        </w:rPr>
        <w:t xml:space="preserve"> </w:t>
      </w:r>
      <m:oMath>
        <m:r>
          <m:rPr>
            <m:sty m:val="p"/>
          </m:rPr>
          <m:t>→</m:t>
        </m:r>
      </m:oMath>
      <w:r>
        <w:rPr>
          <w:b/>
          <w:bCs/>
        </w:rPr>
        <w:t xml:space="preserve"> </w:t>
      </w:r>
      <w:r>
        <w:rPr>
          <w:b/>
          <w:bCs/>
        </w:rPr>
        <w:t xml:space="preserve">Zipformer</w:t>
      </w:r>
      <w:r>
        <w:rPr>
          <w:b/>
          <w:bCs/>
        </w:rPr>
        <w:t xml:space="preserve"> </w:t>
      </w:r>
      <m:oMath>
        <m:r>
          <m:rPr>
            <m:sty m:val="p"/>
          </m:rPr>
          <m:t>→</m:t>
        </m:r>
      </m:oMath>
      <w:r>
        <w:rPr>
          <w:b/>
          <w:bCs/>
        </w:rPr>
        <w:t xml:space="preserve"> </w:t>
      </w:r>
      <w:r>
        <w:rPr>
          <w:b/>
          <w:bCs/>
        </w:rPr>
        <w:t xml:space="preserve">pruned RNN-T</w:t>
      </w:r>
      <w:r>
        <w:rPr>
          <w:b/>
          <w:bCs/>
        </w:rPr>
        <w:t xml:space="preserve"> </w:t>
      </w:r>
      <m:oMath>
        <m:r>
          <m:rPr>
            <m:sty m:val="p"/>
          </m:rPr>
          <m:t>→</m:t>
        </m:r>
      </m:oMath>
      <w:r>
        <w:rPr>
          <w:b/>
          <w:bCs/>
        </w:rPr>
        <w:t xml:space="preserve"> </w:t>
      </w:r>
      <w:r>
        <w:rPr>
          <w:b/>
          <w:bCs/>
        </w:rPr>
        <w:t xml:space="preserve">text.</w:t>
      </w:r>
    </w:p>
    <w:p>
      <w:pPr>
        <w:pStyle w:val="BodyText"/>
      </w:pPr>
      <w:r>
        <w:t xml:space="preserve">The central research question is whether a learned self-supervised speech representation can provide a more useful input to a Zipformer Transducer than a fixed FBank frontend, especially when unlabeled or domain-specific speech is available.</w:t>
      </w:r>
    </w:p>
    <w:p>
      <w:pPr>
        <w:pStyle w:val="BodyText"/>
      </w:pPr>
      <w:r>
        <w:t xml:space="preserve">The main contributions are:</w:t>
      </w:r>
    </w:p>
    <w:p>
      <w:pPr>
        <w:pStyle w:val="Compact"/>
        <w:numPr>
          <w:ilvl w:val="0"/>
          <w:numId w:val="1001"/>
        </w:numPr>
      </w:pPr>
      <w:r>
        <w:t xml:space="preserve">A WavLM-based acoustic frontend for a Zipformer Transducer that consumes raw waveform input instead of FBank or MFCC features.</w:t>
      </w:r>
    </w:p>
    <w:p>
      <w:pPr>
        <w:pStyle w:val="Compact"/>
        <w:numPr>
          <w:ilvl w:val="0"/>
          <w:numId w:val="1001"/>
        </w:numPr>
      </w:pPr>
      <w:r>
        <w:t xml:space="preserve">A learnable aggregation mechanism that combines information from multiple WavLM Transformer layers.</w:t>
      </w:r>
    </w:p>
    <w:p>
      <w:pPr>
        <w:pStyle w:val="Compact"/>
        <w:numPr>
          <w:ilvl w:val="0"/>
          <w:numId w:val="1001"/>
        </w:numPr>
      </w:pPr>
      <w:r>
        <w:t xml:space="preserve">An SSL adaptation module that bridges the dimensional and statistical differences between WavLM representations and the Zipformer encoder.</w:t>
      </w:r>
    </w:p>
    <w:p>
      <w:pPr>
        <w:pStyle w:val="Compact"/>
        <w:numPr>
          <w:ilvl w:val="0"/>
          <w:numId w:val="1001"/>
        </w:numPr>
      </w:pPr>
      <w:r>
        <w:t xml:space="preserve">A staged training framework supporting frozen WavLM parameters, partial fine-tuning, progressive unfreezing, and complete joint optimization.</w:t>
      </w:r>
    </w:p>
    <w:p>
      <w:pPr>
        <w:pStyle w:val="Compact"/>
        <w:numPr>
          <w:ilvl w:val="0"/>
          <w:numId w:val="1001"/>
        </w:numPr>
      </w:pPr>
      <w:r>
        <w:t xml:space="preserve">Integration with Icefall’s Zipformer encoder, stateless prediction network, joiner, and pruned RNN-T training machinery.</w:t>
      </w:r>
    </w:p>
    <w:p>
      <w:pPr>
        <w:pStyle w:val="Compact"/>
        <w:numPr>
          <w:ilvl w:val="0"/>
          <w:numId w:val="1001"/>
        </w:numPr>
      </w:pPr>
      <w:r>
        <w:t xml:space="preserve">A controlled evaluation protocol comparing the proposed SSL-based system with a conventional FBank-Zipformer baseline.</w:t>
      </w:r>
    </w:p>
    <w:bookmarkEnd w:id="20"/>
    <w:bookmarkStart w:id="26" w:name="background-and-related-work"/>
    <w:p>
      <w:pPr>
        <w:pStyle w:val="Heading1"/>
      </w:pPr>
      <w:r>
        <w:t xml:space="preserve">2. Background and Related Work</w:t>
      </w:r>
    </w:p>
    <w:bookmarkStart w:id="21" w:name="conventional-acoustic-features"/>
    <w:p>
      <w:pPr>
        <w:pStyle w:val="Heading2"/>
      </w:pPr>
      <w:r>
        <w:t xml:space="preserve">2.1 Conventional Acoustic Features</w:t>
      </w:r>
    </w:p>
    <w:p>
      <w:pPr>
        <w:pStyle w:val="FirstParagraph"/>
      </w:pPr>
      <w:r>
        <w:t xml:space="preserve">Let the raw speech waveform be</w:t>
      </w:r>
    </w:p>
    <w:p>
      <w:pPr>
        <w:pStyle w:val="BodyText"/>
      </w:pPr>
      <m:oMathPara>
        <m:oMathParaPr>
          <m:jc m:val="center"/>
        </m:oMathParaP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oMath>
      </m:oMathPara>
    </w:p>
    <w:p>
      <w:pPr>
        <w:pStyle w:val="FirstParagraph"/>
      </w:pPr>
      <w:r>
        <w:t xml:space="preserve">A conventional log-Mel frontend applies short-time spectral analysis and a Mel filter bank. The resulting feature sequence can be represented as</w:t>
      </w:r>
    </w:p>
    <w:p>
      <w:pPr>
        <w:pStyle w:val="BodyText"/>
      </w:pPr>
      <m:oMathPara>
        <m:oMathParaPr>
          <m:jc m:val="center"/>
        </m:oMathParaPr>
        <m:oMath>
          <m:r>
            <m:t>X</m:t>
          </m:r>
          <m:r>
            <m:rPr>
              <m:sty m:val="p"/>
            </m:rPr>
            <m:t>∈</m:t>
          </m:r>
          <m:sSup>
            <m:e>
              <m:r>
                <m:rPr>
                  <m:sty m:val="p"/>
                  <m:scr m:val="double-struck"/>
                </m:rPr>
                <m:t>R</m:t>
              </m:r>
            </m:e>
            <m:sup>
              <m:r>
                <m:t>T</m:t>
              </m:r>
              <m:r>
                <m:rPr>
                  <m:sty m:val="p"/>
                </m:rPr>
                <m:t>×</m:t>
              </m:r>
              <m:r>
                <m:t>F</m:t>
              </m:r>
            </m:sup>
          </m:sSup>
          <m:r>
            <m:rPr>
              <m:sty m:val="p"/>
            </m:rPr>
            <m:t>,</m:t>
          </m:r>
        </m:oMath>
      </m:oMathPara>
    </w:p>
    <w:p>
      <w:pPr>
        <w:pStyle w:val="FirstParagraph"/>
      </w:pPr>
      <w:r>
        <w:t xml:space="preserve">where</w:t>
      </w:r>
      <w:r>
        <w:t xml:space="preserve"> </w:t>
      </w:r>
      <m:oMath>
        <m:r>
          <m:t>T</m:t>
        </m:r>
      </m:oMath>
      <w:r>
        <w:t xml:space="preserve"> </w:t>
      </w:r>
      <w:r>
        <w:t xml:space="preserve">denotes the number of acoustic frames and</w:t>
      </w:r>
      <w:r>
        <w:t xml:space="preserve"> </w:t>
      </w:r>
      <m:oMath>
        <m:r>
          <m:t>F</m:t>
        </m:r>
      </m:oMath>
      <w:r>
        <w:t xml:space="preserve"> </w:t>
      </w:r>
      <w:r>
        <w:t xml:space="preserve">denotes the feature dimension. In many modern ASR systems,</w:t>
      </w:r>
      <w:r>
        <w:t xml:space="preserve"> </w:t>
      </w:r>
      <m:oMath>
        <m:r>
          <m:t>F</m:t>
        </m:r>
        <m:r>
          <m:rPr>
            <m:sty m:val="p"/>
          </m:rPr>
          <m:t>=</m:t>
        </m:r>
        <m:r>
          <m:t>80</m:t>
        </m:r>
      </m:oMath>
      <w:r>
        <w:t xml:space="preserve">.</w:t>
      </w:r>
    </w:p>
    <w:p>
      <w:pPr>
        <w:pStyle w:val="BodyText"/>
      </w:pPr>
      <w:r>
        <w:t xml:space="preserve">The principal advantage of FBank features is efficiency and stability. However, the transformation from waveform to feature vectors is fixed and does not adapt to the recognition objective.</w:t>
      </w:r>
    </w:p>
    <w:bookmarkEnd w:id="21"/>
    <w:bookmarkStart w:id="22" w:name="X0fc7355e5d36812dd5cf5294765552cd8222c41"/>
    <w:p>
      <w:pPr>
        <w:pStyle w:val="Heading2"/>
      </w:pPr>
      <w:r>
        <w:t xml:space="preserve">2.2 Self-Supervised Speech Representation Learning</w:t>
      </w:r>
    </w:p>
    <w:p>
      <w:pPr>
        <w:pStyle w:val="FirstParagraph"/>
      </w:pPr>
      <w:r>
        <w:t xml:space="preserve">Self-supervised speech models learn useful representations from audio without requiring a transcription for every training utterance. A convolutional feature encoder transforms the waveform into a latent sequence,</w:t>
      </w:r>
    </w:p>
    <w:p>
      <w:pPr>
        <w:pStyle w:val="BodyText"/>
      </w:pPr>
      <m:oMathPara>
        <m:oMathParaPr>
          <m:jc m:val="center"/>
        </m:oMathParaPr>
        <m:oMath>
          <m:sSup>
            <m:e>
              <m:r>
                <m:t>H</m:t>
              </m:r>
            </m:e>
            <m:sup>
              <m:d>
                <m:dPr>
                  <m:begChr m:val="("/>
                  <m:endChr m:val=")"/>
                  <m:sepChr m:val=""/>
                  <m:grow/>
                </m:dPr>
                <m:e>
                  <m:r>
                    <m:t>0</m:t>
                  </m:r>
                </m:e>
              </m:d>
            </m:sup>
          </m:sSup>
          <m:r>
            <m:rPr>
              <m:sty m:val="p"/>
            </m:rPr>
            <m:t>=</m:t>
          </m:r>
          <m:sSub>
            <m:e>
              <m:r>
                <m:t>f</m:t>
              </m:r>
            </m:e>
            <m:sub>
              <m:r>
                <m:rPr>
                  <m:sty m:val="p"/>
                </m:rPr>
                <m:t>c</m:t>
              </m:r>
              <m:r>
                <m:rPr>
                  <m:sty m:val="p"/>
                </m:rPr>
                <m:t>o</m:t>
              </m:r>
              <m:r>
                <m:rPr>
                  <m:sty m:val="p"/>
                </m:rPr>
                <m:t>n</m:t>
              </m:r>
              <m:r>
                <m:rPr>
                  <m:sty m:val="p"/>
                </m:rPr>
                <m:t>v</m:t>
              </m:r>
            </m:sub>
          </m:sSub>
          <m:d>
            <m:dPr>
              <m:begChr m:val="("/>
              <m:endChr m:val=")"/>
              <m:sepChr m:val=""/>
              <m:grow/>
            </m:dPr>
            <m:e>
              <m:r>
                <m:t>x</m:t>
              </m:r>
            </m:e>
          </m:d>
          <m:r>
            <m:rPr>
              <m:sty m:val="p"/>
            </m:rPr>
            <m:t>,</m:t>
          </m:r>
        </m:oMath>
      </m:oMathPara>
    </w:p>
    <w:p>
      <w:pPr>
        <w:pStyle w:val="FirstParagraph"/>
      </w:pPr>
      <w:r>
        <w:t xml:space="preserve">which is then processed by a stack of Transformer layers,</w:t>
      </w:r>
    </w:p>
    <w:p>
      <w:pPr>
        <w:pStyle w:val="BodyText"/>
      </w:pPr>
      <m:oMathPara>
        <m:oMathParaPr>
          <m:jc m:val="center"/>
        </m:oMathParaPr>
        <m:oMath>
          <m:sSup>
            <m:e>
              <m:r>
                <m:t>H</m:t>
              </m:r>
            </m:e>
            <m:sup>
              <m:d>
                <m:dPr>
                  <m:begChr m:val="("/>
                  <m:endChr m:val=")"/>
                  <m:sepChr m:val=""/>
                  <m:grow/>
                </m:dPr>
                <m:e>
                  <m:r>
                    <m:rPr>
                      <m:sty m:val="p"/>
                    </m:rPr>
                    <m:t>ℓ</m:t>
                  </m:r>
                </m:e>
              </m:d>
            </m:sup>
          </m:sSup>
          <m:r>
            <m:rPr>
              <m:sty m:val="p"/>
            </m:rPr>
            <m:t>=</m:t>
          </m:r>
          <m:sSub>
            <m:e>
              <m:r>
                <m:rPr>
                  <m:sty m:val="p"/>
                </m:rPr>
                <m:t>T</m:t>
              </m:r>
              <m:r>
                <m:rPr>
                  <m:sty m:val="p"/>
                </m:rPr>
                <m:t>r</m:t>
              </m:r>
              <m:r>
                <m:rPr>
                  <m:sty m:val="p"/>
                </m:rPr>
                <m:t>a</m:t>
              </m:r>
              <m:r>
                <m:rPr>
                  <m:sty m:val="p"/>
                </m:rPr>
                <m:t>n</m:t>
              </m:r>
              <m:r>
                <m:rPr>
                  <m:sty m:val="p"/>
                </m:rPr>
                <m:t>s</m:t>
              </m:r>
              <m:r>
                <m:rPr>
                  <m:sty m:val="p"/>
                </m:rPr>
                <m:t>f</m:t>
              </m:r>
              <m:r>
                <m:rPr>
                  <m:sty m:val="p"/>
                </m:rPr>
                <m:t>o</m:t>
              </m:r>
              <m:r>
                <m:rPr>
                  <m:sty m:val="p"/>
                </m:rPr>
                <m:t>r</m:t>
              </m:r>
              <m:r>
                <m:rPr>
                  <m:sty m:val="p"/>
                </m:rPr>
                <m:t>m</m:t>
              </m:r>
              <m:r>
                <m:rPr>
                  <m:sty m:val="p"/>
                </m:rPr>
                <m:t>e</m:t>
              </m:r>
              <m:r>
                <m:rPr>
                  <m:sty m:val="p"/>
                </m:rPr>
                <m:t>r</m:t>
              </m:r>
            </m:e>
            <m:sub>
              <m:r>
                <m:rPr>
                  <m:sty m:val="p"/>
                </m:rPr>
                <m:t>ℓ</m:t>
              </m:r>
            </m:sub>
          </m:sSub>
          <m:d>
            <m:dPr>
              <m:begChr m:val="("/>
              <m:endChr m:val=")"/>
              <m:sepChr m:val=""/>
              <m:grow/>
            </m:dPr>
            <m:e>
              <m:sSup>
                <m:e>
                  <m:r>
                    <m:t>H</m:t>
                  </m:r>
                </m:e>
                <m:sup>
                  <m:d>
                    <m:dPr>
                      <m:begChr m:val="("/>
                      <m:endChr m:val=")"/>
                      <m:sepChr m:val=""/>
                      <m:grow/>
                    </m:dPr>
                    <m:e>
                      <m:r>
                        <m:rPr>
                          <m:sty m:val="p"/>
                        </m:rPr>
                        <m:t>ℓ</m:t>
                      </m:r>
                      <m:r>
                        <m:rPr>
                          <m:sty m:val="p"/>
                        </m:rPr>
                        <m:t>−</m:t>
                      </m:r>
                      <m:r>
                        <m:t>1</m:t>
                      </m:r>
                    </m:e>
                  </m:d>
                </m:sup>
              </m:sSup>
            </m:e>
          </m:d>
          <m:r>
            <m:rPr>
              <m:sty m:val="p"/>
            </m:rPr>
            <m:t>,</m:t>
          </m:r>
          <m:r>
            <m:t>  </m:t>
          </m:r>
          <m:r>
            <m:rPr>
              <m:sty m:val="p"/>
            </m:rPr>
            <m:t>ℓ</m:t>
          </m:r>
          <m:r>
            <m:rPr>
              <m:sty m:val="p"/>
            </m:rPr>
            <m:t>=</m:t>
          </m:r>
          <m:r>
            <m:t>1</m:t>
          </m:r>
          <m:r>
            <m:rPr>
              <m:sty m:val="p"/>
            </m:rPr>
            <m:t>,</m:t>
          </m:r>
          <m:r>
            <m:t>2</m:t>
          </m:r>
          <m:r>
            <m:rPr>
              <m:sty m:val="p"/>
            </m:rPr>
            <m:t>,</m:t>
          </m:r>
          <m:r>
            <m:rPr>
              <m:sty m:val="p"/>
            </m:rPr>
            <m:t>…</m:t>
          </m:r>
          <m:r>
            <m:rPr>
              <m:sty m:val="p"/>
            </m:rPr>
            <m:t>,</m:t>
          </m:r>
          <m:r>
            <m:t>L</m:t>
          </m:r>
          <m:r>
            <m:rPr>
              <m:sty m:val="p"/>
            </m:rPr>
            <m:t>.</m:t>
          </m:r>
        </m:oMath>
      </m:oMathPara>
    </w:p>
    <w:p>
      <w:pPr>
        <w:pStyle w:val="FirstParagraph"/>
      </w:pPr>
      <w:r>
        <w:t xml:space="preserve">The hierarchy</w:t>
      </w:r>
    </w:p>
    <w:p>
      <w:pPr>
        <w:pStyle w:val="BodyText"/>
      </w:pPr>
      <m:oMathPara>
        <m:oMathParaPr>
          <m:jc m:val="center"/>
        </m:oMathParaPr>
        <m:oMath>
          <m:d>
            <m:dPr>
              <m:begChr m:val="{"/>
              <m:endChr m:val="}"/>
              <m:sepChr m:val=""/>
              <m:grow/>
            </m:dPr>
            <m:e>
              <m:sSup>
                <m:e>
                  <m:r>
                    <m:t>H</m:t>
                  </m:r>
                </m:e>
                <m:sup>
                  <m:d>
                    <m:dPr>
                      <m:begChr m:val="("/>
                      <m:endChr m:val=")"/>
                      <m:sepChr m:val=""/>
                      <m:grow/>
                    </m:dPr>
                    <m:e>
                      <m:r>
                        <m:t>1</m:t>
                      </m:r>
                    </m:e>
                  </m:d>
                </m:sup>
              </m:sSup>
              <m:r>
                <m:rPr>
                  <m:sty m:val="p"/>
                </m:rPr>
                <m:t>,</m:t>
              </m:r>
              <m:sSup>
                <m:e>
                  <m:r>
                    <m:t>H</m:t>
                  </m:r>
                </m:e>
                <m:sup>
                  <m:d>
                    <m:dPr>
                      <m:begChr m:val="("/>
                      <m:endChr m:val=")"/>
                      <m:sepChr m:val=""/>
                      <m:grow/>
                    </m:dPr>
                    <m:e>
                      <m:r>
                        <m:t>2</m:t>
                      </m:r>
                    </m:e>
                  </m:d>
                </m:sup>
              </m:sSup>
              <m:r>
                <m:rPr>
                  <m:sty m:val="p"/>
                </m:rPr>
                <m:t>,</m:t>
              </m:r>
              <m:r>
                <m:rPr>
                  <m:sty m:val="p"/>
                </m:rPr>
                <m:t>…</m:t>
              </m:r>
              <m:r>
                <m:rPr>
                  <m:sty m:val="p"/>
                </m:rPr>
                <m:t>,</m:t>
              </m:r>
              <m:sSup>
                <m:e>
                  <m:r>
                    <m:t>H</m:t>
                  </m:r>
                </m:e>
                <m:sup>
                  <m:d>
                    <m:dPr>
                      <m:begChr m:val="("/>
                      <m:endChr m:val=")"/>
                      <m:sepChr m:val=""/>
                      <m:grow/>
                    </m:dPr>
                    <m:e>
                      <m:r>
                        <m:t>L</m:t>
                      </m:r>
                    </m:e>
                  </m:d>
                </m:sup>
              </m:sSup>
            </m:e>
          </m:d>
        </m:oMath>
      </m:oMathPara>
    </w:p>
    <w:p>
      <w:pPr>
        <w:pStyle w:val="FirstParagraph"/>
      </w:pPr>
      <w:r>
        <w:t xml:space="preserve">contains representations learned from large speech corpora. Lower and middle layers may retain more local acoustic structure, whereas upper layers can encode increasingly contextual information.</w:t>
      </w:r>
    </w:p>
    <w:bookmarkEnd w:id="22"/>
    <w:bookmarkStart w:id="23" w:name="wavlm"/>
    <w:p>
      <w:pPr>
        <w:pStyle w:val="Heading2"/>
      </w:pPr>
      <w:r>
        <w:t xml:space="preserve">2.3 WavLM</w:t>
      </w:r>
    </w:p>
    <w:p>
      <w:pPr>
        <w:pStyle w:val="FirstParagraph"/>
      </w:pPr>
      <w:r>
        <w:t xml:space="preserve">WavLM extends masked speech representation learning with denoising and gated relative position bias [1]. During pretraining, portions of the latent speech sequence are masked and the model predicts targets associated with the hidden speech content while being exposed to noisy or overlapped speech. The method is therefore designed to learn both linguistic content and information relevant to broader speech-processing tasks.</w:t>
      </w:r>
    </w:p>
    <w:p>
      <w:pPr>
        <w:pStyle w:val="BodyText"/>
      </w:pPr>
      <w:r>
        <w:t xml:space="preserve">The official Microsoft WavLM implementation provides Base, Base+, and Large model configurations [4]. This work uses WavLM as an acoustic representation generator rather than as a complete ASR decoder.</w:t>
      </w:r>
    </w:p>
    <w:bookmarkEnd w:id="23"/>
    <w:bookmarkStart w:id="24" w:name="zipformer"/>
    <w:p>
      <w:pPr>
        <w:pStyle w:val="Heading2"/>
      </w:pPr>
      <w:r>
        <w:t xml:space="preserve">2.4 Zipformer</w:t>
      </w:r>
    </w:p>
    <w:p>
      <w:pPr>
        <w:pStyle w:val="FirstParagraph"/>
      </w:pPr>
      <w:r>
        <w:t xml:space="preserve">Zipformer is an efficient encoder architecture developed for ASR [2]. It uses a multi-stack structure in which different groups of encoder blocks operate at different frame rates. A simplified temporal-resolution pattern is</w:t>
      </w:r>
    </w:p>
    <w:p>
      <w:pPr>
        <w:pStyle w:val="BodyText"/>
      </w:pPr>
      <m:oMathPara>
        <m:oMathParaPr>
          <m:jc m:val="center"/>
        </m:oMathParaPr>
        <m:oMath>
          <m:r>
            <m:t>T</m:t>
          </m:r>
          <m:r>
            <m:rPr>
              <m:sty m:val="p"/>
            </m:rPr>
            <m:t>→</m:t>
          </m:r>
          <m:f>
            <m:fPr>
              <m:type m:val="bar"/>
            </m:fPr>
            <m:num>
              <m:r>
                <m:t>T</m:t>
              </m:r>
            </m:num>
            <m:den>
              <m:r>
                <m:t>2</m:t>
              </m:r>
            </m:den>
          </m:f>
          <m:r>
            <m:rPr>
              <m:sty m:val="p"/>
            </m:rPr>
            <m:t>→</m:t>
          </m:r>
          <m:f>
            <m:fPr>
              <m:type m:val="bar"/>
            </m:fPr>
            <m:num>
              <m:r>
                <m:t>T</m:t>
              </m:r>
            </m:num>
            <m:den>
              <m:r>
                <m:t>4</m:t>
              </m:r>
            </m:den>
          </m:f>
          <m:r>
            <m:rPr>
              <m:sty m:val="p"/>
            </m:rPr>
            <m:t>→</m:t>
          </m:r>
          <m:f>
            <m:fPr>
              <m:type m:val="bar"/>
            </m:fPr>
            <m:num>
              <m:r>
                <m:t>T</m:t>
              </m:r>
            </m:num>
            <m:den>
              <m:r>
                <m:t>8</m:t>
              </m:r>
            </m:den>
          </m:f>
          <m:r>
            <m:rPr>
              <m:sty m:val="p"/>
            </m:rPr>
            <m:t>→</m:t>
          </m:r>
          <m:f>
            <m:fPr>
              <m:type m:val="bar"/>
            </m:fPr>
            <m:num>
              <m:r>
                <m:t>T</m:t>
              </m:r>
            </m:num>
            <m:den>
              <m:r>
                <m:t>4</m:t>
              </m:r>
            </m:den>
          </m:f>
          <m:r>
            <m:rPr>
              <m:sty m:val="p"/>
            </m:rPr>
            <m:t>→</m:t>
          </m:r>
          <m:f>
            <m:fPr>
              <m:type m:val="bar"/>
            </m:fPr>
            <m:num>
              <m:r>
                <m:t>T</m:t>
              </m:r>
            </m:num>
            <m:den>
              <m:r>
                <m:t>2</m:t>
              </m:r>
            </m:den>
          </m:f>
          <m:r>
            <m:rPr>
              <m:sty m:val="p"/>
            </m:rPr>
            <m:t>.</m:t>
          </m:r>
        </m:oMath>
      </m:oMathPara>
    </w:p>
    <w:p>
      <w:pPr>
        <w:pStyle w:val="FirstParagraph"/>
      </w:pPr>
      <w:r>
        <w:t xml:space="preserve">This multi-rate organization reduces computation in deeper parts of the encoder while preserving contextual modeling capacity. Zipformer also uses architectural components such as BiasNorm and attention-weight reuse to improve training and inference efficiency [2].</w:t>
      </w:r>
    </w:p>
    <w:bookmarkEnd w:id="24"/>
    <w:bookmarkStart w:id="25" w:name="rnn-transducer"/>
    <w:p>
      <w:pPr>
        <w:pStyle w:val="Heading2"/>
      </w:pPr>
      <w:r>
        <w:t xml:space="preserve">2.5 RNN-Transducer</w:t>
      </w:r>
    </w:p>
    <w:p>
      <w:pPr>
        <w:pStyle w:val="FirstParagraph"/>
      </w:pPr>
      <w:r>
        <w:t xml:space="preserve">An RNN-Transducer consists of an acoustic encoder, a prediction network, and a joiner [5]. Let the acoustic encoder representation at time</w:t>
      </w:r>
      <w:r>
        <w:t xml:space="preserve"> </w:t>
      </w:r>
      <m:oMath>
        <m:r>
          <m:t>t</m:t>
        </m:r>
      </m:oMath>
      <w:r>
        <w:t xml:space="preserve"> </w:t>
      </w:r>
      <w:r>
        <w:t xml:space="preserve">be</w:t>
      </w:r>
      <w:r>
        <w:t xml:space="preserve"> </w:t>
      </w:r>
      <m:oMath>
        <m:sSubSup>
          <m:e>
            <m:r>
              <m:t>h</m:t>
            </m:r>
          </m:e>
          <m:sub>
            <m:r>
              <m:t>t</m:t>
            </m:r>
          </m:sub>
          <m:sup>
            <m:r>
              <m:rPr>
                <m:sty m:val="p"/>
              </m:rPr>
              <m:t>e</m:t>
            </m:r>
            <m:r>
              <m:rPr>
                <m:sty m:val="p"/>
              </m:rPr>
              <m:t>n</m:t>
            </m:r>
            <m:r>
              <m:rPr>
                <m:sty m:val="p"/>
              </m:rPr>
              <m:t>c</m:t>
            </m:r>
          </m:sup>
        </m:sSubSup>
      </m:oMath>
      <w:r>
        <w:t xml:space="preserve">, and let the prediction-network representation at output position</w:t>
      </w:r>
      <w:r>
        <w:t xml:space="preserve"> </w:t>
      </w:r>
      <m:oMath>
        <m:r>
          <m:t>u</m:t>
        </m:r>
      </m:oMath>
      <w:r>
        <w:t xml:space="preserve"> </w:t>
      </w:r>
      <w:r>
        <w:t xml:space="preserve">be</w:t>
      </w:r>
      <w:r>
        <w:t xml:space="preserve"> </w:t>
      </w:r>
      <m:oMath>
        <m:sSubSup>
          <m:e>
            <m:r>
              <m:t>h</m:t>
            </m:r>
          </m:e>
          <m:sub>
            <m:r>
              <m:t>u</m:t>
            </m:r>
          </m:sub>
          <m:sup>
            <m:r>
              <m:rPr>
                <m:sty m:val="p"/>
              </m:rPr>
              <m:t>p</m:t>
            </m:r>
            <m:r>
              <m:rPr>
                <m:sty m:val="p"/>
              </m:rPr>
              <m:t>r</m:t>
            </m:r>
            <m:r>
              <m:rPr>
                <m:sty m:val="p"/>
              </m:rPr>
              <m:t>e</m:t>
            </m:r>
            <m:r>
              <m:rPr>
                <m:sty m:val="p"/>
              </m:rPr>
              <m:t>d</m:t>
            </m:r>
          </m:sup>
        </m:sSubSup>
      </m:oMath>
      <w:r>
        <w:t xml:space="preserve">. The joiner computes</w:t>
      </w:r>
    </w:p>
    <w:p>
      <w:pPr>
        <w:pStyle w:val="BodyText"/>
      </w:pPr>
      <m:oMathPara>
        <m:oMathParaPr>
          <m:jc m:val="center"/>
        </m:oMathParaPr>
        <m:oMath>
          <m:sSub>
            <m:e>
              <m:r>
                <m:t>z</m:t>
              </m:r>
            </m:e>
            <m:sub>
              <m:r>
                <m:t>t</m:t>
              </m:r>
              <m:r>
                <m:rPr>
                  <m:sty m:val="p"/>
                </m:rPr>
                <m:t>,</m:t>
              </m:r>
              <m:r>
                <m:t>u</m:t>
              </m:r>
            </m:sub>
          </m:sSub>
          <m:r>
            <m:rPr>
              <m:sty m:val="p"/>
            </m:rPr>
            <m:t>=</m:t>
          </m:r>
          <m:r>
            <m:t>J</m:t>
          </m:r>
          <m:d>
            <m:dPr>
              <m:begChr m:val="("/>
              <m:endChr m:val=")"/>
              <m:sepChr m:val=""/>
              <m:grow/>
            </m:dPr>
            <m:e>
              <m:sSubSup>
                <m:e>
                  <m:r>
                    <m:t>h</m:t>
                  </m:r>
                </m:e>
                <m:sub>
                  <m:r>
                    <m:t>t</m:t>
                  </m:r>
                </m:sub>
                <m:sup>
                  <m:r>
                    <m:rPr>
                      <m:sty m:val="p"/>
                    </m:rPr>
                    <m:t>e</m:t>
                  </m:r>
                  <m:r>
                    <m:rPr>
                      <m:sty m:val="p"/>
                    </m:rPr>
                    <m:t>n</m:t>
                  </m:r>
                  <m:r>
                    <m:rPr>
                      <m:sty m:val="p"/>
                    </m:rPr>
                    <m:t>c</m:t>
                  </m:r>
                </m:sup>
              </m:sSubSup>
              <m:r>
                <m:rPr>
                  <m:sty m:val="p"/>
                </m:rPr>
                <m:t>,</m:t>
              </m:r>
              <m:sSubSup>
                <m:e>
                  <m:r>
                    <m:t>h</m:t>
                  </m:r>
                </m:e>
                <m:sub>
                  <m:r>
                    <m:t>u</m:t>
                  </m:r>
                </m:sub>
                <m:sup>
                  <m:r>
                    <m:rPr>
                      <m:sty m:val="p"/>
                    </m:rPr>
                    <m:t>p</m:t>
                  </m:r>
                  <m:r>
                    <m:rPr>
                      <m:sty m:val="p"/>
                    </m:rPr>
                    <m:t>r</m:t>
                  </m:r>
                  <m:r>
                    <m:rPr>
                      <m:sty m:val="p"/>
                    </m:rPr>
                    <m:t>e</m:t>
                  </m:r>
                  <m:r>
                    <m:rPr>
                      <m:sty m:val="p"/>
                    </m:rPr>
                    <m:t>d</m:t>
                  </m:r>
                </m:sup>
              </m:sSubSup>
            </m:e>
          </m:d>
          <m:r>
            <m:rPr>
              <m:sty m:val="p"/>
            </m:rPr>
            <m:t>.</m:t>
          </m:r>
        </m:oMath>
      </m:oMathPara>
    </w:p>
    <w:p>
      <w:pPr>
        <w:pStyle w:val="FirstParagraph"/>
      </w:pPr>
      <w:r>
        <w:t xml:space="preserve">A probability distribution over vocabulary symbols and the blank symbol is then obtained as</w:t>
      </w:r>
    </w:p>
    <w:p>
      <w:pPr>
        <w:pStyle w:val="BodyText"/>
      </w:pPr>
      <m:oMathPara>
        <m:oMathParaPr>
          <m:jc m:val="center"/>
        </m:oMathParaPr>
        <m:oMath>
          <m:r>
            <m:t>P</m:t>
          </m:r>
          <m:d>
            <m:dPr>
              <m:begChr m:val="("/>
              <m:endChr m:val=")"/>
              <m:sepChr m:val=""/>
              <m:grow/>
            </m:dPr>
            <m:e>
              <m:r>
                <m:t>k</m:t>
              </m:r>
              <m:r>
                <m:rPr>
                  <m:sty m:val="p"/>
                </m:rPr>
                <m:t>∣</m:t>
              </m:r>
              <m:r>
                <m:t>t</m:t>
              </m:r>
              <m:r>
                <m:rPr>
                  <m:sty m:val="p"/>
                </m:rPr>
                <m:t>,</m:t>
              </m:r>
              <m:r>
                <m:t>u</m:t>
              </m:r>
            </m:e>
          </m:d>
          <m:r>
            <m:rPr>
              <m:sty m:val="p"/>
            </m:rPr>
            <m:t>=</m:t>
          </m:r>
          <m:r>
            <m:rPr>
              <m:sty m:val="p"/>
            </m:rPr>
            <m:t>S</m:t>
          </m:r>
          <m:r>
            <m:rPr>
              <m:sty m:val="p"/>
            </m:rPr>
            <m:t>o</m:t>
          </m:r>
          <m:r>
            <m:rPr>
              <m:sty m:val="p"/>
            </m:rPr>
            <m:t>f</m:t>
          </m:r>
          <m:r>
            <m:rPr>
              <m:sty m:val="p"/>
            </m:rPr>
            <m:t>t</m:t>
          </m:r>
          <m:r>
            <m:rPr>
              <m:sty m:val="p"/>
            </m:rPr>
            <m:t>m</m:t>
          </m:r>
          <m:r>
            <m:rPr>
              <m:sty m:val="p"/>
            </m:rPr>
            <m:t>a</m:t>
          </m:r>
          <m:r>
            <m:rPr>
              <m:sty m:val="p"/>
            </m:rPr>
            <m:t>x</m:t>
          </m:r>
          <m:sSub>
            <m:e>
              <m:d>
                <m:dPr>
                  <m:begChr m:val="("/>
                  <m:endChr m:val=")"/>
                  <m:sepChr m:val=""/>
                  <m:grow/>
                </m:dPr>
                <m:e>
                  <m:sSub>
                    <m:e>
                      <m:r>
                        <m:t>z</m:t>
                      </m:r>
                    </m:e>
                    <m:sub>
                      <m:r>
                        <m:t>t</m:t>
                      </m:r>
                      <m:r>
                        <m:rPr>
                          <m:sty m:val="p"/>
                        </m:rPr>
                        <m:t>,</m:t>
                      </m:r>
                      <m:r>
                        <m:t>u</m:t>
                      </m:r>
                    </m:sub>
                  </m:sSub>
                </m:e>
              </m:d>
            </m:e>
            <m:sub>
              <m:r>
                <m:t>k</m:t>
              </m:r>
            </m:sub>
          </m:sSub>
          <m:r>
            <m:rPr>
              <m:sty m:val="p"/>
            </m:rPr>
            <m:t>.</m:t>
          </m:r>
        </m:oMath>
      </m:oMathPara>
    </w:p>
    <w:p>
      <w:pPr>
        <w:pStyle w:val="FirstParagraph"/>
      </w:pPr>
      <w:r>
        <w:t xml:space="preserve">For an input sequence</w:t>
      </w:r>
      <w:r>
        <w:t xml:space="preserve"> </w:t>
      </w:r>
      <m:oMath>
        <m:r>
          <m:t>X</m:t>
        </m:r>
      </m:oMath>
      <w:r>
        <w:t xml:space="preserve"> </w:t>
      </w:r>
      <w:r>
        <w:t xml:space="preserve">and target sequence</w:t>
      </w:r>
      <w:r>
        <w:t xml:space="preserve"> </w:t>
      </w:r>
      <m:oMath>
        <m:r>
          <m:t>Y</m:t>
        </m:r>
      </m:oMath>
      <w:r>
        <w:t xml:space="preserve">, the RNN-T objective marginalizes over all valid alignments between acoustic frames and output labels. If</w:t>
      </w:r>
      <w:r>
        <w:t xml:space="preserve"> </w:t>
      </w:r>
      <m:oMath>
        <m:r>
          <m:rPr>
            <m:sty m:val="p"/>
            <m:scr m:val="script"/>
          </m:rPr>
          <m:t>A</m:t>
        </m:r>
        <m:d>
          <m:dPr>
            <m:begChr m:val="("/>
            <m:endChr m:val=")"/>
            <m:sepChr m:val=""/>
            <m:grow/>
          </m:dPr>
          <m:e>
            <m:r>
              <m:t>X</m:t>
            </m:r>
            <m:r>
              <m:rPr>
                <m:sty m:val="p"/>
              </m:rPr>
              <m:t>,</m:t>
            </m:r>
            <m:r>
              <m:t>Y</m:t>
            </m:r>
          </m:e>
        </m:d>
      </m:oMath>
      <w:r>
        <w:t xml:space="preserve"> </w:t>
      </w:r>
      <w:r>
        <w:t xml:space="preserve">denotes the set of valid alignment paths, then</w:t>
      </w:r>
    </w:p>
    <w:p>
      <w:pPr>
        <w:pStyle w:val="BodyText"/>
      </w:pPr>
      <m:oMathPara>
        <m:oMathParaPr>
          <m:jc m:val="center"/>
        </m:oMathParaPr>
        <m:oMath>
          <m:r>
            <m:t>P</m:t>
          </m:r>
          <m:d>
            <m:dPr>
              <m:begChr m:val="("/>
              <m:endChr m:val=")"/>
              <m:sepChr m:val=""/>
              <m:grow/>
            </m:dPr>
            <m:e>
              <m:r>
                <m:t>Y</m:t>
              </m:r>
              <m:r>
                <m:rPr>
                  <m:sty m:val="p"/>
                </m:rPr>
                <m:t>∣</m:t>
              </m:r>
              <m:r>
                <m:t>X</m:t>
              </m:r>
            </m:e>
          </m:d>
          <m:r>
            <m:rPr>
              <m:sty m:val="p"/>
            </m:rPr>
            <m:t>=</m:t>
          </m:r>
          <m:nary>
            <m:naryPr>
              <m:chr m:val="∑"/>
              <m:limLoc m:val="undOvr"/>
              <m:subHide m:val="off"/>
              <m:supHide m:val="on"/>
            </m:naryPr>
            <m:sub>
              <m:r>
                <m:t>a</m:t>
              </m:r>
              <m:r>
                <m:rPr>
                  <m:sty m:val="p"/>
                </m:rPr>
                <m:t>∈</m:t>
              </m:r>
              <m:r>
                <m:rPr>
                  <m:sty m:val="p"/>
                  <m:scr m:val="script"/>
                </m:rPr>
                <m:t>A</m:t>
              </m:r>
              <m:d>
                <m:dPr>
                  <m:begChr m:val="("/>
                  <m:endChr m:val=")"/>
                  <m:sepChr m:val=""/>
                  <m:grow/>
                </m:dPr>
                <m:e>
                  <m:r>
                    <m:t>X</m:t>
                  </m:r>
                  <m:r>
                    <m:rPr>
                      <m:sty m:val="p"/>
                    </m:rPr>
                    <m:t>,</m:t>
                  </m:r>
                  <m:r>
                    <m:t>Y</m:t>
                  </m:r>
                </m:e>
              </m:d>
            </m:sub>
            <m:sup>
              <m:r>
                <m:t>​</m:t>
              </m:r>
            </m:sup>
            <m:e>
              <m:r>
                <m:t>P</m:t>
              </m:r>
            </m:e>
          </m:nary>
          <m:d>
            <m:dPr>
              <m:begChr m:val="("/>
              <m:endChr m:val=")"/>
              <m:sepChr m:val=""/>
              <m:grow/>
            </m:dPr>
            <m:e>
              <m:r>
                <m:t>a</m:t>
              </m:r>
              <m:r>
                <m:rPr>
                  <m:sty m:val="p"/>
                </m:rPr>
                <m:t>∣</m:t>
              </m:r>
              <m:r>
                <m:t>X</m:t>
              </m:r>
            </m:e>
          </m:d>
          <m:r>
            <m:rPr>
              <m:sty m:val="p"/>
            </m:rPr>
            <m:t>,</m:t>
          </m:r>
        </m:oMath>
      </m:oMathPara>
    </w:p>
    <w:p>
      <w:pPr>
        <w:pStyle w:val="FirstParagraph"/>
      </w:pPr>
      <w:r>
        <w:t xml:space="preserve">and the training loss is</w:t>
      </w:r>
    </w:p>
    <w:p>
      <w:pPr>
        <w:pStyle w:val="BodyText"/>
      </w:pPr>
      <m:oMathPara>
        <m:oMathParaPr>
          <m:jc m:val="center"/>
        </m:oMathParaPr>
        <m:oMath>
          <m:sSub>
            <m:e>
              <m:r>
                <m:rPr>
                  <m:sty m:val="p"/>
                  <m:scr m:val="script"/>
                </m:rPr>
                <m:t>L</m:t>
              </m:r>
            </m:e>
            <m:sub>
              <m:r>
                <m:rPr>
                  <m:sty m:val="p"/>
                </m:rPr>
                <m:t>R</m:t>
              </m:r>
              <m:r>
                <m:rPr>
                  <m:sty m:val="p"/>
                </m:rPr>
                <m:t>N</m:t>
              </m:r>
              <m:r>
                <m:rPr>
                  <m:sty m:val="p"/>
                </m:rPr>
                <m:t>N</m:t>
              </m:r>
              <m:r>
                <m:rPr>
                  <m:sty m:val="p"/>
                </m:rPr>
                <m:t>T</m:t>
              </m:r>
            </m:sub>
          </m:sSub>
          <m:r>
            <m:rPr>
              <m:sty m:val="p"/>
            </m:rPr>
            <m:t>=</m:t>
          </m:r>
          <m:r>
            <m:rPr>
              <m:sty m:val="p"/>
            </m:rPr>
            <m:t>−</m:t>
          </m:r>
          <m:r>
            <m:rPr>
              <m:sty m:val="p"/>
            </m:rPr>
            <m:t>log</m:t>
          </m:r>
          <m:r>
            <m:t>P</m:t>
          </m:r>
          <m:d>
            <m:dPr>
              <m:begChr m:val="("/>
              <m:endChr m:val=")"/>
              <m:sepChr m:val=""/>
              <m:grow/>
            </m:dPr>
            <m:e>
              <m:r>
                <m:t>Y</m:t>
              </m:r>
              <m:r>
                <m:rPr>
                  <m:sty m:val="p"/>
                </m:rPr>
                <m:t>∣</m:t>
              </m:r>
              <m:r>
                <m:t>X</m:t>
              </m:r>
            </m:e>
          </m:d>
          <m:r>
            <m:rPr>
              <m:sty m:val="p"/>
            </m:rPr>
            <m:t>.</m:t>
          </m:r>
        </m:oMath>
      </m:oMathPara>
    </w:p>
    <w:p>
      <w:pPr>
        <w:pStyle w:val="FirstParagraph"/>
      </w:pPr>
      <w:r>
        <w:t xml:space="preserve">Icefall and k2 provide optimized pruned RNN-T training, reducing the cost of evaluating the full time-output lattice [3].</w:t>
      </w:r>
    </w:p>
    <w:bookmarkEnd w:id="25"/>
    <w:bookmarkEnd w:id="26"/>
    <w:bookmarkStart w:id="34" w:name="proposed-wavlm-zipformer-transducer"/>
    <w:p>
      <w:pPr>
        <w:pStyle w:val="Heading1"/>
      </w:pPr>
      <w:r>
        <w:t xml:space="preserve">3. Proposed WavLM-Zipformer Transducer</w:t>
      </w:r>
    </w:p>
    <w:bookmarkStart w:id="27" w:name="system-overview"/>
    <w:p>
      <w:pPr>
        <w:pStyle w:val="Heading2"/>
      </w:pPr>
      <w:r>
        <w:t xml:space="preserve">3.1 System Overview</w:t>
      </w:r>
    </w:p>
    <w:p>
      <w:pPr>
        <w:pStyle w:val="FirstParagraph"/>
      </w:pPr>
      <w:r>
        <w:t xml:space="preserve">The proposed architecture removes the fixed FBank frontend. Raw 16-kHz speech is processed by WavLM. Selected hidden layers are combined through learnable weights, normalized, projected through an SSL adapter, and supplied to Zipformer. The Zipformer output is then combined with a stateless prediction network through the Transducer joiner.</w:t>
      </w:r>
    </w:p>
    <w:p>
      <w:pPr>
        <w:pStyle w:val="BodyText"/>
        <w:pageBreakBefore/>
        <w:keepNext/>
      </w:pPr>
      <w:r>
        <w:rPr>
          <w:b/>
          <w:bCs/>
        </w:rPr>
        <w:t xml:space="preserve">Figure 1. Proposed processing flow</w:t>
      </w:r>
    </w:p>
    <w:tbl>
      <w:tblPr>
        <w:tblStyle w:val="TableGrid"/>
        <w:tblW w:type="auto" w:w="0"/>
        <w:jc w:val="center"/>
        <w:tblLayout w:type="fixed"/>
        <w:tblLook w:firstColumn="1" w:firstRow="1" w:lastColumn="0" w:lastRow="0" w:noHBand="0" w:noVBand="1" w:val="04A0"/>
      </w:tblPr>
      <w:tblGrid>
        <w:gridCol w:w="936"/>
        <w:gridCol w:w="4320"/>
        <w:gridCol w:w="4176"/>
      </w:tblGrid>
      <w:tr>
        <w:trPr>
          <w:cantSplit/>
          <w:tblHeader w:val="true"/>
        </w:trPr>
        <w:tc>
          <w:tcPr>
            <w:tcW w:type="dxa" w:w="936"/>
            <w:vAlign w:val="center"/>
            <w:shd w:fill="D9EAF7"/>
          </w:tcPr>
          <w:p>
            <w:r/>
            <w:r>
              <w:rPr>
                <w:rFonts w:ascii="Cambria" w:hAnsi="Cambria"/>
                <w:b/>
                <w:sz w:val="17"/>
              </w:rPr>
              <w:t>Stage</w:t>
            </w:r>
          </w:p>
        </w:tc>
        <w:tc>
          <w:tcPr>
            <w:tcW w:type="dxa" w:w="4320"/>
            <w:vAlign w:val="center"/>
            <w:shd w:fill="D9EAF7"/>
          </w:tcPr>
          <w:p>
            <w:r/>
            <w:r>
              <w:rPr>
                <w:rFonts w:ascii="Cambria" w:hAnsi="Cambria"/>
                <w:b/>
                <w:sz w:val="17"/>
              </w:rPr>
              <w:t>Operation</w:t>
            </w:r>
          </w:p>
        </w:tc>
        <w:tc>
          <w:tcPr>
            <w:tcW w:type="dxa" w:w="4176"/>
            <w:vAlign w:val="center"/>
            <w:shd w:fill="D9EAF7"/>
          </w:tcPr>
          <w:p>
            <w:r/>
            <w:r>
              <w:rPr>
                <w:rFonts w:ascii="Cambria" w:hAnsi="Cambria"/>
                <w:b/>
                <w:sz w:val="17"/>
              </w:rPr>
              <w:t>Output</w:t>
            </w:r>
          </w:p>
        </w:tc>
      </w:tr>
      <w:tr>
        <w:trPr>
          <w:cantSplit/>
        </w:trPr>
        <w:tc>
          <w:tcPr>
            <w:tcW w:type="dxa" w:w="936"/>
            <w:vAlign w:val="center"/>
          </w:tcPr>
          <w:p>
            <w:r/>
            <w:r>
              <w:rPr>
                <w:rFonts w:ascii="Cambria" w:hAnsi="Cambria"/>
                <w:b w:val="0"/>
                <w:sz w:val="17"/>
              </w:rPr>
              <w:t>1</w:t>
            </w:r>
          </w:p>
        </w:tc>
        <w:tc>
          <w:tcPr>
            <w:tcW w:type="dxa" w:w="4320"/>
            <w:vAlign w:val="center"/>
          </w:tcPr>
          <w:p>
            <w:r/>
            <w:r>
              <w:rPr>
                <w:rFonts w:ascii="Cambria" w:hAnsi="Cambria"/>
                <w:b w:val="0"/>
                <w:sz w:val="17"/>
              </w:rPr>
              <w:t>Raw 16-kHz waveform</w:t>
            </w:r>
          </w:p>
        </w:tc>
        <w:tc>
          <w:tcPr>
            <w:tcW w:type="dxa" w:w="4176"/>
            <w:vAlign w:val="center"/>
          </w:tcPr>
          <w:p>
            <w:r/>
            <w:r>
              <w:rPr>
                <w:rFonts w:ascii="Cambria" w:hAnsi="Cambria"/>
                <w:b w:val="0"/>
                <w:sz w:val="17"/>
              </w:rPr>
              <w:t>Speech samples</w:t>
            </w:r>
          </w:p>
        </w:tc>
      </w:tr>
      <w:tr>
        <w:trPr>
          <w:cantSplit/>
        </w:trPr>
        <w:tc>
          <w:tcPr>
            <w:tcW w:type="dxa" w:w="936"/>
            <w:vAlign w:val="center"/>
          </w:tcPr>
          <w:p>
            <w:r/>
            <w:r>
              <w:rPr>
                <w:rFonts w:ascii="Cambria" w:hAnsi="Cambria"/>
                <w:b w:val="0"/>
                <w:sz w:val="17"/>
              </w:rPr>
              <w:t>2</w:t>
            </w:r>
          </w:p>
        </w:tc>
        <w:tc>
          <w:tcPr>
            <w:tcW w:type="dxa" w:w="4320"/>
            <w:vAlign w:val="center"/>
          </w:tcPr>
          <w:p>
            <w:r/>
            <w:r>
              <w:rPr>
                <w:rFonts w:ascii="Cambria" w:hAnsi="Cambria"/>
                <w:b w:val="0"/>
                <w:sz w:val="17"/>
              </w:rPr>
              <w:t>WavLM convolutional encoder</w:t>
            </w:r>
          </w:p>
        </w:tc>
        <w:tc>
          <w:tcPr>
            <w:tcW w:type="dxa" w:w="4176"/>
            <w:vAlign w:val="center"/>
          </w:tcPr>
          <w:p>
            <w:r/>
            <w:r>
              <w:rPr>
                <w:rFonts w:ascii="Cambria" w:hAnsi="Cambria"/>
                <w:b w:val="0"/>
                <w:sz w:val="17"/>
              </w:rPr>
              <w:t>Latent acoustic sequence</w:t>
            </w:r>
          </w:p>
        </w:tc>
      </w:tr>
      <w:tr>
        <w:trPr>
          <w:cantSplit/>
        </w:trPr>
        <w:tc>
          <w:tcPr>
            <w:tcW w:type="dxa" w:w="936"/>
            <w:vAlign w:val="center"/>
          </w:tcPr>
          <w:p>
            <w:r/>
            <w:r>
              <w:rPr>
                <w:rFonts w:ascii="Cambria" w:hAnsi="Cambria"/>
                <w:b w:val="0"/>
                <w:sz w:val="17"/>
              </w:rPr>
              <w:t>3</w:t>
            </w:r>
          </w:p>
        </w:tc>
        <w:tc>
          <w:tcPr>
            <w:tcW w:type="dxa" w:w="4320"/>
            <w:vAlign w:val="center"/>
          </w:tcPr>
          <w:p>
            <w:r/>
            <w:r>
              <w:rPr>
                <w:rFonts w:ascii="Cambria" w:hAnsi="Cambria"/>
                <w:b w:val="0"/>
                <w:sz w:val="17"/>
              </w:rPr>
              <w:t>WavLM Transformer layers</w:t>
            </w:r>
          </w:p>
        </w:tc>
        <w:tc>
          <w:tcPr>
            <w:tcW w:type="dxa" w:w="4176"/>
            <w:vAlign w:val="center"/>
          </w:tcPr>
          <w:p>
            <w:r/>
            <w:r>
              <w:rPr>
                <w:rFonts w:ascii="Cambria" w:hAnsi="Cambria"/>
                <w:b w:val="0"/>
                <w:sz w:val="17"/>
              </w:rPr>
              <w:t>Multi-level hidden states</w:t>
            </w:r>
          </w:p>
        </w:tc>
      </w:tr>
      <w:tr>
        <w:trPr>
          <w:cantSplit/>
        </w:trPr>
        <w:tc>
          <w:tcPr>
            <w:tcW w:type="dxa" w:w="936"/>
            <w:vAlign w:val="center"/>
          </w:tcPr>
          <w:p>
            <w:r/>
            <w:r>
              <w:rPr>
                <w:rFonts w:ascii="Cambria" w:hAnsi="Cambria"/>
                <w:b w:val="0"/>
                <w:sz w:val="17"/>
              </w:rPr>
              <w:t>4</w:t>
            </w:r>
          </w:p>
        </w:tc>
        <w:tc>
          <w:tcPr>
            <w:tcW w:type="dxa" w:w="4320"/>
            <w:vAlign w:val="center"/>
          </w:tcPr>
          <w:p>
            <w:r/>
            <w:r>
              <w:rPr>
                <w:rFonts w:ascii="Cambria" w:hAnsi="Cambria"/>
                <w:b w:val="0"/>
                <w:sz w:val="17"/>
              </w:rPr>
              <w:t>Learnable layer aggregation</w:t>
            </w:r>
          </w:p>
        </w:tc>
        <w:tc>
          <w:tcPr>
            <w:tcW w:type="dxa" w:w="4176"/>
            <w:vAlign w:val="center"/>
          </w:tcPr>
          <w:p>
            <w:r/>
            <w:r>
              <w:rPr>
                <w:rFonts w:ascii="Cambria" w:hAnsi="Cambria"/>
                <w:b w:val="0"/>
                <w:sz w:val="17"/>
              </w:rPr>
              <w:t>Combined SSL representation</w:t>
            </w:r>
          </w:p>
        </w:tc>
      </w:tr>
      <w:tr>
        <w:trPr>
          <w:cantSplit/>
        </w:trPr>
        <w:tc>
          <w:tcPr>
            <w:tcW w:type="dxa" w:w="936"/>
            <w:vAlign w:val="center"/>
          </w:tcPr>
          <w:p>
            <w:r/>
            <w:r>
              <w:rPr>
                <w:rFonts w:ascii="Cambria" w:hAnsi="Cambria"/>
                <w:b w:val="0"/>
                <w:sz w:val="17"/>
              </w:rPr>
              <w:t>5</w:t>
            </w:r>
          </w:p>
        </w:tc>
        <w:tc>
          <w:tcPr>
            <w:tcW w:type="dxa" w:w="4320"/>
            <w:vAlign w:val="center"/>
          </w:tcPr>
          <w:p>
            <w:r/>
            <w:r>
              <w:rPr>
                <w:rFonts w:ascii="Cambria" w:hAnsi="Cambria"/>
                <w:b w:val="0"/>
                <w:sz w:val="17"/>
              </w:rPr>
              <w:t>LayerNorm + linear adapter</w:t>
            </w:r>
          </w:p>
        </w:tc>
        <w:tc>
          <w:tcPr>
            <w:tcW w:type="dxa" w:w="4176"/>
            <w:vAlign w:val="center"/>
          </w:tcPr>
          <w:p>
            <w:r/>
            <w:r>
              <w:rPr>
                <w:rFonts w:ascii="Cambria" w:hAnsi="Cambria"/>
                <w:b w:val="0"/>
                <w:sz w:val="17"/>
              </w:rPr>
              <w:t>Zipformer-compatible representation</w:t>
            </w:r>
          </w:p>
        </w:tc>
      </w:tr>
      <w:tr>
        <w:trPr>
          <w:cantSplit/>
        </w:trPr>
        <w:tc>
          <w:tcPr>
            <w:tcW w:type="dxa" w:w="936"/>
            <w:vAlign w:val="center"/>
          </w:tcPr>
          <w:p>
            <w:r/>
            <w:r>
              <w:rPr>
                <w:rFonts w:ascii="Cambria" w:hAnsi="Cambria"/>
                <w:b w:val="0"/>
                <w:sz w:val="17"/>
              </w:rPr>
              <w:t>6</w:t>
            </w:r>
          </w:p>
        </w:tc>
        <w:tc>
          <w:tcPr>
            <w:tcW w:type="dxa" w:w="4320"/>
            <w:vAlign w:val="center"/>
          </w:tcPr>
          <w:p>
            <w:r/>
            <w:r>
              <w:rPr>
                <w:rFonts w:ascii="Cambria" w:hAnsi="Cambria"/>
                <w:b w:val="0"/>
                <w:sz w:val="17"/>
              </w:rPr>
              <w:t>Zipformer encoder</w:t>
            </w:r>
          </w:p>
        </w:tc>
        <w:tc>
          <w:tcPr>
            <w:tcW w:type="dxa" w:w="4176"/>
            <w:vAlign w:val="center"/>
          </w:tcPr>
          <w:p>
            <w:r/>
            <w:r>
              <w:rPr>
                <w:rFonts w:ascii="Cambria" w:hAnsi="Cambria"/>
                <w:b w:val="0"/>
                <w:sz w:val="17"/>
              </w:rPr>
              <w:t>Contextual acoustic states</w:t>
            </w:r>
          </w:p>
        </w:tc>
      </w:tr>
      <w:tr>
        <w:trPr>
          <w:cantSplit/>
        </w:trPr>
        <w:tc>
          <w:tcPr>
            <w:tcW w:type="dxa" w:w="936"/>
            <w:vAlign w:val="center"/>
          </w:tcPr>
          <w:p>
            <w:r/>
            <w:r>
              <w:rPr>
                <w:rFonts w:ascii="Cambria" w:hAnsi="Cambria"/>
                <w:b w:val="0"/>
                <w:sz w:val="17"/>
              </w:rPr>
              <w:t>7</w:t>
            </w:r>
          </w:p>
        </w:tc>
        <w:tc>
          <w:tcPr>
            <w:tcW w:type="dxa" w:w="4320"/>
            <w:vAlign w:val="center"/>
          </w:tcPr>
          <w:p>
            <w:r/>
            <w:r>
              <w:rPr>
                <w:rFonts w:ascii="Cambria" w:hAnsi="Cambria"/>
                <w:b w:val="0"/>
                <w:sz w:val="17"/>
              </w:rPr>
              <w:t>Stateless prediction network</w:t>
            </w:r>
          </w:p>
        </w:tc>
        <w:tc>
          <w:tcPr>
            <w:tcW w:type="dxa" w:w="4176"/>
            <w:vAlign w:val="center"/>
          </w:tcPr>
          <w:p>
            <w:r/>
            <w:r>
              <w:rPr>
                <w:rFonts w:ascii="Cambria" w:hAnsi="Cambria"/>
                <w:b w:val="0"/>
                <w:sz w:val="17"/>
              </w:rPr>
              <w:t>Label-context states</w:t>
            </w:r>
          </w:p>
        </w:tc>
      </w:tr>
      <w:tr>
        <w:trPr>
          <w:cantSplit/>
        </w:trPr>
        <w:tc>
          <w:tcPr>
            <w:tcW w:type="dxa" w:w="936"/>
            <w:vAlign w:val="center"/>
          </w:tcPr>
          <w:p>
            <w:r/>
            <w:r>
              <w:rPr>
                <w:rFonts w:ascii="Cambria" w:hAnsi="Cambria"/>
                <w:b w:val="0"/>
                <w:sz w:val="17"/>
              </w:rPr>
              <w:t>8</w:t>
            </w:r>
          </w:p>
        </w:tc>
        <w:tc>
          <w:tcPr>
            <w:tcW w:type="dxa" w:w="4320"/>
            <w:vAlign w:val="center"/>
          </w:tcPr>
          <w:p>
            <w:r/>
            <w:r>
              <w:rPr>
                <w:rFonts w:ascii="Cambria" w:hAnsi="Cambria"/>
                <w:b w:val="0"/>
                <w:sz w:val="17"/>
              </w:rPr>
              <w:t>RNN-T joiner</w:t>
            </w:r>
          </w:p>
        </w:tc>
        <w:tc>
          <w:tcPr>
            <w:tcW w:type="dxa" w:w="4176"/>
            <w:vAlign w:val="center"/>
          </w:tcPr>
          <w:p>
            <w:r/>
            <w:r>
              <w:rPr>
                <w:rFonts w:ascii="Cambria" w:hAnsi="Cambria"/>
                <w:b w:val="0"/>
                <w:sz w:val="17"/>
              </w:rPr>
              <w:t>Token/blank logits</w:t>
            </w:r>
          </w:p>
        </w:tc>
      </w:tr>
      <w:tr>
        <w:trPr>
          <w:cantSplit/>
        </w:trPr>
        <w:tc>
          <w:tcPr>
            <w:tcW w:type="dxa" w:w="936"/>
            <w:vAlign w:val="center"/>
          </w:tcPr>
          <w:p>
            <w:r/>
            <w:r>
              <w:rPr>
                <w:rFonts w:ascii="Cambria" w:hAnsi="Cambria"/>
                <w:b w:val="0"/>
                <w:sz w:val="17"/>
              </w:rPr>
              <w:t>9</w:t>
            </w:r>
          </w:p>
        </w:tc>
        <w:tc>
          <w:tcPr>
            <w:tcW w:type="dxa" w:w="4320"/>
            <w:vAlign w:val="center"/>
          </w:tcPr>
          <w:p>
            <w:r/>
            <w:r>
              <w:rPr>
                <w:rFonts w:ascii="Cambria" w:hAnsi="Cambria"/>
                <w:b w:val="0"/>
                <w:sz w:val="17"/>
              </w:rPr>
              <w:t>Greedy or beam decoding</w:t>
            </w:r>
          </w:p>
        </w:tc>
        <w:tc>
          <w:tcPr>
            <w:tcW w:type="dxa" w:w="4176"/>
            <w:vAlign w:val="center"/>
          </w:tcPr>
          <w:p>
            <w:r/>
            <w:r>
              <w:rPr>
                <w:rFonts w:ascii="Cambria" w:hAnsi="Cambria"/>
                <w:b w:val="0"/>
                <w:sz w:val="17"/>
              </w:rPr>
              <w:t>Recognized text</w:t>
            </w:r>
          </w:p>
        </w:tc>
      </w:tr>
    </w:tbl>
    <w:bookmarkEnd w:id="27"/>
    <w:bookmarkStart w:id="28" w:name="wavlm-acoustic-representation"/>
    <w:p>
      <w:pPr>
        <w:pStyle w:val="Heading2"/>
      </w:pPr>
      <w:r>
        <w:t xml:space="preserve">3.2 WavLM Acoustic Representation</w:t>
      </w:r>
    </w:p>
    <w:p>
      <w:pPr>
        <w:pStyle w:val="FirstParagraph"/>
      </w:pPr>
      <w:r>
        <w:t xml:space="preserve">For an input waveform</w:t>
      </w:r>
      <w:r>
        <w:t xml:space="preserve"> </w:t>
      </w:r>
      <m:oMath>
        <m:r>
          <m:t>x</m:t>
        </m:r>
      </m:oMath>
      <w:r>
        <w:t xml:space="preserve">, WavLM generates a set of hidden states</w:t>
      </w:r>
    </w:p>
    <w:p>
      <w:pPr>
        <w:pStyle w:val="BodyText"/>
      </w:pPr>
      <m:oMathPara>
        <m:oMathParaPr>
          <m:jc m:val="center"/>
        </m:oMathParaPr>
        <m:oMath>
          <m:sSup>
            <m:e>
              <m:r>
                <m:t>H</m:t>
              </m:r>
            </m:e>
            <m:sup>
              <m:d>
                <m:dPr>
                  <m:begChr m:val="("/>
                  <m:endChr m:val=")"/>
                  <m:sepChr m:val=""/>
                  <m:grow/>
                </m:dPr>
                <m:e>
                  <m:r>
                    <m:t>1</m:t>
                  </m:r>
                </m:e>
              </m:d>
            </m:sup>
          </m:sSup>
          <m:r>
            <m:rPr>
              <m:sty m:val="p"/>
            </m:rPr>
            <m:t>,</m:t>
          </m:r>
          <m:sSup>
            <m:e>
              <m:r>
                <m:t>H</m:t>
              </m:r>
            </m:e>
            <m:sup>
              <m:d>
                <m:dPr>
                  <m:begChr m:val="("/>
                  <m:endChr m:val=")"/>
                  <m:sepChr m:val=""/>
                  <m:grow/>
                </m:dPr>
                <m:e>
                  <m:r>
                    <m:t>2</m:t>
                  </m:r>
                </m:e>
              </m:d>
            </m:sup>
          </m:sSup>
          <m:r>
            <m:rPr>
              <m:sty m:val="p"/>
            </m:rPr>
            <m:t>,</m:t>
          </m:r>
          <m:r>
            <m:rPr>
              <m:sty m:val="p"/>
            </m:rPr>
            <m:t>…</m:t>
          </m:r>
          <m:r>
            <m:rPr>
              <m:sty m:val="p"/>
            </m:rPr>
            <m:t>,</m:t>
          </m:r>
          <m:sSup>
            <m:e>
              <m:r>
                <m:t>H</m:t>
              </m:r>
            </m:e>
            <m:sup>
              <m:d>
                <m:dPr>
                  <m:begChr m:val="("/>
                  <m:endChr m:val=")"/>
                  <m:sepChr m:val=""/>
                  <m:grow/>
                </m:dPr>
                <m:e>
                  <m:r>
                    <m:t>L</m:t>
                  </m:r>
                </m:e>
              </m:d>
            </m:sup>
          </m:sSup>
          <m:r>
            <m:rPr>
              <m:sty m:val="p"/>
            </m:rPr>
            <m:t>.</m:t>
          </m:r>
        </m:oMath>
      </m:oMathPara>
    </w:p>
    <w:p>
      <w:pPr>
        <w:pStyle w:val="FirstParagraph"/>
      </w:pPr>
      <w:r>
        <w:t xml:space="preserve">Each layer output is represented as</w:t>
      </w:r>
    </w:p>
    <w:p>
      <w:pPr>
        <w:pStyle w:val="BodyText"/>
      </w:pPr>
      <m:oMathPara>
        <m:oMathParaPr>
          <m:jc m:val="center"/>
        </m:oMathParaPr>
        <m:oMath>
          <m:sSup>
            <m:e>
              <m:r>
                <m:t>H</m:t>
              </m:r>
            </m:e>
            <m:sup>
              <m:d>
                <m:dPr>
                  <m:begChr m:val="("/>
                  <m:endChr m:val=")"/>
                  <m:sepChr m:val=""/>
                  <m:grow/>
                </m:dPr>
                <m:e>
                  <m:r>
                    <m:rPr>
                      <m:sty m:val="p"/>
                    </m:rPr>
                    <m:t>ℓ</m:t>
                  </m:r>
                </m:e>
              </m:d>
            </m:sup>
          </m:sSup>
          <m:r>
            <m:rPr>
              <m:sty m:val="p"/>
            </m:rPr>
            <m:t>∈</m:t>
          </m:r>
          <m:sSup>
            <m:e>
              <m:r>
                <m:rPr>
                  <m:sty m:val="p"/>
                  <m:scr m:val="double-struck"/>
                </m:rPr>
                <m:t>R</m:t>
              </m:r>
            </m:e>
            <m:sup>
              <m:sSub>
                <m:e>
                  <m:r>
                    <m:t>T</m:t>
                  </m:r>
                </m:e>
                <m:sub>
                  <m:r>
                    <m:rPr>
                      <m:sty m:val="p"/>
                    </m:rPr>
                    <m:t>s</m:t>
                  </m:r>
                  <m:r>
                    <m:rPr>
                      <m:sty m:val="p"/>
                    </m:rPr>
                    <m:t>s</m:t>
                  </m:r>
                  <m:r>
                    <m:rPr>
                      <m:sty m:val="p"/>
                    </m:rPr>
                    <m:t>l</m:t>
                  </m:r>
                </m:sub>
              </m:sSub>
              <m:r>
                <m:rPr>
                  <m:sty m:val="p"/>
                </m:rPr>
                <m:t>×</m:t>
              </m:r>
              <m:sSub>
                <m:e>
                  <m:r>
                    <m:t>D</m:t>
                  </m:r>
                </m:e>
                <m:sub>
                  <m:r>
                    <m:rPr>
                      <m:sty m:val="p"/>
                    </m:rPr>
                    <m:t>s</m:t>
                  </m:r>
                  <m:r>
                    <m:rPr>
                      <m:sty m:val="p"/>
                    </m:rPr>
                    <m:t>s</m:t>
                  </m:r>
                  <m:r>
                    <m:rPr>
                      <m:sty m:val="p"/>
                    </m:rPr>
                    <m:t>l</m:t>
                  </m:r>
                </m:sub>
              </m:sSub>
            </m:sup>
          </m:sSup>
          <m:r>
            <m:rPr>
              <m:sty m:val="p"/>
            </m:rPr>
            <m:t>,</m:t>
          </m:r>
        </m:oMath>
      </m:oMathPara>
    </w:p>
    <w:p>
      <w:pPr>
        <w:pStyle w:val="FirstParagraph"/>
      </w:pPr>
      <w:r>
        <w:t xml:space="preserve">where</w:t>
      </w:r>
      <w:r>
        <w:t xml:space="preserve"> </w:t>
      </w:r>
      <m:oMath>
        <m:sSub>
          <m:e>
            <m:r>
              <m:t>T</m:t>
            </m:r>
          </m:e>
          <m:sub>
            <m:r>
              <m:rPr>
                <m:sty m:val="p"/>
              </m:rPr>
              <m:t>s</m:t>
            </m:r>
            <m:r>
              <m:rPr>
                <m:sty m:val="p"/>
              </m:rPr>
              <m:t>s</m:t>
            </m:r>
            <m:r>
              <m:rPr>
                <m:sty m:val="p"/>
              </m:rPr>
              <m:t>l</m:t>
            </m:r>
          </m:sub>
        </m:sSub>
      </m:oMath>
      <w:r>
        <w:t xml:space="preserve"> </w:t>
      </w:r>
      <w:r>
        <w:t xml:space="preserve">is the WavLM output sequence length and</w:t>
      </w:r>
      <w:r>
        <w:t xml:space="preserve"> </w:t>
      </w:r>
      <m:oMath>
        <m:sSub>
          <m:e>
            <m:r>
              <m:t>D</m:t>
            </m:r>
          </m:e>
          <m:sub>
            <m:r>
              <m:rPr>
                <m:sty m:val="p"/>
              </m:rPr>
              <m:t>s</m:t>
            </m:r>
            <m:r>
              <m:rPr>
                <m:sty m:val="p"/>
              </m:rPr>
              <m:t>s</m:t>
            </m:r>
            <m:r>
              <m:rPr>
                <m:sty m:val="p"/>
              </m:rPr>
              <m:t>l</m:t>
            </m:r>
          </m:sub>
        </m:sSub>
      </m:oMath>
      <w:r>
        <w:t xml:space="preserve"> </w:t>
      </w:r>
      <w:r>
        <w:t xml:space="preserve">is the hidden dimension. For WavLM Base-class models,</w:t>
      </w:r>
      <w:r>
        <w:t xml:space="preserve"> </w:t>
      </w:r>
      <m:oMath>
        <m:sSub>
          <m:e>
            <m:r>
              <m:t>D</m:t>
            </m:r>
          </m:e>
          <m:sub>
            <m:r>
              <m:rPr>
                <m:sty m:val="p"/>
              </m:rPr>
              <m:t>s</m:t>
            </m:r>
            <m:r>
              <m:rPr>
                <m:sty m:val="p"/>
              </m:rPr>
              <m:t>s</m:t>
            </m:r>
            <m:r>
              <m:rPr>
                <m:sty m:val="p"/>
              </m:rPr>
              <m:t>l</m:t>
            </m:r>
          </m:sub>
        </m:sSub>
        <m:r>
          <m:rPr>
            <m:sty m:val="p"/>
          </m:rPr>
          <m:t>=</m:t>
        </m:r>
        <m:r>
          <m:t>768</m:t>
        </m:r>
      </m:oMath>
      <w:r>
        <w:t xml:space="preserve">.</w:t>
      </w:r>
    </w:p>
    <w:p>
      <w:pPr>
        <w:pStyle w:val="BodyText"/>
      </w:pPr>
      <w:r>
        <w:t xml:space="preserve">Unlike an 80-dimensional FBank sequence, WavLM already includes convolutional temporal processing before the Transformer stack. Consequently, the original FBank-specific convolutional subsampling frontend should not be treated as an interchangeable component without considering the changed temporal resolution and feature distribution.</w:t>
      </w:r>
    </w:p>
    <w:bookmarkEnd w:id="28"/>
    <w:bookmarkStart w:id="29" w:name="learnable-layer-aggregation"/>
    <w:p>
      <w:pPr>
        <w:pStyle w:val="Heading2"/>
      </w:pPr>
      <w:r>
        <w:t xml:space="preserve">3.3 Learnable Layer Aggregation</w:t>
      </w:r>
    </w:p>
    <w:p>
      <w:pPr>
        <w:pStyle w:val="FirstParagraph"/>
      </w:pPr>
      <w:r>
        <w:t xml:space="preserve">Using only the final WavLM layer assumes that the final representation is optimal for Zipformer ASR. To relax this assumption, the proposed model learns a weighted combination of the selected hidden layers.</w:t>
      </w:r>
    </w:p>
    <w:p>
      <w:pPr>
        <w:pStyle w:val="BodyText"/>
      </w:pPr>
      <w:r>
        <w:t xml:space="preserve">Let</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L</m:t>
            </m:r>
          </m:sub>
        </m:sSub>
      </m:oMath>
      <w:r>
        <w:t xml:space="preserve"> </w:t>
      </w:r>
      <w:r>
        <w:t xml:space="preserve">be trainable scalar parameters. Their normalized weights are</w:t>
      </w:r>
    </w:p>
    <w:p>
      <w:pPr>
        <w:pStyle w:val="BodyText"/>
      </w:pPr>
      <m:oMathPara>
        <m:oMathParaPr>
          <m:jc m:val="center"/>
        </m:oMathParaPr>
        <m:oMath>
          <m:sSub>
            <m:e>
              <m:r>
                <m:t>α</m:t>
              </m:r>
            </m:e>
            <m:sub>
              <m:r>
                <m:rPr>
                  <m:sty m:val="p"/>
                </m:rPr>
                <m:t>ℓ</m:t>
              </m:r>
            </m:sub>
          </m:sSub>
          <m:r>
            <m:rPr>
              <m:sty m:val="p"/>
            </m:rPr>
            <m:t>=</m:t>
          </m:r>
          <m:f>
            <m:fPr>
              <m:type m:val="bar"/>
            </m:fPr>
            <m:num>
              <m:r>
                <m:rPr>
                  <m:sty m:val="p"/>
                </m:rPr>
                <m:t>exp</m:t>
              </m:r>
              <m:d>
                <m:dPr>
                  <m:begChr m:val="("/>
                  <m:endChr m:val=")"/>
                  <m:sepChr m:val=""/>
                  <m:grow/>
                </m:dPr>
                <m:e>
                  <m:sSub>
                    <m:e>
                      <m:r>
                        <m:t>a</m:t>
                      </m:r>
                    </m:e>
                    <m:sub>
                      <m:r>
                        <m:rPr>
                          <m:sty m:val="p"/>
                        </m:rPr>
                        <m:t>ℓ</m:t>
                      </m:r>
                    </m:sub>
                  </m:sSub>
                </m:e>
              </m:d>
            </m:num>
            <m:den>
              <m:nary>
                <m:naryPr>
                  <m:chr m:val="∑"/>
                  <m:limLoc m:val="undOvr"/>
                  <m:subHide m:val="off"/>
                  <m:supHide m:val="off"/>
                </m:naryPr>
                <m:sub>
                  <m:r>
                    <m:t>j</m:t>
                  </m:r>
                  <m:r>
                    <m:rPr>
                      <m:sty m:val="p"/>
                    </m:rPr>
                    <m:t>=</m:t>
                  </m:r>
                  <m:r>
                    <m:t>1</m:t>
                  </m:r>
                </m:sub>
                <m:sup>
                  <m:r>
                    <m:t>L</m:t>
                  </m:r>
                </m:sup>
                <m:e>
                  <m:r>
                    <m:rPr>
                      <m:sty m:val="p"/>
                    </m:rPr>
                    <m:t>exp</m:t>
                  </m:r>
                </m:e>
              </m:nary>
              <m:d>
                <m:dPr>
                  <m:begChr m:val="("/>
                  <m:endChr m:val=")"/>
                  <m:sepChr m:val=""/>
                  <m:grow/>
                </m:dPr>
                <m:e>
                  <m:sSub>
                    <m:e>
                      <m:r>
                        <m:t>a</m:t>
                      </m:r>
                    </m:e>
                    <m:sub>
                      <m:r>
                        <m:t>j</m:t>
                      </m:r>
                    </m:sub>
                  </m:sSub>
                </m:e>
              </m:d>
            </m:den>
          </m:f>
          <m:r>
            <m:rPr>
              <m:sty m:val="p"/>
            </m:rPr>
            <m:t>,</m:t>
          </m:r>
          <m:r>
            <m:t>  </m:t>
          </m:r>
          <m:r>
            <m:rPr>
              <m:sty m:val="p"/>
            </m:rPr>
            <m:t>ℓ</m:t>
          </m:r>
          <m:r>
            <m:rPr>
              <m:sty m:val="p"/>
            </m:rPr>
            <m:t>=</m:t>
          </m:r>
          <m:r>
            <m:t>1</m:t>
          </m:r>
          <m:r>
            <m:rPr>
              <m:sty m:val="p"/>
            </m:rPr>
            <m:t>,</m:t>
          </m:r>
          <m:r>
            <m:t>2</m:t>
          </m:r>
          <m:r>
            <m:rPr>
              <m:sty m:val="p"/>
            </m:rPr>
            <m:t>,</m:t>
          </m:r>
          <m:r>
            <m:rPr>
              <m:sty m:val="p"/>
            </m:rPr>
            <m:t>…</m:t>
          </m:r>
          <m:r>
            <m:rPr>
              <m:sty m:val="p"/>
            </m:rPr>
            <m:t>,</m:t>
          </m:r>
          <m:r>
            <m:t>L</m:t>
          </m:r>
          <m:r>
            <m:rPr>
              <m:sty m:val="p"/>
            </m:rPr>
            <m:t>.</m:t>
          </m:r>
        </m:oMath>
      </m:oMathPara>
    </w:p>
    <w:p>
      <w:pPr>
        <w:pStyle w:val="FirstParagraph"/>
      </w:pPr>
      <w:r>
        <w:t xml:space="preserve">The weights satisfy</w:t>
      </w:r>
    </w:p>
    <w:p>
      <w:pPr>
        <w:pStyle w:val="BodyText"/>
      </w:pPr>
      <m:oMathPara>
        <m:oMathParaPr>
          <m:jc m:val="center"/>
        </m:oMathParaPr>
        <m:oMath>
          <m:sSub>
            <m:e>
              <m:r>
                <m:t>α</m:t>
              </m:r>
            </m:e>
            <m:sub>
              <m:r>
                <m:rPr>
                  <m:sty m:val="p"/>
                </m:rPr>
                <m:t>ℓ</m:t>
              </m:r>
            </m:sub>
          </m:sSub>
          <m:r>
            <m:rPr>
              <m:sty m:val="p"/>
            </m:rPr>
            <m:t>≥</m:t>
          </m:r>
          <m:r>
            <m:t>0</m:t>
          </m:r>
          <m:r>
            <m:rPr>
              <m:sty m:val="p"/>
            </m:rPr>
            <m:t>,</m:t>
          </m:r>
          <m:r>
            <m:t>  </m:t>
          </m:r>
          <m:nary>
            <m:naryPr>
              <m:chr m:val="∑"/>
              <m:limLoc m:val="undOvr"/>
              <m:subHide m:val="off"/>
              <m:supHide m:val="off"/>
            </m:naryPr>
            <m:sub>
              <m:r>
                <m:rPr>
                  <m:sty m:val="p"/>
                </m:rPr>
                <m:t>ℓ</m:t>
              </m:r>
              <m:r>
                <m:rPr>
                  <m:sty m:val="p"/>
                </m:rPr>
                <m:t>=</m:t>
              </m:r>
              <m:r>
                <m:t>1</m:t>
              </m:r>
            </m:sub>
            <m:sup>
              <m:r>
                <m:t>L</m:t>
              </m:r>
            </m:sup>
            <m:e>
              <m:sSub>
                <m:e>
                  <m:r>
                    <m:t>α</m:t>
                  </m:r>
                </m:e>
                <m:sub>
                  <m:r>
                    <m:rPr>
                      <m:sty m:val="p"/>
                    </m:rPr>
                    <m:t>ℓ</m:t>
                  </m:r>
                </m:sub>
              </m:sSub>
            </m:e>
          </m:nary>
          <m:r>
            <m:rPr>
              <m:sty m:val="p"/>
            </m:rPr>
            <m:t>=</m:t>
          </m:r>
          <m:r>
            <m:t>1</m:t>
          </m:r>
          <m:r>
            <m:rPr>
              <m:sty m:val="p"/>
            </m:rPr>
            <m:t>.</m:t>
          </m:r>
        </m:oMath>
      </m:oMathPara>
    </w:p>
    <w:p>
      <w:pPr>
        <w:pStyle w:val="FirstParagraph"/>
      </w:pPr>
      <w:r>
        <w:t xml:space="preserve">The aggregated SSL representation is</w:t>
      </w:r>
    </w:p>
    <w:p>
      <w:pPr>
        <w:pStyle w:val="BodyText"/>
      </w:pPr>
      <m:oMathPara>
        <m:oMathParaPr>
          <m:jc m:val="center"/>
        </m:oMathParaPr>
        <m:oMath>
          <m:sSub>
            <m:e>
              <m:r>
                <m:t>H</m:t>
              </m:r>
            </m:e>
            <m:sub>
              <m:r>
                <m:rPr>
                  <m:sty m:val="p"/>
                </m:rPr>
                <m:t>S</m:t>
              </m:r>
              <m:r>
                <m:rPr>
                  <m:sty m:val="p"/>
                </m:rPr>
                <m:t>S</m:t>
              </m:r>
              <m:r>
                <m:rPr>
                  <m:sty m:val="p"/>
                </m:rPr>
                <m:t>L</m:t>
              </m:r>
            </m:sub>
          </m:sSub>
          <m:r>
            <m:rPr>
              <m:sty m:val="p"/>
            </m:rPr>
            <m:t>=</m:t>
          </m:r>
          <m:nary>
            <m:naryPr>
              <m:chr m:val="∑"/>
              <m:limLoc m:val="undOvr"/>
              <m:subHide m:val="off"/>
              <m:supHide m:val="off"/>
            </m:naryPr>
            <m:sub>
              <m:r>
                <m:rPr>
                  <m:sty m:val="p"/>
                </m:rPr>
                <m:t>ℓ</m:t>
              </m:r>
              <m:r>
                <m:rPr>
                  <m:sty m:val="p"/>
                </m:rPr>
                <m:t>=</m:t>
              </m:r>
              <m:r>
                <m:t>1</m:t>
              </m:r>
            </m:sub>
            <m:sup>
              <m:r>
                <m:t>L</m:t>
              </m:r>
            </m:sup>
            <m:e>
              <m:sSub>
                <m:e>
                  <m:r>
                    <m:t>α</m:t>
                  </m:r>
                </m:e>
                <m:sub>
                  <m:r>
                    <m:rPr>
                      <m:sty m:val="p"/>
                    </m:rPr>
                    <m:t>ℓ</m:t>
                  </m:r>
                </m:sub>
              </m:sSub>
            </m:e>
          </m:nary>
          <m:sSup>
            <m:e>
              <m:r>
                <m:t>H</m:t>
              </m:r>
            </m:e>
            <m:sup>
              <m:d>
                <m:dPr>
                  <m:begChr m:val="("/>
                  <m:endChr m:val=")"/>
                  <m:sepChr m:val=""/>
                  <m:grow/>
                </m:dPr>
                <m:e>
                  <m:r>
                    <m:rPr>
                      <m:sty m:val="p"/>
                    </m:rPr>
                    <m:t>ℓ</m:t>
                  </m:r>
                </m:e>
              </m:d>
            </m:sup>
          </m:sSup>
          <m:r>
            <m:rPr>
              <m:sty m:val="p"/>
            </m:rPr>
            <m:t>.</m:t>
          </m:r>
        </m:oMath>
      </m:oMathPara>
    </w:p>
    <w:p>
      <w:pPr>
        <w:pStyle w:val="FirstParagraph"/>
      </w:pPr>
      <w:r>
        <w:t xml:space="preserve">This mechanism allows the downstream ASR objective to determine which levels of the WavLM hierarchy contribute most strongly to recognition.</w:t>
      </w:r>
    </w:p>
    <w:bookmarkEnd w:id="29"/>
    <w:bookmarkStart w:id="30" w:name="ssl-adaptation-module"/>
    <w:p>
      <w:pPr>
        <w:pStyle w:val="Heading2"/>
      </w:pPr>
      <w:r>
        <w:t xml:space="preserve">3.4 SSL Adaptation Module</w:t>
      </w:r>
    </w:p>
    <w:p>
      <w:pPr>
        <w:pStyle w:val="FirstParagraph"/>
      </w:pPr>
      <w:r>
        <w:t xml:space="preserve">The aggregated representation is normalized and projected before it is supplied to Zipformer:</w:t>
      </w:r>
    </w:p>
    <w:p>
      <w:pPr>
        <w:pStyle w:val="BodyText"/>
      </w:pPr>
      <m:oMathPara>
        <m:oMathParaPr>
          <m:jc m:val="center"/>
        </m:oMathParaPr>
        <m:oMath>
          <m:acc>
            <m:accPr>
              <m:chr m:val="̃"/>
            </m:accPr>
            <m:e>
              <m:r>
                <m:t>H</m:t>
              </m:r>
            </m:e>
          </m:acc>
          <m:r>
            <m:rPr>
              <m:sty m:val="p"/>
            </m:rPr>
            <m:t>=</m:t>
          </m:r>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d>
            <m:dPr>
              <m:begChr m:val="("/>
              <m:endChr m:val=")"/>
              <m:sepChr m:val=""/>
              <m:grow/>
            </m:dPr>
            <m:e>
              <m:sSub>
                <m:e>
                  <m:r>
                    <m:t>H</m:t>
                  </m:r>
                </m:e>
                <m:sub>
                  <m:r>
                    <m:rPr>
                      <m:sty m:val="p"/>
                    </m:rPr>
                    <m:t>S</m:t>
                  </m:r>
                  <m:r>
                    <m:rPr>
                      <m:sty m:val="p"/>
                    </m:rPr>
                    <m:t>S</m:t>
                  </m:r>
                  <m:r>
                    <m:rPr>
                      <m:sty m:val="p"/>
                    </m:rPr>
                    <m:t>L</m:t>
                  </m:r>
                </m:sub>
              </m:sSub>
            </m:e>
          </m:d>
          <m:r>
            <m:rPr>
              <m:sty m:val="p"/>
            </m:rPr>
            <m:t>,</m:t>
          </m:r>
        </m:oMath>
      </m:oMathPara>
    </w:p>
    <w:p>
      <w:pPr>
        <w:pStyle w:val="FirstParagraph"/>
      </w:pPr>
      <m:oMathPara>
        <m:oMathParaPr>
          <m:jc m:val="center"/>
        </m:oMathParaPr>
        <m:oMath>
          <m:r>
            <m:t>Z</m:t>
          </m:r>
          <m:r>
            <m:rPr>
              <m:sty m:val="p"/>
            </m:rPr>
            <m:t>=</m:t>
          </m:r>
          <m:acc>
            <m:accPr>
              <m:chr m:val="̃"/>
            </m:accPr>
            <m:e>
              <m:r>
                <m:t>H</m:t>
              </m:r>
            </m:e>
          </m:acc>
          <m:sSub>
            <m:e>
              <m:r>
                <m:t>W</m:t>
              </m:r>
            </m:e>
            <m:sub>
              <m:r>
                <m:t>p</m:t>
              </m:r>
            </m:sub>
          </m:sSub>
          <m:r>
            <m:rPr>
              <m:sty m:val="p"/>
            </m:rPr>
            <m:t>+</m:t>
          </m:r>
          <m:sSub>
            <m:e>
              <m:r>
                <m:t>b</m:t>
              </m:r>
            </m:e>
            <m:sub>
              <m:r>
                <m:t>p</m:t>
              </m:r>
            </m:sub>
          </m:sSub>
          <m:r>
            <m:rPr>
              <m:sty m:val="p"/>
            </m:rPr>
            <m:t>,</m:t>
          </m:r>
        </m:oMath>
      </m:oMathPara>
    </w:p>
    <w:p>
      <w:pPr>
        <w:pStyle w:val="FirstParagraph"/>
      </w:pPr>
      <w:r>
        <w:t xml:space="preserve">where</w:t>
      </w:r>
    </w:p>
    <w:p>
      <w:pPr>
        <w:pStyle w:val="BodyText"/>
      </w:pPr>
      <m:oMathPara>
        <m:oMathParaPr>
          <m:jc m:val="center"/>
        </m:oMathParaPr>
        <m:oMath>
          <m:sSub>
            <m:e>
              <m:r>
                <m:t>W</m:t>
              </m:r>
            </m:e>
            <m:sub>
              <m:r>
                <m:t>p</m:t>
              </m:r>
            </m:sub>
          </m:sSub>
          <m:r>
            <m:rPr>
              <m:sty m:val="p"/>
            </m:rPr>
            <m:t>∈</m:t>
          </m:r>
          <m:sSup>
            <m:e>
              <m:r>
                <m:rPr>
                  <m:sty m:val="p"/>
                  <m:scr m:val="double-struck"/>
                </m:rPr>
                <m:t>R</m:t>
              </m:r>
            </m:e>
            <m:sup>
              <m:sSub>
                <m:e>
                  <m:r>
                    <m:t>D</m:t>
                  </m:r>
                </m:e>
                <m:sub>
                  <m:r>
                    <m:rPr>
                      <m:sty m:val="p"/>
                    </m:rPr>
                    <m:t>s</m:t>
                  </m:r>
                  <m:r>
                    <m:rPr>
                      <m:sty m:val="p"/>
                    </m:rPr>
                    <m:t>s</m:t>
                  </m:r>
                  <m:r>
                    <m:rPr>
                      <m:sty m:val="p"/>
                    </m:rPr>
                    <m:t>l</m:t>
                  </m:r>
                </m:sub>
              </m:sSub>
              <m:r>
                <m:rPr>
                  <m:sty m:val="p"/>
                </m:rPr>
                <m:t>×</m:t>
              </m:r>
              <m:sSub>
                <m:e>
                  <m:r>
                    <m:t>D</m:t>
                  </m:r>
                </m:e>
                <m:sub>
                  <m:r>
                    <m:rPr>
                      <m:sty m:val="p"/>
                    </m:rPr>
                    <m:t>a</m:t>
                  </m:r>
                  <m:r>
                    <m:rPr>
                      <m:sty m:val="p"/>
                    </m:rPr>
                    <m:t>d</m:t>
                  </m:r>
                  <m:r>
                    <m:rPr>
                      <m:sty m:val="p"/>
                    </m:rPr>
                    <m:t>a</m:t>
                  </m:r>
                  <m:r>
                    <m:rPr>
                      <m:sty m:val="p"/>
                    </m:rPr>
                    <m:t>p</m:t>
                  </m:r>
                  <m:r>
                    <m:rPr>
                      <m:sty m:val="p"/>
                    </m:rPr>
                    <m:t>t</m:t>
                  </m:r>
                  <m:r>
                    <m:rPr>
                      <m:sty m:val="p"/>
                    </m:rPr>
                    <m:t>e</m:t>
                  </m:r>
                  <m:r>
                    <m:rPr>
                      <m:sty m:val="p"/>
                    </m:rPr>
                    <m:t>r</m:t>
                  </m:r>
                </m:sub>
              </m:sSub>
            </m:sup>
          </m:sSup>
          <m:r>
            <m:rPr>
              <m:sty m:val="p"/>
            </m:rPr>
            <m:t>,</m:t>
          </m:r>
          <m:r>
            <m:t>  </m:t>
          </m:r>
          <m:sSub>
            <m:e>
              <m:r>
                <m:t>b</m:t>
              </m:r>
            </m:e>
            <m:sub>
              <m:r>
                <m:t>p</m:t>
              </m:r>
            </m:sub>
          </m:sSub>
          <m:r>
            <m:rPr>
              <m:sty m:val="p"/>
            </m:rPr>
            <m:t>∈</m:t>
          </m:r>
          <m:sSup>
            <m:e>
              <m:r>
                <m:rPr>
                  <m:sty m:val="p"/>
                  <m:scr m:val="double-struck"/>
                </m:rPr>
                <m:t>R</m:t>
              </m:r>
            </m:e>
            <m:sup>
              <m:sSub>
                <m:e>
                  <m:r>
                    <m:t>D</m:t>
                  </m:r>
                </m:e>
                <m:sub>
                  <m:r>
                    <m:rPr>
                      <m:sty m:val="p"/>
                    </m:rPr>
                    <m:t>a</m:t>
                  </m:r>
                  <m:r>
                    <m:rPr>
                      <m:sty m:val="p"/>
                    </m:rPr>
                    <m:t>d</m:t>
                  </m:r>
                  <m:r>
                    <m:rPr>
                      <m:sty m:val="p"/>
                    </m:rPr>
                    <m:t>a</m:t>
                  </m:r>
                  <m:r>
                    <m:rPr>
                      <m:sty m:val="p"/>
                    </m:rPr>
                    <m:t>p</m:t>
                  </m:r>
                  <m:r>
                    <m:rPr>
                      <m:sty m:val="p"/>
                    </m:rPr>
                    <m:t>t</m:t>
                  </m:r>
                  <m:r>
                    <m:rPr>
                      <m:sty m:val="p"/>
                    </m:rPr>
                    <m:t>e</m:t>
                  </m:r>
                  <m:r>
                    <m:rPr>
                      <m:sty m:val="p"/>
                    </m:rPr>
                    <m:t>r</m:t>
                  </m:r>
                </m:sub>
              </m:sSub>
            </m:sup>
          </m:sSup>
          <m:r>
            <m:rPr>
              <m:sty m:val="p"/>
            </m:rPr>
            <m:t>.</m:t>
          </m:r>
        </m:oMath>
      </m:oMathPara>
    </w:p>
    <w:p>
      <w:pPr>
        <w:pStyle w:val="FirstParagraph"/>
      </w:pPr>
      <w:r>
        <w:t xml:space="preserve">Dropout can be applied after projection:</w:t>
      </w:r>
    </w:p>
    <w:p>
      <w:pPr>
        <w:pStyle w:val="BodyText"/>
      </w:pPr>
      <m:oMathPara>
        <m:oMathParaPr>
          <m:jc m:val="center"/>
        </m:oMathParaPr>
        <m:oMath>
          <m:r>
            <m:t>Z</m:t>
          </m:r>
          <m:r>
            <m:rPr>
              <m:sty m:val="p"/>
            </m:rPr>
            <m:t>′</m:t>
          </m:r>
          <m:r>
            <m:rPr>
              <m:sty m:val="p"/>
            </m:rPr>
            <m:t>=</m:t>
          </m:r>
          <m:r>
            <m:rPr>
              <m:sty m:val="p"/>
            </m:rPr>
            <m:t>D</m:t>
          </m:r>
          <m:r>
            <m:rPr>
              <m:sty m:val="p"/>
            </m:rPr>
            <m:t>r</m:t>
          </m:r>
          <m:r>
            <m:rPr>
              <m:sty m:val="p"/>
            </m:rPr>
            <m:t>o</m:t>
          </m:r>
          <m:r>
            <m:rPr>
              <m:sty m:val="p"/>
            </m:rPr>
            <m:t>p</m:t>
          </m:r>
          <m:r>
            <m:rPr>
              <m:sty m:val="p"/>
            </m:rPr>
            <m:t>o</m:t>
          </m:r>
          <m:r>
            <m:rPr>
              <m:sty m:val="p"/>
            </m:rPr>
            <m:t>u</m:t>
          </m:r>
          <m:r>
            <m:rPr>
              <m:sty m:val="p"/>
            </m:rPr>
            <m:t>t</m:t>
          </m:r>
          <m:d>
            <m:dPr>
              <m:begChr m:val="("/>
              <m:endChr m:val=")"/>
              <m:sepChr m:val=""/>
              <m:grow/>
            </m:dPr>
            <m:e>
              <m:r>
                <m:t>Z</m:t>
              </m:r>
            </m:e>
          </m:d>
          <m:r>
            <m:rPr>
              <m:sty m:val="p"/>
            </m:rPr>
            <m:t>.</m:t>
          </m:r>
        </m:oMath>
      </m:oMathPara>
    </w:p>
    <w:p>
      <w:pPr>
        <w:pStyle w:val="FirstParagraph"/>
      </w:pPr>
      <w:r>
        <w:t xml:space="preserve">The adapter provides dimensional matching, normalization, and a trainable bridge between the pretrained representation space and the newly initialized ASR encoder.</w:t>
      </w:r>
    </w:p>
    <w:bookmarkEnd w:id="30"/>
    <w:bookmarkStart w:id="31" w:name="zipformer-encoder"/>
    <w:p>
      <w:pPr>
        <w:pStyle w:val="Heading2"/>
      </w:pPr>
      <w:r>
        <w:t xml:space="preserve">3.5 Zipformer Encoder</w:t>
      </w:r>
    </w:p>
    <w:p>
      <w:pPr>
        <w:pStyle w:val="FirstParagraph"/>
      </w:pPr>
      <w:r>
        <w:t xml:space="preserve">The adapted SSL sequence is processed by Zipformer:</w:t>
      </w:r>
    </w:p>
    <w:p>
      <w:pPr>
        <w:pStyle w:val="BodyText"/>
      </w:pPr>
      <m:oMathPara>
        <m:oMathParaPr>
          <m:jc m:val="center"/>
        </m:oMathParaPr>
        <m:oMath>
          <m:sSub>
            <m:e>
              <m:r>
                <m:t>H</m:t>
              </m:r>
            </m:e>
            <m:sub>
              <m:r>
                <m:rPr>
                  <m:sty m:val="p"/>
                </m:rPr>
                <m:t>e</m:t>
              </m:r>
              <m:r>
                <m:rPr>
                  <m:sty m:val="p"/>
                </m:rPr>
                <m:t>n</m:t>
              </m:r>
              <m:r>
                <m:rPr>
                  <m:sty m:val="p"/>
                </m:rPr>
                <m:t>c</m:t>
              </m:r>
            </m:sub>
          </m:sSub>
          <m:r>
            <m:rPr>
              <m:sty m:val="p"/>
            </m:rPr>
            <m:t>=</m:t>
          </m:r>
          <m:r>
            <m:rPr>
              <m:sty m:val="p"/>
            </m:rPr>
            <m:t>Z</m:t>
          </m:r>
          <m:r>
            <m:rPr>
              <m:sty m:val="p"/>
            </m:rPr>
            <m:t>i</m:t>
          </m:r>
          <m:r>
            <m:rPr>
              <m:sty m:val="p"/>
            </m:rPr>
            <m:t>p</m:t>
          </m:r>
          <m:r>
            <m:rPr>
              <m:sty m:val="p"/>
            </m:rPr>
            <m:t>f</m:t>
          </m:r>
          <m:r>
            <m:rPr>
              <m:sty m:val="p"/>
            </m:rPr>
            <m:t>o</m:t>
          </m:r>
          <m:r>
            <m:rPr>
              <m:sty m:val="p"/>
            </m:rPr>
            <m:t>r</m:t>
          </m:r>
          <m:r>
            <m:rPr>
              <m:sty m:val="p"/>
            </m:rPr>
            <m:t>m</m:t>
          </m:r>
          <m:r>
            <m:rPr>
              <m:sty m:val="p"/>
            </m:rPr>
            <m:t>e</m:t>
          </m:r>
          <m:r>
            <m:rPr>
              <m:sty m:val="p"/>
            </m:rPr>
            <m:t>r</m:t>
          </m:r>
          <m:d>
            <m:dPr>
              <m:begChr m:val="("/>
              <m:endChr m:val=")"/>
              <m:sepChr m:val=""/>
              <m:grow/>
            </m:dPr>
            <m:e>
              <m:r>
                <m:t>Z</m:t>
              </m:r>
              <m:r>
                <m:rPr>
                  <m:sty m:val="p"/>
                </m:rPr>
                <m:t>′</m:t>
              </m:r>
            </m:e>
          </m:d>
          <m:r>
            <m:rPr>
              <m:sty m:val="p"/>
            </m:rPr>
            <m:t>.</m:t>
          </m:r>
        </m:oMath>
      </m:oMathPara>
    </w:p>
    <w:p>
      <w:pPr>
        <w:pStyle w:val="FirstParagraph"/>
      </w:pPr>
      <w:r>
        <w:t xml:space="preserve">The encoder output is</w:t>
      </w:r>
    </w:p>
    <w:p>
      <w:pPr>
        <w:pStyle w:val="BodyText"/>
      </w:pPr>
      <m:oMathPara>
        <m:oMathParaPr>
          <m:jc m:val="center"/>
        </m:oMathParaPr>
        <m:oMath>
          <m:sSub>
            <m:e>
              <m:r>
                <m:t>H</m:t>
              </m:r>
            </m:e>
            <m:sub>
              <m:r>
                <m:rPr>
                  <m:sty m:val="p"/>
                </m:rPr>
                <m:t>e</m:t>
              </m:r>
              <m:r>
                <m:rPr>
                  <m:sty m:val="p"/>
                </m:rPr>
                <m:t>n</m:t>
              </m:r>
              <m:r>
                <m:rPr>
                  <m:sty m:val="p"/>
                </m:rPr>
                <m:t>c</m:t>
              </m:r>
            </m:sub>
          </m:sSub>
          <m:r>
            <m:rPr>
              <m:sty m:val="p"/>
            </m:rPr>
            <m:t>∈</m:t>
          </m:r>
          <m:sSup>
            <m:e>
              <m:r>
                <m:rPr>
                  <m:sty m:val="p"/>
                  <m:scr m:val="double-struck"/>
                </m:rPr>
                <m:t>R</m:t>
              </m:r>
            </m:e>
            <m:sup>
              <m:sSub>
                <m:e>
                  <m:r>
                    <m:t>T</m:t>
                  </m:r>
                </m:e>
                <m:sub>
                  <m:r>
                    <m:rPr>
                      <m:sty m:val="p"/>
                    </m:rPr>
                    <m:t>e</m:t>
                  </m:r>
                  <m:r>
                    <m:rPr>
                      <m:sty m:val="p"/>
                    </m:rPr>
                    <m:t>n</m:t>
                  </m:r>
                  <m:r>
                    <m:rPr>
                      <m:sty m:val="p"/>
                    </m:rPr>
                    <m:t>c</m:t>
                  </m:r>
                </m:sub>
              </m:sSub>
              <m:r>
                <m:rPr>
                  <m:sty m:val="p"/>
                </m:rPr>
                <m:t>×</m:t>
              </m:r>
              <m:sSub>
                <m:e>
                  <m:r>
                    <m:t>D</m:t>
                  </m:r>
                </m:e>
                <m:sub>
                  <m:r>
                    <m:rPr>
                      <m:sty m:val="p"/>
                    </m:rPr>
                    <m:t>e</m:t>
                  </m:r>
                  <m:r>
                    <m:rPr>
                      <m:sty m:val="p"/>
                    </m:rPr>
                    <m:t>n</m:t>
                  </m:r>
                  <m:r>
                    <m:rPr>
                      <m:sty m:val="p"/>
                    </m:rPr>
                    <m:t>c</m:t>
                  </m:r>
                </m:sub>
              </m:sSub>
            </m:sup>
          </m:sSup>
          <m:r>
            <m:rPr>
              <m:sty m:val="p"/>
            </m:rPr>
            <m:t>,</m:t>
          </m:r>
        </m:oMath>
      </m:oMathPara>
    </w:p>
    <w:p>
      <w:pPr>
        <w:pStyle w:val="FirstParagraph"/>
      </w:pPr>
      <w:r>
        <w:t xml:space="preserve">where</w:t>
      </w:r>
      <w:r>
        <w:t xml:space="preserve"> </w:t>
      </w:r>
      <m:oMath>
        <m:sSub>
          <m:e>
            <m:r>
              <m:t>T</m:t>
            </m:r>
          </m:e>
          <m:sub>
            <m:r>
              <m:rPr>
                <m:sty m:val="p"/>
              </m:rPr>
              <m:t>e</m:t>
            </m:r>
            <m:r>
              <m:rPr>
                <m:sty m:val="p"/>
              </m:rPr>
              <m:t>n</m:t>
            </m:r>
            <m:r>
              <m:rPr>
                <m:sty m:val="p"/>
              </m:rPr>
              <m:t>c</m:t>
            </m:r>
          </m:sub>
        </m:sSub>
      </m:oMath>
      <w:r>
        <w:t xml:space="preserve"> </w:t>
      </w:r>
      <w:r>
        <w:t xml:space="preserve">depends on the temporal-resolution schedule used by the Zipformer configuration.</w:t>
      </w:r>
    </w:p>
    <w:bookmarkEnd w:id="31"/>
    <w:bookmarkStart w:id="32" w:name="prediction-network-and-joiner"/>
    <w:p>
      <w:pPr>
        <w:pStyle w:val="Heading2"/>
      </w:pPr>
      <w:r>
        <w:t xml:space="preserve">3.6 Prediction Network and Joiner</w:t>
      </w:r>
    </w:p>
    <w:p>
      <w:pPr>
        <w:pStyle w:val="FirstParagraph"/>
      </w:pPr>
      <w:r>
        <w:t xml:space="preserve">Let the target token sequence be</w:t>
      </w:r>
    </w:p>
    <w:p>
      <w:pPr>
        <w:pStyle w:val="BodyText"/>
      </w:pPr>
      <m:oMathPara>
        <m:oMathParaPr>
          <m:jc m:val="center"/>
        </m:oMathParaPr>
        <m:oMath>
          <m:r>
            <m:t>Y</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U</m:t>
              </m:r>
            </m:sub>
          </m:sSub>
          <m:r>
            <m:rPr>
              <m:sty m:val="p"/>
            </m:rPr>
            <m:t>}</m:t>
          </m:r>
          <m:r>
            <m:rPr>
              <m:sty m:val="p"/>
            </m:rPr>
            <m:t>.</m:t>
          </m:r>
        </m:oMath>
      </m:oMathPara>
    </w:p>
    <w:p>
      <w:pPr>
        <w:pStyle w:val="FirstParagraph"/>
      </w:pPr>
      <w:r>
        <w:t xml:space="preserve">The stateless prediction network produces</w:t>
      </w:r>
    </w:p>
    <w:p>
      <w:pPr>
        <w:pStyle w:val="BodyText"/>
      </w:pPr>
      <m:oMathPara>
        <m:oMathParaPr>
          <m:jc m:val="center"/>
        </m:oMathParaPr>
        <m:oMath>
          <m:sSub>
            <m:e>
              <m:r>
                <m:t>H</m:t>
              </m:r>
            </m:e>
            <m:sub>
              <m:r>
                <m:rPr>
                  <m:sty m:val="p"/>
                </m:rPr>
                <m:t>p</m:t>
              </m:r>
              <m:r>
                <m:rPr>
                  <m:sty m:val="p"/>
                </m:rPr>
                <m:t>r</m:t>
              </m:r>
              <m:r>
                <m:rPr>
                  <m:sty m:val="p"/>
                </m:rPr>
                <m:t>e</m:t>
              </m:r>
              <m:r>
                <m:rPr>
                  <m:sty m:val="p"/>
                </m:rPr>
                <m:t>d</m:t>
              </m:r>
            </m:sub>
          </m:sSub>
          <m:r>
            <m:rPr>
              <m:sty m:val="p"/>
            </m:rPr>
            <m:t>=</m:t>
          </m:r>
          <m:r>
            <m:t>P</m:t>
          </m:r>
          <m:d>
            <m:dPr>
              <m:begChr m:val="("/>
              <m:endChr m:val=")"/>
              <m:sepChr m:val=""/>
              <m:grow/>
            </m:dPr>
            <m:e>
              <m:r>
                <m:t>Y</m:t>
              </m:r>
            </m:e>
          </m:d>
          <m:r>
            <m:rPr>
              <m:sty m:val="p"/>
            </m:rPr>
            <m:t>.</m:t>
          </m:r>
        </m:oMath>
      </m:oMathPara>
    </w:p>
    <w:p>
      <w:pPr>
        <w:pStyle w:val="FirstParagraph"/>
      </w:pPr>
      <w:r>
        <w:t xml:space="preserve">After separate projections of encoder and prediction states,</w:t>
      </w:r>
    </w:p>
    <w:p>
      <w:pPr>
        <w:pStyle w:val="BodyText"/>
      </w:pPr>
      <m:oMathPara>
        <m:oMathParaPr>
          <m:jc m:val="center"/>
        </m:oMathParaPr>
        <m:oMath>
          <m:sSub>
            <m:e>
              <m:r>
                <m:t>e</m:t>
              </m:r>
            </m:e>
            <m:sub>
              <m:r>
                <m:t>t</m:t>
              </m:r>
            </m:sub>
          </m:sSub>
          <m:r>
            <m:rPr>
              <m:sty m:val="p"/>
            </m:rPr>
            <m:t>=</m:t>
          </m:r>
          <m:sSub>
            <m:e>
              <m:r>
                <m:t>W</m:t>
              </m:r>
            </m:e>
            <m:sub>
              <m:r>
                <m:rPr>
                  <m:sty m:val="p"/>
                </m:rPr>
                <m:t>e</m:t>
              </m:r>
              <m:r>
                <m:rPr>
                  <m:sty m:val="p"/>
                </m:rPr>
                <m:t>n</m:t>
              </m:r>
              <m:r>
                <m:rPr>
                  <m:sty m:val="p"/>
                </m:rPr>
                <m:t>c</m:t>
              </m:r>
            </m:sub>
          </m:sSub>
          <m:sSubSup>
            <m:e>
              <m:r>
                <m:t>h</m:t>
              </m:r>
            </m:e>
            <m:sub>
              <m:r>
                <m:t>t</m:t>
              </m:r>
            </m:sub>
            <m:sup>
              <m:r>
                <m:rPr>
                  <m:sty m:val="p"/>
                </m:rPr>
                <m:t>e</m:t>
              </m:r>
              <m:r>
                <m:rPr>
                  <m:sty m:val="p"/>
                </m:rPr>
                <m:t>n</m:t>
              </m:r>
              <m:r>
                <m:rPr>
                  <m:sty m:val="p"/>
                </m:rPr>
                <m:t>c</m:t>
              </m:r>
            </m:sup>
          </m:sSubSup>
          <m:r>
            <m:rPr>
              <m:sty m:val="p"/>
            </m:rPr>
            <m:t>,</m:t>
          </m:r>
        </m:oMath>
      </m:oMathPara>
    </w:p>
    <w:p>
      <w:pPr>
        <w:pStyle w:val="FirstParagraph"/>
      </w:pPr>
      <m:oMathPara>
        <m:oMathParaPr>
          <m:jc m:val="center"/>
        </m:oMathParaPr>
        <m:oMath>
          <m:sSub>
            <m:e>
              <m:r>
                <m:t>p</m:t>
              </m:r>
            </m:e>
            <m:sub>
              <m:r>
                <m:t>u</m:t>
              </m:r>
            </m:sub>
          </m:sSub>
          <m:r>
            <m:rPr>
              <m:sty m:val="p"/>
            </m:rPr>
            <m:t>=</m:t>
          </m:r>
          <m:sSub>
            <m:e>
              <m:r>
                <m:t>W</m:t>
              </m:r>
            </m:e>
            <m:sub>
              <m:r>
                <m:rPr>
                  <m:sty m:val="p"/>
                </m:rPr>
                <m:t>p</m:t>
              </m:r>
              <m:r>
                <m:rPr>
                  <m:sty m:val="p"/>
                </m:rPr>
                <m:t>r</m:t>
              </m:r>
              <m:r>
                <m:rPr>
                  <m:sty m:val="p"/>
                </m:rPr>
                <m:t>e</m:t>
              </m:r>
              <m:r>
                <m:rPr>
                  <m:sty m:val="p"/>
                </m:rPr>
                <m:t>d</m:t>
              </m:r>
            </m:sub>
          </m:sSub>
          <m:sSubSup>
            <m:e>
              <m:r>
                <m:t>h</m:t>
              </m:r>
            </m:e>
            <m:sub>
              <m:r>
                <m:t>u</m:t>
              </m:r>
            </m:sub>
            <m:sup>
              <m:r>
                <m:rPr>
                  <m:sty m:val="p"/>
                </m:rPr>
                <m:t>p</m:t>
              </m:r>
              <m:r>
                <m:rPr>
                  <m:sty m:val="p"/>
                </m:rPr>
                <m:t>r</m:t>
              </m:r>
              <m:r>
                <m:rPr>
                  <m:sty m:val="p"/>
                </m:rPr>
                <m:t>e</m:t>
              </m:r>
              <m:r>
                <m:rPr>
                  <m:sty m:val="p"/>
                </m:rPr>
                <m:t>d</m:t>
              </m:r>
            </m:sup>
          </m:sSubSup>
          <m:r>
            <m:rPr>
              <m:sty m:val="p"/>
            </m:rPr>
            <m:t>,</m:t>
          </m:r>
        </m:oMath>
      </m:oMathPara>
    </w:p>
    <w:p>
      <w:pPr>
        <w:pStyle w:val="FirstParagraph"/>
      </w:pPr>
      <w:r>
        <w:t xml:space="preserve">the joiner combines them according to</w:t>
      </w:r>
    </w:p>
    <w:p>
      <w:pPr>
        <w:pStyle w:val="BodyText"/>
      </w:pPr>
      <m:oMathPara>
        <m:oMathParaPr>
          <m:jc m:val="center"/>
        </m:oMathParaPr>
        <m:oMath>
          <m:sSub>
            <m:e>
              <m:r>
                <m:t>j</m:t>
              </m:r>
            </m:e>
            <m:sub>
              <m:r>
                <m:t>t</m:t>
              </m:r>
              <m:r>
                <m:rPr>
                  <m:sty m:val="p"/>
                </m:rPr>
                <m:t>,</m:t>
              </m:r>
              <m:r>
                <m:t>u</m:t>
              </m:r>
            </m:sub>
          </m:sSub>
          <m:r>
            <m:rPr>
              <m:sty m:val="p"/>
            </m:rPr>
            <m:t>=</m:t>
          </m:r>
          <m:r>
            <m:t>ϕ</m:t>
          </m:r>
          <m:d>
            <m:dPr>
              <m:begChr m:val="("/>
              <m:endChr m:val=")"/>
              <m:sepChr m:val=""/>
              <m:grow/>
            </m:dPr>
            <m:e>
              <m:sSub>
                <m:e>
                  <m:r>
                    <m:t>e</m:t>
                  </m:r>
                </m:e>
                <m:sub>
                  <m:r>
                    <m:t>t</m:t>
                  </m:r>
                </m:sub>
              </m:sSub>
              <m:r>
                <m:rPr>
                  <m:sty m:val="p"/>
                </m:rPr>
                <m:t>+</m:t>
              </m:r>
              <m:sSub>
                <m:e>
                  <m:r>
                    <m:t>p</m:t>
                  </m:r>
                </m:e>
                <m:sub>
                  <m:r>
                    <m:t>u</m:t>
                  </m:r>
                </m:sub>
              </m:sSub>
            </m:e>
          </m:d>
          <m:r>
            <m:rPr>
              <m:sty m:val="p"/>
            </m:rPr>
            <m:t>,</m:t>
          </m:r>
        </m:oMath>
      </m:oMathPara>
    </w:p>
    <w:p>
      <w:pPr>
        <w:pStyle w:val="FirstParagraph"/>
      </w:pPr>
      <w:r>
        <w:t xml:space="preserve">where</w:t>
      </w:r>
      <w:r>
        <w:t xml:space="preserve"> </w:t>
      </w:r>
      <m:oMath>
        <m:r>
          <m:t>ϕ</m:t>
        </m:r>
        <m:d>
          <m:dPr>
            <m:begChr m:val="("/>
            <m:endChr m:val=")"/>
            <m:sepChr m:val=""/>
            <m:grow/>
          </m:dPr>
          <m:e>
            <m:r>
              <m:rPr>
                <m:sty m:val="p"/>
              </m:rPr>
              <m:t>⋅</m:t>
            </m:r>
          </m:e>
        </m:d>
      </m:oMath>
      <w:r>
        <w:t xml:space="preserve"> </w:t>
      </w:r>
      <w:r>
        <w:t xml:space="preserve">denotes the joiner nonlinearity. Vocabulary logits are then</w:t>
      </w:r>
    </w:p>
    <w:p>
      <w:pPr>
        <w:pStyle w:val="BodyText"/>
      </w:pPr>
      <m:oMathPara>
        <m:oMathParaPr>
          <m:jc m:val="center"/>
        </m:oMathParaPr>
        <m:oMath>
          <m:sSub>
            <m:e>
              <m:r>
                <m:t>z</m:t>
              </m:r>
            </m:e>
            <m:sub>
              <m:r>
                <m:t>t</m:t>
              </m:r>
              <m:r>
                <m:rPr>
                  <m:sty m:val="p"/>
                </m:rPr>
                <m:t>,</m:t>
              </m:r>
              <m:r>
                <m:t>u</m:t>
              </m:r>
            </m:sub>
          </m:sSub>
          <m:r>
            <m:rPr>
              <m:sty m:val="p"/>
            </m:rPr>
            <m:t>=</m:t>
          </m:r>
          <m:sSub>
            <m:e>
              <m:r>
                <m:t>W</m:t>
              </m:r>
            </m:e>
            <m:sub>
              <m:r>
                <m:rPr>
                  <m:sty m:val="p"/>
                </m:rPr>
                <m:t>o</m:t>
              </m:r>
              <m:r>
                <m:rPr>
                  <m:sty m:val="p"/>
                </m:rPr>
                <m:t>u</m:t>
              </m:r>
              <m:r>
                <m:rPr>
                  <m:sty m:val="p"/>
                </m:rPr>
                <m:t>t</m:t>
              </m:r>
            </m:sub>
          </m:sSub>
          <m:sSub>
            <m:e>
              <m:r>
                <m:t>j</m:t>
              </m:r>
            </m:e>
            <m:sub>
              <m:r>
                <m:t>t</m:t>
              </m:r>
              <m:r>
                <m:rPr>
                  <m:sty m:val="p"/>
                </m:rPr>
                <m:t>,</m:t>
              </m:r>
              <m:r>
                <m:t>u</m:t>
              </m:r>
            </m:sub>
          </m:sSub>
          <m:r>
            <m:rPr>
              <m:sty m:val="p"/>
            </m:rPr>
            <m:t>+</m:t>
          </m:r>
          <m:sSub>
            <m:e>
              <m:r>
                <m:t>b</m:t>
              </m:r>
            </m:e>
            <m:sub>
              <m:r>
                <m:rPr>
                  <m:sty m:val="p"/>
                </m:rPr>
                <m:t>o</m:t>
              </m:r>
              <m:r>
                <m:rPr>
                  <m:sty m:val="p"/>
                </m:rPr>
                <m:t>u</m:t>
              </m:r>
              <m:r>
                <m:rPr>
                  <m:sty m:val="p"/>
                </m:rPr>
                <m:t>t</m:t>
              </m:r>
            </m:sub>
          </m:sSub>
          <m:r>
            <m:rPr>
              <m:sty m:val="p"/>
            </m:rPr>
            <m:t>.</m:t>
          </m:r>
        </m:oMath>
      </m:oMathPara>
    </w:p>
    <w:bookmarkEnd w:id="32"/>
    <w:bookmarkStart w:id="33" w:name="training-objective"/>
    <w:p>
      <w:pPr>
        <w:pStyle w:val="Heading2"/>
      </w:pPr>
      <w:r>
        <w:t xml:space="preserve">3.7 Training Objective</w:t>
      </w:r>
    </w:p>
    <w:p>
      <w:pPr>
        <w:pStyle w:val="FirstParagraph"/>
      </w:pPr>
      <w:r>
        <w:t xml:space="preserve">The primary supervised objective is the pruned RNN-T loss used in the Icefall/k2 training framework. A generalized combined training objective can be written as</w:t>
      </w:r>
    </w:p>
    <w:p>
      <w:pPr>
        <w:pStyle w:val="BodyText"/>
      </w:pPr>
      <m:oMathPara>
        <m:oMathParaPr>
          <m:jc m:val="center"/>
        </m:oMathParaPr>
        <m:oMath>
          <m:sSub>
            <m:e>
              <m:r>
                <m:rPr>
                  <m:sty m:val="p"/>
                  <m:scr m:val="script"/>
                </m:rPr>
                <m:t>L</m:t>
              </m:r>
            </m:e>
            <m:sub>
              <m:r>
                <m:rPr>
                  <m:sty m:val="p"/>
                </m:rPr>
                <m:t>t</m:t>
              </m:r>
              <m:r>
                <m:rPr>
                  <m:sty m:val="p"/>
                </m:rPr>
                <m:t>o</m:t>
              </m:r>
              <m:r>
                <m:rPr>
                  <m:sty m:val="p"/>
                </m:rPr>
                <m:t>t</m:t>
              </m:r>
              <m:r>
                <m:rPr>
                  <m:sty m:val="p"/>
                </m:rPr>
                <m:t>a</m:t>
              </m:r>
              <m:r>
                <m:rPr>
                  <m:sty m:val="p"/>
                </m:rPr>
                <m:t>l</m:t>
              </m:r>
            </m:sub>
          </m:sSub>
          <m:r>
            <m:rPr>
              <m:sty m:val="p"/>
            </m:rPr>
            <m:t>=</m:t>
          </m:r>
          <m:sSub>
            <m:e>
              <m:r>
                <m:t>λ</m:t>
              </m:r>
            </m:e>
            <m:sub>
              <m:r>
                <m:rPr>
                  <m:sty m:val="p"/>
                </m:rPr>
                <m:t>s</m:t>
              </m:r>
              <m:r>
                <m:rPr>
                  <m:sty m:val="p"/>
                </m:rPr>
                <m:t>i</m:t>
              </m:r>
              <m:r>
                <m:rPr>
                  <m:sty m:val="p"/>
                </m:rPr>
                <m:t>m</m:t>
              </m:r>
              <m:r>
                <m:rPr>
                  <m:sty m:val="p"/>
                </m:rPr>
                <m:t>p</m:t>
              </m:r>
              <m:r>
                <m:rPr>
                  <m:sty m:val="p"/>
                </m:rPr>
                <m:t>l</m:t>
              </m:r>
              <m:r>
                <m:rPr>
                  <m:sty m:val="p"/>
                </m:rPr>
                <m:t>e</m:t>
              </m:r>
            </m:sub>
          </m:sSub>
          <m:sSub>
            <m:e>
              <m:r>
                <m:rPr>
                  <m:sty m:val="p"/>
                  <m:scr m:val="script"/>
                </m:rPr>
                <m:t>L</m:t>
              </m:r>
            </m:e>
            <m:sub>
              <m:r>
                <m:rPr>
                  <m:sty m:val="p"/>
                </m:rPr>
                <m:t>s</m:t>
              </m:r>
              <m:r>
                <m:rPr>
                  <m:sty m:val="p"/>
                </m:rPr>
                <m:t>i</m:t>
              </m:r>
              <m:r>
                <m:rPr>
                  <m:sty m:val="p"/>
                </m:rPr>
                <m:t>m</m:t>
              </m:r>
              <m:r>
                <m:rPr>
                  <m:sty m:val="p"/>
                </m:rPr>
                <m:t>p</m:t>
              </m:r>
              <m:r>
                <m:rPr>
                  <m:sty m:val="p"/>
                </m:rPr>
                <m:t>l</m:t>
              </m:r>
              <m:r>
                <m:rPr>
                  <m:sty m:val="p"/>
                </m:rPr>
                <m:t>e</m:t>
              </m:r>
            </m:sub>
          </m:sSub>
          <m:r>
            <m:rPr>
              <m:sty m:val="p"/>
            </m:rPr>
            <m:t>+</m:t>
          </m:r>
          <m:sSub>
            <m:e>
              <m:r>
                <m:t>λ</m:t>
              </m:r>
            </m:e>
            <m:sub>
              <m:r>
                <m:rPr>
                  <m:sty m:val="p"/>
                </m:rPr>
                <m:t>p</m:t>
              </m:r>
              <m:r>
                <m:rPr>
                  <m:sty m:val="p"/>
                </m:rPr>
                <m:t>r</m:t>
              </m:r>
              <m:r>
                <m:rPr>
                  <m:sty m:val="p"/>
                </m:rPr>
                <m:t>u</m:t>
              </m:r>
              <m:r>
                <m:rPr>
                  <m:sty m:val="p"/>
                </m:rPr>
                <m:t>n</m:t>
              </m:r>
              <m:r>
                <m:rPr>
                  <m:sty m:val="p"/>
                </m:rPr>
                <m:t>e</m:t>
              </m:r>
              <m:r>
                <m:rPr>
                  <m:sty m:val="p"/>
                </m:rPr>
                <m:t>d</m:t>
              </m:r>
            </m:sub>
          </m:sSub>
          <m:sSub>
            <m:e>
              <m:r>
                <m:rPr>
                  <m:sty m:val="p"/>
                  <m:scr m:val="script"/>
                </m:rPr>
                <m:t>L</m:t>
              </m:r>
            </m:e>
            <m:sub>
              <m:r>
                <m:rPr>
                  <m:sty m:val="p"/>
                </m:rPr>
                <m:t>p</m:t>
              </m:r>
              <m:r>
                <m:rPr>
                  <m:sty m:val="p"/>
                </m:rPr>
                <m:t>r</m:t>
              </m:r>
              <m:r>
                <m:rPr>
                  <m:sty m:val="p"/>
                </m:rPr>
                <m:t>u</m:t>
              </m:r>
              <m:r>
                <m:rPr>
                  <m:sty m:val="p"/>
                </m:rPr>
                <m:t>n</m:t>
              </m:r>
              <m:r>
                <m:rPr>
                  <m:sty m:val="p"/>
                </m:rPr>
                <m:t>e</m:t>
              </m:r>
              <m:r>
                <m:rPr>
                  <m:sty m:val="p"/>
                </m:rPr>
                <m:t>d</m:t>
              </m:r>
            </m:sub>
          </m:sSub>
          <m:r>
            <m:rPr>
              <m:sty m:val="p"/>
            </m:rPr>
            <m:t>+</m:t>
          </m:r>
          <m:sSub>
            <m:e>
              <m:r>
                <m:t>λ</m:t>
              </m:r>
            </m:e>
            <m:sub>
              <m:r>
                <m:rPr>
                  <m:sty m:val="p"/>
                </m:rPr>
                <m:t>a</m:t>
              </m:r>
              <m:r>
                <m:rPr>
                  <m:sty m:val="p"/>
                </m:rPr>
                <m:t>u</m:t>
              </m:r>
              <m:r>
                <m:rPr>
                  <m:sty m:val="p"/>
                </m:rPr>
                <m:t>x</m:t>
              </m:r>
            </m:sub>
          </m:sSub>
          <m:sSub>
            <m:e>
              <m:r>
                <m:rPr>
                  <m:sty m:val="p"/>
                  <m:scr m:val="script"/>
                </m:rPr>
                <m:t>L</m:t>
              </m:r>
            </m:e>
            <m:sub>
              <m:r>
                <m:rPr>
                  <m:sty m:val="p"/>
                </m:rPr>
                <m:t>a</m:t>
              </m:r>
              <m:r>
                <m:rPr>
                  <m:sty m:val="p"/>
                </m:rPr>
                <m:t>u</m:t>
              </m:r>
              <m:r>
                <m:rPr>
                  <m:sty m:val="p"/>
                </m:rPr>
                <m:t>x</m:t>
              </m:r>
            </m:sub>
          </m:sSub>
          <m:r>
            <m:rPr>
              <m:sty m:val="p"/>
            </m:rPr>
            <m:t>,</m:t>
          </m:r>
        </m:oMath>
      </m:oMathPara>
    </w:p>
    <w:p>
      <w:pPr>
        <w:pStyle w:val="FirstParagraph"/>
      </w:pPr>
      <w:r>
        <w:t xml:space="preserve">where</w:t>
      </w:r>
      <w:r>
        <w:t xml:space="preserve"> </w:t>
      </w:r>
      <m:oMath>
        <m:sSub>
          <m:e>
            <m:r>
              <m:rPr>
                <m:sty m:val="p"/>
                <m:scr m:val="script"/>
              </m:rPr>
              <m:t>L</m:t>
            </m:r>
          </m:e>
          <m:sub>
            <m:r>
              <m:rPr>
                <m:sty m:val="p"/>
              </m:rPr>
              <m:t>s</m:t>
            </m:r>
            <m:r>
              <m:rPr>
                <m:sty m:val="p"/>
              </m:rPr>
              <m:t>i</m:t>
            </m:r>
            <m:r>
              <m:rPr>
                <m:sty m:val="p"/>
              </m:rPr>
              <m:t>m</m:t>
            </m:r>
            <m:r>
              <m:rPr>
                <m:sty m:val="p"/>
              </m:rPr>
              <m:t>p</m:t>
            </m:r>
            <m:r>
              <m:rPr>
                <m:sty m:val="p"/>
              </m:rPr>
              <m:t>l</m:t>
            </m:r>
            <m:r>
              <m:rPr>
                <m:sty m:val="p"/>
              </m:rPr>
              <m:t>e</m:t>
            </m:r>
          </m:sub>
        </m:sSub>
      </m:oMath>
      <w:r>
        <w:t xml:space="preserve"> </w:t>
      </w:r>
      <w:r>
        <w:t xml:space="preserve">is the simple RNN-T loss used to obtain pruning ranges,</w:t>
      </w:r>
      <w:r>
        <w:t xml:space="preserve"> </w:t>
      </w:r>
      <m:oMath>
        <m:sSub>
          <m:e>
            <m:r>
              <m:rPr>
                <m:sty m:val="p"/>
                <m:scr m:val="script"/>
              </m:rPr>
              <m:t>L</m:t>
            </m:r>
          </m:e>
          <m:sub>
            <m:r>
              <m:rPr>
                <m:sty m:val="p"/>
              </m:rPr>
              <m:t>p</m:t>
            </m:r>
            <m:r>
              <m:rPr>
                <m:sty m:val="p"/>
              </m:rPr>
              <m:t>r</m:t>
            </m:r>
            <m:r>
              <m:rPr>
                <m:sty m:val="p"/>
              </m:rPr>
              <m:t>u</m:t>
            </m:r>
            <m:r>
              <m:rPr>
                <m:sty m:val="p"/>
              </m:rPr>
              <m:t>n</m:t>
            </m:r>
            <m:r>
              <m:rPr>
                <m:sty m:val="p"/>
              </m:rPr>
              <m:t>e</m:t>
            </m:r>
            <m:r>
              <m:rPr>
                <m:sty m:val="p"/>
              </m:rPr>
              <m:t>d</m:t>
            </m:r>
          </m:sub>
        </m:sSub>
      </m:oMath>
      <w:r>
        <w:t xml:space="preserve"> </w:t>
      </w:r>
      <w:r>
        <w:t xml:space="preserve">is the pruned RNN-T loss, and</w:t>
      </w:r>
      <w:r>
        <w:t xml:space="preserve"> </w:t>
      </w:r>
      <m:oMath>
        <m:sSub>
          <m:e>
            <m:r>
              <m:rPr>
                <m:sty m:val="p"/>
                <m:scr m:val="script"/>
              </m:rPr>
              <m:t>L</m:t>
            </m:r>
          </m:e>
          <m:sub>
            <m:r>
              <m:rPr>
                <m:sty m:val="p"/>
              </m:rPr>
              <m:t>a</m:t>
            </m:r>
            <m:r>
              <m:rPr>
                <m:sty m:val="p"/>
              </m:rPr>
              <m:t>u</m:t>
            </m:r>
            <m:r>
              <m:rPr>
                <m:sty m:val="p"/>
              </m:rPr>
              <m:t>x</m:t>
            </m:r>
          </m:sub>
        </m:sSub>
      </m:oMath>
      <w:r>
        <w:t xml:space="preserve"> </w:t>
      </w:r>
      <w:r>
        <w:t xml:space="preserve">denotes an optional auxiliary objective.</w:t>
      </w:r>
    </w:p>
    <w:bookmarkEnd w:id="33"/>
    <w:bookmarkEnd w:id="34"/>
    <w:bookmarkStart w:id="42" w:name="three-stage-training-framework"/>
    <w:p>
      <w:pPr>
        <w:pStyle w:val="Heading1"/>
      </w:pPr>
      <w:r>
        <w:t xml:space="preserve">4. Three-Stage Training Framework</w:t>
      </w:r>
    </w:p>
    <w:bookmarkStart w:id="35" w:name="Xa2908a2cc3044584a11272b4991f4b51d660b64"/>
    <w:p>
      <w:pPr>
        <w:pStyle w:val="Heading2"/>
      </w:pPr>
      <w:r>
        <w:t xml:space="preserve">4.1 Stage I: WavLM Self-Supervised Pretraining</w:t>
      </w:r>
    </w:p>
    <w:p>
      <w:pPr>
        <w:pStyle w:val="FirstParagraph"/>
      </w:pPr>
      <w:r>
        <w:t xml:space="preserve">Let the unlabeled corpus be</w:t>
      </w:r>
    </w:p>
    <w:p>
      <w:pPr>
        <w:pStyle w:val="BodyText"/>
      </w:pPr>
      <m:oMathPara>
        <m:oMathParaPr>
          <m:jc m:val="center"/>
        </m:oMathParaPr>
        <m:oMath>
          <m:sSub>
            <m:e>
              <m:r>
                <m:rPr>
                  <m:sty m:val="p"/>
                  <m:scr m:val="script"/>
                </m:rPr>
                <m:t>D</m:t>
              </m:r>
            </m:e>
            <m:sub>
              <m:r>
                <m:t>u</m:t>
              </m:r>
            </m:sub>
          </m:sSub>
          <m:r>
            <m:rPr>
              <m:sty m:val="p"/>
            </m:rPr>
            <m:t>=</m:t>
          </m:r>
          <m:r>
            <m:rPr>
              <m:sty m:val="p"/>
            </m:rPr>
            <m:t>{</m:t>
          </m:r>
          <m:sSub>
            <m:e>
              <m:r>
                <m:t>x</m:t>
              </m:r>
            </m:e>
            <m:sub>
              <m:r>
                <m:t>i</m:t>
              </m:r>
            </m:sub>
          </m:sSub>
          <m:sSubSup>
            <m:e>
              <m:r>
                <m:rPr>
                  <m:sty m:val="p"/>
                </m:rPr>
                <m:t>}</m:t>
              </m:r>
            </m:e>
            <m:sub>
              <m:r>
                <m:t>i</m:t>
              </m:r>
              <m:r>
                <m:rPr>
                  <m:sty m:val="p"/>
                </m:rPr>
                <m:t>=</m:t>
              </m:r>
              <m:r>
                <m:t>1</m:t>
              </m:r>
            </m:sub>
            <m:sup>
              <m:r>
                <m:t>M</m:t>
              </m:r>
            </m:sup>
          </m:sSubSup>
          <m:r>
            <m:rPr>
              <m:sty m:val="p"/>
            </m:rPr>
            <m:t>.</m:t>
          </m:r>
        </m:oMath>
      </m:oMathPara>
    </w:p>
    <w:p>
      <w:pPr>
        <w:pStyle w:val="FirstParagraph"/>
      </w:pPr>
      <w:r>
        <w:t xml:space="preserve">The self-supervised WavLM parameters are obtained by</w:t>
      </w:r>
    </w:p>
    <w:p>
      <w:pPr>
        <w:pStyle w:val="BodyText"/>
      </w:pPr>
      <m:oMathPara>
        <m:oMathParaPr>
          <m:jc m:val="center"/>
        </m:oMathParaPr>
        <m:oMath>
          <m:sSubSup>
            <m:e>
              <m:r>
                <m:t>θ</m:t>
              </m:r>
            </m:e>
            <m:sub>
              <m:r>
                <m:rPr>
                  <m:sty m:val="p"/>
                </m:rPr>
                <m:t>S</m:t>
              </m:r>
              <m:r>
                <m:rPr>
                  <m:sty m:val="p"/>
                </m:rPr>
                <m:t>S</m:t>
              </m:r>
              <m:r>
                <m:rPr>
                  <m:sty m:val="p"/>
                </m:rPr>
                <m:t>L</m:t>
              </m:r>
            </m:sub>
            <m:sup>
              <m:r>
                <m:rPr>
                  <m:sty m:val="p"/>
                </m:rPr>
                <m:t>*</m:t>
              </m:r>
            </m:sup>
          </m:sSubSup>
          <m:r>
            <m:rPr>
              <m:sty m:val="p"/>
            </m:rPr>
            <m:t>=</m:t>
          </m:r>
          <m:r>
            <m:rPr>
              <m:sty m:val="p"/>
            </m:rPr>
            <m:t>arg</m:t>
          </m:r>
          <m:limLow>
            <m:e>
              <m:r>
                <m:rPr>
                  <m:sty m:val="p"/>
                </m:rPr>
                <m:t>min</m:t>
              </m:r>
            </m:e>
            <m:lim>
              <m:sSub>
                <m:e>
                  <m:r>
                    <m:t>θ</m:t>
                  </m:r>
                </m:e>
                <m:sub>
                  <m:r>
                    <m:rPr>
                      <m:sty m:val="p"/>
                    </m:rPr>
                    <m:t>S</m:t>
                  </m:r>
                  <m:r>
                    <m:rPr>
                      <m:sty m:val="p"/>
                    </m:rPr>
                    <m:t>S</m:t>
                  </m:r>
                  <m:r>
                    <m:rPr>
                      <m:sty m:val="p"/>
                    </m:rPr>
                    <m:t>L</m:t>
                  </m:r>
                </m:sub>
              </m:sSub>
            </m:lim>
          </m:limLow>
          <m:sSub>
            <m:e>
              <m:r>
                <m:rPr>
                  <m:sty m:val="p"/>
                  <m:scr m:val="script"/>
                </m:rPr>
                <m:t>L</m:t>
              </m:r>
            </m:e>
            <m:sub>
              <m:r>
                <m:rPr>
                  <m:sty m:val="p"/>
                </m:rPr>
                <m:t>S</m:t>
              </m:r>
              <m:r>
                <m:rPr>
                  <m:sty m:val="p"/>
                </m:rPr>
                <m:t>S</m:t>
              </m:r>
              <m:r>
                <m:rPr>
                  <m:sty m:val="p"/>
                </m:rPr>
                <m:t>L</m:t>
              </m:r>
            </m:sub>
          </m:sSub>
          <m:d>
            <m:dPr>
              <m:begChr m:val="("/>
              <m:endChr m:val=")"/>
              <m:sepChr m:val=""/>
              <m:grow/>
            </m:dPr>
            <m:e>
              <m:sSub>
                <m:e>
                  <m:r>
                    <m:rPr>
                      <m:sty m:val="p"/>
                      <m:scr m:val="script"/>
                    </m:rPr>
                    <m:t>D</m:t>
                  </m:r>
                </m:e>
                <m:sub>
                  <m:r>
                    <m:t>u</m:t>
                  </m:r>
                </m:sub>
              </m:sSub>
              <m:r>
                <m:rPr>
                  <m:sty m:val="p"/>
                </m:rPr>
                <m:t>;</m:t>
              </m:r>
              <m:sSub>
                <m:e>
                  <m:r>
                    <m:t>θ</m:t>
                  </m:r>
                </m:e>
                <m:sub>
                  <m:r>
                    <m:rPr>
                      <m:sty m:val="p"/>
                    </m:rPr>
                    <m:t>S</m:t>
                  </m:r>
                  <m:r>
                    <m:rPr>
                      <m:sty m:val="p"/>
                    </m:rPr>
                    <m:t>S</m:t>
                  </m:r>
                  <m:r>
                    <m:rPr>
                      <m:sty m:val="p"/>
                    </m:rPr>
                    <m:t>L</m:t>
                  </m:r>
                </m:sub>
              </m:sSub>
            </m:e>
          </m:d>
          <m:r>
            <m:rPr>
              <m:sty m:val="p"/>
            </m:rPr>
            <m:t>.</m:t>
          </m:r>
        </m:oMath>
      </m:oMathPara>
    </w:p>
    <w:p>
      <w:pPr>
        <w:pStyle w:val="FirstParagraph"/>
      </w:pPr>
      <w:r>
        <w:t xml:space="preserve">The project supports two practical modes. In training from scratch, WavLM parameters are initialized without a pretrained checkpoint. In continued pretraining, a publicly available or previously trained WavLM checkpoint is adapted to a target-domain unlabeled corpus:</w:t>
      </w:r>
    </w:p>
    <w:p>
      <w:pPr>
        <w:pStyle w:val="BodyText"/>
      </w:pPr>
      <m:oMathPara>
        <m:oMathParaPr>
          <m:jc m:val="center"/>
        </m:oMathParaPr>
        <m:oMath>
          <m:sSub>
            <m:e>
              <m:r>
                <m:t>θ</m:t>
              </m:r>
            </m:e>
            <m:sub>
              <m:r>
                <m:rPr>
                  <m:sty m:val="p"/>
                </m:rPr>
                <m:t>W</m:t>
              </m:r>
              <m:r>
                <m:rPr>
                  <m:sty m:val="p"/>
                </m:rPr>
                <m:t>a</m:t>
              </m:r>
              <m:r>
                <m:rPr>
                  <m:sty m:val="p"/>
                </m:rPr>
                <m:t>v</m:t>
              </m:r>
              <m:r>
                <m:rPr>
                  <m:sty m:val="p"/>
                </m:rPr>
                <m:t>L</m:t>
              </m:r>
              <m:r>
                <m:rPr>
                  <m:sty m:val="p"/>
                </m:rPr>
                <m:t>M</m:t>
              </m:r>
            </m:sub>
          </m:sSub>
          <m:r>
            <m:rPr>
              <m:sty m:val="p"/>
            </m:rPr>
            <m:t>′</m:t>
          </m:r>
          <m:r>
            <m:rPr>
              <m:sty m:val="p"/>
            </m:rPr>
            <m:t>=</m:t>
          </m:r>
          <m:r>
            <m:rPr>
              <m:sty m:val="p"/>
            </m:rPr>
            <m:t>S</m:t>
          </m:r>
          <m:r>
            <m:rPr>
              <m:sty m:val="p"/>
            </m:rPr>
            <m:t>S</m:t>
          </m:r>
          <m:r>
            <m:rPr>
              <m:sty m:val="p"/>
            </m:rPr>
            <m:t>L</m:t>
          </m:r>
          <m:r>
            <m:rPr>
              <m:sty m:val="p"/>
            </m:rPr>
            <m:t>A</m:t>
          </m:r>
          <m:r>
            <m:rPr>
              <m:sty m:val="p"/>
            </m:rPr>
            <m:t>d</m:t>
          </m:r>
          <m:r>
            <m:rPr>
              <m:sty m:val="p"/>
            </m:rPr>
            <m:t>a</m:t>
          </m:r>
          <m:r>
            <m:rPr>
              <m:sty m:val="p"/>
            </m:rPr>
            <m:t>p</m:t>
          </m:r>
          <m:r>
            <m:rPr>
              <m:sty m:val="p"/>
            </m:rPr>
            <m:t>t</m:t>
          </m:r>
          <m:d>
            <m:dPr>
              <m:begChr m:val="("/>
              <m:endChr m:val=")"/>
              <m:sepChr m:val=""/>
              <m:grow/>
            </m:dPr>
            <m:e>
              <m:sSub>
                <m:e>
                  <m:r>
                    <m:t>θ</m:t>
                  </m:r>
                </m:e>
                <m:sub>
                  <m:r>
                    <m:rPr>
                      <m:sty m:val="p"/>
                    </m:rPr>
                    <m:t>W</m:t>
                  </m:r>
                  <m:r>
                    <m:rPr>
                      <m:sty m:val="p"/>
                    </m:rPr>
                    <m:t>a</m:t>
                  </m:r>
                  <m:r>
                    <m:rPr>
                      <m:sty m:val="p"/>
                    </m:rPr>
                    <m:t>v</m:t>
                  </m:r>
                  <m:r>
                    <m:rPr>
                      <m:sty m:val="p"/>
                    </m:rPr>
                    <m:t>L</m:t>
                  </m:r>
                  <m:r>
                    <m:rPr>
                      <m:sty m:val="p"/>
                    </m:rPr>
                    <m:t>M</m:t>
                  </m:r>
                </m:sub>
              </m:sSub>
              <m:r>
                <m:rPr>
                  <m:sty m:val="p"/>
                </m:rPr>
                <m:t>,</m:t>
              </m:r>
              <m:sSub>
                <m:e>
                  <m:r>
                    <m:rPr>
                      <m:sty m:val="p"/>
                      <m:scr m:val="script"/>
                    </m:rPr>
                    <m:t>D</m:t>
                  </m:r>
                </m:e>
                <m:sub>
                  <m:r>
                    <m:rPr>
                      <m:sty m:val="p"/>
                    </m:rPr>
                    <m:t>d</m:t>
                  </m:r>
                  <m:r>
                    <m:rPr>
                      <m:sty m:val="p"/>
                    </m:rPr>
                    <m:t>o</m:t>
                  </m:r>
                  <m:r>
                    <m:rPr>
                      <m:sty m:val="p"/>
                    </m:rPr>
                    <m:t>m</m:t>
                  </m:r>
                  <m:r>
                    <m:rPr>
                      <m:sty m:val="p"/>
                    </m:rPr>
                    <m:t>a</m:t>
                  </m:r>
                  <m:r>
                    <m:rPr>
                      <m:sty m:val="p"/>
                    </m:rPr>
                    <m:t>i</m:t>
                  </m:r>
                  <m:r>
                    <m:rPr>
                      <m:sty m:val="p"/>
                    </m:rPr>
                    <m:t>n</m:t>
                  </m:r>
                </m:sub>
              </m:sSub>
            </m:e>
          </m:d>
          <m:r>
            <m:rPr>
              <m:sty m:val="p"/>
            </m:rPr>
            <m:t>.</m:t>
          </m:r>
        </m:oMath>
      </m:oMathPara>
    </w:p>
    <w:p>
      <w:pPr>
        <w:pStyle w:val="FirstParagraph"/>
      </w:pPr>
      <w:r>
        <w:t xml:space="preserve">The implementation is designed to use the official WavLM/Fairseq pretraining path so that masked prediction and denoising behavior are preserved rather than replaced with a simplified reconstruction objective.</w:t>
      </w:r>
    </w:p>
    <w:bookmarkEnd w:id="35"/>
    <w:bookmarkStart w:id="36" w:name="stage-ii-supervised-wavlm-fine-tuning"/>
    <w:p>
      <w:pPr>
        <w:pStyle w:val="Heading2"/>
      </w:pPr>
      <w:r>
        <w:t xml:space="preserve">4.2 Stage II: Supervised WavLM Fine-Tuning</w:t>
      </w:r>
    </w:p>
    <w:p>
      <w:pPr>
        <w:pStyle w:val="FirstParagraph"/>
      </w:pPr>
      <w:r>
        <w:t xml:space="preserve">For labeled speech,</w:t>
      </w:r>
    </w:p>
    <w:p>
      <w:pPr>
        <w:pStyle w:val="BodyText"/>
      </w:pPr>
      <m:oMathPara>
        <m:oMathParaPr>
          <m:jc m:val="center"/>
        </m:oMathParaPr>
        <m:oMath>
          <m:sSub>
            <m:e>
              <m:r>
                <m:rPr>
                  <m:sty m:val="p"/>
                  <m:scr m:val="script"/>
                </m:rPr>
                <m:t>D</m:t>
              </m:r>
            </m:e>
            <m:sub>
              <m:r>
                <m:rPr>
                  <m:sty m:val="p"/>
                </m:rPr>
                <m:t>ℓ</m:t>
              </m:r>
            </m:sub>
          </m:sSub>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M</m:t>
              </m:r>
            </m:sup>
          </m:sSubSup>
          <m:r>
            <m:rPr>
              <m:sty m:val="p"/>
            </m:rPr>
            <m:t>,</m:t>
          </m:r>
        </m:oMath>
      </m:oMathPara>
    </w:p>
    <w:p>
      <w:pPr>
        <w:pStyle w:val="FirstParagraph"/>
      </w:pPr>
      <w:r>
        <w:t xml:space="preserve">where</w:t>
      </w:r>
      <w:r>
        <w:t xml:space="preserve"> </w:t>
      </w:r>
      <m:oMath>
        <m:sSub>
          <m:e>
            <m:r>
              <m:t>x</m:t>
            </m:r>
          </m:e>
          <m:sub>
            <m:r>
              <m:t>i</m:t>
            </m:r>
          </m:sub>
        </m:sSub>
      </m:oMath>
      <w:r>
        <w:t xml:space="preserve"> </w:t>
      </w:r>
      <w:r>
        <w:t xml:space="preserve">is a waveform and</w:t>
      </w:r>
      <w:r>
        <w:t xml:space="preserve"> </w:t>
      </w:r>
      <m:oMath>
        <m:sSub>
          <m:e>
            <m:r>
              <m:t>y</m:t>
            </m:r>
          </m:e>
          <m:sub>
            <m:r>
              <m:t>i</m:t>
            </m:r>
          </m:sub>
        </m:sSub>
      </m:oMath>
      <w:r>
        <w:t xml:space="preserve"> </w:t>
      </w:r>
      <w:r>
        <w:t xml:space="preserve">is its transcription. A CTC head can be attached to WavLM for supervised adaptation. At time</w:t>
      </w:r>
      <w:r>
        <w:t xml:space="preserve"> </w:t>
      </w:r>
      <m:oMath>
        <m:r>
          <m:t>t</m:t>
        </m:r>
      </m:oMath>
      <w:r>
        <w:t xml:space="preserve">,</w:t>
      </w:r>
    </w:p>
    <w:p>
      <w:pPr>
        <w:pStyle w:val="BodyText"/>
      </w:pPr>
      <m:oMathPara>
        <m:oMathParaPr>
          <m:jc m:val="center"/>
        </m:oMathParaPr>
        <m:oMath>
          <m:sSub>
            <m:e>
              <m:r>
                <m:t>z</m:t>
              </m:r>
            </m:e>
            <m:sub>
              <m:r>
                <m:t>t</m:t>
              </m:r>
            </m:sub>
          </m:sSub>
          <m:r>
            <m:rPr>
              <m:sty m:val="p"/>
            </m:rPr>
            <m:t>=</m:t>
          </m:r>
          <m:sSub>
            <m:e>
              <m:r>
                <m:t>W</m:t>
              </m:r>
            </m:e>
            <m:sub>
              <m:r>
                <m:rPr>
                  <m:sty m:val="p"/>
                </m:rPr>
                <m:t>C</m:t>
              </m:r>
              <m:r>
                <m:rPr>
                  <m:sty m:val="p"/>
                </m:rPr>
                <m:t>T</m:t>
              </m:r>
              <m:r>
                <m:rPr>
                  <m:sty m:val="p"/>
                </m:rPr>
                <m:t>C</m:t>
              </m:r>
            </m:sub>
          </m:sSub>
          <m:sSub>
            <m:e>
              <m:r>
                <m:t>h</m:t>
              </m:r>
            </m:e>
            <m:sub>
              <m:r>
                <m:t>t</m:t>
              </m:r>
            </m:sub>
          </m:sSub>
          <m:r>
            <m:rPr>
              <m:sty m:val="p"/>
            </m:rPr>
            <m:t>+</m:t>
          </m:r>
          <m:sSub>
            <m:e>
              <m:r>
                <m:t>b</m:t>
              </m:r>
            </m:e>
            <m:sub>
              <m:r>
                <m:rPr>
                  <m:sty m:val="p"/>
                </m:rPr>
                <m:t>C</m:t>
              </m:r>
              <m:r>
                <m:rPr>
                  <m:sty m:val="p"/>
                </m:rPr>
                <m:t>T</m:t>
              </m:r>
              <m:r>
                <m:rPr>
                  <m:sty m:val="p"/>
                </m:rPr>
                <m:t>C</m:t>
              </m:r>
            </m:sub>
          </m:sSub>
          <m:r>
            <m:rPr>
              <m:sty m:val="p"/>
            </m:rPr>
            <m:t>,</m:t>
          </m:r>
        </m:oMath>
      </m:oMathPara>
    </w:p>
    <w:p>
      <w:pPr>
        <w:pStyle w:val="FirstParagraph"/>
      </w:pPr>
      <w:r>
        <w:t xml:space="preserve">and</w:t>
      </w:r>
    </w:p>
    <w:p>
      <w:pPr>
        <w:pStyle w:val="BodyText"/>
      </w:pPr>
      <m:oMathPara>
        <m:oMathParaPr>
          <m:jc m:val="center"/>
        </m:oMathParaPr>
        <m:oMath>
          <m:r>
            <m:t>P</m:t>
          </m:r>
          <m:d>
            <m:dPr>
              <m:begChr m:val="("/>
              <m:endChr m:val=")"/>
              <m:sepChr m:val=""/>
              <m:grow/>
            </m:dPr>
            <m:e>
              <m:r>
                <m:t>k</m:t>
              </m:r>
              <m:r>
                <m:rPr>
                  <m:sty m:val="p"/>
                </m:rPr>
                <m:t>∣</m:t>
              </m:r>
              <m:r>
                <m:t>t</m:t>
              </m:r>
            </m:e>
          </m:d>
          <m:r>
            <m:rPr>
              <m:sty m:val="p"/>
            </m:rPr>
            <m:t>=</m:t>
          </m:r>
          <m:r>
            <m:rPr>
              <m:sty m:val="p"/>
            </m:rPr>
            <m:t>S</m:t>
          </m:r>
          <m:r>
            <m:rPr>
              <m:sty m:val="p"/>
            </m:rPr>
            <m:t>o</m:t>
          </m:r>
          <m:r>
            <m:rPr>
              <m:sty m:val="p"/>
            </m:rPr>
            <m:t>f</m:t>
          </m:r>
          <m:r>
            <m:rPr>
              <m:sty m:val="p"/>
            </m:rPr>
            <m:t>t</m:t>
          </m:r>
          <m:r>
            <m:rPr>
              <m:sty m:val="p"/>
            </m:rPr>
            <m:t>m</m:t>
          </m:r>
          <m:r>
            <m:rPr>
              <m:sty m:val="p"/>
            </m:rPr>
            <m:t>a</m:t>
          </m:r>
          <m:r>
            <m:rPr>
              <m:sty m:val="p"/>
            </m:rPr>
            <m:t>x</m:t>
          </m:r>
          <m:sSub>
            <m:e>
              <m:d>
                <m:dPr>
                  <m:begChr m:val="("/>
                  <m:endChr m:val=")"/>
                  <m:sepChr m:val=""/>
                  <m:grow/>
                </m:dPr>
                <m:e>
                  <m:sSub>
                    <m:e>
                      <m:r>
                        <m:t>z</m:t>
                      </m:r>
                    </m:e>
                    <m:sub>
                      <m:r>
                        <m:t>t</m:t>
                      </m:r>
                    </m:sub>
                  </m:sSub>
                </m:e>
              </m:d>
            </m:e>
            <m:sub>
              <m:r>
                <m:t>k</m:t>
              </m:r>
            </m:sub>
          </m:sSub>
          <m:r>
            <m:rPr>
              <m:sty m:val="p"/>
            </m:rPr>
            <m:t>.</m:t>
          </m:r>
        </m:oMath>
      </m:oMathPara>
    </w:p>
    <w:p>
      <w:pPr>
        <w:pStyle w:val="FirstParagraph"/>
      </w:pPr>
      <w:r>
        <w:t xml:space="preserve">CTC marginalizes over all valid frame-level paths that collapse to the transcription. If</w:t>
      </w:r>
      <w:r>
        <w:t xml:space="preserve"> </w:t>
      </w:r>
      <m:oMath>
        <m:sSup>
          <m:e>
            <m:r>
              <m:rPr>
                <m:sty m:val="p"/>
                <m:scr m:val="script"/>
              </m:rPr>
              <m:t>B</m:t>
            </m:r>
          </m:e>
          <m:sup>
            <m:r>
              <m:rPr>
                <m:sty m:val="p"/>
              </m:rPr>
              <m:t>−</m:t>
            </m:r>
            <m:r>
              <m:t>1</m:t>
            </m:r>
          </m:sup>
        </m:sSup>
        <m:d>
          <m:dPr>
            <m:begChr m:val="("/>
            <m:endChr m:val=")"/>
            <m:sepChr m:val=""/>
            <m:grow/>
          </m:dPr>
          <m:e>
            <m:r>
              <m:t>Y</m:t>
            </m:r>
          </m:e>
        </m:d>
      </m:oMath>
      <w:r>
        <w:t xml:space="preserve"> </w:t>
      </w:r>
      <w:r>
        <w:t xml:space="preserve">denotes the set of valid CTC paths for</w:t>
      </w:r>
      <w:r>
        <w:t xml:space="preserve"> </w:t>
      </w:r>
      <m:oMath>
        <m:r>
          <m:t>Y</m:t>
        </m:r>
      </m:oMath>
      <w:r>
        <w:t xml:space="preserve">, then</w:t>
      </w:r>
    </w:p>
    <w:p>
      <w:pPr>
        <w:pStyle w:val="BodyText"/>
      </w:pPr>
      <m:oMathPara>
        <m:oMathParaPr>
          <m:jc m:val="center"/>
        </m:oMathParaPr>
        <m:oMath>
          <m:sSub>
            <m:e>
              <m:r>
                <m:t>P</m:t>
              </m:r>
            </m:e>
            <m:sub>
              <m:r>
                <m:rPr>
                  <m:sty m:val="p"/>
                </m:rPr>
                <m:t>C</m:t>
              </m:r>
              <m:r>
                <m:rPr>
                  <m:sty m:val="p"/>
                </m:rPr>
                <m:t>T</m:t>
              </m:r>
              <m:r>
                <m:rPr>
                  <m:sty m:val="p"/>
                </m:rPr>
                <m:t>C</m:t>
              </m:r>
            </m:sub>
          </m:sSub>
          <m:d>
            <m:dPr>
              <m:begChr m:val="("/>
              <m:endChr m:val=")"/>
              <m:sepChr m:val=""/>
              <m:grow/>
            </m:dPr>
            <m:e>
              <m:r>
                <m:t>Y</m:t>
              </m:r>
              <m:r>
                <m:rPr>
                  <m:sty m:val="p"/>
                </m:rPr>
                <m:t>∣</m:t>
              </m:r>
              <m:r>
                <m:t>X</m:t>
              </m:r>
            </m:e>
          </m:d>
          <m:r>
            <m:rPr>
              <m:sty m:val="p"/>
            </m:rPr>
            <m:t>=</m:t>
          </m:r>
          <m:nary>
            <m:naryPr>
              <m:chr m:val="∑"/>
              <m:limLoc m:val="undOvr"/>
              <m:subHide m:val="off"/>
              <m:supHide m:val="on"/>
            </m:naryPr>
            <m:sub>
              <m:r>
                <m:t>π</m:t>
              </m:r>
              <m:r>
                <m:rPr>
                  <m:sty m:val="p"/>
                </m:rPr>
                <m:t>∈</m:t>
              </m:r>
              <m:sSup>
                <m:e>
                  <m:r>
                    <m:rPr>
                      <m:sty m:val="p"/>
                      <m:scr m:val="script"/>
                    </m:rPr>
                    <m:t>B</m:t>
                  </m:r>
                </m:e>
                <m:sup>
                  <m:r>
                    <m:rPr>
                      <m:sty m:val="p"/>
                    </m:rPr>
                    <m:t>−</m:t>
                  </m:r>
                  <m:r>
                    <m:t>1</m:t>
                  </m:r>
                </m:sup>
              </m:sSup>
              <m:d>
                <m:dPr>
                  <m:begChr m:val="("/>
                  <m:endChr m:val=")"/>
                  <m:sepChr m:val=""/>
                  <m:grow/>
                </m:dPr>
                <m:e>
                  <m:r>
                    <m:t>Y</m:t>
                  </m:r>
                </m:e>
              </m:d>
            </m:sub>
            <m:sup>
              <m:r>
                <m:t>​</m:t>
              </m:r>
            </m:sup>
            <m:e>
              <m:nary>
                <m:naryPr>
                  <m:chr m:val="∏"/>
                  <m:limLoc m:val="undOvr"/>
                  <m:subHide m:val="off"/>
                  <m:supHide m:val="on"/>
                </m:naryPr>
                <m:sub>
                  <m:r>
                    <m:t>t</m:t>
                  </m:r>
                </m:sub>
                <m:sup>
                  <m:r>
                    <m:t>​</m:t>
                  </m:r>
                </m:sup>
                <m:e>
                  <m:r>
                    <m:t>P</m:t>
                  </m:r>
                </m:e>
              </m:nary>
            </m:e>
          </m:nary>
          <m:d>
            <m:dPr>
              <m:begChr m:val="("/>
              <m:endChr m:val=")"/>
              <m:sepChr m:val=""/>
              <m:grow/>
            </m:dPr>
            <m:e>
              <m:sSub>
                <m:e>
                  <m:r>
                    <m:t>π</m:t>
                  </m:r>
                </m:e>
                <m:sub>
                  <m:r>
                    <m:t>t</m:t>
                  </m:r>
                </m:sub>
              </m:sSub>
              <m:r>
                <m:rPr>
                  <m:sty m:val="p"/>
                </m:rPr>
                <m:t>∣</m:t>
              </m:r>
              <m:r>
                <m:t>X</m:t>
              </m:r>
            </m:e>
          </m:d>
          <m:r>
            <m:rPr>
              <m:sty m:val="p"/>
            </m:rPr>
            <m:t>,</m:t>
          </m:r>
        </m:oMath>
      </m:oMathPara>
    </w:p>
    <w:p>
      <w:pPr>
        <w:pStyle w:val="FirstParagraph"/>
      </w:pPr>
      <w:r>
        <w:t xml:space="preserve">with loss</w:t>
      </w:r>
    </w:p>
    <w:p>
      <w:pPr>
        <w:pStyle w:val="BodyText"/>
      </w:pPr>
      <m:oMathPara>
        <m:oMathParaPr>
          <m:jc m:val="center"/>
        </m:oMathParaPr>
        <m:oMath>
          <m:sSub>
            <m:e>
              <m:r>
                <m:rPr>
                  <m:sty m:val="p"/>
                  <m:scr m:val="script"/>
                </m:rPr>
                <m:t>L</m:t>
              </m:r>
            </m:e>
            <m:sub>
              <m:r>
                <m:rPr>
                  <m:sty m:val="p"/>
                </m:rPr>
                <m:t>C</m:t>
              </m:r>
              <m:r>
                <m:rPr>
                  <m:sty m:val="p"/>
                </m:rPr>
                <m:t>T</m:t>
              </m:r>
              <m:r>
                <m:rPr>
                  <m:sty m:val="p"/>
                </m:rPr>
                <m:t>C</m:t>
              </m:r>
            </m:sub>
          </m:sSub>
          <m:r>
            <m:rPr>
              <m:sty m:val="p"/>
            </m:rPr>
            <m:t>=</m:t>
          </m:r>
          <m:r>
            <m:rPr>
              <m:sty m:val="p"/>
            </m:rPr>
            <m:t>−</m:t>
          </m:r>
          <m:r>
            <m:rPr>
              <m:sty m:val="p"/>
            </m:rPr>
            <m:t>log</m:t>
          </m:r>
          <m:sSub>
            <m:e>
              <m:r>
                <m:t>P</m:t>
              </m:r>
            </m:e>
            <m:sub>
              <m:r>
                <m:rPr>
                  <m:sty m:val="p"/>
                </m:rPr>
                <m:t>C</m:t>
              </m:r>
              <m:r>
                <m:rPr>
                  <m:sty m:val="p"/>
                </m:rPr>
                <m:t>T</m:t>
              </m:r>
              <m:r>
                <m:rPr>
                  <m:sty m:val="p"/>
                </m:rPr>
                <m:t>C</m:t>
              </m:r>
            </m:sub>
          </m:sSub>
          <m:d>
            <m:dPr>
              <m:begChr m:val="("/>
              <m:endChr m:val=")"/>
              <m:sepChr m:val=""/>
              <m:grow/>
            </m:dPr>
            <m:e>
              <m:r>
                <m:t>Y</m:t>
              </m:r>
              <m:r>
                <m:rPr>
                  <m:sty m:val="p"/>
                </m:rPr>
                <m:t>∣</m:t>
              </m:r>
              <m:r>
                <m:t>X</m:t>
              </m:r>
            </m:e>
          </m:d>
          <m:r>
            <m:rPr>
              <m:sty m:val="p"/>
            </m:rPr>
            <m:t>.</m:t>
          </m:r>
        </m:oMath>
      </m:oMathPara>
    </w:p>
    <w:p>
      <w:pPr>
        <w:pStyle w:val="FirstParagraph"/>
      </w:pPr>
      <w:r>
        <w:t xml:space="preserve">The resulting checkpoint can initialize the WavLM frontend used in the Transducer system.</w:t>
      </w:r>
    </w:p>
    <w:bookmarkEnd w:id="36"/>
    <w:bookmarkStart w:id="41" w:name="stage-iii-joint-wavlm-zipformer-training"/>
    <w:p>
      <w:pPr>
        <w:pStyle w:val="Heading2"/>
      </w:pPr>
      <w:r>
        <w:t xml:space="preserve">4.3 Stage III: Joint WavLM-Zipformer Training</w:t>
      </w:r>
    </w:p>
    <w:p>
      <w:pPr>
        <w:pStyle w:val="FirstParagraph"/>
      </w:pPr>
      <w:r>
        <w:t xml:space="preserve">The complete parameter set is</w:t>
      </w:r>
    </w:p>
    <w:p>
      <w:pPr>
        <w:pStyle w:val="BodyText"/>
      </w:pPr>
      <m:oMathPara>
        <m:oMathParaPr>
          <m:jc m:val="center"/>
        </m:oMathParaPr>
        <m:oMath>
          <m:r>
            <m:t>Θ</m:t>
          </m:r>
          <m:r>
            <m:rPr>
              <m:sty m:val="p"/>
            </m:rPr>
            <m:t>=</m:t>
          </m:r>
          <m:d>
            <m:dPr>
              <m:begChr m:val="{"/>
              <m:endChr m:val="}"/>
              <m:sepChr m:val=""/>
              <m:grow/>
            </m:dPr>
            <m:e>
              <m:sSub>
                <m:e>
                  <m:r>
                    <m:t>θ</m:t>
                  </m:r>
                </m:e>
                <m:sub>
                  <m:r>
                    <m:rPr>
                      <m:sty m:val="p"/>
                    </m:rPr>
                    <m:t>S</m:t>
                  </m:r>
                  <m:r>
                    <m:rPr>
                      <m:sty m:val="p"/>
                    </m:rPr>
                    <m:t>S</m:t>
                  </m:r>
                  <m:r>
                    <m:rPr>
                      <m:sty m:val="p"/>
                    </m:rPr>
                    <m:t>L</m:t>
                  </m:r>
                </m:sub>
              </m:sSub>
              <m:r>
                <m:rPr>
                  <m:sty m:val="p"/>
                </m:rPr>
                <m:t>,</m:t>
              </m:r>
              <m:sSub>
                <m:e>
                  <m:r>
                    <m:t>θ</m:t>
                  </m:r>
                </m:e>
                <m:sub>
                  <m:r>
                    <m:rPr>
                      <m:sty m:val="p"/>
                    </m:rPr>
                    <m:t>a</m:t>
                  </m:r>
                  <m:r>
                    <m:rPr>
                      <m:sty m:val="p"/>
                    </m:rPr>
                    <m:t>d</m:t>
                  </m:r>
                  <m:r>
                    <m:rPr>
                      <m:sty m:val="p"/>
                    </m:rPr>
                    <m:t>a</m:t>
                  </m:r>
                  <m:r>
                    <m:rPr>
                      <m:sty m:val="p"/>
                    </m:rPr>
                    <m:t>p</m:t>
                  </m:r>
                  <m:r>
                    <m:rPr>
                      <m:sty m:val="p"/>
                    </m:rPr>
                    <m:t>t</m:t>
                  </m:r>
                  <m:r>
                    <m:rPr>
                      <m:sty m:val="p"/>
                    </m:rPr>
                    <m:t>e</m:t>
                  </m:r>
                  <m:r>
                    <m:rPr>
                      <m:sty m:val="p"/>
                    </m:rPr>
                    <m:t>r</m:t>
                  </m:r>
                </m:sub>
              </m:sSub>
              <m:r>
                <m:rPr>
                  <m:sty m:val="p"/>
                </m:rPr>
                <m:t>,</m:t>
              </m:r>
              <m:sSub>
                <m:e>
                  <m:r>
                    <m:t>θ</m:t>
                  </m:r>
                </m:e>
                <m:sub>
                  <m:r>
                    <m:rPr>
                      <m:sty m:val="p"/>
                    </m:rPr>
                    <m:t>z</m:t>
                  </m:r>
                  <m:r>
                    <m:rPr>
                      <m:sty m:val="p"/>
                    </m:rPr>
                    <m:t>i</m:t>
                  </m:r>
                  <m:r>
                    <m:rPr>
                      <m:sty m:val="p"/>
                    </m:rPr>
                    <m:t>p</m:t>
                  </m:r>
                  <m:r>
                    <m:rPr>
                      <m:sty m:val="p"/>
                    </m:rPr>
                    <m:t>f</m:t>
                  </m:r>
                  <m:r>
                    <m:rPr>
                      <m:sty m:val="p"/>
                    </m:rPr>
                    <m:t>o</m:t>
                  </m:r>
                  <m:r>
                    <m:rPr>
                      <m:sty m:val="p"/>
                    </m:rPr>
                    <m:t>r</m:t>
                  </m:r>
                  <m:r>
                    <m:rPr>
                      <m:sty m:val="p"/>
                    </m:rPr>
                    <m:t>m</m:t>
                  </m:r>
                  <m:r>
                    <m:rPr>
                      <m:sty m:val="p"/>
                    </m:rPr>
                    <m:t>e</m:t>
                  </m:r>
                  <m:r>
                    <m:rPr>
                      <m:sty m:val="p"/>
                    </m:rPr>
                    <m:t>r</m:t>
                  </m:r>
                </m:sub>
              </m:sSub>
              <m:r>
                <m:rPr>
                  <m:sty m:val="p"/>
                </m:rPr>
                <m:t>,</m:t>
              </m:r>
              <m:sSub>
                <m:e>
                  <m:r>
                    <m:t>θ</m:t>
                  </m:r>
                </m:e>
                <m:sub>
                  <m:r>
                    <m:rPr>
                      <m:sty m:val="p"/>
                    </m:rPr>
                    <m:t>p</m:t>
                  </m:r>
                  <m:r>
                    <m:rPr>
                      <m:sty m:val="p"/>
                    </m:rPr>
                    <m:t>r</m:t>
                  </m:r>
                  <m:r>
                    <m:rPr>
                      <m:sty m:val="p"/>
                    </m:rPr>
                    <m:t>e</m:t>
                  </m:r>
                  <m:r>
                    <m:rPr>
                      <m:sty m:val="p"/>
                    </m:rPr>
                    <m:t>d</m:t>
                  </m:r>
                  <m:r>
                    <m:rPr>
                      <m:sty m:val="p"/>
                    </m:rPr>
                    <m:t>i</m:t>
                  </m:r>
                  <m:r>
                    <m:rPr>
                      <m:sty m:val="p"/>
                    </m:rPr>
                    <m:t>c</m:t>
                  </m:r>
                  <m:r>
                    <m:rPr>
                      <m:sty m:val="p"/>
                    </m:rPr>
                    <m:t>t</m:t>
                  </m:r>
                  <m:r>
                    <m:rPr>
                      <m:sty m:val="p"/>
                    </m:rPr>
                    <m:t>o</m:t>
                  </m:r>
                  <m:r>
                    <m:rPr>
                      <m:sty m:val="p"/>
                    </m:rPr>
                    <m:t>r</m:t>
                  </m:r>
                </m:sub>
              </m:sSub>
              <m:r>
                <m:rPr>
                  <m:sty m:val="p"/>
                </m:rPr>
                <m:t>,</m:t>
              </m:r>
              <m:sSub>
                <m:e>
                  <m:r>
                    <m:t>θ</m:t>
                  </m:r>
                </m:e>
                <m:sub>
                  <m:r>
                    <m:rPr>
                      <m:sty m:val="p"/>
                    </m:rPr>
                    <m:t>j</m:t>
                  </m:r>
                  <m:r>
                    <m:rPr>
                      <m:sty m:val="p"/>
                    </m:rPr>
                    <m:t>o</m:t>
                  </m:r>
                  <m:r>
                    <m:rPr>
                      <m:sty m:val="p"/>
                    </m:rPr>
                    <m:t>i</m:t>
                  </m:r>
                  <m:r>
                    <m:rPr>
                      <m:sty m:val="p"/>
                    </m:rPr>
                    <m:t>n</m:t>
                  </m:r>
                  <m:r>
                    <m:rPr>
                      <m:sty m:val="p"/>
                    </m:rPr>
                    <m:t>e</m:t>
                  </m:r>
                  <m:r>
                    <m:rPr>
                      <m:sty m:val="p"/>
                    </m:rPr>
                    <m:t>r</m:t>
                  </m:r>
                </m:sub>
              </m:sSub>
            </m:e>
          </m:d>
          <m:r>
            <m:rPr>
              <m:sty m:val="p"/>
            </m:rPr>
            <m:t>.</m:t>
          </m:r>
        </m:oMath>
      </m:oMathPara>
    </w:p>
    <w:p>
      <w:pPr>
        <w:pStyle w:val="FirstParagraph"/>
      </w:pPr>
      <w:r>
        <w:t xml:space="preserve">The supervised optimization problem is</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sSub>
            <m:e>
              <m:r>
                <m:rPr>
                  <m:sty m:val="p"/>
                  <m:scr m:val="script"/>
                </m:rPr>
                <m:t>L</m:t>
              </m:r>
            </m:e>
            <m:sub>
              <m:r>
                <m:rPr>
                  <m:sty m:val="p"/>
                </m:rPr>
                <m:t>R</m:t>
              </m:r>
              <m:r>
                <m:rPr>
                  <m:sty m:val="p"/>
                </m:rPr>
                <m:t>N</m:t>
              </m:r>
              <m:r>
                <m:rPr>
                  <m:sty m:val="p"/>
                </m:rPr>
                <m:t>N</m:t>
              </m:r>
              <m:r>
                <m:rPr>
                  <m:sty m:val="p"/>
                </m:rPr>
                <m:t>T</m:t>
              </m:r>
            </m:sub>
          </m:sSub>
          <m:d>
            <m:dPr>
              <m:begChr m:val="("/>
              <m:endChr m:val=")"/>
              <m:sepChr m:val=""/>
              <m:grow/>
            </m:dPr>
            <m:e>
              <m:sSub>
                <m:e>
                  <m:r>
                    <m:rPr>
                      <m:sty m:val="p"/>
                      <m:scr m:val="script"/>
                    </m:rPr>
                    <m:t>D</m:t>
                  </m:r>
                </m:e>
                <m:sub>
                  <m:r>
                    <m:rPr>
                      <m:sty m:val="p"/>
                    </m:rPr>
                    <m:t>ℓ</m:t>
                  </m:r>
                </m:sub>
              </m:sSub>
              <m:r>
                <m:rPr>
                  <m:sty m:val="p"/>
                </m:rPr>
                <m:t>;</m:t>
              </m:r>
              <m:r>
                <m:t>Θ</m:t>
              </m:r>
            </m:e>
          </m:d>
          <m:r>
            <m:rPr>
              <m:sty m:val="p"/>
            </m:rPr>
            <m:t>.</m:t>
          </m:r>
        </m:oMath>
      </m:oMathPara>
    </w:p>
    <w:p>
      <w:pPr>
        <w:pStyle w:val="FirstParagraph"/>
      </w:pPr>
      <w:r>
        <w:t xml:space="preserve">Four training regimes are investigated.</w:t>
      </w:r>
    </w:p>
    <w:bookmarkStart w:id="37" w:name="frozen-wavlm"/>
    <w:p>
      <w:pPr>
        <w:pStyle w:val="Heading3"/>
      </w:pPr>
      <w:r>
        <w:t xml:space="preserve">Frozen WavLM</w:t>
      </w:r>
    </w:p>
    <w:p>
      <w:pPr>
        <w:pStyle w:val="FirstParagraph"/>
      </w:pPr>
      <w:r>
        <w:t xml:space="preserve">During initial ASR training,</w:t>
      </w:r>
    </w:p>
    <w:p>
      <w:pPr>
        <w:pStyle w:val="BodyText"/>
      </w:pPr>
      <m:oMathPara>
        <m:oMathParaPr>
          <m:jc m:val="center"/>
        </m:oMathParaPr>
        <m:oMath>
          <m:sSub>
            <m:e>
              <m:r>
                <m:rPr>
                  <m:sty m:val="p"/>
                </m:rPr>
                <m:t>∇</m:t>
              </m:r>
            </m:e>
            <m:sub>
              <m:sSub>
                <m:e>
                  <m:r>
                    <m:t>θ</m:t>
                  </m:r>
                </m:e>
                <m:sub>
                  <m:r>
                    <m:rPr>
                      <m:sty m:val="p"/>
                    </m:rPr>
                    <m:t>S</m:t>
                  </m:r>
                  <m:r>
                    <m:rPr>
                      <m:sty m:val="p"/>
                    </m:rPr>
                    <m:t>S</m:t>
                  </m:r>
                  <m:r>
                    <m:rPr>
                      <m:sty m:val="p"/>
                    </m:rPr>
                    <m:t>L</m:t>
                  </m:r>
                </m:sub>
              </m:sSub>
            </m:sub>
          </m:sSub>
          <m:r>
            <m:rPr>
              <m:sty m:val="p"/>
              <m:scr m:val="script"/>
            </m:rPr>
            <m:t>L</m:t>
          </m:r>
          <m:r>
            <m:rPr>
              <m:sty m:val="p"/>
            </m:rPr>
            <m:t>=</m:t>
          </m:r>
          <m:r>
            <m:t>0</m:t>
          </m:r>
          <m:r>
            <m:rPr>
              <m:sty m:val="p"/>
            </m:rPr>
            <m:t>,</m:t>
          </m:r>
        </m:oMath>
      </m:oMathPara>
    </w:p>
    <w:p>
      <w:pPr>
        <w:pStyle w:val="FirstParagraph"/>
      </w:pPr>
      <w:r>
        <w:t xml:space="preserve">while the adapter, Zipformer, predictor, and joiner remain trainable.</w:t>
      </w:r>
    </w:p>
    <w:bookmarkEnd w:id="37"/>
    <w:bookmarkStart w:id="38" w:name="partial-fine-tuning"/>
    <w:p>
      <w:pPr>
        <w:pStyle w:val="Heading3"/>
      </w:pPr>
      <w:r>
        <w:t xml:space="preserve">Partial Fine-Tuning</w:t>
      </w:r>
    </w:p>
    <w:p>
      <w:pPr>
        <w:pStyle w:val="FirstParagraph"/>
      </w:pPr>
      <w:r>
        <w:t xml:space="preserve">For a WavLM model with</w:t>
      </w:r>
      <w:r>
        <w:t xml:space="preserve"> </w:t>
      </w:r>
      <m:oMath>
        <m:r>
          <m:t>L</m:t>
        </m:r>
      </m:oMath>
      <w:r>
        <w:t xml:space="preserve"> </w:t>
      </w:r>
      <w:r>
        <w:t xml:space="preserve">Transformer layers, layers</w:t>
      </w:r>
      <w:r>
        <w:t xml:space="preserve"> </w:t>
      </w:r>
      <m:oMath>
        <m:r>
          <m:t>1</m:t>
        </m:r>
        <m:r>
          <m:rPr>
            <m:sty m:val="p"/>
          </m:rPr>
          <m:t>,</m:t>
        </m:r>
        <m:r>
          <m:rPr>
            <m:sty m:val="p"/>
          </m:rPr>
          <m:t>…</m:t>
        </m:r>
        <m:r>
          <m:rPr>
            <m:sty m:val="p"/>
          </m:rPr>
          <m:t>,</m:t>
        </m:r>
        <m:r>
          <m:t>K</m:t>
        </m:r>
      </m:oMath>
      <w:r>
        <w:t xml:space="preserve"> </w:t>
      </w:r>
      <w:r>
        <w:t xml:space="preserve">can remain frozen while layers</w:t>
      </w:r>
      <w:r>
        <w:t xml:space="preserve"> </w:t>
      </w:r>
      <m:oMath>
        <m:r>
          <m:t>K</m:t>
        </m:r>
        <m:r>
          <m:rPr>
            <m:sty m:val="p"/>
          </m:rPr>
          <m:t>+</m:t>
        </m:r>
        <m:r>
          <m:t>1</m:t>
        </m:r>
        <m:r>
          <m:rPr>
            <m:sty m:val="p"/>
          </m:rPr>
          <m:t>,</m:t>
        </m:r>
        <m:r>
          <m:rPr>
            <m:sty m:val="p"/>
          </m:rPr>
          <m:t>…</m:t>
        </m:r>
        <m:r>
          <m:rPr>
            <m:sty m:val="p"/>
          </m:rPr>
          <m:t>,</m:t>
        </m:r>
        <m:r>
          <m:t>L</m:t>
        </m:r>
      </m:oMath>
      <w:r>
        <w:t xml:space="preserve"> </w:t>
      </w:r>
      <w:r>
        <w:t xml:space="preserve">are trainable:</w:t>
      </w:r>
    </w:p>
    <w:p>
      <w:pPr>
        <w:pStyle w:val="BodyText"/>
      </w:pPr>
      <m:oMathPara>
        <m:oMathParaPr>
          <m:jc m:val="center"/>
        </m:oMathParaPr>
        <m:oMath>
          <m:sSub>
            <m:e>
              <m:r>
                <m:rPr>
                  <m:sty m:val="p"/>
                </m:rPr>
                <m:t>∇</m:t>
              </m:r>
            </m:e>
            <m:sub>
              <m:sSub>
                <m:e>
                  <m:r>
                    <m:t>θ</m:t>
                  </m:r>
                </m:e>
                <m:sub>
                  <m:r>
                    <m:rPr>
                      <m:sty m:val="p"/>
                    </m:rPr>
                    <m:t>ℓ</m:t>
                  </m:r>
                </m:sub>
              </m:sSub>
            </m:sub>
          </m:sSub>
          <m:r>
            <m:rPr>
              <m:sty m:val="p"/>
              <m:scr m:val="script"/>
            </m:rPr>
            <m:t>L</m:t>
          </m:r>
          <m:r>
            <m:rPr>
              <m:sty m:val="p"/>
            </m:rPr>
            <m:t>=</m:t>
          </m:r>
          <m:r>
            <m:t>0</m:t>
          </m:r>
          <m:r>
            <m:t> </m:t>
          </m:r>
          <m:r>
            <m:rPr>
              <m:nor/>
              <m:sty m:val="p"/>
            </m:rPr>
            <m:t>for </m:t>
          </m:r>
          <m:r>
            <m:rPr>
              <m:sty m:val="p"/>
            </m:rPr>
            <m:t>ℓ</m:t>
          </m:r>
          <m:r>
            <m:rPr>
              <m:sty m:val="p"/>
            </m:rPr>
            <m:t>≤</m:t>
          </m:r>
          <m:r>
            <m:t>K</m:t>
          </m:r>
          <m:r>
            <m:rPr>
              <m:sty m:val="p"/>
            </m:rPr>
            <m:t>,</m:t>
          </m:r>
        </m:oMath>
      </m:oMathPara>
    </w:p>
    <w:p>
      <w:pPr>
        <w:pStyle w:val="FirstParagraph"/>
      </w:pPr>
      <m:oMathPara>
        <m:oMathParaPr>
          <m:jc m:val="center"/>
        </m:oMathParaPr>
        <m:oMath>
          <m:sSub>
            <m:e>
              <m:r>
                <m:rPr>
                  <m:sty m:val="p"/>
                </m:rPr>
                <m:t>∇</m:t>
              </m:r>
            </m:e>
            <m:sub>
              <m:sSub>
                <m:e>
                  <m:r>
                    <m:t>θ</m:t>
                  </m:r>
                </m:e>
                <m:sub>
                  <m:r>
                    <m:rPr>
                      <m:sty m:val="p"/>
                    </m:rPr>
                    <m:t>ℓ</m:t>
                  </m:r>
                </m:sub>
              </m:sSub>
            </m:sub>
          </m:sSub>
          <m:r>
            <m:rPr>
              <m:sty m:val="p"/>
              <m:scr m:val="script"/>
            </m:rPr>
            <m:t>L</m:t>
          </m:r>
          <m:r>
            <m:rPr>
              <m:sty m:val="p"/>
            </m:rPr>
            <m:t>≠</m:t>
          </m:r>
          <m:r>
            <m:t>0</m:t>
          </m:r>
          <m:r>
            <m:t> </m:t>
          </m:r>
          <m:r>
            <m:rPr>
              <m:nor/>
              <m:sty m:val="p"/>
            </m:rPr>
            <m:t>for </m:t>
          </m:r>
          <m:r>
            <m:rPr>
              <m:sty m:val="p"/>
            </m:rPr>
            <m:t>ℓ</m:t>
          </m:r>
          <m:r>
            <m:rPr>
              <m:sty m:val="p"/>
            </m:rPr>
            <m:t>&gt;</m:t>
          </m:r>
          <m:r>
            <m:t>K</m:t>
          </m:r>
          <m:r>
            <m:rPr>
              <m:sty m:val="p"/>
            </m:rPr>
            <m:t>.</m:t>
          </m:r>
        </m:oMath>
      </m:oMathPara>
    </w:p>
    <w:bookmarkEnd w:id="38"/>
    <w:bookmarkStart w:id="39" w:name="full-fine-tuning"/>
    <w:p>
      <w:pPr>
        <w:pStyle w:val="Heading3"/>
      </w:pPr>
      <w:r>
        <w:t xml:space="preserve">Full Fine-Tuning</w:t>
      </w:r>
    </w:p>
    <w:p>
      <w:pPr>
        <w:pStyle w:val="FirstParagraph"/>
      </w:pPr>
      <w:r>
        <w:t xml:space="preserve">All WavLM and downstream ASR parameters are updated jointly.</w:t>
      </w:r>
    </w:p>
    <w:bookmarkEnd w:id="39"/>
    <w:bookmarkStart w:id="40" w:name="progressive-unfreezing"/>
    <w:p>
      <w:pPr>
        <w:pStyle w:val="Heading3"/>
      </w:pPr>
      <w:r>
        <w:t xml:space="preserve">Progressive Unfreezing</w:t>
      </w:r>
    </w:p>
    <w:p>
      <w:pPr>
        <w:pStyle w:val="FirstParagraph"/>
      </w:pPr>
      <w:r>
        <w:t xml:space="preserve">The preferred initial strategy is to keep WavLM frozen during early epochs, then unfreeze upper Transformer layers, and finally allow broader joint optimization. The pretrained and newly initialized components use different learning rates:</w:t>
      </w:r>
    </w:p>
    <w:p>
      <w:pPr>
        <w:pStyle w:val="BodyText"/>
      </w:pPr>
      <m:oMathPara>
        <m:oMathParaPr>
          <m:jc m:val="center"/>
        </m:oMathParaPr>
        <m:oMath>
          <m:sSub>
            <m:e>
              <m:r>
                <m:t>η</m:t>
              </m:r>
            </m:e>
            <m:sub>
              <m:r>
                <m:rPr>
                  <m:sty m:val="p"/>
                </m:rPr>
                <m:t>W</m:t>
              </m:r>
              <m:r>
                <m:rPr>
                  <m:sty m:val="p"/>
                </m:rPr>
                <m:t>a</m:t>
              </m:r>
              <m:r>
                <m:rPr>
                  <m:sty m:val="p"/>
                </m:rPr>
                <m:t>v</m:t>
              </m:r>
              <m:r>
                <m:rPr>
                  <m:sty m:val="p"/>
                </m:rPr>
                <m:t>L</m:t>
              </m:r>
              <m:r>
                <m:rPr>
                  <m:sty m:val="p"/>
                </m:rPr>
                <m:t>M</m:t>
              </m:r>
            </m:sub>
          </m:sSub>
          <m:r>
            <m:rPr>
              <m:sty m:val="p"/>
            </m:rPr>
            <m:t>≪</m:t>
          </m:r>
          <m:sSub>
            <m:e>
              <m:r>
                <m:t>η</m:t>
              </m:r>
            </m:e>
            <m:sub>
              <m:r>
                <m:rPr>
                  <m:sty m:val="p"/>
                </m:rPr>
                <m:t>A</m:t>
              </m:r>
              <m:r>
                <m:rPr>
                  <m:sty m:val="p"/>
                </m:rPr>
                <m:t>S</m:t>
              </m:r>
              <m:r>
                <m:rPr>
                  <m:sty m:val="p"/>
                </m:rPr>
                <m:t>R</m:t>
              </m:r>
            </m:sub>
          </m:sSub>
          <m:r>
            <m:rPr>
              <m:sty m:val="p"/>
            </m:rPr>
            <m:t>.</m:t>
          </m:r>
        </m:oMath>
      </m:oMathPara>
    </w:p>
    <w:p>
      <w:pPr>
        <w:pStyle w:val="FirstParagraph"/>
      </w:pPr>
      <w:r>
        <w:t xml:space="preserve">A generic update for WavLM parameters is</w:t>
      </w:r>
    </w:p>
    <w:p>
      <w:pPr>
        <w:pStyle w:val="BodyText"/>
      </w:pPr>
      <m:oMathPara>
        <m:oMathParaPr>
          <m:jc m:val="center"/>
        </m:oMathParaPr>
        <m:oMath>
          <m:sSubSup>
            <m:e>
              <m:r>
                <m:t>θ</m:t>
              </m:r>
            </m:e>
            <m:sub>
              <m:r>
                <m:rPr>
                  <m:sty m:val="p"/>
                </m:rPr>
                <m:t>W</m:t>
              </m:r>
              <m:r>
                <m:rPr>
                  <m:sty m:val="p"/>
                </m:rPr>
                <m:t>a</m:t>
              </m:r>
              <m:r>
                <m:rPr>
                  <m:sty m:val="p"/>
                </m:rPr>
                <m:t>v</m:t>
              </m:r>
              <m:r>
                <m:rPr>
                  <m:sty m:val="p"/>
                </m:rPr>
                <m:t>L</m:t>
              </m:r>
              <m:r>
                <m:rPr>
                  <m:sty m:val="p"/>
                </m:rPr>
                <m:t>M</m:t>
              </m:r>
            </m:sub>
            <m:sup>
              <m:d>
                <m:dPr>
                  <m:begChr m:val="("/>
                  <m:endChr m:val=")"/>
                  <m:sepChr m:val=""/>
                  <m:grow/>
                </m:dPr>
                <m:e>
                  <m:r>
                    <m:t>t</m:t>
                  </m:r>
                  <m:r>
                    <m:rPr>
                      <m:sty m:val="p"/>
                    </m:rPr>
                    <m:t>+</m:t>
                  </m:r>
                  <m:r>
                    <m:t>1</m:t>
                  </m:r>
                </m:e>
              </m:d>
            </m:sup>
          </m:sSubSup>
          <m:r>
            <m:rPr>
              <m:sty m:val="p"/>
            </m:rPr>
            <m:t>=</m:t>
          </m:r>
          <m:sSubSup>
            <m:e>
              <m:r>
                <m:t>θ</m:t>
              </m:r>
            </m:e>
            <m:sub>
              <m:r>
                <m:rPr>
                  <m:sty m:val="p"/>
                </m:rPr>
                <m:t>W</m:t>
              </m:r>
              <m:r>
                <m:rPr>
                  <m:sty m:val="p"/>
                </m:rPr>
                <m:t>a</m:t>
              </m:r>
              <m:r>
                <m:rPr>
                  <m:sty m:val="p"/>
                </m:rPr>
                <m:t>v</m:t>
              </m:r>
              <m:r>
                <m:rPr>
                  <m:sty m:val="p"/>
                </m:rPr>
                <m:t>L</m:t>
              </m:r>
              <m:r>
                <m:rPr>
                  <m:sty m:val="p"/>
                </m:rPr>
                <m:t>M</m:t>
              </m:r>
            </m:sub>
            <m:sup>
              <m:d>
                <m:dPr>
                  <m:begChr m:val="("/>
                  <m:endChr m:val=")"/>
                  <m:sepChr m:val=""/>
                  <m:grow/>
                </m:dPr>
                <m:e>
                  <m:r>
                    <m:t>t</m:t>
                  </m:r>
                </m:e>
              </m:d>
            </m:sup>
          </m:sSubSup>
          <m:r>
            <m:rPr>
              <m:sty m:val="p"/>
            </m:rPr>
            <m:t>−</m:t>
          </m:r>
          <m:sSub>
            <m:e>
              <m:r>
                <m:t>η</m:t>
              </m:r>
            </m:e>
            <m:sub>
              <m:r>
                <m:rPr>
                  <m:sty m:val="p"/>
                </m:rPr>
                <m:t>W</m:t>
              </m:r>
              <m:r>
                <m:rPr>
                  <m:sty m:val="p"/>
                </m:rPr>
                <m:t>a</m:t>
              </m:r>
              <m:r>
                <m:rPr>
                  <m:sty m:val="p"/>
                </m:rPr>
                <m:t>v</m:t>
              </m:r>
              <m:r>
                <m:rPr>
                  <m:sty m:val="p"/>
                </m:rPr>
                <m:t>L</m:t>
              </m:r>
              <m:r>
                <m:rPr>
                  <m:sty m:val="p"/>
                </m:rPr>
                <m:t>M</m:t>
              </m:r>
            </m:sub>
          </m:sSub>
          <m:sSub>
            <m:e>
              <m:r>
                <m:rPr>
                  <m:sty m:val="p"/>
                </m:rPr>
                <m:t>∇</m:t>
              </m:r>
            </m:e>
            <m:sub>
              <m:sSub>
                <m:e>
                  <m:r>
                    <m:t>θ</m:t>
                  </m:r>
                </m:e>
                <m:sub>
                  <m:r>
                    <m:rPr>
                      <m:sty m:val="p"/>
                    </m:rPr>
                    <m:t>W</m:t>
                  </m:r>
                  <m:r>
                    <m:rPr>
                      <m:sty m:val="p"/>
                    </m:rPr>
                    <m:t>a</m:t>
                  </m:r>
                  <m:r>
                    <m:rPr>
                      <m:sty m:val="p"/>
                    </m:rPr>
                    <m:t>v</m:t>
                  </m:r>
                  <m:r>
                    <m:rPr>
                      <m:sty m:val="p"/>
                    </m:rPr>
                    <m:t>L</m:t>
                  </m:r>
                  <m:r>
                    <m:rPr>
                      <m:sty m:val="p"/>
                    </m:rPr>
                    <m:t>M</m:t>
                  </m:r>
                </m:sub>
              </m:sSub>
            </m:sub>
          </m:sSub>
          <m:r>
            <m:rPr>
              <m:sty m:val="p"/>
              <m:scr m:val="script"/>
            </m:rPr>
            <m:t>L</m:t>
          </m:r>
          <m:r>
            <m:rPr>
              <m:sty m:val="p"/>
            </m:rPr>
            <m:t>,</m:t>
          </m:r>
        </m:oMath>
      </m:oMathPara>
    </w:p>
    <w:p>
      <w:pPr>
        <w:pStyle w:val="FirstParagraph"/>
      </w:pPr>
      <w:r>
        <w:t xml:space="preserve">while downstream parameters use</w:t>
      </w:r>
    </w:p>
    <w:p>
      <w:pPr>
        <w:pStyle w:val="BodyText"/>
      </w:pPr>
      <m:oMathPara>
        <m:oMathParaPr>
          <m:jc m:val="center"/>
        </m:oMathParaPr>
        <m:oMath>
          <m:sSubSup>
            <m:e>
              <m:r>
                <m:t>θ</m:t>
              </m:r>
            </m:e>
            <m:sub>
              <m:r>
                <m:rPr>
                  <m:sty m:val="p"/>
                </m:rPr>
                <m:t>A</m:t>
              </m:r>
              <m:r>
                <m:rPr>
                  <m:sty m:val="p"/>
                </m:rPr>
                <m:t>S</m:t>
              </m:r>
              <m:r>
                <m:rPr>
                  <m:sty m:val="p"/>
                </m:rPr>
                <m:t>R</m:t>
              </m:r>
            </m:sub>
            <m:sup>
              <m:d>
                <m:dPr>
                  <m:begChr m:val="("/>
                  <m:endChr m:val=")"/>
                  <m:sepChr m:val=""/>
                  <m:grow/>
                </m:dPr>
                <m:e>
                  <m:r>
                    <m:t>t</m:t>
                  </m:r>
                  <m:r>
                    <m:rPr>
                      <m:sty m:val="p"/>
                    </m:rPr>
                    <m:t>+</m:t>
                  </m:r>
                  <m:r>
                    <m:t>1</m:t>
                  </m:r>
                </m:e>
              </m:d>
            </m:sup>
          </m:sSubSup>
          <m:r>
            <m:rPr>
              <m:sty m:val="p"/>
            </m:rPr>
            <m:t>=</m:t>
          </m:r>
          <m:sSubSup>
            <m:e>
              <m:r>
                <m:t>θ</m:t>
              </m:r>
            </m:e>
            <m:sub>
              <m:r>
                <m:rPr>
                  <m:sty m:val="p"/>
                </m:rPr>
                <m:t>A</m:t>
              </m:r>
              <m:r>
                <m:rPr>
                  <m:sty m:val="p"/>
                </m:rPr>
                <m:t>S</m:t>
              </m:r>
              <m:r>
                <m:rPr>
                  <m:sty m:val="p"/>
                </m:rPr>
                <m:t>R</m:t>
              </m:r>
            </m:sub>
            <m:sup>
              <m:d>
                <m:dPr>
                  <m:begChr m:val="("/>
                  <m:endChr m:val=")"/>
                  <m:sepChr m:val=""/>
                  <m:grow/>
                </m:dPr>
                <m:e>
                  <m:r>
                    <m:t>t</m:t>
                  </m:r>
                </m:e>
              </m:d>
            </m:sup>
          </m:sSubSup>
          <m:r>
            <m:rPr>
              <m:sty m:val="p"/>
            </m:rPr>
            <m:t>−</m:t>
          </m:r>
          <m:sSub>
            <m:e>
              <m:r>
                <m:t>η</m:t>
              </m:r>
            </m:e>
            <m:sub>
              <m:r>
                <m:rPr>
                  <m:sty m:val="p"/>
                </m:rPr>
                <m:t>A</m:t>
              </m:r>
              <m:r>
                <m:rPr>
                  <m:sty m:val="p"/>
                </m:rPr>
                <m:t>S</m:t>
              </m:r>
              <m:r>
                <m:rPr>
                  <m:sty m:val="p"/>
                </m:rPr>
                <m:t>R</m:t>
              </m:r>
            </m:sub>
          </m:sSub>
          <m:sSub>
            <m:e>
              <m:r>
                <m:rPr>
                  <m:sty m:val="p"/>
                </m:rPr>
                <m:t>∇</m:t>
              </m:r>
            </m:e>
            <m:sub>
              <m:sSub>
                <m:e>
                  <m:r>
                    <m:t>θ</m:t>
                  </m:r>
                </m:e>
                <m:sub>
                  <m:r>
                    <m:rPr>
                      <m:sty m:val="p"/>
                    </m:rPr>
                    <m:t>A</m:t>
                  </m:r>
                  <m:r>
                    <m:rPr>
                      <m:sty m:val="p"/>
                    </m:rPr>
                    <m:t>S</m:t>
                  </m:r>
                  <m:r>
                    <m:rPr>
                      <m:sty m:val="p"/>
                    </m:rPr>
                    <m:t>R</m:t>
                  </m:r>
                </m:sub>
              </m:sSub>
            </m:sub>
          </m:sSub>
          <m:r>
            <m:rPr>
              <m:sty m:val="p"/>
              <m:scr m:val="script"/>
            </m:rPr>
            <m:t>L</m:t>
          </m:r>
          <m:r>
            <m:rPr>
              <m:sty m:val="p"/>
            </m:rPr>
            <m:t>.</m:t>
          </m:r>
        </m:oMath>
      </m:oMathPara>
    </w:p>
    <w:bookmarkEnd w:id="40"/>
    <w:bookmarkEnd w:id="41"/>
    <w:bookmarkEnd w:id="42"/>
    <w:bookmarkStart w:id="48" w:name="experimental-protocol"/>
    <w:p>
      <w:pPr>
        <w:pStyle w:val="Heading1"/>
      </w:pPr>
      <w:r>
        <w:t xml:space="preserve">5. Experimental Protocol</w:t>
      </w:r>
    </w:p>
    <w:bookmarkStart w:id="43" w:name="dataset"/>
    <w:p>
      <w:pPr>
        <w:pStyle w:val="Heading2"/>
      </w:pPr>
      <w:r>
        <w:t xml:space="preserve">5.1 Dataset</w:t>
      </w:r>
    </w:p>
    <w:p>
      <w:pPr>
        <w:pStyle w:val="FirstParagraph"/>
      </w:pPr>
      <w:r>
        <w:t xml:space="preserve">LibriSpeech is recommended as the initial reproducibility benchmark [6]. Development can begin with the</w:t>
      </w:r>
      <w:r>
        <w:t xml:space="preserve"> </w:t>
      </w:r>
      <w:r>
        <w:rPr>
          <w:rStyle w:val="VerbatimChar"/>
        </w:rPr>
        <w:t xml:space="preserve">train-clean-100</w:t>
      </w:r>
      <w:r>
        <w:t xml:space="preserve"> </w:t>
      </w:r>
      <w:r>
        <w:t xml:space="preserve">partition and later scale to the complete training corpus. All input audio is normalized or resampled to 16 kHz.</w:t>
      </w:r>
    </w:p>
    <w:p>
      <w:pPr>
        <w:pStyle w:val="BodyText"/>
      </w:pPr>
      <w:r>
        <w:t xml:space="preserve">The same training, development, and test partitions must be used for the baseline and proposed systems.</w:t>
      </w:r>
    </w:p>
    <w:bookmarkEnd w:id="43"/>
    <w:bookmarkStart w:id="44" w:name="tokenization"/>
    <w:p>
      <w:pPr>
        <w:pStyle w:val="Heading2"/>
      </w:pPr>
      <w:r>
        <w:t xml:space="preserve">5.2 Tokenization</w:t>
      </w:r>
    </w:p>
    <w:p>
      <w:pPr>
        <w:pStyle w:val="FirstParagraph"/>
      </w:pPr>
      <w:r>
        <w:t xml:space="preserve">SentencePiece BPE tokenization is used for the Transducer output vocabulary. Let</w:t>
      </w:r>
    </w:p>
    <w:p>
      <w:pPr>
        <w:pStyle w:val="BodyText"/>
      </w:pPr>
      <m:oMathPara>
        <m:oMathParaPr>
          <m:jc m:val="center"/>
        </m:oMathParaPr>
        <m:oMath>
          <m:r>
            <m:rPr>
              <m:sty m:val="p"/>
              <m:scr m:val="script"/>
            </m:rP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K</m:t>
              </m:r>
            </m:sub>
          </m:sSub>
          <m:r>
            <m:rPr>
              <m:sty m:val="p"/>
            </m:rPr>
            <m:t>}</m:t>
          </m:r>
        </m:oMath>
      </m:oMathPara>
    </w:p>
    <w:p>
      <w:pPr>
        <w:pStyle w:val="FirstParagraph"/>
      </w:pPr>
      <w:r>
        <w:t xml:space="preserve">be the vocabulary. Candidate vocabulary sizes include</w:t>
      </w:r>
      <w:r>
        <w:t xml:space="preserve"> </w:t>
      </w:r>
      <m:oMath>
        <m:r>
          <m:t>K</m:t>
        </m:r>
        <m:r>
          <m:rPr>
            <m:sty m:val="p"/>
          </m:rPr>
          <m:t>=</m:t>
        </m:r>
        <m:r>
          <m:t>500</m:t>
        </m:r>
      </m:oMath>
      <w:r>
        <w:t xml:space="preserve">,</w:t>
      </w:r>
      <w:r>
        <w:t xml:space="preserve"> </w:t>
      </w:r>
      <m:oMath>
        <m:r>
          <m:t>K</m:t>
        </m:r>
        <m:r>
          <m:rPr>
            <m:sty m:val="p"/>
          </m:rPr>
          <m:t>=</m:t>
        </m:r>
        <m:r>
          <m:t>1000</m:t>
        </m:r>
      </m:oMath>
      <w:r>
        <w:t xml:space="preserve">, and</w:t>
      </w:r>
      <w:r>
        <w:t xml:space="preserve"> </w:t>
      </w:r>
      <m:oMath>
        <m:r>
          <m:t>K</m:t>
        </m:r>
        <m:r>
          <m:rPr>
            <m:sty m:val="p"/>
          </m:rPr>
          <m:t>=</m:t>
        </m:r>
        <m:r>
          <m:t>2000</m:t>
        </m:r>
      </m:oMath>
      <w:r>
        <w:t xml:space="preserve">. A controlled comparison should use the same tokenizer for the FBank baseline and all WavLM variants.</w:t>
      </w:r>
    </w:p>
    <w:bookmarkEnd w:id="44"/>
    <w:bookmarkStart w:id="45" w:name="baseline"/>
    <w:p>
      <w:pPr>
        <w:pStyle w:val="Heading2"/>
      </w:pPr>
      <w:r>
        <w:t xml:space="preserve">5.3 Baseline</w:t>
      </w:r>
    </w:p>
    <w:p>
      <w:pPr>
        <w:pStyle w:val="FirstParagraph"/>
      </w:pPr>
      <w:r>
        <w:t xml:space="preserve">The primary baseline is an Icefall Zipformer Transducer using 80-dimensional FBank features:</w:t>
      </w:r>
    </w:p>
    <w:p>
      <w:pPr>
        <w:pStyle w:val="BodyText"/>
      </w:pPr>
      <w:r>
        <w:rPr>
          <w:b/>
          <w:bCs/>
        </w:rPr>
        <w:t xml:space="preserve">Waveform</w:t>
      </w:r>
      <w:r>
        <w:rPr>
          <w:b/>
          <w:bCs/>
        </w:rPr>
        <w:t xml:space="preserve"> </w:t>
      </w:r>
      <m:oMath>
        <m:r>
          <m:rPr>
            <m:sty m:val="p"/>
          </m:rPr>
          <m:t>→</m:t>
        </m:r>
      </m:oMath>
      <w:r>
        <w:rPr>
          <w:b/>
          <w:bCs/>
        </w:rPr>
        <w:t xml:space="preserve"> </w:t>
      </w:r>
      <w:r>
        <w:rPr>
          <w:b/>
          <w:bCs/>
        </w:rPr>
        <w:t xml:space="preserve">80-dim FBank</w:t>
      </w:r>
      <w:r>
        <w:rPr>
          <w:b/>
          <w:bCs/>
        </w:rPr>
        <w:t xml:space="preserve"> </w:t>
      </w:r>
      <m:oMath>
        <m:r>
          <m:rPr>
            <m:sty m:val="p"/>
          </m:rPr>
          <m:t>→</m:t>
        </m:r>
      </m:oMath>
      <w:r>
        <w:rPr>
          <w:b/>
          <w:bCs/>
        </w:rPr>
        <w:t xml:space="preserve"> </w:t>
      </w:r>
      <w:r>
        <w:rPr>
          <w:b/>
          <w:bCs/>
        </w:rPr>
        <w:t xml:space="preserve">Zipformer</w:t>
      </w:r>
      <w:r>
        <w:rPr>
          <w:b/>
          <w:bCs/>
        </w:rPr>
        <w:t xml:space="preserve"> </w:t>
      </w:r>
      <m:oMath>
        <m:r>
          <m:rPr>
            <m:sty m:val="p"/>
          </m:rPr>
          <m:t>→</m:t>
        </m:r>
      </m:oMath>
      <w:r>
        <w:rPr>
          <w:b/>
          <w:bCs/>
        </w:rPr>
        <w:t xml:space="preserve"> </w:t>
      </w:r>
      <w:r>
        <w:rPr>
          <w:b/>
          <w:bCs/>
        </w:rPr>
        <w:t xml:space="preserve">stateless predictor/joiner</w:t>
      </w:r>
      <w:r>
        <w:rPr>
          <w:b/>
          <w:bCs/>
        </w:rPr>
        <w:t xml:space="preserve"> </w:t>
      </w:r>
      <m:oMath>
        <m:r>
          <m:rPr>
            <m:sty m:val="p"/>
          </m:rPr>
          <m:t>→</m:t>
        </m:r>
      </m:oMath>
      <w:r>
        <w:rPr>
          <w:b/>
          <w:bCs/>
        </w:rPr>
        <w:t xml:space="preserve"> </w:t>
      </w:r>
      <w:r>
        <w:rPr>
          <w:b/>
          <w:bCs/>
        </w:rPr>
        <w:t xml:space="preserve">pruned RNN-T.</w:t>
      </w:r>
    </w:p>
    <w:bookmarkEnd w:id="45"/>
    <w:bookmarkStart w:id="46" w:name="proposed-configurations"/>
    <w:p>
      <w:pPr>
        <w:pStyle w:val="Heading2"/>
      </w:pPr>
      <w:r>
        <w:t xml:space="preserve">5.4 Proposed Configurations</w:t>
      </w:r>
    </w:p>
    <w:tbl>
      <w:tblPr>
        <w:tblStyle w:val="TableGrid"/>
        <w:tblW w:type="auto" w:w="0"/>
        <w:jc w:val="center"/>
        <w:tblLayout w:type="fixed"/>
        <w:tblLook w:firstColumn="1" w:firstRow="1" w:lastColumn="0" w:lastRow="0" w:noHBand="0" w:noVBand="1" w:val="04A0"/>
      </w:tblPr>
      <w:tblGrid>
        <w:gridCol w:w="648"/>
        <w:gridCol w:w="2232"/>
        <w:gridCol w:w="2232"/>
        <w:gridCol w:w="2880"/>
        <w:gridCol w:w="936"/>
      </w:tblGrid>
      <w:tr>
        <w:trPr>
          <w:cantSplit/>
          <w:tblHeader w:val="true"/>
        </w:trPr>
        <w:tc>
          <w:tcPr>
            <w:tcW w:type="dxa" w:w="648"/>
            <w:vAlign w:val="center"/>
            <w:shd w:fill="D9EAF7"/>
          </w:tcPr>
          <w:p>
            <w:r/>
            <w:r>
              <w:rPr>
                <w:rFonts w:ascii="Cambria" w:hAnsi="Cambria"/>
                <w:b/>
                <w:sz w:val="15"/>
              </w:rPr>
              <w:t>ID</w:t>
            </w:r>
          </w:p>
        </w:tc>
        <w:tc>
          <w:tcPr>
            <w:tcW w:type="dxa" w:w="2232"/>
            <w:vAlign w:val="center"/>
            <w:shd w:fill="D9EAF7"/>
          </w:tcPr>
          <w:p>
            <w:r/>
            <w:r>
              <w:rPr>
                <w:rFonts w:ascii="Cambria" w:hAnsi="Cambria"/>
                <w:b/>
                <w:sz w:val="15"/>
              </w:rPr>
              <w:t>Acoustic representation</w:t>
            </w:r>
          </w:p>
        </w:tc>
        <w:tc>
          <w:tcPr>
            <w:tcW w:type="dxa" w:w="2232"/>
            <w:vAlign w:val="center"/>
            <w:shd w:fill="D9EAF7"/>
          </w:tcPr>
          <w:p>
            <w:r/>
            <w:r>
              <w:rPr>
                <w:rFonts w:ascii="Cambria" w:hAnsi="Cambria"/>
                <w:b/>
                <w:sz w:val="15"/>
              </w:rPr>
              <w:t>WavLM adaptation</w:t>
            </w:r>
          </w:p>
        </w:tc>
        <w:tc>
          <w:tcPr>
            <w:tcW w:type="dxa" w:w="2880"/>
            <w:vAlign w:val="center"/>
            <w:shd w:fill="D9EAF7"/>
          </w:tcPr>
          <w:p>
            <w:r/>
            <w:r>
              <w:rPr>
                <w:rFonts w:ascii="Cambria" w:hAnsi="Cambria"/>
                <w:b/>
                <w:sz w:val="15"/>
              </w:rPr>
              <w:t>Layer aggregation</w:t>
            </w:r>
          </w:p>
        </w:tc>
        <w:tc>
          <w:tcPr>
            <w:tcW w:type="dxa" w:w="936"/>
            <w:vAlign w:val="center"/>
            <w:shd w:fill="D9EAF7"/>
          </w:tcPr>
          <w:p>
            <w:r/>
            <w:r>
              <w:rPr>
                <w:rFonts w:ascii="Cambria" w:hAnsi="Cambria"/>
                <w:b/>
                <w:sz w:val="15"/>
              </w:rPr>
              <w:t>Zipformer</w:t>
            </w:r>
          </w:p>
        </w:tc>
      </w:tr>
      <w:tr>
        <w:trPr>
          <w:cantSplit/>
        </w:trPr>
        <w:tc>
          <w:tcPr>
            <w:tcW w:type="dxa" w:w="648"/>
            <w:vAlign w:val="center"/>
          </w:tcPr>
          <w:p>
            <w:r/>
            <w:r>
              <w:rPr>
                <w:rFonts w:ascii="Cambria" w:hAnsi="Cambria"/>
                <w:b w:val="0"/>
                <w:sz w:val="15"/>
              </w:rPr>
              <w:t>B1</w:t>
            </w:r>
          </w:p>
        </w:tc>
        <w:tc>
          <w:tcPr>
            <w:tcW w:type="dxa" w:w="2232"/>
            <w:vAlign w:val="center"/>
          </w:tcPr>
          <w:p>
            <w:r/>
            <w:r>
              <w:rPr>
                <w:rFonts w:ascii="Cambria" w:hAnsi="Cambria"/>
                <w:b w:val="0"/>
                <w:sz w:val="15"/>
              </w:rPr>
              <w:t>80-dim FBank</w:t>
            </w:r>
          </w:p>
        </w:tc>
        <w:tc>
          <w:tcPr>
            <w:tcW w:type="dxa" w:w="2232"/>
            <w:vAlign w:val="center"/>
          </w:tcPr>
          <w:p>
            <w:r/>
            <w:r>
              <w:rPr>
                <w:rFonts w:ascii="Cambria" w:hAnsi="Cambria"/>
                <w:b w:val="0"/>
                <w:sz w:val="15"/>
              </w:rPr>
              <w:t>N/A</w:t>
            </w:r>
          </w:p>
        </w:tc>
        <w:tc>
          <w:tcPr>
            <w:tcW w:type="dxa" w:w="2880"/>
            <w:vAlign w:val="center"/>
          </w:tcPr>
          <w:p>
            <w:r/>
            <w:r>
              <w:rPr>
                <w:rFonts w:ascii="Cambria" w:hAnsi="Cambria"/>
                <w:b w:val="0"/>
                <w:sz w:val="15"/>
              </w:rPr>
              <w:t>N/A</w:t>
            </w:r>
          </w:p>
        </w:tc>
        <w:tc>
          <w:tcPr>
            <w:tcW w:type="dxa" w:w="936"/>
            <w:vAlign w:val="center"/>
          </w:tcPr>
          <w:p>
            <w:r/>
            <w:r>
              <w:rPr>
                <w:rFonts w:ascii="Cambria" w:hAnsi="Cambria"/>
                <w:b w:val="0"/>
                <w:sz w:val="15"/>
              </w:rPr>
              <w:t>Yes</w:t>
            </w:r>
          </w:p>
        </w:tc>
      </w:tr>
      <w:tr>
        <w:trPr>
          <w:cantSplit/>
        </w:trPr>
        <w:tc>
          <w:tcPr>
            <w:tcW w:type="dxa" w:w="648"/>
            <w:vAlign w:val="center"/>
          </w:tcPr>
          <w:p>
            <w:r/>
            <w:r>
              <w:rPr>
                <w:rFonts w:ascii="Cambria" w:hAnsi="Cambria"/>
                <w:b w:val="0"/>
                <w:sz w:val="15"/>
              </w:rPr>
              <w:t>W1</w:t>
            </w:r>
          </w:p>
        </w:tc>
        <w:tc>
          <w:tcPr>
            <w:tcW w:type="dxa" w:w="2232"/>
            <w:vAlign w:val="center"/>
          </w:tcPr>
          <w:p>
            <w:r/>
            <w:r>
              <w:rPr>
                <w:rFonts w:ascii="Cambria" w:hAnsi="Cambria"/>
                <w:b w:val="0"/>
                <w:sz w:val="15"/>
              </w:rPr>
              <w:t>WavLM final layer</w:t>
            </w:r>
          </w:p>
        </w:tc>
        <w:tc>
          <w:tcPr>
            <w:tcW w:type="dxa" w:w="2232"/>
            <w:vAlign w:val="center"/>
          </w:tcPr>
          <w:p>
            <w:r/>
            <w:r>
              <w:rPr>
                <w:rFonts w:ascii="Cambria" w:hAnsi="Cambria"/>
                <w:b w:val="0"/>
                <w:sz w:val="15"/>
              </w:rPr>
              <w:t>Frozen</w:t>
            </w:r>
          </w:p>
        </w:tc>
        <w:tc>
          <w:tcPr>
            <w:tcW w:type="dxa" w:w="2880"/>
            <w:vAlign w:val="center"/>
          </w:tcPr>
          <w:p>
            <w:r/>
            <w:r>
              <w:rPr>
                <w:rFonts w:ascii="Cambria" w:hAnsi="Cambria"/>
                <w:b w:val="0"/>
                <w:sz w:val="15"/>
              </w:rPr>
              <w:t>Final layer only</w:t>
            </w:r>
          </w:p>
        </w:tc>
        <w:tc>
          <w:tcPr>
            <w:tcW w:type="dxa" w:w="936"/>
            <w:vAlign w:val="center"/>
          </w:tcPr>
          <w:p>
            <w:r/>
            <w:r>
              <w:rPr>
                <w:rFonts w:ascii="Cambria" w:hAnsi="Cambria"/>
                <w:b w:val="0"/>
                <w:sz w:val="15"/>
              </w:rPr>
              <w:t>Yes</w:t>
            </w:r>
          </w:p>
        </w:tc>
      </w:tr>
      <w:tr>
        <w:trPr>
          <w:cantSplit/>
        </w:trPr>
        <w:tc>
          <w:tcPr>
            <w:tcW w:type="dxa" w:w="648"/>
            <w:vAlign w:val="center"/>
          </w:tcPr>
          <w:p>
            <w:r/>
            <w:r>
              <w:rPr>
                <w:rFonts w:ascii="Cambria" w:hAnsi="Cambria"/>
                <w:b w:val="0"/>
                <w:sz w:val="15"/>
              </w:rPr>
              <w:t>W2</w:t>
            </w:r>
          </w:p>
        </w:tc>
        <w:tc>
          <w:tcPr>
            <w:tcW w:type="dxa" w:w="2232"/>
            <w:vAlign w:val="center"/>
          </w:tcPr>
          <w:p>
            <w:r/>
            <w:r>
              <w:rPr>
                <w:rFonts w:ascii="Cambria" w:hAnsi="Cambria"/>
                <w:b w:val="0"/>
                <w:sz w:val="15"/>
              </w:rPr>
              <w:t>WavLM hidden layers</w:t>
            </w:r>
          </w:p>
        </w:tc>
        <w:tc>
          <w:tcPr>
            <w:tcW w:type="dxa" w:w="2232"/>
            <w:vAlign w:val="center"/>
          </w:tcPr>
          <w:p>
            <w:r/>
            <w:r>
              <w:rPr>
                <w:rFonts w:ascii="Cambria" w:hAnsi="Cambria"/>
                <w:b w:val="0"/>
                <w:sz w:val="15"/>
              </w:rPr>
              <w:t>Frozen</w:t>
            </w:r>
          </w:p>
        </w:tc>
        <w:tc>
          <w:tcPr>
            <w:tcW w:type="dxa" w:w="2880"/>
            <w:vAlign w:val="center"/>
          </w:tcPr>
          <w:p>
            <w:r/>
            <w:r>
              <w:rPr>
                <w:rFonts w:ascii="Cambria" w:hAnsi="Cambria"/>
                <w:b w:val="0"/>
                <w:sz w:val="15"/>
              </w:rPr>
              <w:t>Learnable weighted sum</w:t>
            </w:r>
          </w:p>
        </w:tc>
        <w:tc>
          <w:tcPr>
            <w:tcW w:type="dxa" w:w="936"/>
            <w:vAlign w:val="center"/>
          </w:tcPr>
          <w:p>
            <w:r/>
            <w:r>
              <w:rPr>
                <w:rFonts w:ascii="Cambria" w:hAnsi="Cambria"/>
                <w:b w:val="0"/>
                <w:sz w:val="15"/>
              </w:rPr>
              <w:t>Yes</w:t>
            </w:r>
          </w:p>
        </w:tc>
      </w:tr>
      <w:tr>
        <w:trPr>
          <w:cantSplit/>
        </w:trPr>
        <w:tc>
          <w:tcPr>
            <w:tcW w:type="dxa" w:w="648"/>
            <w:vAlign w:val="center"/>
          </w:tcPr>
          <w:p>
            <w:r/>
            <w:r>
              <w:rPr>
                <w:rFonts w:ascii="Cambria" w:hAnsi="Cambria"/>
                <w:b w:val="0"/>
                <w:sz w:val="15"/>
              </w:rPr>
              <w:t>W3</w:t>
            </w:r>
          </w:p>
        </w:tc>
        <w:tc>
          <w:tcPr>
            <w:tcW w:type="dxa" w:w="2232"/>
            <w:vAlign w:val="center"/>
          </w:tcPr>
          <w:p>
            <w:r/>
            <w:r>
              <w:rPr>
                <w:rFonts w:ascii="Cambria" w:hAnsi="Cambria"/>
                <w:b w:val="0"/>
                <w:sz w:val="15"/>
              </w:rPr>
              <w:t>WavLM hidden layers</w:t>
            </w:r>
          </w:p>
        </w:tc>
        <w:tc>
          <w:tcPr>
            <w:tcW w:type="dxa" w:w="2232"/>
            <w:vAlign w:val="center"/>
          </w:tcPr>
          <w:p>
            <w:r/>
            <w:r>
              <w:rPr>
                <w:rFonts w:ascii="Cambria" w:hAnsi="Cambria"/>
                <w:b w:val="0"/>
                <w:sz w:val="15"/>
              </w:rPr>
              <w:t>Partial fine-tuning</w:t>
            </w:r>
          </w:p>
        </w:tc>
        <w:tc>
          <w:tcPr>
            <w:tcW w:type="dxa" w:w="2880"/>
            <w:vAlign w:val="center"/>
          </w:tcPr>
          <w:p>
            <w:r/>
            <w:r>
              <w:rPr>
                <w:rFonts w:ascii="Cambria" w:hAnsi="Cambria"/>
                <w:b w:val="0"/>
                <w:sz w:val="15"/>
              </w:rPr>
              <w:t>Learnable weighted sum</w:t>
            </w:r>
          </w:p>
        </w:tc>
        <w:tc>
          <w:tcPr>
            <w:tcW w:type="dxa" w:w="936"/>
            <w:vAlign w:val="center"/>
          </w:tcPr>
          <w:p>
            <w:r/>
            <w:r>
              <w:rPr>
                <w:rFonts w:ascii="Cambria" w:hAnsi="Cambria"/>
                <w:b w:val="0"/>
                <w:sz w:val="15"/>
              </w:rPr>
              <w:t>Yes</w:t>
            </w:r>
          </w:p>
        </w:tc>
      </w:tr>
      <w:tr>
        <w:trPr>
          <w:cantSplit/>
        </w:trPr>
        <w:tc>
          <w:tcPr>
            <w:tcW w:type="dxa" w:w="648"/>
            <w:vAlign w:val="center"/>
          </w:tcPr>
          <w:p>
            <w:r/>
            <w:r>
              <w:rPr>
                <w:rFonts w:ascii="Cambria" w:hAnsi="Cambria"/>
                <w:b w:val="0"/>
                <w:sz w:val="15"/>
              </w:rPr>
              <w:t>W4</w:t>
            </w:r>
          </w:p>
        </w:tc>
        <w:tc>
          <w:tcPr>
            <w:tcW w:type="dxa" w:w="2232"/>
            <w:vAlign w:val="center"/>
          </w:tcPr>
          <w:p>
            <w:r/>
            <w:r>
              <w:rPr>
                <w:rFonts w:ascii="Cambria" w:hAnsi="Cambria"/>
                <w:b w:val="0"/>
                <w:sz w:val="15"/>
              </w:rPr>
              <w:t>WavLM hidden layers</w:t>
            </w:r>
          </w:p>
        </w:tc>
        <w:tc>
          <w:tcPr>
            <w:tcW w:type="dxa" w:w="2232"/>
            <w:vAlign w:val="center"/>
          </w:tcPr>
          <w:p>
            <w:r/>
            <w:r>
              <w:rPr>
                <w:rFonts w:ascii="Cambria" w:hAnsi="Cambria"/>
                <w:b w:val="0"/>
                <w:sz w:val="15"/>
              </w:rPr>
              <w:t>Progressive unfreezing</w:t>
            </w:r>
          </w:p>
        </w:tc>
        <w:tc>
          <w:tcPr>
            <w:tcW w:type="dxa" w:w="2880"/>
            <w:vAlign w:val="center"/>
          </w:tcPr>
          <w:p>
            <w:r/>
            <w:r>
              <w:rPr>
                <w:rFonts w:ascii="Cambria" w:hAnsi="Cambria"/>
                <w:b w:val="0"/>
                <w:sz w:val="15"/>
              </w:rPr>
              <w:t>Learnable weighted sum</w:t>
            </w:r>
          </w:p>
        </w:tc>
        <w:tc>
          <w:tcPr>
            <w:tcW w:type="dxa" w:w="936"/>
            <w:vAlign w:val="center"/>
          </w:tcPr>
          <w:p>
            <w:r/>
            <w:r>
              <w:rPr>
                <w:rFonts w:ascii="Cambria" w:hAnsi="Cambria"/>
                <w:b w:val="0"/>
                <w:sz w:val="15"/>
              </w:rPr>
              <w:t>Yes</w:t>
            </w:r>
          </w:p>
        </w:tc>
      </w:tr>
      <w:tr>
        <w:trPr>
          <w:cantSplit/>
        </w:trPr>
        <w:tc>
          <w:tcPr>
            <w:tcW w:type="dxa" w:w="648"/>
            <w:vAlign w:val="center"/>
          </w:tcPr>
          <w:p>
            <w:r/>
            <w:r>
              <w:rPr>
                <w:rFonts w:ascii="Cambria" w:hAnsi="Cambria"/>
                <w:b w:val="0"/>
                <w:sz w:val="15"/>
              </w:rPr>
              <w:t>W5</w:t>
            </w:r>
          </w:p>
        </w:tc>
        <w:tc>
          <w:tcPr>
            <w:tcW w:type="dxa" w:w="2232"/>
            <w:vAlign w:val="center"/>
          </w:tcPr>
          <w:p>
            <w:r/>
            <w:r>
              <w:rPr>
                <w:rFonts w:ascii="Cambria" w:hAnsi="Cambria"/>
                <w:b w:val="0"/>
                <w:sz w:val="15"/>
              </w:rPr>
              <w:t>WavLM hidden layers</w:t>
            </w:r>
          </w:p>
        </w:tc>
        <w:tc>
          <w:tcPr>
            <w:tcW w:type="dxa" w:w="2232"/>
            <w:vAlign w:val="center"/>
          </w:tcPr>
          <w:p>
            <w:r/>
            <w:r>
              <w:rPr>
                <w:rFonts w:ascii="Cambria" w:hAnsi="Cambria"/>
                <w:b w:val="0"/>
                <w:sz w:val="15"/>
              </w:rPr>
              <w:t>Full fine-tuning</w:t>
            </w:r>
          </w:p>
        </w:tc>
        <w:tc>
          <w:tcPr>
            <w:tcW w:type="dxa" w:w="2880"/>
            <w:vAlign w:val="center"/>
          </w:tcPr>
          <w:p>
            <w:r/>
            <w:r>
              <w:rPr>
                <w:rFonts w:ascii="Cambria" w:hAnsi="Cambria"/>
                <w:b w:val="0"/>
                <w:sz w:val="15"/>
              </w:rPr>
              <w:t>Learnable weighted sum</w:t>
            </w:r>
          </w:p>
        </w:tc>
        <w:tc>
          <w:tcPr>
            <w:tcW w:type="dxa" w:w="936"/>
            <w:vAlign w:val="center"/>
          </w:tcPr>
          <w:p>
            <w:r/>
            <w:r>
              <w:rPr>
                <w:rFonts w:ascii="Cambria" w:hAnsi="Cambria"/>
                <w:b w:val="0"/>
                <w:sz w:val="15"/>
              </w:rPr>
              <w:t>Yes</w:t>
            </w:r>
          </w:p>
        </w:tc>
      </w:tr>
      <w:tr>
        <w:trPr>
          <w:cantSplit/>
        </w:trPr>
        <w:tc>
          <w:tcPr>
            <w:tcW w:type="dxa" w:w="648"/>
            <w:vAlign w:val="center"/>
          </w:tcPr>
          <w:p>
            <w:r/>
            <w:r>
              <w:rPr>
                <w:rFonts w:ascii="Cambria" w:hAnsi="Cambria"/>
                <w:b w:val="0"/>
                <w:sz w:val="15"/>
              </w:rPr>
              <w:t>W6</w:t>
            </w:r>
          </w:p>
        </w:tc>
        <w:tc>
          <w:tcPr>
            <w:tcW w:type="dxa" w:w="2232"/>
            <w:vAlign w:val="center"/>
          </w:tcPr>
          <w:p>
            <w:r/>
            <w:r>
              <w:rPr>
                <w:rFonts w:ascii="Cambria" w:hAnsi="Cambria"/>
                <w:b w:val="0"/>
                <w:sz w:val="15"/>
              </w:rPr>
              <w:t>Domain-adapted WavLM</w:t>
            </w:r>
          </w:p>
        </w:tc>
        <w:tc>
          <w:tcPr>
            <w:tcW w:type="dxa" w:w="2232"/>
            <w:vAlign w:val="center"/>
          </w:tcPr>
          <w:p>
            <w:r/>
            <w:r>
              <w:rPr>
                <w:rFonts w:ascii="Cambria" w:hAnsi="Cambria"/>
                <w:b w:val="0"/>
                <w:sz w:val="15"/>
              </w:rPr>
              <w:t>Progressive unfreezing</w:t>
            </w:r>
          </w:p>
        </w:tc>
        <w:tc>
          <w:tcPr>
            <w:tcW w:type="dxa" w:w="2880"/>
            <w:vAlign w:val="center"/>
          </w:tcPr>
          <w:p>
            <w:r/>
            <w:r>
              <w:rPr>
                <w:rFonts w:ascii="Cambria" w:hAnsi="Cambria"/>
                <w:b w:val="0"/>
                <w:sz w:val="15"/>
              </w:rPr>
              <w:t>Learnable weighted sum</w:t>
            </w:r>
          </w:p>
        </w:tc>
        <w:tc>
          <w:tcPr>
            <w:tcW w:type="dxa" w:w="936"/>
            <w:vAlign w:val="center"/>
          </w:tcPr>
          <w:p>
            <w:r/>
            <w:r>
              <w:rPr>
                <w:rFonts w:ascii="Cambria" w:hAnsi="Cambria"/>
                <w:b w:val="0"/>
                <w:sz w:val="15"/>
              </w:rPr>
              <w:t>Yes</w:t>
            </w:r>
          </w:p>
        </w:tc>
      </w:tr>
    </w:tbl>
    <w:bookmarkEnd w:id="46"/>
    <w:bookmarkStart w:id="47" w:name="evaluation-metrics"/>
    <w:p>
      <w:pPr>
        <w:pStyle w:val="Heading2"/>
      </w:pPr>
      <w:r>
        <w:t xml:space="preserve">5.5 Evaluation Metrics</w:t>
      </w:r>
    </w:p>
    <w:p>
      <w:pPr>
        <w:pStyle w:val="FirstParagraph"/>
      </w:pPr>
      <w:r>
        <w:t xml:space="preserve">The principal metric is word error rate (WER):</w:t>
      </w:r>
    </w:p>
    <w:p>
      <w:pPr>
        <w:pStyle w:val="BodyText"/>
      </w:pPr>
      <m:oMathPara>
        <m:oMathParaPr>
          <m:jc m:val="center"/>
        </m:oMathParaPr>
        <m:oMath>
          <m:r>
            <m:rPr>
              <m:sty m:val="p"/>
            </m:rPr>
            <m:t>W</m:t>
          </m:r>
          <m:r>
            <m:rPr>
              <m:sty m:val="p"/>
            </m:rPr>
            <m:t>E</m:t>
          </m:r>
          <m:r>
            <m:rPr>
              <m:sty m:val="p"/>
            </m:rPr>
            <m:t>R</m:t>
          </m:r>
          <m:r>
            <m:rPr>
              <m:sty m:val="p"/>
            </m:rPr>
            <m:t>=</m:t>
          </m:r>
          <m:f>
            <m:fPr>
              <m:type m:val="bar"/>
            </m:fPr>
            <m:num>
              <m:r>
                <m:t>S</m:t>
              </m:r>
              <m:r>
                <m:rPr>
                  <m:sty m:val="p"/>
                </m:rPr>
                <m:t>+</m:t>
              </m:r>
              <m:r>
                <m:t>D</m:t>
              </m:r>
              <m:r>
                <m:rPr>
                  <m:sty m:val="p"/>
                </m:rPr>
                <m:t>+</m:t>
              </m:r>
              <m:r>
                <m:t>I</m:t>
              </m:r>
            </m:num>
            <m:den>
              <m:r>
                <m:t>N</m:t>
              </m:r>
            </m:den>
          </m:f>
          <m:r>
            <m:rPr>
              <m:sty m:val="p"/>
            </m:rPr>
            <m:t>,</m:t>
          </m:r>
        </m:oMath>
      </m:oMathPara>
    </w:p>
    <w:p>
      <w:pPr>
        <w:pStyle w:val="FirstParagraph"/>
      </w:pPr>
      <w:r>
        <w:t xml:space="preserve">where</w:t>
      </w:r>
      <w:r>
        <w:t xml:space="preserve"> </w:t>
      </w:r>
      <m:oMath>
        <m:r>
          <m:t>S</m:t>
        </m:r>
      </m:oMath>
      <w:r>
        <w:t xml:space="preserve">,</w:t>
      </w:r>
      <w:r>
        <w:t xml:space="preserve"> </w:t>
      </w:r>
      <m:oMath>
        <m:r>
          <m:t>D</m:t>
        </m:r>
      </m:oMath>
      <w:r>
        <w:t xml:space="preserve">, and</w:t>
      </w:r>
      <w:r>
        <w:t xml:space="preserve"> </w:t>
      </w:r>
      <m:oMath>
        <m:r>
          <m:t>I</m:t>
        </m:r>
      </m:oMath>
      <w:r>
        <w:t xml:space="preserve"> </w:t>
      </w:r>
      <w:r>
        <w:t xml:space="preserve">denote substitutions, deletions, and insertions, and</w:t>
      </w:r>
      <w:r>
        <w:t xml:space="preserve"> </w:t>
      </w:r>
      <m:oMath>
        <m:r>
          <m:t>N</m:t>
        </m:r>
      </m:oMath>
      <w:r>
        <w:t xml:space="preserve"> </w:t>
      </w:r>
      <w:r>
        <w:t xml:space="preserve">is the number of words in the reference transcription. Percentage WER is</w:t>
      </w:r>
    </w:p>
    <w:p>
      <w:pPr>
        <w:pStyle w:val="BodyText"/>
      </w:pPr>
      <m:oMathPara>
        <m:oMathParaPr>
          <m:jc m:val="center"/>
        </m:oMathParaPr>
        <m:oMath>
          <m:r>
            <m:rPr>
              <m:sty m:val="p"/>
            </m:rPr>
            <m:t>W</m:t>
          </m:r>
          <m:r>
            <m:rPr>
              <m:sty m:val="p"/>
            </m:rPr>
            <m:t>E</m:t>
          </m:r>
          <m:r>
            <m:rPr>
              <m:sty m:val="p"/>
            </m:rPr>
            <m:t>R</m:t>
          </m:r>
          <m:d>
            <m:dPr>
              <m:begChr m:val="("/>
              <m:endChr m:val=")"/>
              <m:sepChr m:val=""/>
              <m:grow/>
            </m:dPr>
            <m:e>
              <m:r>
                <m:rPr>
                  <m:sty m:val="p"/>
                </m:rPr>
                <m:t>%</m:t>
              </m:r>
            </m:e>
          </m:d>
          <m:r>
            <m:rPr>
              <m:sty m:val="p"/>
            </m:rPr>
            <m:t>=</m:t>
          </m:r>
          <m:r>
            <m:t>100</m:t>
          </m:r>
          <m:r>
            <m:rPr>
              <m:sty m:val="p"/>
            </m:rPr>
            <m:t>×</m:t>
          </m:r>
          <m:f>
            <m:fPr>
              <m:type m:val="bar"/>
            </m:fPr>
            <m:num>
              <m:r>
                <m:t>S</m:t>
              </m:r>
              <m:r>
                <m:rPr>
                  <m:sty m:val="p"/>
                </m:rPr>
                <m:t>+</m:t>
              </m:r>
              <m:r>
                <m:t>D</m:t>
              </m:r>
              <m:r>
                <m:rPr>
                  <m:sty m:val="p"/>
                </m:rPr>
                <m:t>+</m:t>
              </m:r>
              <m:r>
                <m:t>I</m:t>
              </m:r>
            </m:num>
            <m:den>
              <m:r>
                <m:t>N</m:t>
              </m:r>
            </m:den>
          </m:f>
          <m:r>
            <m:rPr>
              <m:sty m:val="p"/>
            </m:rPr>
            <m:t>.</m:t>
          </m:r>
        </m:oMath>
      </m:oMathPara>
    </w:p>
    <w:p>
      <w:pPr>
        <w:pStyle w:val="FirstParagraph"/>
      </w:pPr>
      <w:r>
        <w:t xml:space="preserve">Character error rate is</w:t>
      </w:r>
    </w:p>
    <w:p>
      <w:pPr>
        <w:pStyle w:val="BodyText"/>
      </w:pPr>
      <m:oMathPara>
        <m:oMathParaPr>
          <m:jc m:val="center"/>
        </m:oMathParaPr>
        <m:oMath>
          <m:r>
            <m:rPr>
              <m:sty m:val="p"/>
            </m:rPr>
            <m:t>C</m:t>
          </m:r>
          <m:r>
            <m:rPr>
              <m:sty m:val="p"/>
            </m:rPr>
            <m:t>E</m:t>
          </m:r>
          <m:r>
            <m:rPr>
              <m:sty m:val="p"/>
            </m:rPr>
            <m:t>R</m:t>
          </m:r>
          <m:r>
            <m:rPr>
              <m:sty m:val="p"/>
            </m:rPr>
            <m:t>=</m:t>
          </m:r>
          <m:f>
            <m:fPr>
              <m:type m:val="bar"/>
            </m:fPr>
            <m:num>
              <m:sSub>
                <m:e>
                  <m:r>
                    <m:t>S</m:t>
                  </m:r>
                </m:e>
                <m:sub>
                  <m:r>
                    <m:t>c</m:t>
                  </m:r>
                </m:sub>
              </m:sSub>
              <m:r>
                <m:rPr>
                  <m:sty m:val="p"/>
                </m:rPr>
                <m:t>+</m:t>
              </m:r>
              <m:sSub>
                <m:e>
                  <m:r>
                    <m:t>D</m:t>
                  </m:r>
                </m:e>
                <m:sub>
                  <m:r>
                    <m:t>c</m:t>
                  </m:r>
                </m:sub>
              </m:sSub>
              <m:r>
                <m:rPr>
                  <m:sty m:val="p"/>
                </m:rPr>
                <m:t>+</m:t>
              </m:r>
              <m:sSub>
                <m:e>
                  <m:r>
                    <m:t>I</m:t>
                  </m:r>
                </m:e>
                <m:sub>
                  <m:r>
                    <m:t>c</m:t>
                  </m:r>
                </m:sub>
              </m:sSub>
            </m:num>
            <m:den>
              <m:sSub>
                <m:e>
                  <m:r>
                    <m:t>N</m:t>
                  </m:r>
                </m:e>
                <m:sub>
                  <m:r>
                    <m:t>c</m:t>
                  </m:r>
                </m:sub>
              </m:sSub>
            </m:den>
          </m:f>
          <m:r>
            <m:rPr>
              <m:sty m:val="p"/>
            </m:rPr>
            <m:t>.</m:t>
          </m:r>
        </m:oMath>
      </m:oMathPara>
    </w:p>
    <w:p>
      <w:pPr>
        <w:pStyle w:val="FirstParagraph"/>
      </w:pPr>
      <w:r>
        <w:t xml:space="preserve">Inference efficiency is measured using real-time factor:</w:t>
      </w:r>
    </w:p>
    <w:p>
      <w:pPr>
        <w:pStyle w:val="BodyText"/>
      </w:pPr>
      <m:oMathPara>
        <m:oMathParaPr>
          <m:jc m:val="center"/>
        </m:oMathParaPr>
        <m:oMath>
          <m:r>
            <m:rPr>
              <m:sty m:val="p"/>
            </m:rPr>
            <m:t>R</m:t>
          </m:r>
          <m:r>
            <m:rPr>
              <m:sty m:val="p"/>
            </m:rPr>
            <m:t>T</m:t>
          </m:r>
          <m:r>
            <m:rPr>
              <m:sty m:val="p"/>
            </m:rPr>
            <m:t>F</m:t>
          </m:r>
          <m:r>
            <m:rPr>
              <m:sty m:val="p"/>
            </m:rPr>
            <m:t>=</m:t>
          </m:r>
          <m:f>
            <m:fPr>
              <m:type m:val="bar"/>
            </m:fPr>
            <m:num>
              <m:sSub>
                <m:e>
                  <m:r>
                    <m:t>T</m:t>
                  </m:r>
                </m:e>
                <m:sub>
                  <m:r>
                    <m:rPr>
                      <m:sty m:val="p"/>
                    </m:rPr>
                    <m:t>d</m:t>
                  </m:r>
                  <m:r>
                    <m:rPr>
                      <m:sty m:val="p"/>
                    </m:rPr>
                    <m:t>e</m:t>
                  </m:r>
                  <m:r>
                    <m:rPr>
                      <m:sty m:val="p"/>
                    </m:rPr>
                    <m:t>c</m:t>
                  </m:r>
                  <m:r>
                    <m:rPr>
                      <m:sty m:val="p"/>
                    </m:rPr>
                    <m:t>o</m:t>
                  </m:r>
                  <m:r>
                    <m:rPr>
                      <m:sty m:val="p"/>
                    </m:rPr>
                    <m:t>d</m:t>
                  </m:r>
                  <m:r>
                    <m:rPr>
                      <m:sty m:val="p"/>
                    </m:rPr>
                    <m:t>e</m:t>
                  </m:r>
                </m:sub>
              </m:sSub>
            </m:num>
            <m:den>
              <m:sSub>
                <m:e>
                  <m:r>
                    <m:t>T</m:t>
                  </m:r>
                </m:e>
                <m:sub>
                  <m:r>
                    <m:rPr>
                      <m:sty m:val="p"/>
                    </m:rPr>
                    <m:t>a</m:t>
                  </m:r>
                  <m:r>
                    <m:rPr>
                      <m:sty m:val="p"/>
                    </m:rPr>
                    <m:t>u</m:t>
                  </m:r>
                  <m:r>
                    <m:rPr>
                      <m:sty m:val="p"/>
                    </m:rPr>
                    <m:t>d</m:t>
                  </m:r>
                  <m:r>
                    <m:rPr>
                      <m:sty m:val="p"/>
                    </m:rPr>
                    <m:t>i</m:t>
                  </m:r>
                  <m:r>
                    <m:rPr>
                      <m:sty m:val="p"/>
                    </m:rPr>
                    <m:t>o</m:t>
                  </m:r>
                </m:sub>
              </m:sSub>
            </m:den>
          </m:f>
          <m:r>
            <m:rPr>
              <m:sty m:val="p"/>
            </m:rPr>
            <m:t>.</m:t>
          </m:r>
        </m:oMath>
      </m:oMathPara>
    </w:p>
    <w:p>
      <w:pPr>
        <w:pStyle w:val="FirstParagraph"/>
      </w:pPr>
      <w:r>
        <w:t xml:space="preserve">Relative WER reduction of an SSL system compared with the baseline is</w:t>
      </w:r>
    </w:p>
    <w:p>
      <w:pPr>
        <w:pStyle w:val="BodyText"/>
      </w:pPr>
      <m:oMathPara>
        <m:oMathParaPr>
          <m:jc m:val="center"/>
        </m:oMathParaPr>
        <m:oMath>
          <m:r>
            <m:rPr>
              <m:sty m:val="p"/>
            </m:rPr>
            <m:t>W</m:t>
          </m:r>
          <m:r>
            <m:rPr>
              <m:sty m:val="p"/>
            </m:rPr>
            <m:t>E</m:t>
          </m:r>
          <m:r>
            <m:rPr>
              <m:sty m:val="p"/>
            </m:rPr>
            <m:t>R</m:t>
          </m:r>
          <m:r>
            <m:rPr>
              <m:sty m:val="p"/>
            </m:rPr>
            <m:t>R</m:t>
          </m:r>
          <m:d>
            <m:dPr>
              <m:begChr m:val="("/>
              <m:endChr m:val=")"/>
              <m:sepChr m:val=""/>
              <m:grow/>
            </m:dPr>
            <m:e>
              <m:r>
                <m:rPr>
                  <m:sty m:val="p"/>
                </m:rPr>
                <m:t>%</m:t>
              </m:r>
            </m:e>
          </m:d>
          <m:r>
            <m:rPr>
              <m:sty m:val="p"/>
            </m:rPr>
            <m:t>=</m:t>
          </m:r>
          <m:r>
            <m:t>100</m:t>
          </m:r>
          <m:r>
            <m:rPr>
              <m:sty m:val="p"/>
            </m:rPr>
            <m:t>×</m:t>
          </m:r>
          <m:f>
            <m:fPr>
              <m:type m:val="bar"/>
            </m:fPr>
            <m:num>
              <m:sSub>
                <m:e>
                  <m:r>
                    <m:rPr>
                      <m:sty m:val="p"/>
                    </m:rPr>
                    <m:t>W</m:t>
                  </m:r>
                  <m:r>
                    <m:rPr>
                      <m:sty m:val="p"/>
                    </m:rPr>
                    <m:t>E</m:t>
                  </m:r>
                  <m:r>
                    <m:rPr>
                      <m:sty m:val="p"/>
                    </m:rPr>
                    <m:t>R</m:t>
                  </m:r>
                </m:e>
                <m:sub>
                  <m:r>
                    <m:rPr>
                      <m:sty m:val="p"/>
                    </m:rPr>
                    <m:t>b</m:t>
                  </m:r>
                  <m:r>
                    <m:rPr>
                      <m:sty m:val="p"/>
                    </m:rPr>
                    <m:t>a</m:t>
                  </m:r>
                  <m:r>
                    <m:rPr>
                      <m:sty m:val="p"/>
                    </m:rPr>
                    <m:t>s</m:t>
                  </m:r>
                  <m:r>
                    <m:rPr>
                      <m:sty m:val="p"/>
                    </m:rPr>
                    <m:t>e</m:t>
                  </m:r>
                </m:sub>
              </m:sSub>
              <m:r>
                <m:rPr>
                  <m:sty m:val="p"/>
                </m:rPr>
                <m:t>−</m:t>
              </m:r>
              <m:sSub>
                <m:e>
                  <m:r>
                    <m:rPr>
                      <m:sty m:val="p"/>
                    </m:rPr>
                    <m:t>W</m:t>
                  </m:r>
                  <m:r>
                    <m:rPr>
                      <m:sty m:val="p"/>
                    </m:rPr>
                    <m:t>E</m:t>
                  </m:r>
                  <m:r>
                    <m:rPr>
                      <m:sty m:val="p"/>
                    </m:rPr>
                    <m:t>R</m:t>
                  </m:r>
                </m:e>
                <m:sub>
                  <m:r>
                    <m:rPr>
                      <m:sty m:val="p"/>
                    </m:rPr>
                    <m:t>s</m:t>
                  </m:r>
                  <m:r>
                    <m:rPr>
                      <m:sty m:val="p"/>
                    </m:rPr>
                    <m:t>s</m:t>
                  </m:r>
                  <m:r>
                    <m:rPr>
                      <m:sty m:val="p"/>
                    </m:rPr>
                    <m:t>l</m:t>
                  </m:r>
                </m:sub>
              </m:sSub>
            </m:num>
            <m:den>
              <m:sSub>
                <m:e>
                  <m:r>
                    <m:rPr>
                      <m:sty m:val="p"/>
                    </m:rPr>
                    <m:t>W</m:t>
                  </m:r>
                  <m:r>
                    <m:rPr>
                      <m:sty m:val="p"/>
                    </m:rPr>
                    <m:t>E</m:t>
                  </m:r>
                  <m:r>
                    <m:rPr>
                      <m:sty m:val="p"/>
                    </m:rPr>
                    <m:t>R</m:t>
                  </m:r>
                </m:e>
                <m:sub>
                  <m:r>
                    <m:rPr>
                      <m:sty m:val="p"/>
                    </m:rPr>
                    <m:t>b</m:t>
                  </m:r>
                  <m:r>
                    <m:rPr>
                      <m:sty m:val="p"/>
                    </m:rPr>
                    <m:t>a</m:t>
                  </m:r>
                  <m:r>
                    <m:rPr>
                      <m:sty m:val="p"/>
                    </m:rPr>
                    <m:t>s</m:t>
                  </m:r>
                  <m:r>
                    <m:rPr>
                      <m:sty m:val="p"/>
                    </m:rPr>
                    <m:t>e</m:t>
                  </m:r>
                </m:sub>
              </m:sSub>
            </m:den>
          </m:f>
          <m:r>
            <m:rPr>
              <m:sty m:val="p"/>
            </m:rPr>
            <m:t>.</m:t>
          </m:r>
        </m:oMath>
      </m:oMathPara>
    </w:p>
    <w:p>
      <w:pPr>
        <w:pStyle w:val="FirstParagraph"/>
      </w:pPr>
      <w:r>
        <w:t xml:space="preserve">In addition, experiments should report GPU memory consumption, training steps per second, time to convergence, total parameters, trainable parameters, model size, and decoding latency.</w:t>
      </w:r>
    </w:p>
    <w:bookmarkEnd w:id="47"/>
    <w:bookmarkEnd w:id="48"/>
    <w:bookmarkStart w:id="54" w:name="ablation-studies"/>
    <w:p>
      <w:pPr>
        <w:pStyle w:val="Heading1"/>
      </w:pPr>
      <w:r>
        <w:t xml:space="preserve">6. Ablation Studies</w:t>
      </w:r>
    </w:p>
    <w:bookmarkStart w:id="49" w:name="fbank-versus-wavlm"/>
    <w:p>
      <w:pPr>
        <w:pStyle w:val="Heading2"/>
      </w:pPr>
      <w:r>
        <w:t xml:space="preserve">6.1 FBank versus WavLM</w:t>
      </w:r>
    </w:p>
    <w:p>
      <w:pPr>
        <w:pStyle w:val="FirstParagraph"/>
      </w:pPr>
      <w:r>
        <w:t xml:space="preserve">The primary ablation compares the conventional system with the proposed representation-learning frontend. Define</w:t>
      </w:r>
    </w:p>
    <w:p>
      <w:pPr>
        <w:pStyle w:val="BodyText"/>
      </w:pPr>
      <m:oMathPara>
        <m:oMathParaPr>
          <m:jc m:val="center"/>
        </m:oMathParaPr>
        <m:oMath>
          <m:r>
            <m:t>Δ</m:t>
          </m:r>
          <m:r>
            <m:rPr>
              <m:sty m:val="p"/>
            </m:rPr>
            <m:t>W</m:t>
          </m:r>
          <m:r>
            <m:rPr>
              <m:sty m:val="p"/>
            </m:rPr>
            <m:t>E</m:t>
          </m:r>
          <m:r>
            <m:rPr>
              <m:sty m:val="p"/>
            </m:rPr>
            <m:t>R</m:t>
          </m:r>
          <m:r>
            <m:rPr>
              <m:sty m:val="p"/>
            </m:rPr>
            <m:t>=</m:t>
          </m:r>
          <m:sSub>
            <m:e>
              <m:r>
                <m:rPr>
                  <m:sty m:val="p"/>
                </m:rPr>
                <m:t>W</m:t>
              </m:r>
              <m:r>
                <m:rPr>
                  <m:sty m:val="p"/>
                </m:rPr>
                <m:t>E</m:t>
              </m:r>
              <m:r>
                <m:rPr>
                  <m:sty m:val="p"/>
                </m:rPr>
                <m:t>R</m:t>
              </m:r>
            </m:e>
            <m:sub>
              <m:r>
                <m:rPr>
                  <m:sty m:val="p"/>
                </m:rPr>
                <m:t>W</m:t>
              </m:r>
              <m:r>
                <m:rPr>
                  <m:sty m:val="p"/>
                </m:rPr>
                <m:t>a</m:t>
              </m:r>
              <m:r>
                <m:rPr>
                  <m:sty m:val="p"/>
                </m:rPr>
                <m:t>v</m:t>
              </m:r>
              <m:r>
                <m:rPr>
                  <m:sty m:val="p"/>
                </m:rPr>
                <m:t>L</m:t>
              </m:r>
              <m:r>
                <m:rPr>
                  <m:sty m:val="p"/>
                </m:rPr>
                <m:t>M</m:t>
              </m:r>
            </m:sub>
          </m:sSub>
          <m:r>
            <m:rPr>
              <m:sty m:val="p"/>
            </m:rPr>
            <m:t>−</m:t>
          </m:r>
          <m:sSub>
            <m:e>
              <m:r>
                <m:rPr>
                  <m:sty m:val="p"/>
                </m:rPr>
                <m:t>W</m:t>
              </m:r>
              <m:r>
                <m:rPr>
                  <m:sty m:val="p"/>
                </m:rPr>
                <m:t>E</m:t>
              </m:r>
              <m:r>
                <m:rPr>
                  <m:sty m:val="p"/>
                </m:rPr>
                <m:t>R</m:t>
              </m:r>
            </m:e>
            <m:sub>
              <m:r>
                <m:rPr>
                  <m:sty m:val="p"/>
                </m:rPr>
                <m:t>F</m:t>
              </m:r>
              <m:r>
                <m:rPr>
                  <m:sty m:val="p"/>
                </m:rPr>
                <m:t>B</m:t>
              </m:r>
              <m:r>
                <m:rPr>
                  <m:sty m:val="p"/>
                </m:rPr>
                <m:t>a</m:t>
              </m:r>
              <m:r>
                <m:rPr>
                  <m:sty m:val="p"/>
                </m:rPr>
                <m:t>n</m:t>
              </m:r>
              <m:r>
                <m:rPr>
                  <m:sty m:val="p"/>
                </m:rPr>
                <m:t>k</m:t>
              </m:r>
            </m:sub>
          </m:sSub>
          <m:r>
            <m:rPr>
              <m:sty m:val="p"/>
            </m:rPr>
            <m:t>.</m:t>
          </m:r>
        </m:oMath>
      </m:oMathPara>
    </w:p>
    <w:p>
      <w:pPr>
        <w:pStyle w:val="FirstParagraph"/>
      </w:pPr>
      <w:r>
        <w:t xml:space="preserve">A value</w:t>
      </w:r>
      <w:r>
        <w:t xml:space="preserve"> </w:t>
      </w:r>
      <m:oMath>
        <m:r>
          <m:t>Δ</m:t>
        </m:r>
        <m:r>
          <m:rPr>
            <m:sty m:val="p"/>
          </m:rPr>
          <m:t>W</m:t>
        </m:r>
        <m:r>
          <m:rPr>
            <m:sty m:val="p"/>
          </m:rPr>
          <m:t>E</m:t>
        </m:r>
        <m:r>
          <m:rPr>
            <m:sty m:val="p"/>
          </m:rPr>
          <m:t>R</m:t>
        </m:r>
        <m:r>
          <m:rPr>
            <m:sty m:val="p"/>
          </m:rPr>
          <m:t>&lt;</m:t>
        </m:r>
        <m:r>
          <m:t>0</m:t>
        </m:r>
      </m:oMath>
      <w:r>
        <w:t xml:space="preserve"> </w:t>
      </w:r>
      <w:r>
        <w:t xml:space="preserve">indicates an improvement from the SSL frontend.</w:t>
      </w:r>
    </w:p>
    <w:bookmarkEnd w:id="49"/>
    <w:bookmarkStart w:id="50" w:name="final-layer-versus-weighted-layers"/>
    <w:p>
      <w:pPr>
        <w:pStyle w:val="Heading2"/>
      </w:pPr>
      <w:r>
        <w:t xml:space="preserve">6.2 Final Layer versus Weighted Layers</w:t>
      </w:r>
    </w:p>
    <w:p>
      <w:pPr>
        <w:pStyle w:val="FirstParagraph"/>
      </w:pPr>
      <w:r>
        <w:t xml:space="preserve">The final-layer configuration uses</w:t>
      </w:r>
    </w:p>
    <w:p>
      <w:pPr>
        <w:pStyle w:val="BodyText"/>
      </w:pPr>
      <m:oMathPara>
        <m:oMathParaPr>
          <m:jc m:val="center"/>
        </m:oMathParaPr>
        <m:oMath>
          <m:sSub>
            <m:e>
              <m:r>
                <m:t>H</m:t>
              </m:r>
            </m:e>
            <m:sub>
              <m:r>
                <m:rPr>
                  <m:sty m:val="p"/>
                </m:rPr>
                <m:t>S</m:t>
              </m:r>
              <m:r>
                <m:rPr>
                  <m:sty m:val="p"/>
                </m:rPr>
                <m:t>S</m:t>
              </m:r>
              <m:r>
                <m:rPr>
                  <m:sty m:val="p"/>
                </m:rPr>
                <m:t>L</m:t>
              </m:r>
            </m:sub>
          </m:sSub>
          <m:r>
            <m:rPr>
              <m:sty m:val="p"/>
            </m:rPr>
            <m:t>=</m:t>
          </m:r>
          <m:sSup>
            <m:e>
              <m:r>
                <m:t>H</m:t>
              </m:r>
            </m:e>
            <m:sup>
              <m:d>
                <m:dPr>
                  <m:begChr m:val="("/>
                  <m:endChr m:val=")"/>
                  <m:sepChr m:val=""/>
                  <m:grow/>
                </m:dPr>
                <m:e>
                  <m:r>
                    <m:t>L</m:t>
                  </m:r>
                </m:e>
              </m:d>
            </m:sup>
          </m:sSup>
          <m:r>
            <m:rPr>
              <m:sty m:val="p"/>
            </m:rPr>
            <m:t>,</m:t>
          </m:r>
        </m:oMath>
      </m:oMathPara>
    </w:p>
    <w:p>
      <w:pPr>
        <w:pStyle w:val="FirstParagraph"/>
      </w:pPr>
      <w:r>
        <w:t xml:space="preserve">whereas the proposed weighted configuration uses</w:t>
      </w:r>
    </w:p>
    <w:p>
      <w:pPr>
        <w:pStyle w:val="BodyText"/>
      </w:pPr>
      <m:oMathPara>
        <m:oMathParaPr>
          <m:jc m:val="center"/>
        </m:oMathParaPr>
        <m:oMath>
          <m:sSub>
            <m:e>
              <m:r>
                <m:t>H</m:t>
              </m:r>
            </m:e>
            <m:sub>
              <m:r>
                <m:rPr>
                  <m:sty m:val="p"/>
                </m:rPr>
                <m:t>S</m:t>
              </m:r>
              <m:r>
                <m:rPr>
                  <m:sty m:val="p"/>
                </m:rPr>
                <m:t>S</m:t>
              </m:r>
              <m:r>
                <m:rPr>
                  <m:sty m:val="p"/>
                </m:rPr>
                <m:t>L</m:t>
              </m:r>
            </m:sub>
          </m:sSub>
          <m:r>
            <m:rPr>
              <m:sty m:val="p"/>
            </m:rPr>
            <m:t>=</m:t>
          </m:r>
          <m:nary>
            <m:naryPr>
              <m:chr m:val="∑"/>
              <m:limLoc m:val="undOvr"/>
              <m:subHide m:val="off"/>
              <m:supHide m:val="off"/>
            </m:naryPr>
            <m:sub>
              <m:r>
                <m:rPr>
                  <m:sty m:val="p"/>
                </m:rPr>
                <m:t>ℓ</m:t>
              </m:r>
              <m:r>
                <m:rPr>
                  <m:sty m:val="p"/>
                </m:rPr>
                <m:t>=</m:t>
              </m:r>
              <m:r>
                <m:t>1</m:t>
              </m:r>
            </m:sub>
            <m:sup>
              <m:r>
                <m:t>L</m:t>
              </m:r>
            </m:sup>
            <m:e>
              <m:sSub>
                <m:e>
                  <m:r>
                    <m:t>α</m:t>
                  </m:r>
                </m:e>
                <m:sub>
                  <m:r>
                    <m:rPr>
                      <m:sty m:val="p"/>
                    </m:rPr>
                    <m:t>ℓ</m:t>
                  </m:r>
                </m:sub>
              </m:sSub>
            </m:e>
          </m:nary>
          <m:sSup>
            <m:e>
              <m:r>
                <m:t>H</m:t>
              </m:r>
            </m:e>
            <m:sup>
              <m:d>
                <m:dPr>
                  <m:begChr m:val="("/>
                  <m:endChr m:val=")"/>
                  <m:sepChr m:val=""/>
                  <m:grow/>
                </m:dPr>
                <m:e>
                  <m:r>
                    <m:rPr>
                      <m:sty m:val="p"/>
                    </m:rPr>
                    <m:t>ℓ</m:t>
                  </m:r>
                </m:e>
              </m:d>
            </m:sup>
          </m:sSup>
          <m:r>
            <m:rPr>
              <m:sty m:val="p"/>
            </m:rPr>
            <m:t>.</m:t>
          </m:r>
        </m:oMath>
      </m:oMathPara>
    </w:p>
    <w:p>
      <w:pPr>
        <w:pStyle w:val="FirstParagraph"/>
      </w:pPr>
      <w:r>
        <w:t xml:space="preserve">This experiment determines whether multiple levels of WavLM encode complementary information for Zipformer ASR.</w:t>
      </w:r>
    </w:p>
    <w:bookmarkEnd w:id="50"/>
    <w:bookmarkStart w:id="51" w:name="frozen-versus-fine-tuned-wavlm"/>
    <w:p>
      <w:pPr>
        <w:pStyle w:val="Heading2"/>
      </w:pPr>
      <w:r>
        <w:t xml:space="preserve">6.3 Frozen versus Fine-Tuned WavLM</w:t>
      </w:r>
    </w:p>
    <w:p>
      <w:pPr>
        <w:pStyle w:val="FirstParagraph"/>
      </w:pPr>
      <w:r>
        <w:t xml:space="preserve">Frozen, partially fine-tuned, progressively unfrozen, and fully fine-tuned WavLM configurations are compared under identical downstream architecture and tokenization conditions.</w:t>
      </w:r>
    </w:p>
    <w:bookmarkEnd w:id="51"/>
    <w:bookmarkStart w:id="52" w:name="general-versus-domain-adapted-wavlm"/>
    <w:p>
      <w:pPr>
        <w:pStyle w:val="Heading2"/>
      </w:pPr>
      <w:r>
        <w:t xml:space="preserve">6.4 General versus Domain-Adapted WavLM</w:t>
      </w:r>
    </w:p>
    <w:p>
      <w:pPr>
        <w:pStyle w:val="FirstParagraph"/>
      </w:pPr>
      <w:r>
        <w:t xml:space="preserve">Let</w:t>
      </w:r>
      <w:r>
        <w:t xml:space="preserve"> </w:t>
      </w:r>
      <m:oMath>
        <m:sSub>
          <m:e>
            <m:r>
              <m:t>θ</m:t>
            </m:r>
          </m:e>
          <m:sub>
            <m:r>
              <m:rPr>
                <m:sty m:val="p"/>
              </m:rPr>
              <m:t>g</m:t>
            </m:r>
            <m:r>
              <m:rPr>
                <m:sty m:val="p"/>
              </m:rPr>
              <m:t>e</m:t>
            </m:r>
            <m:r>
              <m:rPr>
                <m:sty m:val="p"/>
              </m:rPr>
              <m:t>n</m:t>
            </m:r>
            <m:r>
              <m:rPr>
                <m:sty m:val="p"/>
              </m:rPr>
              <m:t>e</m:t>
            </m:r>
            <m:r>
              <m:rPr>
                <m:sty m:val="p"/>
              </m:rPr>
              <m:t>r</m:t>
            </m:r>
            <m:r>
              <m:rPr>
                <m:sty m:val="p"/>
              </m:rPr>
              <m:t>a</m:t>
            </m:r>
            <m:r>
              <m:rPr>
                <m:sty m:val="p"/>
              </m:rPr>
              <m:t>l</m:t>
            </m:r>
          </m:sub>
        </m:sSub>
      </m:oMath>
      <w:r>
        <w:t xml:space="preserve"> </w:t>
      </w:r>
      <w:r>
        <w:t xml:space="preserve">denote the public pretrained model and</w:t>
      </w:r>
      <w:r>
        <w:t xml:space="preserve"> </w:t>
      </w:r>
      <m:oMath>
        <m:sSub>
          <m:e>
            <m:r>
              <m:t>θ</m:t>
            </m:r>
          </m:e>
          <m:sub>
            <m:r>
              <m:rPr>
                <m:sty m:val="p"/>
              </m:rPr>
              <m:t>d</m:t>
            </m:r>
            <m:r>
              <m:rPr>
                <m:sty m:val="p"/>
              </m:rPr>
              <m:t>o</m:t>
            </m:r>
            <m:r>
              <m:rPr>
                <m:sty m:val="p"/>
              </m:rPr>
              <m:t>m</m:t>
            </m:r>
            <m:r>
              <m:rPr>
                <m:sty m:val="p"/>
              </m:rPr>
              <m:t>a</m:t>
            </m:r>
            <m:r>
              <m:rPr>
                <m:sty m:val="p"/>
              </m:rPr>
              <m:t>i</m:t>
            </m:r>
            <m:r>
              <m:rPr>
                <m:sty m:val="p"/>
              </m:rPr>
              <m:t>n</m:t>
            </m:r>
          </m:sub>
        </m:sSub>
      </m:oMath>
      <w:r>
        <w:t xml:space="preserve"> </w:t>
      </w:r>
      <w:r>
        <w:t xml:space="preserve">the checkpoint after continued self-supervised pretraining on unlabeled target-domain speech. Their ASR performance is compared directly. The relative change can be expressed as</w:t>
      </w:r>
    </w:p>
    <w:p>
      <w:pPr>
        <w:pStyle w:val="BodyText"/>
      </w:pPr>
      <m:oMathPara>
        <m:oMathParaPr>
          <m:jc m:val="center"/>
        </m:oMathParaPr>
        <m:oMath>
          <m:sSub>
            <m:e>
              <m:r>
                <m:t>R</m:t>
              </m:r>
            </m:e>
            <m:sub>
              <m:r>
                <m:rPr>
                  <m:sty m:val="p"/>
                </m:rPr>
                <m:t>d</m:t>
              </m:r>
              <m:r>
                <m:rPr>
                  <m:sty m:val="p"/>
                </m:rPr>
                <m:t>o</m:t>
              </m:r>
              <m:r>
                <m:rPr>
                  <m:sty m:val="p"/>
                </m:rPr>
                <m:t>m</m:t>
              </m:r>
              <m:r>
                <m:rPr>
                  <m:sty m:val="p"/>
                </m:rPr>
                <m:t>a</m:t>
              </m:r>
              <m:r>
                <m:rPr>
                  <m:sty m:val="p"/>
                </m:rPr>
                <m:t>i</m:t>
              </m:r>
              <m:r>
                <m:rPr>
                  <m:sty m:val="p"/>
                </m:rPr>
                <m:t>n</m:t>
              </m:r>
            </m:sub>
          </m:sSub>
          <m:r>
            <m:rPr>
              <m:sty m:val="p"/>
            </m:rPr>
            <m:t>=</m:t>
          </m:r>
          <m:f>
            <m:fPr>
              <m:type m:val="bar"/>
            </m:fPr>
            <m:num>
              <m:sSub>
                <m:e>
                  <m:r>
                    <m:rPr>
                      <m:sty m:val="p"/>
                    </m:rPr>
                    <m:t>W</m:t>
                  </m:r>
                  <m:r>
                    <m:rPr>
                      <m:sty m:val="p"/>
                    </m:rPr>
                    <m:t>E</m:t>
                  </m:r>
                  <m:r>
                    <m:rPr>
                      <m:sty m:val="p"/>
                    </m:rPr>
                    <m:t>R</m:t>
                  </m:r>
                </m:e>
                <m:sub>
                  <m:r>
                    <m:rPr>
                      <m:sty m:val="p"/>
                    </m:rPr>
                    <m:t>g</m:t>
                  </m:r>
                  <m:r>
                    <m:rPr>
                      <m:sty m:val="p"/>
                    </m:rPr>
                    <m:t>e</m:t>
                  </m:r>
                  <m:r>
                    <m:rPr>
                      <m:sty m:val="p"/>
                    </m:rPr>
                    <m:t>n</m:t>
                  </m:r>
                  <m:r>
                    <m:rPr>
                      <m:sty m:val="p"/>
                    </m:rPr>
                    <m:t>e</m:t>
                  </m:r>
                  <m:r>
                    <m:rPr>
                      <m:sty m:val="p"/>
                    </m:rPr>
                    <m:t>r</m:t>
                  </m:r>
                  <m:r>
                    <m:rPr>
                      <m:sty m:val="p"/>
                    </m:rPr>
                    <m:t>a</m:t>
                  </m:r>
                  <m:r>
                    <m:rPr>
                      <m:sty m:val="p"/>
                    </m:rPr>
                    <m:t>l</m:t>
                  </m:r>
                </m:sub>
              </m:sSub>
              <m:r>
                <m:rPr>
                  <m:sty m:val="p"/>
                </m:rPr>
                <m:t>−</m:t>
              </m:r>
              <m:sSub>
                <m:e>
                  <m:r>
                    <m:rPr>
                      <m:sty m:val="p"/>
                    </m:rPr>
                    <m:t>W</m:t>
                  </m:r>
                  <m:r>
                    <m:rPr>
                      <m:sty m:val="p"/>
                    </m:rPr>
                    <m:t>E</m:t>
                  </m:r>
                  <m:r>
                    <m:rPr>
                      <m:sty m:val="p"/>
                    </m:rPr>
                    <m:t>R</m:t>
                  </m:r>
                </m:e>
                <m:sub>
                  <m:r>
                    <m:rPr>
                      <m:sty m:val="p"/>
                    </m:rPr>
                    <m:t>d</m:t>
                  </m:r>
                  <m:r>
                    <m:rPr>
                      <m:sty m:val="p"/>
                    </m:rPr>
                    <m:t>o</m:t>
                  </m:r>
                  <m:r>
                    <m:rPr>
                      <m:sty m:val="p"/>
                    </m:rPr>
                    <m:t>m</m:t>
                  </m:r>
                  <m:r>
                    <m:rPr>
                      <m:sty m:val="p"/>
                    </m:rPr>
                    <m:t>a</m:t>
                  </m:r>
                  <m:r>
                    <m:rPr>
                      <m:sty m:val="p"/>
                    </m:rPr>
                    <m:t>i</m:t>
                  </m:r>
                  <m:r>
                    <m:rPr>
                      <m:sty m:val="p"/>
                    </m:rPr>
                    <m:t>n</m:t>
                  </m:r>
                </m:sub>
              </m:sSub>
            </m:num>
            <m:den>
              <m:sSub>
                <m:e>
                  <m:r>
                    <m:rPr>
                      <m:sty m:val="p"/>
                    </m:rPr>
                    <m:t>W</m:t>
                  </m:r>
                  <m:r>
                    <m:rPr>
                      <m:sty m:val="p"/>
                    </m:rPr>
                    <m:t>E</m:t>
                  </m:r>
                  <m:r>
                    <m:rPr>
                      <m:sty m:val="p"/>
                    </m:rPr>
                    <m:t>R</m:t>
                  </m:r>
                </m:e>
                <m:sub>
                  <m:r>
                    <m:rPr>
                      <m:sty m:val="p"/>
                    </m:rPr>
                    <m:t>g</m:t>
                  </m:r>
                  <m:r>
                    <m:rPr>
                      <m:sty m:val="p"/>
                    </m:rPr>
                    <m:t>e</m:t>
                  </m:r>
                  <m:r>
                    <m:rPr>
                      <m:sty m:val="p"/>
                    </m:rPr>
                    <m:t>n</m:t>
                  </m:r>
                  <m:r>
                    <m:rPr>
                      <m:sty m:val="p"/>
                    </m:rPr>
                    <m:t>e</m:t>
                  </m:r>
                  <m:r>
                    <m:rPr>
                      <m:sty m:val="p"/>
                    </m:rPr>
                    <m:t>r</m:t>
                  </m:r>
                  <m:r>
                    <m:rPr>
                      <m:sty m:val="p"/>
                    </m:rPr>
                    <m:t>a</m:t>
                  </m:r>
                  <m:r>
                    <m:rPr>
                      <m:sty m:val="p"/>
                    </m:rPr>
                    <m:t>l</m:t>
                  </m:r>
                </m:sub>
              </m:sSub>
            </m:den>
          </m:f>
          <m:r>
            <m:rPr>
              <m:sty m:val="p"/>
            </m:rPr>
            <m:t>.</m:t>
          </m:r>
        </m:oMath>
      </m:oMathPara>
    </w:p>
    <w:bookmarkEnd w:id="52"/>
    <w:bookmarkStart w:id="53" w:name="ssl-adapter"/>
    <w:p>
      <w:pPr>
        <w:pStyle w:val="Heading2"/>
      </w:pPr>
      <w:r>
        <w:t xml:space="preserve">6.5 SSL Adapter</w:t>
      </w:r>
    </w:p>
    <w:p>
      <w:pPr>
        <w:pStyle w:val="FirstParagraph"/>
      </w:pPr>
      <w:r>
        <w:t xml:space="preserve">A minimal linear projection is compared with the proposed normalized adapter. This isolates whether layer normalization and dropout provide measurable benefit beyond dimensional projection alone.</w:t>
      </w:r>
    </w:p>
    <w:bookmarkEnd w:id="53"/>
    <w:bookmarkEnd w:id="54"/>
    <w:bookmarkStart w:id="57" w:name="results-and-reporting-template"/>
    <w:p>
      <w:pPr>
        <w:pStyle w:val="Heading1"/>
      </w:pPr>
      <w:r>
        <w:t xml:space="preserve">7. Results and Reporting Template</w:t>
      </w:r>
    </w:p>
    <w:p>
      <w:pPr>
        <w:pStyle w:val="FirstParagraph"/>
      </w:pPr>
      <w:r>
        <w:t xml:space="preserve">No numerical results are fabricated in this manuscript. The following tables are designed to be populated after controlled training runs.</w:t>
      </w:r>
    </w:p>
    <w:bookmarkStart w:id="55" w:name="recognition-accuracy"/>
    <w:p>
      <w:pPr>
        <w:pStyle w:val="Heading2"/>
      </w:pPr>
      <w:r>
        <w:t xml:space="preserve">7.1 Recognition Accuracy</w:t>
      </w:r>
    </w:p>
    <w:tbl>
      <w:tblPr>
        <w:tblStyle w:val="TableGrid"/>
        <w:tblW w:type="auto" w:w="0"/>
        <w:jc w:val="center"/>
        <w:tblLayout w:type="fixed"/>
        <w:tblLook w:firstColumn="1" w:firstRow="1" w:lastColumn="0" w:lastRow="0" w:noHBand="0" w:noVBand="1" w:val="04A0"/>
      </w:tblPr>
      <w:tblGrid>
        <w:gridCol w:w="3672"/>
        <w:gridCol w:w="1296"/>
        <w:gridCol w:w="1296"/>
        <w:gridCol w:w="1296"/>
        <w:gridCol w:w="1296"/>
      </w:tblGrid>
      <w:tr>
        <w:trPr>
          <w:cantSplit/>
          <w:tblHeader w:val="true"/>
        </w:trPr>
        <w:tc>
          <w:tcPr>
            <w:tcW w:type="dxa" w:w="3672"/>
            <w:vAlign w:val="center"/>
            <w:shd w:fill="D9EAF7"/>
          </w:tcPr>
          <w:p>
            <w:r/>
            <w:r>
              <w:rPr>
                <w:rFonts w:ascii="Cambria" w:hAnsi="Cambria"/>
                <w:b/>
                <w:sz w:val="15"/>
              </w:rPr>
              <w:t>System</w:t>
            </w:r>
          </w:p>
        </w:tc>
        <w:tc>
          <w:tcPr>
            <w:tcW w:type="dxa" w:w="1296"/>
            <w:vAlign w:val="center"/>
            <w:shd w:fill="D9EAF7"/>
          </w:tcPr>
          <w:p>
            <w:r/>
            <w:r>
              <w:rPr>
                <w:rFonts w:ascii="Cambria" w:hAnsi="Cambria"/>
                <w:b/>
                <w:sz w:val="15"/>
              </w:rPr>
              <w:t>dev-clean</w:t>
            </w:r>
          </w:p>
        </w:tc>
        <w:tc>
          <w:tcPr>
            <w:tcW w:type="dxa" w:w="1296"/>
            <w:vAlign w:val="center"/>
            <w:shd w:fill="D9EAF7"/>
          </w:tcPr>
          <w:p>
            <w:r/>
            <w:r>
              <w:rPr>
                <w:rFonts w:ascii="Cambria" w:hAnsi="Cambria"/>
                <w:b/>
                <w:sz w:val="15"/>
              </w:rPr>
              <w:t>dev-other</w:t>
            </w:r>
          </w:p>
        </w:tc>
        <w:tc>
          <w:tcPr>
            <w:tcW w:type="dxa" w:w="1296"/>
            <w:vAlign w:val="center"/>
            <w:shd w:fill="D9EAF7"/>
          </w:tcPr>
          <w:p>
            <w:r/>
            <w:r>
              <w:rPr>
                <w:rFonts w:ascii="Cambria" w:hAnsi="Cambria"/>
                <w:b/>
                <w:sz w:val="15"/>
              </w:rPr>
              <w:t>test-clean</w:t>
            </w:r>
          </w:p>
        </w:tc>
        <w:tc>
          <w:tcPr>
            <w:tcW w:type="dxa" w:w="1296"/>
            <w:vAlign w:val="center"/>
            <w:shd w:fill="D9EAF7"/>
          </w:tcPr>
          <w:p>
            <w:r/>
            <w:r>
              <w:rPr>
                <w:rFonts w:ascii="Cambria" w:hAnsi="Cambria"/>
                <w:b/>
                <w:sz w:val="15"/>
              </w:rPr>
              <w:t>test-other</w:t>
            </w:r>
          </w:p>
        </w:tc>
      </w:tr>
      <w:tr>
        <w:trPr>
          <w:cantSplit/>
        </w:trPr>
        <w:tc>
          <w:tcPr>
            <w:tcW w:type="dxa" w:w="3672"/>
            <w:vAlign w:val="center"/>
          </w:tcPr>
          <w:p>
            <w:r/>
            <w:r>
              <w:rPr>
                <w:rFonts w:ascii="Cambria" w:hAnsi="Cambria"/>
                <w:b w:val="0"/>
                <w:sz w:val="15"/>
              </w:rPr>
              <w:t>B1: FBank + Zipformer</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r>
      <w:tr>
        <w:trPr>
          <w:cantSplit/>
        </w:trPr>
        <w:tc>
          <w:tcPr>
            <w:tcW w:type="dxa" w:w="3672"/>
            <w:vAlign w:val="center"/>
          </w:tcPr>
          <w:p>
            <w:r/>
            <w:r>
              <w:rPr>
                <w:rFonts w:ascii="Cambria" w:hAnsi="Cambria"/>
                <w:b w:val="0"/>
                <w:sz w:val="15"/>
              </w:rPr>
              <w:t>W1: WavLM final layer, frozen</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r>
      <w:tr>
        <w:trPr>
          <w:cantSplit/>
        </w:trPr>
        <w:tc>
          <w:tcPr>
            <w:tcW w:type="dxa" w:w="3672"/>
            <w:vAlign w:val="center"/>
          </w:tcPr>
          <w:p>
            <w:r/>
            <w:r>
              <w:rPr>
                <w:rFonts w:ascii="Cambria" w:hAnsi="Cambria"/>
                <w:b w:val="0"/>
                <w:sz w:val="15"/>
              </w:rPr>
              <w:t>W2: Weighted WavLM, frozen</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r>
      <w:tr>
        <w:trPr>
          <w:cantSplit/>
        </w:trPr>
        <w:tc>
          <w:tcPr>
            <w:tcW w:type="dxa" w:w="3672"/>
            <w:vAlign w:val="center"/>
          </w:tcPr>
          <w:p>
            <w:r/>
            <w:r>
              <w:rPr>
                <w:rFonts w:ascii="Cambria" w:hAnsi="Cambria"/>
                <w:b w:val="0"/>
                <w:sz w:val="15"/>
              </w:rPr>
              <w:t>W3: Weighted WavLM, partial FT</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r>
      <w:tr>
        <w:trPr>
          <w:cantSplit/>
        </w:trPr>
        <w:tc>
          <w:tcPr>
            <w:tcW w:type="dxa" w:w="3672"/>
            <w:vAlign w:val="center"/>
          </w:tcPr>
          <w:p>
            <w:r/>
            <w:r>
              <w:rPr>
                <w:rFonts w:ascii="Cambria" w:hAnsi="Cambria"/>
                <w:b w:val="0"/>
                <w:sz w:val="15"/>
              </w:rPr>
              <w:t>W4: Weighted WavLM, progressive</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r>
      <w:tr>
        <w:trPr>
          <w:cantSplit/>
        </w:trPr>
        <w:tc>
          <w:tcPr>
            <w:tcW w:type="dxa" w:w="3672"/>
            <w:vAlign w:val="center"/>
          </w:tcPr>
          <w:p>
            <w:r/>
            <w:r>
              <w:rPr>
                <w:rFonts w:ascii="Cambria" w:hAnsi="Cambria"/>
                <w:b w:val="0"/>
                <w:sz w:val="15"/>
              </w:rPr>
              <w:t>W5: Weighted WavLM, full FT</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r>
      <w:tr>
        <w:trPr>
          <w:cantSplit/>
        </w:trPr>
        <w:tc>
          <w:tcPr>
            <w:tcW w:type="dxa" w:w="3672"/>
            <w:vAlign w:val="center"/>
          </w:tcPr>
          <w:p>
            <w:r/>
            <w:r>
              <w:rPr>
                <w:rFonts w:ascii="Cambria" w:hAnsi="Cambria"/>
                <w:b w:val="0"/>
                <w:sz w:val="15"/>
              </w:rPr>
              <w:t>W6: Domain-adapted WavLM</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c>
          <w:tcPr>
            <w:tcW w:type="dxa" w:w="1296"/>
            <w:vAlign w:val="center"/>
          </w:tcPr>
          <w:p>
            <w:r/>
            <w:r>
              <w:rPr>
                <w:rFonts w:ascii="Cambria" w:hAnsi="Cambria"/>
                <w:b w:val="0"/>
                <w:sz w:val="15"/>
              </w:rPr>
              <w:t>TBD</w:t>
            </w:r>
          </w:p>
        </w:tc>
      </w:tr>
    </w:tbl>
    <w:bookmarkEnd w:id="55"/>
    <w:bookmarkStart w:id="56" w:name="computational-cost"/>
    <w:p>
      <w:pPr>
        <w:pStyle w:val="Heading2"/>
      </w:pPr>
      <w:r>
        <w:t xml:space="preserve">7.2 Computational Cost</w:t>
      </w:r>
    </w:p>
    <w:tbl>
      <w:tblPr>
        <w:tblStyle w:val="TableGrid"/>
        <w:tblW w:type="auto" w:w="0"/>
        <w:jc w:val="center"/>
        <w:tblLayout w:type="fixed"/>
        <w:tblLook w:firstColumn="1" w:firstRow="1" w:lastColumn="0" w:lastRow="0" w:noHBand="0" w:noVBand="1" w:val="04A0"/>
      </w:tblPr>
      <w:tblGrid>
        <w:gridCol w:w="3024"/>
        <w:gridCol w:w="1224"/>
        <w:gridCol w:w="1224"/>
        <w:gridCol w:w="1224"/>
        <w:gridCol w:w="864"/>
        <w:gridCol w:w="1296"/>
      </w:tblGrid>
      <w:tr>
        <w:trPr>
          <w:cantSplit/>
          <w:tblHeader w:val="true"/>
        </w:trPr>
        <w:tc>
          <w:tcPr>
            <w:tcW w:type="dxa" w:w="3024"/>
            <w:vAlign w:val="center"/>
            <w:shd w:fill="D9EAF7"/>
          </w:tcPr>
          <w:p>
            <w:r/>
            <w:r>
              <w:rPr>
                <w:rFonts w:ascii="Cambria" w:hAnsi="Cambria"/>
                <w:b/>
                <w:sz w:val="15"/>
              </w:rPr>
              <w:t>System</w:t>
            </w:r>
          </w:p>
        </w:tc>
        <w:tc>
          <w:tcPr>
            <w:tcW w:type="dxa" w:w="1224"/>
            <w:vAlign w:val="center"/>
            <w:shd w:fill="D9EAF7"/>
          </w:tcPr>
          <w:p>
            <w:r/>
            <w:r>
              <w:rPr>
                <w:rFonts w:ascii="Cambria" w:hAnsi="Cambria"/>
                <w:b/>
                <w:sz w:val="15"/>
              </w:rPr>
              <w:t>Total Params</w:t>
            </w:r>
          </w:p>
        </w:tc>
        <w:tc>
          <w:tcPr>
            <w:tcW w:type="dxa" w:w="1224"/>
            <w:vAlign w:val="center"/>
            <w:shd w:fill="D9EAF7"/>
          </w:tcPr>
          <w:p>
            <w:r/>
            <w:r>
              <w:rPr>
                <w:rFonts w:ascii="Cambria" w:hAnsi="Cambria"/>
                <w:b/>
                <w:sz w:val="15"/>
              </w:rPr>
              <w:t>Trainable</w:t>
            </w:r>
          </w:p>
        </w:tc>
        <w:tc>
          <w:tcPr>
            <w:tcW w:type="dxa" w:w="1224"/>
            <w:vAlign w:val="center"/>
            <w:shd w:fill="D9EAF7"/>
          </w:tcPr>
          <w:p>
            <w:r/>
            <w:r>
              <w:rPr>
                <w:rFonts w:ascii="Cambria" w:hAnsi="Cambria"/>
                <w:b/>
                <w:sz w:val="15"/>
              </w:rPr>
              <w:t>Peak GPU</w:t>
            </w:r>
          </w:p>
        </w:tc>
        <w:tc>
          <w:tcPr>
            <w:tcW w:type="dxa" w:w="864"/>
            <w:vAlign w:val="center"/>
            <w:shd w:fill="D9EAF7"/>
          </w:tcPr>
          <w:p>
            <w:r/>
            <w:r>
              <w:rPr>
                <w:rFonts w:ascii="Cambria" w:hAnsi="Cambria"/>
                <w:b/>
                <w:sz w:val="15"/>
              </w:rPr>
              <w:t>RTF</w:t>
            </w:r>
          </w:p>
        </w:tc>
        <w:tc>
          <w:tcPr>
            <w:tcW w:type="dxa" w:w="1296"/>
            <w:vAlign w:val="center"/>
            <w:shd w:fill="D9EAF7"/>
          </w:tcPr>
          <w:p>
            <w:r/>
            <w:r>
              <w:rPr>
                <w:rFonts w:ascii="Cambria" w:hAnsi="Cambria"/>
                <w:b/>
                <w:sz w:val="15"/>
              </w:rPr>
              <w:t>Train Time</w:t>
            </w:r>
          </w:p>
        </w:tc>
      </w:tr>
      <w:tr>
        <w:trPr>
          <w:cantSplit/>
        </w:trPr>
        <w:tc>
          <w:tcPr>
            <w:tcW w:type="dxa" w:w="3024"/>
            <w:vAlign w:val="center"/>
          </w:tcPr>
          <w:p>
            <w:r/>
            <w:r>
              <w:rPr>
                <w:rFonts w:ascii="Cambria" w:hAnsi="Cambria"/>
                <w:b w:val="0"/>
                <w:sz w:val="15"/>
              </w:rPr>
              <w:t>FBank + Zipformer</w:t>
            </w:r>
          </w:p>
        </w:tc>
        <w:tc>
          <w:tcPr>
            <w:tcW w:type="dxa" w:w="1224"/>
            <w:vAlign w:val="center"/>
          </w:tcPr>
          <w:p>
            <w:r/>
            <w:r>
              <w:rPr>
                <w:rFonts w:ascii="Cambria" w:hAnsi="Cambria"/>
                <w:b w:val="0"/>
                <w:sz w:val="15"/>
              </w:rPr>
              <w:t>TBD</w:t>
            </w:r>
          </w:p>
        </w:tc>
        <w:tc>
          <w:tcPr>
            <w:tcW w:type="dxa" w:w="1224"/>
            <w:vAlign w:val="center"/>
          </w:tcPr>
          <w:p>
            <w:r/>
            <w:r>
              <w:rPr>
                <w:rFonts w:ascii="Cambria" w:hAnsi="Cambria"/>
                <w:b w:val="0"/>
                <w:sz w:val="15"/>
              </w:rPr>
              <w:t>TBD</w:t>
            </w:r>
          </w:p>
        </w:tc>
        <w:tc>
          <w:tcPr>
            <w:tcW w:type="dxa" w:w="1224"/>
            <w:vAlign w:val="center"/>
          </w:tcPr>
          <w:p>
            <w:r/>
            <w:r>
              <w:rPr>
                <w:rFonts w:ascii="Cambria" w:hAnsi="Cambria"/>
                <w:b w:val="0"/>
                <w:sz w:val="15"/>
              </w:rPr>
              <w:t>TBD</w:t>
            </w:r>
          </w:p>
        </w:tc>
        <w:tc>
          <w:tcPr>
            <w:tcW w:type="dxa" w:w="864"/>
            <w:vAlign w:val="center"/>
          </w:tcPr>
          <w:p>
            <w:r/>
            <w:r>
              <w:rPr>
                <w:rFonts w:ascii="Cambria" w:hAnsi="Cambria"/>
                <w:b w:val="0"/>
                <w:sz w:val="15"/>
              </w:rPr>
              <w:t>TBD</w:t>
            </w:r>
          </w:p>
        </w:tc>
        <w:tc>
          <w:tcPr>
            <w:tcW w:type="dxa" w:w="1296"/>
            <w:vAlign w:val="center"/>
          </w:tcPr>
          <w:p>
            <w:r/>
            <w:r>
              <w:rPr>
                <w:rFonts w:ascii="Cambria" w:hAnsi="Cambria"/>
                <w:b w:val="0"/>
                <w:sz w:val="15"/>
              </w:rPr>
              <w:t>TBD</w:t>
            </w:r>
          </w:p>
        </w:tc>
      </w:tr>
      <w:tr>
        <w:trPr>
          <w:cantSplit/>
        </w:trPr>
        <w:tc>
          <w:tcPr>
            <w:tcW w:type="dxa" w:w="3024"/>
            <w:vAlign w:val="center"/>
          </w:tcPr>
          <w:p>
            <w:r/>
            <w:r>
              <w:rPr>
                <w:rFonts w:ascii="Cambria" w:hAnsi="Cambria"/>
                <w:b w:val="0"/>
                <w:sz w:val="15"/>
              </w:rPr>
              <w:t>Frozen WavLM + Zipformer</w:t>
            </w:r>
          </w:p>
        </w:tc>
        <w:tc>
          <w:tcPr>
            <w:tcW w:type="dxa" w:w="1224"/>
            <w:vAlign w:val="center"/>
          </w:tcPr>
          <w:p>
            <w:r/>
            <w:r>
              <w:rPr>
                <w:rFonts w:ascii="Cambria" w:hAnsi="Cambria"/>
                <w:b w:val="0"/>
                <w:sz w:val="15"/>
              </w:rPr>
              <w:t>TBD</w:t>
            </w:r>
          </w:p>
        </w:tc>
        <w:tc>
          <w:tcPr>
            <w:tcW w:type="dxa" w:w="1224"/>
            <w:vAlign w:val="center"/>
          </w:tcPr>
          <w:p>
            <w:r/>
            <w:r>
              <w:rPr>
                <w:rFonts w:ascii="Cambria" w:hAnsi="Cambria"/>
                <w:b w:val="0"/>
                <w:sz w:val="15"/>
              </w:rPr>
              <w:t>TBD</w:t>
            </w:r>
          </w:p>
        </w:tc>
        <w:tc>
          <w:tcPr>
            <w:tcW w:type="dxa" w:w="1224"/>
            <w:vAlign w:val="center"/>
          </w:tcPr>
          <w:p>
            <w:r/>
            <w:r>
              <w:rPr>
                <w:rFonts w:ascii="Cambria" w:hAnsi="Cambria"/>
                <w:b w:val="0"/>
                <w:sz w:val="15"/>
              </w:rPr>
              <w:t>TBD</w:t>
            </w:r>
          </w:p>
        </w:tc>
        <w:tc>
          <w:tcPr>
            <w:tcW w:type="dxa" w:w="864"/>
            <w:vAlign w:val="center"/>
          </w:tcPr>
          <w:p>
            <w:r/>
            <w:r>
              <w:rPr>
                <w:rFonts w:ascii="Cambria" w:hAnsi="Cambria"/>
                <w:b w:val="0"/>
                <w:sz w:val="15"/>
              </w:rPr>
              <w:t>TBD</w:t>
            </w:r>
          </w:p>
        </w:tc>
        <w:tc>
          <w:tcPr>
            <w:tcW w:type="dxa" w:w="1296"/>
            <w:vAlign w:val="center"/>
          </w:tcPr>
          <w:p>
            <w:r/>
            <w:r>
              <w:rPr>
                <w:rFonts w:ascii="Cambria" w:hAnsi="Cambria"/>
                <w:b w:val="0"/>
                <w:sz w:val="15"/>
              </w:rPr>
              <w:t>TBD</w:t>
            </w:r>
          </w:p>
        </w:tc>
      </w:tr>
      <w:tr>
        <w:trPr>
          <w:cantSplit/>
        </w:trPr>
        <w:tc>
          <w:tcPr>
            <w:tcW w:type="dxa" w:w="3024"/>
            <w:vAlign w:val="center"/>
          </w:tcPr>
          <w:p>
            <w:r/>
            <w:r>
              <w:rPr>
                <w:rFonts w:ascii="Cambria" w:hAnsi="Cambria"/>
                <w:b w:val="0"/>
                <w:sz w:val="15"/>
              </w:rPr>
              <w:t>Fine-tuned WavLM + Zipformer</w:t>
            </w:r>
          </w:p>
        </w:tc>
        <w:tc>
          <w:tcPr>
            <w:tcW w:type="dxa" w:w="1224"/>
            <w:vAlign w:val="center"/>
          </w:tcPr>
          <w:p>
            <w:r/>
            <w:r>
              <w:rPr>
                <w:rFonts w:ascii="Cambria" w:hAnsi="Cambria"/>
                <w:b w:val="0"/>
                <w:sz w:val="15"/>
              </w:rPr>
              <w:t>TBD</w:t>
            </w:r>
          </w:p>
        </w:tc>
        <w:tc>
          <w:tcPr>
            <w:tcW w:type="dxa" w:w="1224"/>
            <w:vAlign w:val="center"/>
          </w:tcPr>
          <w:p>
            <w:r/>
            <w:r>
              <w:rPr>
                <w:rFonts w:ascii="Cambria" w:hAnsi="Cambria"/>
                <w:b w:val="0"/>
                <w:sz w:val="15"/>
              </w:rPr>
              <w:t>TBD</w:t>
            </w:r>
          </w:p>
        </w:tc>
        <w:tc>
          <w:tcPr>
            <w:tcW w:type="dxa" w:w="1224"/>
            <w:vAlign w:val="center"/>
          </w:tcPr>
          <w:p>
            <w:r/>
            <w:r>
              <w:rPr>
                <w:rFonts w:ascii="Cambria" w:hAnsi="Cambria"/>
                <w:b w:val="0"/>
                <w:sz w:val="15"/>
              </w:rPr>
              <w:t>TBD</w:t>
            </w:r>
          </w:p>
        </w:tc>
        <w:tc>
          <w:tcPr>
            <w:tcW w:type="dxa" w:w="864"/>
            <w:vAlign w:val="center"/>
          </w:tcPr>
          <w:p>
            <w:r/>
            <w:r>
              <w:rPr>
                <w:rFonts w:ascii="Cambria" w:hAnsi="Cambria"/>
                <w:b w:val="0"/>
                <w:sz w:val="15"/>
              </w:rPr>
              <w:t>TBD</w:t>
            </w:r>
          </w:p>
        </w:tc>
        <w:tc>
          <w:tcPr>
            <w:tcW w:type="dxa" w:w="1296"/>
            <w:vAlign w:val="center"/>
          </w:tcPr>
          <w:p>
            <w:r/>
            <w:r>
              <w:rPr>
                <w:rFonts w:ascii="Cambria" w:hAnsi="Cambria"/>
                <w:b w:val="0"/>
                <w:sz w:val="15"/>
              </w:rPr>
              <w:t>TBD</w:t>
            </w:r>
          </w:p>
        </w:tc>
      </w:tr>
    </w:tbl>
    <w:bookmarkEnd w:id="56"/>
    <w:bookmarkEnd w:id="57"/>
    <w:bookmarkStart w:id="58" w:name="analysis-of-learned-wavlm-layer-weights"/>
    <w:p>
      <w:pPr>
        <w:pStyle w:val="Heading1"/>
      </w:pPr>
      <w:r>
        <w:t xml:space="preserve">8. Analysis of Learned WavLM Layer Weights</w:t>
      </w:r>
    </w:p>
    <w:p>
      <w:pPr>
        <w:pStyle w:val="FirstParagraph"/>
      </w:pPr>
      <w:r>
        <w:t xml:space="preserve">After training, the learned aggregation coefficients provide a simple representation-level interpretation. Define</w:t>
      </w:r>
    </w:p>
    <w:p>
      <w:pPr>
        <w:pStyle w:val="BodyText"/>
      </w:pPr>
      <m:oMathPara>
        <m:oMathParaPr>
          <m:jc m:val="center"/>
        </m:oMathParaPr>
        <m:oMath>
          <m:r>
            <m:rPr>
              <m:sty m:val="b"/>
            </m:rPr>
            <m:t>α</m:t>
          </m:r>
          <m:r>
            <m:rPr>
              <m:sty m:val="p"/>
            </m:rPr>
            <m:t>=</m:t>
          </m:r>
          <m:d>
            <m:dPr>
              <m:begChr m:val="["/>
              <m:endChr m:val="]"/>
              <m:sepChr m:val=""/>
              <m:grow/>
            </m:dPr>
            <m:e>
              <m:sSub>
                <m:e>
                  <m:r>
                    <m:t>α</m:t>
                  </m:r>
                </m:e>
                <m:sub>
                  <m:r>
                    <m:t>1</m:t>
                  </m:r>
                </m:sub>
              </m:sSub>
              <m:r>
                <m:rPr>
                  <m:sty m:val="p"/>
                </m:rPr>
                <m:t>,</m:t>
              </m:r>
              <m:sSub>
                <m:e>
                  <m:r>
                    <m:t>α</m:t>
                  </m:r>
                </m:e>
                <m:sub>
                  <m:r>
                    <m:t>2</m:t>
                  </m:r>
                </m:sub>
              </m:sSub>
              <m:r>
                <m:rPr>
                  <m:sty m:val="p"/>
                </m:rPr>
                <m:t>,</m:t>
              </m:r>
              <m:r>
                <m:rPr>
                  <m:sty m:val="p"/>
                </m:rPr>
                <m:t>…</m:t>
              </m:r>
              <m:r>
                <m:rPr>
                  <m:sty m:val="p"/>
                </m:rPr>
                <m:t>,</m:t>
              </m:r>
              <m:sSub>
                <m:e>
                  <m:r>
                    <m:t>α</m:t>
                  </m:r>
                </m:e>
                <m:sub>
                  <m:r>
                    <m:t>L</m:t>
                  </m:r>
                </m:sub>
              </m:sSub>
            </m:e>
          </m:d>
          <m:r>
            <m:rPr>
              <m:sty m:val="p"/>
            </m:rPr>
            <m:t>,</m:t>
          </m:r>
        </m:oMath>
      </m:oMathPara>
    </w:p>
    <w:p>
      <w:pPr>
        <w:pStyle w:val="FirstParagraph"/>
      </w:pPr>
      <w:r>
        <w:t xml:space="preserve">with</w:t>
      </w:r>
    </w:p>
    <w:p>
      <w:pPr>
        <w:pStyle w:val="BodyText"/>
      </w:pPr>
      <m:oMathPara>
        <m:oMathParaPr>
          <m:jc m:val="center"/>
        </m:oMathParaPr>
        <m:oMath>
          <m:nary>
            <m:naryPr>
              <m:chr m:val="∑"/>
              <m:limLoc m:val="undOvr"/>
              <m:subHide m:val="off"/>
              <m:supHide m:val="off"/>
            </m:naryPr>
            <m:sub>
              <m:r>
                <m:rPr>
                  <m:sty m:val="p"/>
                </m:rPr>
                <m:t>ℓ</m:t>
              </m:r>
              <m:r>
                <m:rPr>
                  <m:sty m:val="p"/>
                </m:rPr>
                <m:t>=</m:t>
              </m:r>
              <m:r>
                <m:t>1</m:t>
              </m:r>
            </m:sub>
            <m:sup>
              <m:r>
                <m:t>L</m:t>
              </m:r>
            </m:sup>
            <m:e>
              <m:sSub>
                <m:e>
                  <m:r>
                    <m:t>α</m:t>
                  </m:r>
                </m:e>
                <m:sub>
                  <m:r>
                    <m:rPr>
                      <m:sty m:val="p"/>
                    </m:rPr>
                    <m:t>ℓ</m:t>
                  </m:r>
                </m:sub>
              </m:sSub>
            </m:e>
          </m:nary>
          <m:r>
            <m:rPr>
              <m:sty m:val="p"/>
            </m:rPr>
            <m:t>=</m:t>
          </m:r>
          <m:r>
            <m:t>1</m:t>
          </m:r>
          <m:r>
            <m:rPr>
              <m:sty m:val="p"/>
            </m:rPr>
            <m:t>.</m:t>
          </m:r>
        </m:oMath>
      </m:oMathPara>
    </w:p>
    <w:p>
      <w:pPr>
        <w:pStyle w:val="FirstParagraph"/>
      </w:pPr>
      <w:r>
        <w:t xml:space="preserve">The most influential layer is</w:t>
      </w:r>
    </w:p>
    <w:p>
      <w:pPr>
        <w:pStyle w:val="BodyText"/>
      </w:pPr>
      <m:oMathPara>
        <m:oMathParaPr>
          <m:jc m:val="center"/>
        </m:oMathParaPr>
        <m:oMath>
          <m:sSup>
            <m:e>
              <m:r>
                <m:rPr>
                  <m:sty m:val="p"/>
                </m:rPr>
                <m:t>ℓ</m:t>
              </m:r>
            </m:e>
            <m:sup>
              <m:r>
                <m:rPr>
                  <m:sty m:val="p"/>
                </m:rPr>
                <m:t>*</m:t>
              </m:r>
            </m:sup>
          </m:sSup>
          <m:r>
            <m:rPr>
              <m:sty m:val="p"/>
            </m:rPr>
            <m:t>=</m:t>
          </m:r>
          <m:r>
            <m:rPr>
              <m:sty m:val="p"/>
            </m:rPr>
            <m:t>arg</m:t>
          </m:r>
          <m:limLow>
            <m:e>
              <m:r>
                <m:rPr>
                  <m:sty m:val="p"/>
                </m:rPr>
                <m:t>max</m:t>
              </m:r>
            </m:e>
            <m:lim>
              <m:r>
                <m:rPr>
                  <m:sty m:val="p"/>
                </m:rPr>
                <m:t>ℓ</m:t>
              </m:r>
            </m:lim>
          </m:limLow>
          <m:sSub>
            <m:e>
              <m:r>
                <m:t>α</m:t>
              </m:r>
            </m:e>
            <m:sub>
              <m:r>
                <m:rPr>
                  <m:sty m:val="p"/>
                </m:rPr>
                <m:t>ℓ</m:t>
              </m:r>
            </m:sub>
          </m:sSub>
          <m:r>
            <m:rPr>
              <m:sty m:val="p"/>
            </m:rPr>
            <m:t>.</m:t>
          </m:r>
        </m:oMath>
      </m:oMathPara>
    </w:p>
    <w:p>
      <w:pPr>
        <w:pStyle w:val="FirstParagraph"/>
      </w:pPr>
      <w:r>
        <w:t xml:space="preserve">Plotting</w:t>
      </w:r>
      <w:r>
        <w:t xml:space="preserve"> </w:t>
      </w:r>
      <m:oMath>
        <m:r>
          <m:rPr>
            <m:sty m:val="b"/>
          </m:rPr>
          <m:t>α</m:t>
        </m:r>
      </m:oMath>
      <w:r>
        <w:t xml:space="preserve"> </w:t>
      </w:r>
      <w:r>
        <w:t xml:space="preserve">for different datasets and fine-tuning regimes can reveal whether Zipformer primarily depends on lower-level acoustic information, higher-level contextual representations, or a broad mixture of WavLM layers.</w:t>
      </w:r>
    </w:p>
    <w:bookmarkEnd w:id="58"/>
    <w:bookmarkStart w:id="59" w:name="computational-considerations"/>
    <w:p>
      <w:pPr>
        <w:pStyle w:val="Heading1"/>
      </w:pPr>
      <w:r>
        <w:t xml:space="preserve">9. Computational Considerations</w:t>
      </w:r>
    </w:p>
    <w:p>
      <w:pPr>
        <w:pStyle w:val="FirstParagraph"/>
      </w:pPr>
      <w:r>
        <w:t xml:space="preserve">Let</w:t>
      </w:r>
      <w:r>
        <w:t xml:space="preserve"> </w:t>
      </w:r>
      <m:oMath>
        <m:sSub>
          <m:e>
            <m:r>
              <m:t>P</m:t>
            </m:r>
          </m:e>
          <m:sub>
            <m:r>
              <m:t>W</m:t>
            </m:r>
          </m:sub>
        </m:sSub>
      </m:oMath>
      <w:r>
        <w:t xml:space="preserve">,</w:t>
      </w:r>
      <w:r>
        <w:t xml:space="preserve"> </w:t>
      </w:r>
      <m:oMath>
        <m:sSub>
          <m:e>
            <m:r>
              <m:t>P</m:t>
            </m:r>
          </m:e>
          <m:sub>
            <m:r>
              <m:t>A</m:t>
            </m:r>
          </m:sub>
        </m:sSub>
      </m:oMath>
      <w:r>
        <w:t xml:space="preserve">,</w:t>
      </w:r>
      <w:r>
        <w:t xml:space="preserve"> </w:t>
      </w:r>
      <m:oMath>
        <m:sSub>
          <m:e>
            <m:r>
              <m:t>P</m:t>
            </m:r>
          </m:e>
          <m:sub>
            <m:r>
              <m:t>Z</m:t>
            </m:r>
          </m:sub>
        </m:sSub>
      </m:oMath>
      <w:r>
        <w:t xml:space="preserve">,</w:t>
      </w:r>
      <w:r>
        <w:t xml:space="preserve"> </w:t>
      </w:r>
      <m:oMath>
        <m:sSub>
          <m:e>
            <m:r>
              <m:t>P</m:t>
            </m:r>
          </m:e>
          <m:sub>
            <m:r>
              <m:t>P</m:t>
            </m:r>
          </m:sub>
        </m:sSub>
      </m:oMath>
      <w:r>
        <w:t xml:space="preserve">, and</w:t>
      </w:r>
      <w:r>
        <w:t xml:space="preserve"> </w:t>
      </w:r>
      <m:oMath>
        <m:sSub>
          <m:e>
            <m:r>
              <m:t>P</m:t>
            </m:r>
          </m:e>
          <m:sub>
            <m:r>
              <m:t>J</m:t>
            </m:r>
          </m:sub>
        </m:sSub>
      </m:oMath>
      <w:r>
        <w:t xml:space="preserve"> </w:t>
      </w:r>
      <w:r>
        <w:t xml:space="preserve">denote the parameter counts of WavLM, the SSL adapter, Zipformer, the prediction network, and the joiner, respectively. Total model size is</w:t>
      </w:r>
    </w:p>
    <w:p>
      <w:pPr>
        <w:pStyle w:val="BodyText"/>
      </w:pPr>
      <m:oMathPara>
        <m:oMathParaPr>
          <m:jc m:val="center"/>
        </m:oMathParaPr>
        <m:oMath>
          <m:sSub>
            <m:e>
              <m:r>
                <m:t>P</m:t>
              </m:r>
            </m:e>
            <m:sub>
              <m:r>
                <m:rPr>
                  <m:sty m:val="p"/>
                </m:rPr>
                <m:t>t</m:t>
              </m:r>
              <m:r>
                <m:rPr>
                  <m:sty m:val="p"/>
                </m:rPr>
                <m:t>o</m:t>
              </m:r>
              <m:r>
                <m:rPr>
                  <m:sty m:val="p"/>
                </m:rPr>
                <m:t>t</m:t>
              </m:r>
              <m:r>
                <m:rPr>
                  <m:sty m:val="p"/>
                </m:rPr>
                <m:t>a</m:t>
              </m:r>
              <m:r>
                <m:rPr>
                  <m:sty m:val="p"/>
                </m:rPr>
                <m:t>l</m:t>
              </m:r>
            </m:sub>
          </m:sSub>
          <m:r>
            <m:rPr>
              <m:sty m:val="p"/>
            </m:rPr>
            <m:t>=</m:t>
          </m:r>
          <m:sSub>
            <m:e>
              <m:r>
                <m:t>P</m:t>
              </m:r>
            </m:e>
            <m:sub>
              <m:r>
                <m:t>W</m:t>
              </m:r>
            </m:sub>
          </m:sSub>
          <m:r>
            <m:rPr>
              <m:sty m:val="p"/>
            </m:rPr>
            <m:t>+</m:t>
          </m:r>
          <m:sSub>
            <m:e>
              <m:r>
                <m:t>P</m:t>
              </m:r>
            </m:e>
            <m:sub>
              <m:r>
                <m:t>A</m:t>
              </m:r>
            </m:sub>
          </m:sSub>
          <m:r>
            <m:rPr>
              <m:sty m:val="p"/>
            </m:rPr>
            <m:t>+</m:t>
          </m:r>
          <m:sSub>
            <m:e>
              <m:r>
                <m:t>P</m:t>
              </m:r>
            </m:e>
            <m:sub>
              <m:r>
                <m:t>Z</m:t>
              </m:r>
            </m:sub>
          </m:sSub>
          <m:r>
            <m:rPr>
              <m:sty m:val="p"/>
            </m:rPr>
            <m:t>+</m:t>
          </m:r>
          <m:sSub>
            <m:e>
              <m:r>
                <m:t>P</m:t>
              </m:r>
            </m:e>
            <m:sub>
              <m:r>
                <m:t>P</m:t>
              </m:r>
            </m:sub>
          </m:sSub>
          <m:r>
            <m:rPr>
              <m:sty m:val="p"/>
            </m:rPr>
            <m:t>+</m:t>
          </m:r>
          <m:sSub>
            <m:e>
              <m:r>
                <m:t>P</m:t>
              </m:r>
            </m:e>
            <m:sub>
              <m:r>
                <m:t>J</m:t>
              </m:r>
            </m:sub>
          </m:sSub>
          <m:r>
            <m:rPr>
              <m:sty m:val="p"/>
            </m:rPr>
            <m:t>.</m:t>
          </m:r>
        </m:oMath>
      </m:oMathPara>
    </w:p>
    <w:p>
      <w:pPr>
        <w:pStyle w:val="FirstParagraph"/>
      </w:pPr>
      <w:r>
        <w:t xml:space="preserve">When WavLM is frozen, the number of trainable parameters is</w:t>
      </w:r>
    </w:p>
    <w:p>
      <w:pPr>
        <w:pStyle w:val="BodyText"/>
      </w:pPr>
      <m:oMathPara>
        <m:oMathParaPr>
          <m:jc m:val="center"/>
        </m:oMathParaPr>
        <m:oMath>
          <m:sSub>
            <m:e>
              <m:r>
                <m:t>P</m:t>
              </m:r>
            </m:e>
            <m:sub>
              <m:r>
                <m:rPr>
                  <m:sty m:val="p"/>
                </m:rPr>
                <m:t>t</m:t>
              </m:r>
              <m:r>
                <m:rPr>
                  <m:sty m:val="p"/>
                </m:rPr>
                <m:t>r</m:t>
              </m:r>
              <m:r>
                <m:rPr>
                  <m:sty m:val="p"/>
                </m:rPr>
                <m:t>a</m:t>
              </m:r>
              <m:r>
                <m:rPr>
                  <m:sty m:val="p"/>
                </m:rPr>
                <m:t>i</m:t>
              </m:r>
              <m:r>
                <m:rPr>
                  <m:sty m:val="p"/>
                </m:rPr>
                <m:t>n</m:t>
              </m:r>
              <m:r>
                <m:rPr>
                  <m:sty m:val="p"/>
                </m:rPr>
                <m:t>a</m:t>
              </m:r>
              <m:r>
                <m:rPr>
                  <m:sty m:val="p"/>
                </m:rPr>
                <m:t>b</m:t>
              </m:r>
              <m:r>
                <m:rPr>
                  <m:sty m:val="p"/>
                </m:rPr>
                <m:t>l</m:t>
              </m:r>
              <m:r>
                <m:rPr>
                  <m:sty m:val="p"/>
                </m:rPr>
                <m:t>e</m:t>
              </m:r>
            </m:sub>
          </m:sSub>
          <m:r>
            <m:rPr>
              <m:sty m:val="p"/>
            </m:rPr>
            <m:t>=</m:t>
          </m:r>
          <m:sSub>
            <m:e>
              <m:r>
                <m:t>P</m:t>
              </m:r>
            </m:e>
            <m:sub>
              <m:r>
                <m:t>A</m:t>
              </m:r>
            </m:sub>
          </m:sSub>
          <m:r>
            <m:rPr>
              <m:sty m:val="p"/>
            </m:rPr>
            <m:t>+</m:t>
          </m:r>
          <m:sSub>
            <m:e>
              <m:r>
                <m:t>P</m:t>
              </m:r>
            </m:e>
            <m:sub>
              <m:r>
                <m:t>Z</m:t>
              </m:r>
            </m:sub>
          </m:sSub>
          <m:r>
            <m:rPr>
              <m:sty m:val="p"/>
            </m:rPr>
            <m:t>+</m:t>
          </m:r>
          <m:sSub>
            <m:e>
              <m:r>
                <m:t>P</m:t>
              </m:r>
            </m:e>
            <m:sub>
              <m:r>
                <m:t>P</m:t>
              </m:r>
            </m:sub>
          </m:sSub>
          <m:r>
            <m:rPr>
              <m:sty m:val="p"/>
            </m:rPr>
            <m:t>+</m:t>
          </m:r>
          <m:sSub>
            <m:e>
              <m:r>
                <m:t>P</m:t>
              </m:r>
            </m:e>
            <m:sub>
              <m:r>
                <m:t>J</m:t>
              </m:r>
            </m:sub>
          </m:sSub>
          <m:r>
            <m:rPr>
              <m:sty m:val="p"/>
            </m:rPr>
            <m:t>.</m:t>
          </m:r>
        </m:oMath>
      </m:oMathPara>
    </w:p>
    <w:p>
      <w:pPr>
        <w:pStyle w:val="FirstParagraph"/>
      </w:pPr>
      <w:r>
        <w:t xml:space="preserve">When WavLM is fully fine-tuned,</w:t>
      </w:r>
    </w:p>
    <w:p>
      <w:pPr>
        <w:pStyle w:val="BodyText"/>
      </w:pPr>
      <m:oMathPara>
        <m:oMathParaPr>
          <m:jc m:val="center"/>
        </m:oMathParaPr>
        <m:oMath>
          <m:sSub>
            <m:e>
              <m:r>
                <m:t>P</m:t>
              </m:r>
            </m:e>
            <m:sub>
              <m:r>
                <m:rPr>
                  <m:sty m:val="p"/>
                </m:rPr>
                <m:t>t</m:t>
              </m:r>
              <m:r>
                <m:rPr>
                  <m:sty m:val="p"/>
                </m:rPr>
                <m:t>r</m:t>
              </m:r>
              <m:r>
                <m:rPr>
                  <m:sty m:val="p"/>
                </m:rPr>
                <m:t>a</m:t>
              </m:r>
              <m:r>
                <m:rPr>
                  <m:sty m:val="p"/>
                </m:rPr>
                <m:t>i</m:t>
              </m:r>
              <m:r>
                <m:rPr>
                  <m:sty m:val="p"/>
                </m:rPr>
                <m:t>n</m:t>
              </m:r>
              <m:r>
                <m:rPr>
                  <m:sty m:val="p"/>
                </m:rPr>
                <m:t>a</m:t>
              </m:r>
              <m:r>
                <m:rPr>
                  <m:sty m:val="p"/>
                </m:rPr>
                <m:t>b</m:t>
              </m:r>
              <m:r>
                <m:rPr>
                  <m:sty m:val="p"/>
                </m:rPr>
                <m:t>l</m:t>
              </m:r>
              <m:r>
                <m:rPr>
                  <m:sty m:val="p"/>
                </m:rPr>
                <m:t>e</m:t>
              </m:r>
            </m:sub>
          </m:sSub>
          <m:r>
            <m:rPr>
              <m:sty m:val="p"/>
            </m:rPr>
            <m:t>=</m:t>
          </m:r>
          <m:sSub>
            <m:e>
              <m:r>
                <m:t>P</m:t>
              </m:r>
            </m:e>
            <m:sub>
              <m:r>
                <m:rPr>
                  <m:sty m:val="p"/>
                </m:rPr>
                <m:t>t</m:t>
              </m:r>
              <m:r>
                <m:rPr>
                  <m:sty m:val="p"/>
                </m:rPr>
                <m:t>o</m:t>
              </m:r>
              <m:r>
                <m:rPr>
                  <m:sty m:val="p"/>
                </m:rPr>
                <m:t>t</m:t>
              </m:r>
              <m:r>
                <m:rPr>
                  <m:sty m:val="p"/>
                </m:rPr>
                <m:t>a</m:t>
              </m:r>
              <m:r>
                <m:rPr>
                  <m:sty m:val="p"/>
                </m:rPr>
                <m:t>l</m:t>
              </m:r>
            </m:sub>
          </m:sSub>
          <m:r>
            <m:rPr>
              <m:sty m:val="p"/>
            </m:rPr>
            <m:t>.</m:t>
          </m:r>
        </m:oMath>
      </m:oMathPara>
    </w:p>
    <w:p>
      <w:pPr>
        <w:pStyle w:val="FirstParagraph"/>
      </w:pPr>
      <w:r>
        <w:t xml:space="preserve">This distinction is important because freezing WavLM reduces optimizer-state and gradient-storage costs even though the full WavLM forward pass is still required.</w:t>
      </w:r>
    </w:p>
    <w:bookmarkEnd w:id="59"/>
    <w:bookmarkStart w:id="60" w:name="inference"/>
    <w:p>
      <w:pPr>
        <w:pStyle w:val="Heading1"/>
      </w:pPr>
      <w:r>
        <w:t xml:space="preserve">10. Inference</w:t>
      </w:r>
    </w:p>
    <w:p>
      <w:pPr>
        <w:pStyle w:val="FirstParagraph"/>
      </w:pPr>
      <w:r>
        <w:t xml:space="preserve">Given an unseen waveform</w:t>
      </w:r>
      <w:r>
        <w:t xml:space="preserve"> </w:t>
      </w:r>
      <m:oMath>
        <m:r>
          <m:t>X</m:t>
        </m:r>
      </m:oMath>
      <w:r>
        <w:t xml:space="preserve">, WavLM first produces hidden states</w:t>
      </w:r>
    </w:p>
    <w:p>
      <w:pPr>
        <w:pStyle w:val="BodyText"/>
      </w:pPr>
      <m:oMathPara>
        <m:oMathParaPr>
          <m:jc m:val="center"/>
        </m:oMathParaPr>
        <m:oMath>
          <m:d>
            <m:dPr>
              <m:begChr m:val="{"/>
              <m:endChr m:val="}"/>
              <m:sepChr m:val=""/>
              <m:grow/>
            </m:dPr>
            <m:e>
              <m:sSup>
                <m:e>
                  <m:r>
                    <m:t>H</m:t>
                  </m:r>
                </m:e>
                <m:sup>
                  <m:d>
                    <m:dPr>
                      <m:begChr m:val="("/>
                      <m:endChr m:val=")"/>
                      <m:sepChr m:val=""/>
                      <m:grow/>
                    </m:dPr>
                    <m:e>
                      <m:r>
                        <m:t>1</m:t>
                      </m:r>
                    </m:e>
                  </m:d>
                </m:sup>
              </m:sSup>
              <m:r>
                <m:rPr>
                  <m:sty m:val="p"/>
                </m:rPr>
                <m:t>,</m:t>
              </m:r>
              <m:sSup>
                <m:e>
                  <m:r>
                    <m:t>H</m:t>
                  </m:r>
                </m:e>
                <m:sup>
                  <m:d>
                    <m:dPr>
                      <m:begChr m:val="("/>
                      <m:endChr m:val=")"/>
                      <m:sepChr m:val=""/>
                      <m:grow/>
                    </m:dPr>
                    <m:e>
                      <m:r>
                        <m:t>2</m:t>
                      </m:r>
                    </m:e>
                  </m:d>
                </m:sup>
              </m:sSup>
              <m:r>
                <m:rPr>
                  <m:sty m:val="p"/>
                </m:rPr>
                <m:t>,</m:t>
              </m:r>
              <m:r>
                <m:rPr>
                  <m:sty m:val="p"/>
                </m:rPr>
                <m:t>…</m:t>
              </m:r>
              <m:r>
                <m:rPr>
                  <m:sty m:val="p"/>
                </m:rPr>
                <m:t>,</m:t>
              </m:r>
              <m:sSup>
                <m:e>
                  <m:r>
                    <m:t>H</m:t>
                  </m:r>
                </m:e>
                <m:sup>
                  <m:d>
                    <m:dPr>
                      <m:begChr m:val="("/>
                      <m:endChr m:val=")"/>
                      <m:sepChr m:val=""/>
                      <m:grow/>
                    </m:dPr>
                    <m:e>
                      <m:r>
                        <m:t>L</m:t>
                      </m:r>
                    </m:e>
                  </m:d>
                </m:sup>
              </m:sSup>
            </m:e>
          </m:d>
          <m:r>
            <m:rPr>
              <m:sty m:val="p"/>
            </m:rPr>
            <m:t>=</m:t>
          </m:r>
          <m:r>
            <m:rPr>
              <m:sty m:val="p"/>
            </m:rPr>
            <m:t>W</m:t>
          </m:r>
          <m:r>
            <m:rPr>
              <m:sty m:val="p"/>
            </m:rPr>
            <m:t>a</m:t>
          </m:r>
          <m:r>
            <m:rPr>
              <m:sty m:val="p"/>
            </m:rPr>
            <m:t>v</m:t>
          </m:r>
          <m:r>
            <m:rPr>
              <m:sty m:val="p"/>
            </m:rPr>
            <m:t>L</m:t>
          </m:r>
          <m:r>
            <m:rPr>
              <m:sty m:val="p"/>
            </m:rPr>
            <m:t>M</m:t>
          </m:r>
          <m:d>
            <m:dPr>
              <m:begChr m:val="("/>
              <m:endChr m:val=")"/>
              <m:sepChr m:val=""/>
              <m:grow/>
            </m:dPr>
            <m:e>
              <m:r>
                <m:t>X</m:t>
              </m:r>
            </m:e>
          </m:d>
          <m:r>
            <m:rPr>
              <m:sty m:val="p"/>
            </m:rPr>
            <m:t>.</m:t>
          </m:r>
        </m:oMath>
      </m:oMathPara>
    </w:p>
    <w:p>
      <w:pPr>
        <w:pStyle w:val="FirstParagraph"/>
      </w:pPr>
      <w:r>
        <w:t xml:space="preserve">The weighted representation is</w:t>
      </w:r>
    </w:p>
    <w:p>
      <w:pPr>
        <w:pStyle w:val="BodyText"/>
      </w:pPr>
      <m:oMathPara>
        <m:oMathParaPr>
          <m:jc m:val="center"/>
        </m:oMathParaPr>
        <m:oMath>
          <m:sSub>
            <m:e>
              <m:r>
                <m:t>H</m:t>
              </m:r>
            </m:e>
            <m:sub>
              <m:r>
                <m:rPr>
                  <m:sty m:val="p"/>
                </m:rPr>
                <m:t>S</m:t>
              </m:r>
              <m:r>
                <m:rPr>
                  <m:sty m:val="p"/>
                </m:rPr>
                <m:t>S</m:t>
              </m:r>
              <m:r>
                <m:rPr>
                  <m:sty m:val="p"/>
                </m:rPr>
                <m:t>L</m:t>
              </m:r>
            </m:sub>
          </m:sSub>
          <m:r>
            <m:rPr>
              <m:sty m:val="p"/>
            </m:rPr>
            <m:t>=</m:t>
          </m:r>
          <m:nary>
            <m:naryPr>
              <m:chr m:val="∑"/>
              <m:limLoc m:val="undOvr"/>
              <m:subHide m:val="off"/>
              <m:supHide m:val="off"/>
            </m:naryPr>
            <m:sub>
              <m:r>
                <m:rPr>
                  <m:sty m:val="p"/>
                </m:rPr>
                <m:t>ℓ</m:t>
              </m:r>
              <m:r>
                <m:rPr>
                  <m:sty m:val="p"/>
                </m:rPr>
                <m:t>=</m:t>
              </m:r>
              <m:r>
                <m:t>1</m:t>
              </m:r>
            </m:sub>
            <m:sup>
              <m:r>
                <m:t>L</m:t>
              </m:r>
            </m:sup>
            <m:e>
              <m:sSub>
                <m:e>
                  <m:r>
                    <m:t>α</m:t>
                  </m:r>
                </m:e>
                <m:sub>
                  <m:r>
                    <m:rPr>
                      <m:sty m:val="p"/>
                    </m:rPr>
                    <m:t>ℓ</m:t>
                  </m:r>
                </m:sub>
              </m:sSub>
            </m:e>
          </m:nary>
          <m:sSup>
            <m:e>
              <m:r>
                <m:t>H</m:t>
              </m:r>
            </m:e>
            <m:sup>
              <m:d>
                <m:dPr>
                  <m:begChr m:val="("/>
                  <m:endChr m:val=")"/>
                  <m:sepChr m:val=""/>
                  <m:grow/>
                </m:dPr>
                <m:e>
                  <m:r>
                    <m:rPr>
                      <m:sty m:val="p"/>
                    </m:rPr>
                    <m:t>ℓ</m:t>
                  </m:r>
                </m:e>
              </m:d>
            </m:sup>
          </m:sSup>
          <m:r>
            <m:rPr>
              <m:sty m:val="p"/>
            </m:rPr>
            <m:t>,</m:t>
          </m:r>
        </m:oMath>
      </m:oMathPara>
    </w:p>
    <w:p>
      <w:pPr>
        <w:pStyle w:val="FirstParagraph"/>
      </w:pPr>
      <w:r>
        <w:t xml:space="preserve">which is adapted according to</w:t>
      </w:r>
    </w:p>
    <w:p>
      <w:pPr>
        <w:pStyle w:val="BodyText"/>
      </w:pPr>
      <m:oMathPara>
        <m:oMathParaPr>
          <m:jc m:val="center"/>
        </m:oMathParaPr>
        <m:oMath>
          <m:r>
            <m:t>Z</m:t>
          </m:r>
          <m:r>
            <m:rPr>
              <m:sty m:val="p"/>
            </m:rPr>
            <m:t>=</m:t>
          </m:r>
          <m:r>
            <m:rPr>
              <m:sty m:val="p"/>
            </m:rPr>
            <m:t>L</m:t>
          </m:r>
          <m:r>
            <m:rPr>
              <m:sty m:val="p"/>
            </m:rPr>
            <m:t>i</m:t>
          </m:r>
          <m:r>
            <m:rPr>
              <m:sty m:val="p"/>
            </m:rPr>
            <m:t>n</m:t>
          </m:r>
          <m:r>
            <m:rPr>
              <m:sty m:val="p"/>
            </m:rPr>
            <m:t>e</m:t>
          </m:r>
          <m:r>
            <m:rPr>
              <m:sty m:val="p"/>
            </m:rPr>
            <m:t>a</m:t>
          </m:r>
          <m:r>
            <m:rPr>
              <m:sty m:val="p"/>
            </m:rPr>
            <m:t>r</m:t>
          </m:r>
          <m:d>
            <m:dPr>
              <m:begChr m:val="("/>
              <m:endChr m:val=")"/>
              <m:sepChr m:val=""/>
              <m:grow/>
            </m:dPr>
            <m:e>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d>
                <m:dPr>
                  <m:begChr m:val="("/>
                  <m:endChr m:val=")"/>
                  <m:sepChr m:val=""/>
                  <m:grow/>
                </m:dPr>
                <m:e>
                  <m:sSub>
                    <m:e>
                      <m:r>
                        <m:t>H</m:t>
                      </m:r>
                    </m:e>
                    <m:sub>
                      <m:r>
                        <m:rPr>
                          <m:sty m:val="p"/>
                        </m:rPr>
                        <m:t>S</m:t>
                      </m:r>
                      <m:r>
                        <m:rPr>
                          <m:sty m:val="p"/>
                        </m:rPr>
                        <m:t>S</m:t>
                      </m:r>
                      <m:r>
                        <m:rPr>
                          <m:sty m:val="p"/>
                        </m:rPr>
                        <m:t>L</m:t>
                      </m:r>
                    </m:sub>
                  </m:sSub>
                </m:e>
              </m:d>
            </m:e>
          </m:d>
          <m:r>
            <m:rPr>
              <m:sty m:val="p"/>
            </m:rPr>
            <m:t>.</m:t>
          </m:r>
        </m:oMath>
      </m:oMathPara>
    </w:p>
    <w:p>
      <w:pPr>
        <w:pStyle w:val="FirstParagraph"/>
      </w:pPr>
      <w:r>
        <w:t xml:space="preserve">Zipformer then produces</w:t>
      </w:r>
    </w:p>
    <w:p>
      <w:pPr>
        <w:pStyle w:val="BodyText"/>
      </w:pPr>
      <m:oMathPara>
        <m:oMathParaPr>
          <m:jc m:val="center"/>
        </m:oMathParaPr>
        <m:oMath>
          <m:sSub>
            <m:e>
              <m:r>
                <m:t>H</m:t>
              </m:r>
            </m:e>
            <m:sub>
              <m:r>
                <m:rPr>
                  <m:sty m:val="p"/>
                </m:rPr>
                <m:t>e</m:t>
              </m:r>
              <m:r>
                <m:rPr>
                  <m:sty m:val="p"/>
                </m:rPr>
                <m:t>n</m:t>
              </m:r>
              <m:r>
                <m:rPr>
                  <m:sty m:val="p"/>
                </m:rPr>
                <m:t>c</m:t>
              </m:r>
            </m:sub>
          </m:sSub>
          <m:r>
            <m:rPr>
              <m:sty m:val="p"/>
            </m:rPr>
            <m:t>=</m:t>
          </m:r>
          <m:r>
            <m:rPr>
              <m:sty m:val="p"/>
            </m:rPr>
            <m:t>Z</m:t>
          </m:r>
          <m:r>
            <m:rPr>
              <m:sty m:val="p"/>
            </m:rPr>
            <m:t>i</m:t>
          </m:r>
          <m:r>
            <m:rPr>
              <m:sty m:val="p"/>
            </m:rPr>
            <m:t>p</m:t>
          </m:r>
          <m:r>
            <m:rPr>
              <m:sty m:val="p"/>
            </m:rPr>
            <m:t>f</m:t>
          </m:r>
          <m:r>
            <m:rPr>
              <m:sty m:val="p"/>
            </m:rPr>
            <m:t>o</m:t>
          </m:r>
          <m:r>
            <m:rPr>
              <m:sty m:val="p"/>
            </m:rPr>
            <m:t>r</m:t>
          </m:r>
          <m:r>
            <m:rPr>
              <m:sty m:val="p"/>
            </m:rPr>
            <m:t>m</m:t>
          </m:r>
          <m:r>
            <m:rPr>
              <m:sty m:val="p"/>
            </m:rPr>
            <m:t>e</m:t>
          </m:r>
          <m:r>
            <m:rPr>
              <m:sty m:val="p"/>
            </m:rPr>
            <m:t>r</m:t>
          </m:r>
          <m:d>
            <m:dPr>
              <m:begChr m:val="("/>
              <m:endChr m:val=")"/>
              <m:sepChr m:val=""/>
              <m:grow/>
            </m:dPr>
            <m:e>
              <m:r>
                <m:t>Z</m:t>
              </m:r>
            </m:e>
          </m:d>
          <m:r>
            <m:rPr>
              <m:sty m:val="p"/>
            </m:rPr>
            <m:t>,</m:t>
          </m:r>
        </m:oMath>
      </m:oMathPara>
    </w:p>
    <w:p>
      <w:pPr>
        <w:pStyle w:val="FirstParagraph"/>
      </w:pPr>
      <w:r>
        <w:t xml:space="preserve">and Transducer decoding returns</w:t>
      </w:r>
    </w:p>
    <w:p>
      <w:pPr>
        <w:pStyle w:val="BodyText"/>
      </w:pPr>
      <m:oMathPara>
        <m:oMathParaPr>
          <m:jc m:val="center"/>
        </m:oMathParaPr>
        <m:oMath>
          <m:acc>
            <m:accPr>
              <m:chr m:val="̂"/>
            </m:accPr>
            <m:e>
              <m:r>
                <m:t>Y</m:t>
              </m:r>
            </m:e>
          </m:acc>
          <m:r>
            <m:rPr>
              <m:sty m:val="p"/>
            </m:rPr>
            <m:t>=</m:t>
          </m:r>
          <m:sSub>
            <m:e>
              <m:r>
                <m:rPr>
                  <m:sty m:val="p"/>
                </m:rPr>
                <m:t>D</m:t>
              </m:r>
              <m:r>
                <m:rPr>
                  <m:sty m:val="p"/>
                </m:rPr>
                <m:t>e</m:t>
              </m:r>
              <m:r>
                <m:rPr>
                  <m:sty m:val="p"/>
                </m:rPr>
                <m:t>c</m:t>
              </m:r>
              <m:r>
                <m:rPr>
                  <m:sty m:val="p"/>
                </m:rPr>
                <m:t>o</m:t>
              </m:r>
              <m:r>
                <m:rPr>
                  <m:sty m:val="p"/>
                </m:rPr>
                <m:t>d</m:t>
              </m:r>
              <m:r>
                <m:rPr>
                  <m:sty m:val="p"/>
                </m:rPr>
                <m:t>e</m:t>
              </m:r>
            </m:e>
            <m:sub>
              <m:r>
                <m:rPr>
                  <m:sty m:val="p"/>
                </m:rPr>
                <m:t>R</m:t>
              </m:r>
              <m:r>
                <m:rPr>
                  <m:sty m:val="p"/>
                </m:rPr>
                <m:t>N</m:t>
              </m:r>
              <m:r>
                <m:rPr>
                  <m:sty m:val="p"/>
                </m:rPr>
                <m:t>N</m:t>
              </m:r>
              <m:r>
                <m:rPr>
                  <m:sty m:val="p"/>
                </m:rPr>
                <m:t>T</m:t>
              </m:r>
            </m:sub>
          </m:sSub>
          <m:d>
            <m:dPr>
              <m:begChr m:val="("/>
              <m:endChr m:val=")"/>
              <m:sepChr m:val=""/>
              <m:grow/>
            </m:dPr>
            <m:e>
              <m:sSub>
                <m:e>
                  <m:r>
                    <m:t>H</m:t>
                  </m:r>
                </m:e>
                <m:sub>
                  <m:r>
                    <m:rPr>
                      <m:sty m:val="p"/>
                    </m:rPr>
                    <m:t>e</m:t>
                  </m:r>
                  <m:r>
                    <m:rPr>
                      <m:sty m:val="p"/>
                    </m:rPr>
                    <m:t>n</m:t>
                  </m:r>
                  <m:r>
                    <m:rPr>
                      <m:sty m:val="p"/>
                    </m:rPr>
                    <m:t>c</m:t>
                  </m:r>
                </m:sub>
              </m:sSub>
              <m:r>
                <m:rPr>
                  <m:sty m:val="p"/>
                </m:rPr>
                <m:t>,</m:t>
              </m:r>
              <m:r>
                <m:t>P</m:t>
              </m:r>
              <m:r>
                <m:rPr>
                  <m:sty m:val="p"/>
                </m:rPr>
                <m:t>,</m:t>
              </m:r>
              <m:r>
                <m:t>J</m:t>
              </m:r>
            </m:e>
          </m:d>
          <m:r>
            <m:rPr>
              <m:sty m:val="p"/>
            </m:rPr>
            <m:t>.</m:t>
          </m:r>
        </m:oMath>
      </m:oMathPara>
    </w:p>
    <w:p>
      <w:pPr>
        <w:pStyle w:val="FirstParagraph"/>
      </w:pPr>
      <w:r>
        <w:t xml:space="preserve">Greedy decoding is sufficient for initial validation, while modified beam search and optional language-model integration should be evaluated for final experiments.</w:t>
      </w:r>
    </w:p>
    <w:bookmarkEnd w:id="60"/>
    <w:bookmarkStart w:id="61" w:name="implementation-and-reproducibility"/>
    <w:p>
      <w:pPr>
        <w:pStyle w:val="Heading1"/>
      </w:pPr>
      <w:r>
        <w:t xml:space="preserve">11. Implementation and Reproducibility</w:t>
      </w:r>
    </w:p>
    <w:p>
      <w:pPr>
        <w:pStyle w:val="FirstParagraph"/>
      </w:pPr>
      <w:r>
        <w:t xml:space="preserve">The accompanying implementation is organized into three major modules: WavLM self-supervised training/continued pretraining, supervised WavLM CTC adaptation, and WavLM-Zipformer pruned RNN-T training and inference. The implementation uses raw 16-kHz waveform input and maintains separate learning rates for the pretrained SSL frontend and the downstream ASR components.</w:t>
      </w:r>
    </w:p>
    <w:p>
      <w:pPr>
        <w:pStyle w:val="BodyText"/>
      </w:pPr>
      <w:r>
        <w:t xml:space="preserve">Each experiment should record at least the following information:</w:t>
      </w:r>
    </w:p>
    <w:p>
      <w:pPr>
        <w:pStyle w:val="Compact"/>
        <w:numPr>
          <w:ilvl w:val="0"/>
          <w:numId w:val="1002"/>
        </w:numPr>
      </w:pPr>
      <w:r>
        <w:t xml:space="preserve">Icefall Git commit;</w:t>
      </w:r>
    </w:p>
    <w:p>
      <w:pPr>
        <w:pStyle w:val="Compact"/>
        <w:numPr>
          <w:ilvl w:val="0"/>
          <w:numId w:val="1002"/>
        </w:numPr>
      </w:pPr>
      <w:r>
        <w:t xml:space="preserve">k2 version;</w:t>
      </w:r>
    </w:p>
    <w:p>
      <w:pPr>
        <w:pStyle w:val="Compact"/>
        <w:numPr>
          <w:ilvl w:val="0"/>
          <w:numId w:val="1002"/>
        </w:numPr>
      </w:pPr>
      <w:r>
        <w:t xml:space="preserve">PyTorch version;</w:t>
      </w:r>
    </w:p>
    <w:p>
      <w:pPr>
        <w:pStyle w:val="Compact"/>
        <w:numPr>
          <w:ilvl w:val="0"/>
          <w:numId w:val="1002"/>
        </w:numPr>
      </w:pPr>
      <w:r>
        <w:t xml:space="preserve">CUDA version;</w:t>
      </w:r>
    </w:p>
    <w:p>
      <w:pPr>
        <w:pStyle w:val="Compact"/>
        <w:numPr>
          <w:ilvl w:val="0"/>
          <w:numId w:val="1002"/>
        </w:numPr>
      </w:pPr>
      <w:r>
        <w:t xml:space="preserve">Fairseq and/or Transformers version;</w:t>
      </w:r>
    </w:p>
    <w:p>
      <w:pPr>
        <w:pStyle w:val="Compact"/>
        <w:numPr>
          <w:ilvl w:val="0"/>
          <w:numId w:val="1002"/>
        </w:numPr>
      </w:pPr>
      <w:r>
        <w:t xml:space="preserve">WavLM checkpoint identifier;</w:t>
      </w:r>
    </w:p>
    <w:p>
      <w:pPr>
        <w:pStyle w:val="Compact"/>
        <w:numPr>
          <w:ilvl w:val="0"/>
          <w:numId w:val="1002"/>
        </w:numPr>
      </w:pPr>
      <w:r>
        <w:t xml:space="preserve">GPU model and GPU count;</w:t>
      </w:r>
    </w:p>
    <w:p>
      <w:pPr>
        <w:pStyle w:val="Compact"/>
        <w:numPr>
          <w:ilvl w:val="0"/>
          <w:numId w:val="1002"/>
        </w:numPr>
      </w:pPr>
      <w:r>
        <w:t xml:space="preserve">random seed;</w:t>
      </w:r>
    </w:p>
    <w:p>
      <w:pPr>
        <w:pStyle w:val="Compact"/>
        <w:numPr>
          <w:ilvl w:val="0"/>
          <w:numId w:val="1002"/>
        </w:numPr>
      </w:pPr>
      <w:r>
        <w:t xml:space="preserve">batch duration;</w:t>
      </w:r>
    </w:p>
    <w:p>
      <w:pPr>
        <w:pStyle w:val="Compact"/>
        <w:numPr>
          <w:ilvl w:val="0"/>
          <w:numId w:val="1002"/>
        </w:numPr>
      </w:pPr>
      <w:r>
        <w:t xml:space="preserve">gradient accumulation configuration;</w:t>
      </w:r>
    </w:p>
    <w:p>
      <w:pPr>
        <w:pStyle w:val="Compact"/>
        <w:numPr>
          <w:ilvl w:val="0"/>
          <w:numId w:val="1002"/>
        </w:numPr>
      </w:pPr>
      <w:r>
        <w:t xml:space="preserve">number of epochs;</w:t>
      </w:r>
    </w:p>
    <w:p>
      <w:pPr>
        <w:pStyle w:val="Compact"/>
        <w:numPr>
          <w:ilvl w:val="0"/>
          <w:numId w:val="1002"/>
        </w:numPr>
      </w:pPr>
      <w:r>
        <w:t xml:space="preserve">optimizer and scheduler;</w:t>
      </w:r>
    </w:p>
    <w:p>
      <w:pPr>
        <w:pStyle w:val="Compact"/>
        <w:numPr>
          <w:ilvl w:val="0"/>
          <w:numId w:val="1002"/>
        </w:numPr>
      </w:pPr>
      <w:r>
        <w:t xml:space="preserve">WavLM learning rate;</w:t>
      </w:r>
    </w:p>
    <w:p>
      <w:pPr>
        <w:pStyle w:val="Compact"/>
        <w:numPr>
          <w:ilvl w:val="0"/>
          <w:numId w:val="1002"/>
        </w:numPr>
      </w:pPr>
      <w:r>
        <w:t xml:space="preserve">downstream ASR learning rate;</w:t>
      </w:r>
    </w:p>
    <w:p>
      <w:pPr>
        <w:pStyle w:val="Compact"/>
        <w:numPr>
          <w:ilvl w:val="0"/>
          <w:numId w:val="1002"/>
        </w:numPr>
      </w:pPr>
      <w:r>
        <w:t xml:space="preserve">WavLM freeze/unfreeze schedule;</w:t>
      </w:r>
    </w:p>
    <w:p>
      <w:pPr>
        <w:pStyle w:val="Compact"/>
        <w:numPr>
          <w:ilvl w:val="0"/>
          <w:numId w:val="1002"/>
        </w:numPr>
      </w:pPr>
      <w:r>
        <w:t xml:space="preserve">SentencePiece vocabulary size;</w:t>
      </w:r>
    </w:p>
    <w:p>
      <w:pPr>
        <w:pStyle w:val="Compact"/>
        <w:numPr>
          <w:ilvl w:val="0"/>
          <w:numId w:val="1002"/>
        </w:numPr>
      </w:pPr>
      <w:r>
        <w:t xml:space="preserve">decoding algorithm;</w:t>
      </w:r>
    </w:p>
    <w:p>
      <w:pPr>
        <w:pStyle w:val="Compact"/>
        <w:numPr>
          <w:ilvl w:val="0"/>
          <w:numId w:val="1002"/>
        </w:numPr>
      </w:pPr>
      <w:r>
        <w:t xml:space="preserve">beam size, where applicable;</w:t>
      </w:r>
    </w:p>
    <w:p>
      <w:pPr>
        <w:pStyle w:val="Compact"/>
        <w:numPr>
          <w:ilvl w:val="0"/>
          <w:numId w:val="1002"/>
        </w:numPr>
      </w:pPr>
      <w:r>
        <w:t xml:space="preserve">checkpoint averaging configuration.</w:t>
      </w:r>
    </w:p>
    <w:p>
      <w:pPr>
        <w:pStyle w:val="FirstParagraph"/>
      </w:pPr>
      <w:r>
        <w:t xml:space="preserve">A reproducible experiment proceeds through the following stages:</w:t>
      </w:r>
    </w:p>
    <w:p>
      <w:pPr>
        <w:pStyle w:val="Compact"/>
        <w:numPr>
          <w:ilvl w:val="0"/>
          <w:numId w:val="1003"/>
        </w:numPr>
      </w:pPr>
      <w:r>
        <w:t xml:space="preserve">Prepare unlabeled and labeled speech manifests.</w:t>
      </w:r>
    </w:p>
    <w:p>
      <w:pPr>
        <w:pStyle w:val="Compact"/>
        <w:numPr>
          <w:ilvl w:val="0"/>
          <w:numId w:val="1003"/>
        </w:numPr>
      </w:pPr>
      <w:r>
        <w:t xml:space="preserve">Train or continue-pretrain WavLM when required.</w:t>
      </w:r>
    </w:p>
    <w:p>
      <w:pPr>
        <w:pStyle w:val="Compact"/>
        <w:numPr>
          <w:ilvl w:val="0"/>
          <w:numId w:val="1003"/>
        </w:numPr>
      </w:pPr>
      <w:r>
        <w:t xml:space="preserve">Optionally fine-tune WavLM with CTC.</w:t>
      </w:r>
    </w:p>
    <w:p>
      <w:pPr>
        <w:pStyle w:val="Compact"/>
        <w:numPr>
          <w:ilvl w:val="0"/>
          <w:numId w:val="1003"/>
        </w:numPr>
      </w:pPr>
      <w:r>
        <w:t xml:space="preserve">Train a SentencePiece tokenizer.</w:t>
      </w:r>
    </w:p>
    <w:p>
      <w:pPr>
        <w:pStyle w:val="Compact"/>
        <w:numPr>
          <w:ilvl w:val="0"/>
          <w:numId w:val="1003"/>
        </w:numPr>
      </w:pPr>
      <w:r>
        <w:t xml:space="preserve">Initialize the WavLM-Zipformer Transducer.</w:t>
      </w:r>
    </w:p>
    <w:p>
      <w:pPr>
        <w:pStyle w:val="Compact"/>
        <w:numPr>
          <w:ilvl w:val="0"/>
          <w:numId w:val="1003"/>
        </w:numPr>
      </w:pPr>
      <w:r>
        <w:t xml:space="preserve">Train the adapter, Zipformer, predictor, and joiner with WavLM initially frozen.</w:t>
      </w:r>
    </w:p>
    <w:p>
      <w:pPr>
        <w:pStyle w:val="Compact"/>
        <w:numPr>
          <w:ilvl w:val="0"/>
          <w:numId w:val="1003"/>
        </w:numPr>
      </w:pPr>
      <w:r>
        <w:t xml:space="preserve">Progressively unfreeze WavLM according to the selected schedule.</w:t>
      </w:r>
    </w:p>
    <w:p>
      <w:pPr>
        <w:pStyle w:val="Compact"/>
        <w:numPr>
          <w:ilvl w:val="0"/>
          <w:numId w:val="1003"/>
        </w:numPr>
      </w:pPr>
      <w:r>
        <w:t xml:space="preserve">Decode development and test partitions.</w:t>
      </w:r>
    </w:p>
    <w:p>
      <w:pPr>
        <w:pStyle w:val="Compact"/>
        <w:numPr>
          <w:ilvl w:val="0"/>
          <w:numId w:val="1003"/>
        </w:numPr>
      </w:pPr>
      <w:r>
        <w:t xml:space="preserve">Calculate WER/CER and computational metrics.</w:t>
      </w:r>
    </w:p>
    <w:p>
      <w:pPr>
        <w:pStyle w:val="Compact"/>
        <w:numPr>
          <w:ilvl w:val="0"/>
          <w:numId w:val="1003"/>
        </w:numPr>
      </w:pPr>
      <w:r>
        <w:t xml:space="preserve">Compare against the FBank baseline and perform ablation experiments.</w:t>
      </w:r>
    </w:p>
    <w:bookmarkEnd w:id="61"/>
    <w:bookmarkStart w:id="62" w:name="discussion"/>
    <w:p>
      <w:pPr>
        <w:pStyle w:val="Heading1"/>
      </w:pPr>
      <w:r>
        <w:t xml:space="preserve">12. Discussion</w:t>
      </w:r>
    </w:p>
    <w:p>
      <w:pPr>
        <w:pStyle w:val="FirstParagraph"/>
      </w:pPr>
      <w:r>
        <w:t xml:space="preserve">The proposed system changes the role of the acoustic frontend from a fixed transformation to a learned representation. A conventional system can be written abstractly as</w:t>
      </w:r>
    </w:p>
    <w:p>
      <w:pPr>
        <w:pStyle w:val="BodyText"/>
      </w:pPr>
      <m:oMathPara>
        <m:oMathParaPr>
          <m:jc m:val="center"/>
        </m:oMathParaPr>
        <m:oMath>
          <m:sSub>
            <m:e>
              <m:r>
                <m:t>Z</m:t>
              </m:r>
            </m:e>
            <m:sub>
              <m:r>
                <m:rPr>
                  <m:sty m:val="p"/>
                </m:rPr>
                <m:t>f</m:t>
              </m:r>
              <m:r>
                <m:rPr>
                  <m:sty m:val="p"/>
                </m:rPr>
                <m:t>i</m:t>
              </m:r>
              <m:r>
                <m:rPr>
                  <m:sty m:val="p"/>
                </m:rPr>
                <m:t>x</m:t>
              </m:r>
              <m:r>
                <m:rPr>
                  <m:sty m:val="p"/>
                </m:rPr>
                <m:t>e</m:t>
              </m:r>
              <m:r>
                <m:rPr>
                  <m:sty m:val="p"/>
                </m:rPr>
                <m:t>d</m:t>
              </m:r>
            </m:sub>
          </m:sSub>
          <m:r>
            <m:rPr>
              <m:sty m:val="p"/>
            </m:rPr>
            <m:t>=</m:t>
          </m:r>
          <m:sSub>
            <m:e>
              <m:r>
                <m:t>f</m:t>
              </m:r>
            </m:e>
            <m:sub>
              <m:r>
                <m:rPr>
                  <m:sty m:val="p"/>
                </m:rPr>
                <m:t>f</m:t>
              </m:r>
              <m:r>
                <m:rPr>
                  <m:sty m:val="p"/>
                </m:rPr>
                <m:t>i</m:t>
              </m:r>
              <m:r>
                <m:rPr>
                  <m:sty m:val="p"/>
                </m:rPr>
                <m:t>x</m:t>
              </m:r>
              <m:r>
                <m:rPr>
                  <m:sty m:val="p"/>
                </m:rPr>
                <m:t>e</m:t>
              </m:r>
              <m:r>
                <m:rPr>
                  <m:sty m:val="p"/>
                </m:rPr>
                <m:t>d</m:t>
              </m:r>
            </m:sub>
          </m:sSub>
          <m:d>
            <m:dPr>
              <m:begChr m:val="("/>
              <m:endChr m:val=")"/>
              <m:sepChr m:val=""/>
              <m:grow/>
            </m:dPr>
            <m:e>
              <m:r>
                <m:t>X</m:t>
              </m:r>
            </m:e>
          </m:d>
          <m:r>
            <m:rPr>
              <m:sty m:val="p"/>
            </m:rPr>
            <m:t>,</m:t>
          </m:r>
        </m:oMath>
      </m:oMathPara>
    </w:p>
    <w:p>
      <w:pPr>
        <w:pStyle w:val="FirstParagraph"/>
      </w:pPr>
      <m:oMathPara>
        <m:oMathParaPr>
          <m:jc m:val="center"/>
        </m:oMathParaPr>
        <m:oMath>
          <m:acc>
            <m:accPr>
              <m:chr m:val="̂"/>
            </m:accPr>
            <m:e>
              <m:r>
                <m:t>Y</m:t>
              </m:r>
            </m:e>
          </m:acc>
          <m:r>
            <m:rPr>
              <m:sty m:val="p"/>
            </m:rPr>
            <m:t>=</m:t>
          </m:r>
          <m:sSub>
            <m:e>
              <m:r>
                <m:t>f</m:t>
              </m:r>
            </m:e>
            <m:sub>
              <m:r>
                <m:rPr>
                  <m:sty m:val="p"/>
                </m:rPr>
                <m:t>A</m:t>
              </m:r>
              <m:r>
                <m:rPr>
                  <m:sty m:val="p"/>
                </m:rPr>
                <m:t>S</m:t>
              </m:r>
              <m:r>
                <m:rPr>
                  <m:sty m:val="p"/>
                </m:rPr>
                <m:t>R</m:t>
              </m:r>
            </m:sub>
          </m:sSub>
          <m:d>
            <m:dPr>
              <m:begChr m:val="("/>
              <m:endChr m:val=")"/>
              <m:sepChr m:val=""/>
              <m:grow/>
            </m:dPr>
            <m:e>
              <m:sSub>
                <m:e>
                  <m:r>
                    <m:t>Z</m:t>
                  </m:r>
                </m:e>
                <m:sub>
                  <m:r>
                    <m:rPr>
                      <m:sty m:val="p"/>
                    </m:rPr>
                    <m:t>f</m:t>
                  </m:r>
                  <m:r>
                    <m:rPr>
                      <m:sty m:val="p"/>
                    </m:rPr>
                    <m:t>i</m:t>
                  </m:r>
                  <m:r>
                    <m:rPr>
                      <m:sty m:val="p"/>
                    </m:rPr>
                    <m:t>x</m:t>
                  </m:r>
                  <m:r>
                    <m:rPr>
                      <m:sty m:val="p"/>
                    </m:rPr>
                    <m:t>e</m:t>
                  </m:r>
                  <m:r>
                    <m:rPr>
                      <m:sty m:val="p"/>
                    </m:rPr>
                    <m:t>d</m:t>
                  </m:r>
                </m:sub>
              </m:sSub>
              <m:r>
                <m:rPr>
                  <m:sty m:val="p"/>
                </m:rPr>
                <m:t>;</m:t>
              </m:r>
              <m:sSub>
                <m:e>
                  <m:r>
                    <m:t>θ</m:t>
                  </m:r>
                </m:e>
                <m:sub>
                  <m:r>
                    <m:rPr>
                      <m:sty m:val="p"/>
                    </m:rPr>
                    <m:t>A</m:t>
                  </m:r>
                  <m:r>
                    <m:rPr>
                      <m:sty m:val="p"/>
                    </m:rPr>
                    <m:t>S</m:t>
                  </m:r>
                  <m:r>
                    <m:rPr>
                      <m:sty m:val="p"/>
                    </m:rPr>
                    <m:t>R</m:t>
                  </m:r>
                </m:sub>
              </m:sSub>
            </m:e>
          </m:d>
          <m:r>
            <m:rPr>
              <m:sty m:val="p"/>
            </m:rPr>
            <m:t>.</m:t>
          </m:r>
        </m:oMath>
      </m:oMathPara>
    </w:p>
    <w:p>
      <w:pPr>
        <w:pStyle w:val="FirstParagraph"/>
      </w:pPr>
      <w:r>
        <w:t xml:space="preserve">In the proposed model,</w:t>
      </w:r>
    </w:p>
    <w:p>
      <w:pPr>
        <w:pStyle w:val="BodyText"/>
      </w:pPr>
      <m:oMathPara>
        <m:oMathParaPr>
          <m:jc m:val="center"/>
        </m:oMathParaPr>
        <m:oMath>
          <m:sSub>
            <m:e>
              <m:r>
                <m:t>Z</m:t>
              </m:r>
            </m:e>
            <m:sub>
              <m:r>
                <m:rPr>
                  <m:sty m:val="p"/>
                </m:rPr>
                <m:t>S</m:t>
              </m:r>
              <m:r>
                <m:rPr>
                  <m:sty m:val="p"/>
                </m:rPr>
                <m:t>S</m:t>
              </m:r>
              <m:r>
                <m:rPr>
                  <m:sty m:val="p"/>
                </m:rPr>
                <m:t>L</m:t>
              </m:r>
            </m:sub>
          </m:sSub>
          <m:r>
            <m:rPr>
              <m:sty m:val="p"/>
            </m:rPr>
            <m:t>=</m:t>
          </m:r>
          <m:sSub>
            <m:e>
              <m:r>
                <m:t>f</m:t>
              </m:r>
            </m:e>
            <m:sub>
              <m:r>
                <m:rPr>
                  <m:sty m:val="p"/>
                </m:rPr>
                <m:t>S</m:t>
              </m:r>
              <m:r>
                <m:rPr>
                  <m:sty m:val="p"/>
                </m:rPr>
                <m:t>S</m:t>
              </m:r>
              <m:r>
                <m:rPr>
                  <m:sty m:val="p"/>
                </m:rPr>
                <m:t>L</m:t>
              </m:r>
            </m:sub>
          </m:sSub>
          <m:d>
            <m:dPr>
              <m:begChr m:val="("/>
              <m:endChr m:val=")"/>
              <m:sepChr m:val=""/>
              <m:grow/>
            </m:dPr>
            <m:e>
              <m:r>
                <m:t>X</m:t>
              </m:r>
              <m:r>
                <m:rPr>
                  <m:sty m:val="p"/>
                </m:rPr>
                <m:t>;</m:t>
              </m:r>
              <m:sSub>
                <m:e>
                  <m:r>
                    <m:t>θ</m:t>
                  </m:r>
                </m:e>
                <m:sub>
                  <m:r>
                    <m:rPr>
                      <m:sty m:val="p"/>
                    </m:rPr>
                    <m:t>S</m:t>
                  </m:r>
                  <m:r>
                    <m:rPr>
                      <m:sty m:val="p"/>
                    </m:rPr>
                    <m:t>S</m:t>
                  </m:r>
                  <m:r>
                    <m:rPr>
                      <m:sty m:val="p"/>
                    </m:rPr>
                    <m:t>L</m:t>
                  </m:r>
                </m:sub>
              </m:sSub>
            </m:e>
          </m:d>
          <m:r>
            <m:rPr>
              <m:sty m:val="p"/>
            </m:rPr>
            <m:t>,</m:t>
          </m:r>
        </m:oMath>
      </m:oMathPara>
    </w:p>
    <w:p>
      <w:pPr>
        <w:pStyle w:val="FirstParagraph"/>
      </w:pPr>
      <m:oMathPara>
        <m:oMathParaPr>
          <m:jc m:val="center"/>
        </m:oMathParaPr>
        <m:oMath>
          <m:acc>
            <m:accPr>
              <m:chr m:val="̂"/>
            </m:accPr>
            <m:e>
              <m:r>
                <m:t>Y</m:t>
              </m:r>
            </m:e>
          </m:acc>
          <m:r>
            <m:rPr>
              <m:sty m:val="p"/>
            </m:rPr>
            <m:t>=</m:t>
          </m:r>
          <m:sSub>
            <m:e>
              <m:r>
                <m:t>f</m:t>
              </m:r>
            </m:e>
            <m:sub>
              <m:r>
                <m:rPr>
                  <m:sty m:val="p"/>
                </m:rPr>
                <m:t>A</m:t>
              </m:r>
              <m:r>
                <m:rPr>
                  <m:sty m:val="p"/>
                </m:rPr>
                <m:t>S</m:t>
              </m:r>
              <m:r>
                <m:rPr>
                  <m:sty m:val="p"/>
                </m:rPr>
                <m:t>R</m:t>
              </m:r>
            </m:sub>
          </m:sSub>
          <m:d>
            <m:dPr>
              <m:begChr m:val="("/>
              <m:endChr m:val=")"/>
              <m:sepChr m:val=""/>
              <m:grow/>
            </m:dPr>
            <m:e>
              <m:sSub>
                <m:e>
                  <m:r>
                    <m:t>Z</m:t>
                  </m:r>
                </m:e>
                <m:sub>
                  <m:r>
                    <m:rPr>
                      <m:sty m:val="p"/>
                    </m:rPr>
                    <m:t>S</m:t>
                  </m:r>
                  <m:r>
                    <m:rPr>
                      <m:sty m:val="p"/>
                    </m:rPr>
                    <m:t>S</m:t>
                  </m:r>
                  <m:r>
                    <m:rPr>
                      <m:sty m:val="p"/>
                    </m:rPr>
                    <m:t>L</m:t>
                  </m:r>
                </m:sub>
              </m:sSub>
              <m:r>
                <m:rPr>
                  <m:sty m:val="p"/>
                </m:rPr>
                <m:t>;</m:t>
              </m:r>
              <m:sSub>
                <m:e>
                  <m:r>
                    <m:t>θ</m:t>
                  </m:r>
                </m:e>
                <m:sub>
                  <m:r>
                    <m:rPr>
                      <m:sty m:val="p"/>
                    </m:rPr>
                    <m:t>A</m:t>
                  </m:r>
                  <m:r>
                    <m:rPr>
                      <m:sty m:val="p"/>
                    </m:rPr>
                    <m:t>S</m:t>
                  </m:r>
                  <m:r>
                    <m:rPr>
                      <m:sty m:val="p"/>
                    </m:rPr>
                    <m:t>R</m:t>
                  </m:r>
                </m:sub>
              </m:sSub>
            </m:e>
          </m:d>
          <m:r>
            <m:rPr>
              <m:sty m:val="p"/>
            </m:rPr>
            <m:t>.</m:t>
          </m:r>
        </m:oMath>
      </m:oMathPara>
    </w:p>
    <w:p>
      <w:pPr>
        <w:pStyle w:val="FirstParagraph"/>
      </w:pPr>
      <w:r>
        <w:t xml:space="preserve">The self-supervised frontend can therefore exploit large quantities of unlabeled speech before or during adaptation to the target recognition problem.</w:t>
      </w:r>
    </w:p>
    <w:p>
      <w:pPr>
        <w:pStyle w:val="BodyText"/>
      </w:pPr>
      <w:r>
        <w:t xml:space="preserve">This capability is particularly attractive in domains where unlabeled speech is abundant but transcription is expensive. Continued WavLM pretraining can expose the acoustic representation to domain-specific speakers, channels, noise conditions, and speaking styles before supervised Transducer training.</w:t>
      </w:r>
    </w:p>
    <w:p>
      <w:pPr>
        <w:pStyle w:val="BodyText"/>
      </w:pPr>
      <w:r>
        <w:t xml:space="preserve">The principal disadvantage is computation. WavLM is substantially more expensive than deterministic FBank extraction, and fully fine-tuning WavLM also increases memory usage. A successful evaluation must therefore consider both recognition accuracy and efficiency rather than reporting WER alone.</w:t>
      </w:r>
    </w:p>
    <w:bookmarkEnd w:id="62"/>
    <w:bookmarkStart w:id="63" w:name="limitations"/>
    <w:p>
      <w:pPr>
        <w:pStyle w:val="Heading1"/>
      </w:pPr>
      <w:r>
        <w:t xml:space="preserve">13. Limitations</w:t>
      </w:r>
    </w:p>
    <w:p>
      <w:pPr>
        <w:pStyle w:val="FirstParagraph"/>
      </w:pPr>
      <w:r>
        <w:t xml:space="preserve">The proposed approach has several limitations. First, WavLM introduces significant computational overhead relative to FBank extraction. Second, the temporal resolution produced by WavLM differs from conventional acoustic-frame sequences, requiring careful integration with Zipformer’s subsampling assumptions. Third, full joint fine-tuning can require substantial GPU memory. Fourth, standard WavLM is not inherently designed for low-latency streaming inference, making streaming deployment more challenging. Fifth, self-supervised representations may provide smaller gains when abundant high-quality labeled in-domain data already exists. Finally, deployment on constrained hardware may require distillation, quantization, or a smaller SSL frontend.</w:t>
      </w:r>
    </w:p>
    <w:bookmarkEnd w:id="63"/>
    <w:bookmarkStart w:id="64" w:name="future-work"/>
    <w:p>
      <w:pPr>
        <w:pStyle w:val="Heading1"/>
      </w:pPr>
      <w:r>
        <w:t xml:space="preserve">14. Future Work</w:t>
      </w:r>
    </w:p>
    <w:p>
      <w:pPr>
        <w:pStyle w:val="FirstParagraph"/>
      </w:pPr>
      <w:r>
        <w:t xml:space="preserve">Future work will evaluate alternative SSL encoders such as HuBERT, wav2vec 2.0, and multilingual speech representation models within the same Zipformer backend. Streaming-compatible SSL processing is another important direction.</w:t>
      </w:r>
    </w:p>
    <w:p>
      <w:pPr>
        <w:pStyle w:val="BodyText"/>
      </w:pPr>
      <w:r>
        <w:t xml:space="preserve">Knowledge distillation can reduce deployment cost. Let</w:t>
      </w:r>
      <w:r>
        <w:t xml:space="preserve"> </w:t>
      </w:r>
      <m:oMath>
        <m:sSub>
          <m:e>
            <m:r>
              <m:t>H</m:t>
            </m:r>
          </m:e>
          <m:sub>
            <m:r>
              <m:rPr>
                <m:sty m:val="p"/>
              </m:rPr>
              <m:t>t</m:t>
            </m:r>
            <m:r>
              <m:rPr>
                <m:sty m:val="p"/>
              </m:rPr>
              <m:t>e</m:t>
            </m:r>
            <m:r>
              <m:rPr>
                <m:sty m:val="p"/>
              </m:rPr>
              <m:t>a</m:t>
            </m:r>
            <m:r>
              <m:rPr>
                <m:sty m:val="p"/>
              </m:rPr>
              <m:t>c</m:t>
            </m:r>
            <m:r>
              <m:rPr>
                <m:sty m:val="p"/>
              </m:rPr>
              <m:t>h</m:t>
            </m:r>
            <m:r>
              <m:rPr>
                <m:sty m:val="p"/>
              </m:rPr>
              <m:t>e</m:t>
            </m:r>
            <m:r>
              <m:rPr>
                <m:sty m:val="p"/>
              </m:rPr>
              <m:t>r</m:t>
            </m:r>
          </m:sub>
        </m:sSub>
      </m:oMath>
      <w:r>
        <w:t xml:space="preserve"> </w:t>
      </w:r>
      <w:r>
        <w:t xml:space="preserve">and</w:t>
      </w:r>
      <w:r>
        <w:t xml:space="preserve"> </w:t>
      </w:r>
      <m:oMath>
        <m:sSub>
          <m:e>
            <m:r>
              <m:t>H</m:t>
            </m:r>
          </m:e>
          <m:sub>
            <m:r>
              <m:rPr>
                <m:sty m:val="p"/>
              </m:rPr>
              <m:t>s</m:t>
            </m:r>
            <m:r>
              <m:rPr>
                <m:sty m:val="p"/>
              </m:rPr>
              <m:t>t</m:t>
            </m:r>
            <m:r>
              <m:rPr>
                <m:sty m:val="p"/>
              </m:rPr>
              <m:t>u</m:t>
            </m:r>
            <m:r>
              <m:rPr>
                <m:sty m:val="p"/>
              </m:rPr>
              <m:t>d</m:t>
            </m:r>
            <m:r>
              <m:rPr>
                <m:sty m:val="p"/>
              </m:rPr>
              <m:t>e</m:t>
            </m:r>
            <m:r>
              <m:rPr>
                <m:sty m:val="p"/>
              </m:rPr>
              <m:t>n</m:t>
            </m:r>
            <m:r>
              <m:rPr>
                <m:sty m:val="p"/>
              </m:rPr>
              <m:t>t</m:t>
            </m:r>
          </m:sub>
        </m:sSub>
      </m:oMath>
      <w:r>
        <w:t xml:space="preserve"> </w:t>
      </w:r>
      <w:r>
        <w:t xml:space="preserve">denote teacher and student representations. A representation-distillation objective can be defined as</w:t>
      </w:r>
    </w:p>
    <w:p>
      <w:pPr>
        <w:pStyle w:val="BodyText"/>
      </w:pPr>
      <m:oMathPara>
        <m:oMathParaPr>
          <m:jc m:val="center"/>
        </m:oMathParaPr>
        <m:oMath>
          <m:sSub>
            <m:e>
              <m:r>
                <m:rPr>
                  <m:sty m:val="p"/>
                  <m:scr m:val="script"/>
                </m:rPr>
                <m:t>L</m:t>
              </m:r>
            </m:e>
            <m:sub>
              <m:r>
                <m:rPr>
                  <m:sty m:val="p"/>
                </m:rPr>
                <m:t>d</m:t>
              </m:r>
              <m:r>
                <m:rPr>
                  <m:sty m:val="p"/>
                </m:rPr>
                <m:t>i</m:t>
              </m:r>
              <m:r>
                <m:rPr>
                  <m:sty m:val="p"/>
                </m:rPr>
                <m:t>s</m:t>
              </m:r>
              <m:r>
                <m:rPr>
                  <m:sty m:val="p"/>
                </m:rPr>
                <m:t>t</m:t>
              </m:r>
              <m:r>
                <m:rPr>
                  <m:sty m:val="p"/>
                </m:rPr>
                <m:t>i</m:t>
              </m:r>
              <m:r>
                <m:rPr>
                  <m:sty m:val="p"/>
                </m:rPr>
                <m:t>l</m:t>
              </m:r>
              <m:r>
                <m:rPr>
                  <m:sty m:val="p"/>
                </m:rPr>
                <m:t>l</m:t>
              </m:r>
            </m:sub>
          </m:sSub>
          <m:r>
            <m:rPr>
              <m:sty m:val="p"/>
            </m:rPr>
            <m:t>=</m:t>
          </m:r>
          <m:sSubSup>
            <m:e>
              <m:d>
                <m:dPr>
                  <m:begChr m:val="∥"/>
                  <m:endChr m:val="∥"/>
                  <m:sepChr m:val=""/>
                  <m:grow/>
                </m:dPr>
                <m:e>
                  <m:sSub>
                    <m:e>
                      <m:r>
                        <m:t>H</m:t>
                      </m:r>
                    </m:e>
                    <m:sub>
                      <m:r>
                        <m:rPr>
                          <m:sty m:val="p"/>
                        </m:rPr>
                        <m:t>s</m:t>
                      </m:r>
                      <m:r>
                        <m:rPr>
                          <m:sty m:val="p"/>
                        </m:rPr>
                        <m:t>t</m:t>
                      </m:r>
                      <m:r>
                        <m:rPr>
                          <m:sty m:val="p"/>
                        </m:rPr>
                        <m:t>u</m:t>
                      </m:r>
                      <m:r>
                        <m:rPr>
                          <m:sty m:val="p"/>
                        </m:rPr>
                        <m:t>d</m:t>
                      </m:r>
                      <m:r>
                        <m:rPr>
                          <m:sty m:val="p"/>
                        </m:rPr>
                        <m:t>e</m:t>
                      </m:r>
                      <m:r>
                        <m:rPr>
                          <m:sty m:val="p"/>
                        </m:rPr>
                        <m:t>n</m:t>
                      </m:r>
                      <m:r>
                        <m:rPr>
                          <m:sty m:val="p"/>
                        </m:rPr>
                        <m:t>t</m:t>
                      </m:r>
                    </m:sub>
                  </m:sSub>
                  <m:r>
                    <m:rPr>
                      <m:sty m:val="p"/>
                    </m:rPr>
                    <m:t>−</m:t>
                  </m:r>
                  <m:sSub>
                    <m:e>
                      <m:r>
                        <m:t>H</m:t>
                      </m:r>
                    </m:e>
                    <m:sub>
                      <m:r>
                        <m:rPr>
                          <m:sty m:val="p"/>
                        </m:rPr>
                        <m:t>t</m:t>
                      </m:r>
                      <m:r>
                        <m:rPr>
                          <m:sty m:val="p"/>
                        </m:rPr>
                        <m:t>e</m:t>
                      </m:r>
                      <m:r>
                        <m:rPr>
                          <m:sty m:val="p"/>
                        </m:rPr>
                        <m:t>a</m:t>
                      </m:r>
                      <m:r>
                        <m:rPr>
                          <m:sty m:val="p"/>
                        </m:rPr>
                        <m:t>c</m:t>
                      </m:r>
                      <m:r>
                        <m:rPr>
                          <m:sty m:val="p"/>
                        </m:rPr>
                        <m:t>h</m:t>
                      </m:r>
                      <m:r>
                        <m:rPr>
                          <m:sty m:val="p"/>
                        </m:rPr>
                        <m:t>e</m:t>
                      </m:r>
                      <m:r>
                        <m:rPr>
                          <m:sty m:val="p"/>
                        </m:rPr>
                        <m:t>r</m:t>
                      </m:r>
                    </m:sub>
                  </m:sSub>
                </m:e>
              </m:d>
            </m:e>
            <m:sub>
              <m:r>
                <m:t>2</m:t>
              </m:r>
            </m:sub>
            <m:sup>
              <m:r>
                <m:t>2</m:t>
              </m:r>
            </m:sup>
          </m:sSubSup>
          <m:r>
            <m:rPr>
              <m:sty m:val="p"/>
            </m:rPr>
            <m:t>.</m:t>
          </m:r>
        </m:oMath>
      </m:oMathPara>
    </w:p>
    <w:p>
      <w:pPr>
        <w:pStyle w:val="FirstParagraph"/>
      </w:pPr>
      <w:r>
        <w:t xml:space="preserve">It can be combined with Transducer training as</w:t>
      </w:r>
    </w:p>
    <w:p>
      <w:pPr>
        <w:pStyle w:val="BodyText"/>
      </w:pPr>
      <m:oMathPara>
        <m:oMathParaPr>
          <m:jc m:val="center"/>
        </m:oMathParaPr>
        <m:oMath>
          <m:r>
            <m:rPr>
              <m:sty m:val="p"/>
              <m:scr m:val="script"/>
            </m:rPr>
            <m:t>L</m:t>
          </m:r>
          <m:r>
            <m:rPr>
              <m:sty m:val="p"/>
            </m:rPr>
            <m:t>=</m:t>
          </m:r>
          <m:sSub>
            <m:e>
              <m:r>
                <m:rPr>
                  <m:sty m:val="p"/>
                  <m:scr m:val="script"/>
                </m:rPr>
                <m:t>L</m:t>
              </m:r>
            </m:e>
            <m:sub>
              <m:r>
                <m:rPr>
                  <m:sty m:val="p"/>
                </m:rPr>
                <m:t>R</m:t>
              </m:r>
              <m:r>
                <m:rPr>
                  <m:sty m:val="p"/>
                </m:rPr>
                <m:t>N</m:t>
              </m:r>
              <m:r>
                <m:rPr>
                  <m:sty m:val="p"/>
                </m:rPr>
                <m:t>N</m:t>
              </m:r>
              <m:r>
                <m:rPr>
                  <m:sty m:val="p"/>
                </m:rPr>
                <m:t>T</m:t>
              </m:r>
            </m:sub>
          </m:sSub>
          <m:r>
            <m:rPr>
              <m:sty m:val="p"/>
            </m:rPr>
            <m:t>+</m:t>
          </m:r>
          <m:sSub>
            <m:e>
              <m:r>
                <m:t>λ</m:t>
              </m:r>
            </m:e>
            <m:sub>
              <m:r>
                <m:rPr>
                  <m:sty m:val="p"/>
                </m:rPr>
                <m:t>d</m:t>
              </m:r>
              <m:r>
                <m:rPr>
                  <m:sty m:val="p"/>
                </m:rPr>
                <m:t>i</m:t>
              </m:r>
              <m:r>
                <m:rPr>
                  <m:sty m:val="p"/>
                </m:rPr>
                <m:t>s</m:t>
              </m:r>
              <m:r>
                <m:rPr>
                  <m:sty m:val="p"/>
                </m:rPr>
                <m:t>t</m:t>
              </m:r>
              <m:r>
                <m:rPr>
                  <m:sty m:val="p"/>
                </m:rPr>
                <m:t>i</m:t>
              </m:r>
              <m:r>
                <m:rPr>
                  <m:sty m:val="p"/>
                </m:rPr>
                <m:t>l</m:t>
              </m:r>
              <m:r>
                <m:rPr>
                  <m:sty m:val="p"/>
                </m:rPr>
                <m:t>l</m:t>
              </m:r>
            </m:sub>
          </m:sSub>
          <m:sSub>
            <m:e>
              <m:r>
                <m:rPr>
                  <m:sty m:val="p"/>
                  <m:scr m:val="script"/>
                </m:rPr>
                <m:t>L</m:t>
              </m:r>
            </m:e>
            <m:sub>
              <m:r>
                <m:rPr>
                  <m:sty m:val="p"/>
                </m:rPr>
                <m:t>d</m:t>
              </m:r>
              <m:r>
                <m:rPr>
                  <m:sty m:val="p"/>
                </m:rPr>
                <m:t>i</m:t>
              </m:r>
              <m:r>
                <m:rPr>
                  <m:sty m:val="p"/>
                </m:rPr>
                <m:t>s</m:t>
              </m:r>
              <m:r>
                <m:rPr>
                  <m:sty m:val="p"/>
                </m:rPr>
                <m:t>t</m:t>
              </m:r>
              <m:r>
                <m:rPr>
                  <m:sty m:val="p"/>
                </m:rPr>
                <m:t>i</m:t>
              </m:r>
              <m:r>
                <m:rPr>
                  <m:sty m:val="p"/>
                </m:rPr>
                <m:t>l</m:t>
              </m:r>
              <m:r>
                <m:rPr>
                  <m:sty m:val="p"/>
                </m:rPr>
                <m:t>l</m:t>
              </m:r>
            </m:sub>
          </m:sSub>
          <m:r>
            <m:rPr>
              <m:sty m:val="p"/>
            </m:rPr>
            <m:t>.</m:t>
          </m:r>
        </m:oMath>
      </m:oMathPara>
    </w:p>
    <w:p>
      <w:pPr>
        <w:pStyle w:val="FirstParagraph"/>
      </w:pPr>
      <w:r>
        <w:t xml:space="preserve">Other future directions include domain-adaptive SSL, multilingual ASR, low-resource recognition, accented speech, child speech, noisy/far-field recognition, ONNX export, quantization, representation caching, and SSL model compression.</w:t>
      </w:r>
    </w:p>
    <w:bookmarkEnd w:id="64"/>
    <w:bookmarkStart w:id="65" w:name="conclusion"/>
    <w:p>
      <w:pPr>
        <w:pStyle w:val="Heading1"/>
      </w:pPr>
      <w:r>
        <w:t xml:space="preserve">15. Conclusion</w:t>
      </w:r>
    </w:p>
    <w:p>
      <w:pPr>
        <w:pStyle w:val="FirstParagraph"/>
      </w:pPr>
      <w:r>
        <w:t xml:space="preserve">This work presents an end-to-end ASR framework in which conventional FBank or MFCC features are replaced by WavLM self-supervised speech representations. The model aggregates multiple WavLM Transformer layers through learned weights, maps the resulting sequence through an SSL adapter, and uses Zipformer with a stateless Transducer prediction network and joiner.</w:t>
      </w:r>
    </w:p>
    <w:p>
      <w:pPr>
        <w:pStyle w:val="BodyText"/>
      </w:pPr>
      <w:r>
        <w:t xml:space="preserve">The core representation is</w:t>
      </w:r>
    </w:p>
    <w:p>
      <w:pPr>
        <w:pStyle w:val="BodyText"/>
      </w:pPr>
      <m:oMathPara>
        <m:oMathParaPr>
          <m:jc m:val="center"/>
        </m:oMathParaPr>
        <m:oMath>
          <m:sSub>
            <m:e>
              <m:r>
                <m:t>H</m:t>
              </m:r>
            </m:e>
            <m:sub>
              <m:r>
                <m:rPr>
                  <m:sty m:val="p"/>
                </m:rPr>
                <m:t>S</m:t>
              </m:r>
              <m:r>
                <m:rPr>
                  <m:sty m:val="p"/>
                </m:rPr>
                <m:t>S</m:t>
              </m:r>
              <m:r>
                <m:rPr>
                  <m:sty m:val="p"/>
                </m:rPr>
                <m:t>L</m:t>
              </m:r>
            </m:sub>
          </m:sSub>
          <m:r>
            <m:rPr>
              <m:sty m:val="p"/>
            </m:rPr>
            <m:t>=</m:t>
          </m:r>
          <m:nary>
            <m:naryPr>
              <m:chr m:val="∑"/>
              <m:limLoc m:val="undOvr"/>
              <m:subHide m:val="off"/>
              <m:supHide m:val="off"/>
            </m:naryPr>
            <m:sub>
              <m:r>
                <m:rPr>
                  <m:sty m:val="p"/>
                </m:rPr>
                <m:t>ℓ</m:t>
              </m:r>
              <m:r>
                <m:rPr>
                  <m:sty m:val="p"/>
                </m:rPr>
                <m:t>=</m:t>
              </m:r>
              <m:r>
                <m:t>1</m:t>
              </m:r>
            </m:sub>
            <m:sup>
              <m:r>
                <m:t>L</m:t>
              </m:r>
            </m:sup>
            <m:e>
              <m:sSub>
                <m:e>
                  <m:r>
                    <m:t>α</m:t>
                  </m:r>
                </m:e>
                <m:sub>
                  <m:r>
                    <m:rPr>
                      <m:sty m:val="p"/>
                    </m:rPr>
                    <m:t>ℓ</m:t>
                  </m:r>
                </m:sub>
              </m:sSub>
            </m:e>
          </m:nary>
          <m:sSup>
            <m:e>
              <m:r>
                <m:t>H</m:t>
              </m:r>
            </m:e>
            <m:sup>
              <m:d>
                <m:dPr>
                  <m:begChr m:val="("/>
                  <m:endChr m:val=")"/>
                  <m:sepChr m:val=""/>
                  <m:grow/>
                </m:dPr>
                <m:e>
                  <m:r>
                    <m:rPr>
                      <m:sty m:val="p"/>
                    </m:rPr>
                    <m:t>ℓ</m:t>
                  </m:r>
                </m:e>
              </m:d>
            </m:sup>
          </m:sSup>
          <m:r>
            <m:rPr>
              <m:sty m:val="p"/>
            </m:rPr>
            <m:t>,</m:t>
          </m:r>
        </m:oMath>
      </m:oMathPara>
    </w:p>
    <w:p>
      <w:pPr>
        <w:pStyle w:val="FirstParagraph"/>
      </w:pPr>
      <w:r>
        <w:t xml:space="preserve">where</w:t>
      </w:r>
    </w:p>
    <w:p>
      <w:pPr>
        <w:pStyle w:val="BodyText"/>
      </w:pPr>
      <m:oMathPara>
        <m:oMathParaPr>
          <m:jc m:val="center"/>
        </m:oMathParaPr>
        <m:oMath>
          <m:sSub>
            <m:e>
              <m:r>
                <m:t>α</m:t>
              </m:r>
            </m:e>
            <m:sub>
              <m:r>
                <m:rPr>
                  <m:sty m:val="p"/>
                </m:rPr>
                <m:t>ℓ</m:t>
              </m:r>
            </m:sub>
          </m:sSub>
          <m:r>
            <m:rPr>
              <m:sty m:val="p"/>
            </m:rPr>
            <m:t>=</m:t>
          </m:r>
          <m:f>
            <m:fPr>
              <m:type m:val="bar"/>
            </m:fPr>
            <m:num>
              <m:r>
                <m:rPr>
                  <m:sty m:val="p"/>
                </m:rPr>
                <m:t>exp</m:t>
              </m:r>
              <m:d>
                <m:dPr>
                  <m:begChr m:val="("/>
                  <m:endChr m:val=")"/>
                  <m:sepChr m:val=""/>
                  <m:grow/>
                </m:dPr>
                <m:e>
                  <m:sSub>
                    <m:e>
                      <m:r>
                        <m:t>a</m:t>
                      </m:r>
                    </m:e>
                    <m:sub>
                      <m:r>
                        <m:rPr>
                          <m:sty m:val="p"/>
                        </m:rPr>
                        <m:t>ℓ</m:t>
                      </m:r>
                    </m:sub>
                  </m:sSub>
                </m:e>
              </m:d>
            </m:num>
            <m:den>
              <m:nary>
                <m:naryPr>
                  <m:chr m:val="∑"/>
                  <m:limLoc m:val="undOvr"/>
                  <m:subHide m:val="off"/>
                  <m:supHide m:val="off"/>
                </m:naryPr>
                <m:sub>
                  <m:r>
                    <m:t>j</m:t>
                  </m:r>
                  <m:r>
                    <m:rPr>
                      <m:sty m:val="p"/>
                    </m:rPr>
                    <m:t>=</m:t>
                  </m:r>
                  <m:r>
                    <m:t>1</m:t>
                  </m:r>
                </m:sub>
                <m:sup>
                  <m:r>
                    <m:t>L</m:t>
                  </m:r>
                </m:sup>
                <m:e>
                  <m:r>
                    <m:rPr>
                      <m:sty m:val="p"/>
                    </m:rPr>
                    <m:t>exp</m:t>
                  </m:r>
                </m:e>
              </m:nary>
              <m:d>
                <m:dPr>
                  <m:begChr m:val="("/>
                  <m:endChr m:val=")"/>
                  <m:sepChr m:val=""/>
                  <m:grow/>
                </m:dPr>
                <m:e>
                  <m:sSub>
                    <m:e>
                      <m:r>
                        <m:t>a</m:t>
                      </m:r>
                    </m:e>
                    <m:sub>
                      <m:r>
                        <m:t>j</m:t>
                      </m:r>
                    </m:sub>
                  </m:sSub>
                </m:e>
              </m:d>
            </m:den>
          </m:f>
          <m:r>
            <m:rPr>
              <m:sty m:val="p"/>
            </m:rPr>
            <m:t>.</m:t>
          </m:r>
        </m:oMath>
      </m:oMathPara>
    </w:p>
    <w:p>
      <w:pPr>
        <w:pStyle w:val="FirstParagraph"/>
      </w:pPr>
      <w:r>
        <w:t xml:space="preserve">The adapted representation is</w:t>
      </w:r>
    </w:p>
    <w:p>
      <w:pPr>
        <w:pStyle w:val="BodyText"/>
      </w:pPr>
      <m:oMathPara>
        <m:oMathParaPr>
          <m:jc m:val="center"/>
        </m:oMathParaPr>
        <m:oMath>
          <m:r>
            <m:t>Z</m:t>
          </m:r>
          <m:r>
            <m:rPr>
              <m:sty m:val="p"/>
            </m:rPr>
            <m:t>=</m:t>
          </m:r>
          <m:sSub>
            <m:e>
              <m:r>
                <m:t>W</m:t>
              </m:r>
            </m:e>
            <m:sub>
              <m:r>
                <m:t>p</m:t>
              </m:r>
            </m:sub>
          </m:sSub>
          <m:r>
            <m:t> </m:t>
          </m:r>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d>
            <m:dPr>
              <m:begChr m:val="("/>
              <m:endChr m:val=")"/>
              <m:sepChr m:val=""/>
              <m:grow/>
            </m:dPr>
            <m:e>
              <m:sSub>
                <m:e>
                  <m:r>
                    <m:t>H</m:t>
                  </m:r>
                </m:e>
                <m:sub>
                  <m:r>
                    <m:rPr>
                      <m:sty m:val="p"/>
                    </m:rPr>
                    <m:t>S</m:t>
                  </m:r>
                  <m:r>
                    <m:rPr>
                      <m:sty m:val="p"/>
                    </m:rPr>
                    <m:t>S</m:t>
                  </m:r>
                  <m:r>
                    <m:rPr>
                      <m:sty m:val="p"/>
                    </m:rPr>
                    <m:t>L</m:t>
                  </m:r>
                </m:sub>
              </m:sSub>
            </m:e>
          </m:d>
          <m:r>
            <m:rPr>
              <m:sty m:val="p"/>
            </m:rPr>
            <m:t>+</m:t>
          </m:r>
          <m:sSub>
            <m:e>
              <m:r>
                <m:t>b</m:t>
              </m:r>
            </m:e>
            <m:sub>
              <m:r>
                <m:t>p</m:t>
              </m:r>
            </m:sub>
          </m:sSub>
          <m:r>
            <m:rPr>
              <m:sty m:val="p"/>
            </m:rPr>
            <m:t>,</m:t>
          </m:r>
        </m:oMath>
      </m:oMathPara>
    </w:p>
    <w:p>
      <w:pPr>
        <w:pStyle w:val="FirstParagraph"/>
      </w:pPr>
      <w:r>
        <w:t xml:space="preserve">and the encoder output is</w:t>
      </w:r>
    </w:p>
    <w:p>
      <w:pPr>
        <w:pStyle w:val="BodyText"/>
      </w:pPr>
      <m:oMathPara>
        <m:oMathParaPr>
          <m:jc m:val="center"/>
        </m:oMathParaPr>
        <m:oMath>
          <m:sSub>
            <m:e>
              <m:r>
                <m:t>H</m:t>
              </m:r>
            </m:e>
            <m:sub>
              <m:r>
                <m:rPr>
                  <m:sty m:val="p"/>
                </m:rPr>
                <m:t>e</m:t>
              </m:r>
              <m:r>
                <m:rPr>
                  <m:sty m:val="p"/>
                </m:rPr>
                <m:t>n</m:t>
              </m:r>
              <m:r>
                <m:rPr>
                  <m:sty m:val="p"/>
                </m:rPr>
                <m:t>c</m:t>
              </m:r>
            </m:sub>
          </m:sSub>
          <m:r>
            <m:rPr>
              <m:sty m:val="p"/>
            </m:rPr>
            <m:t>=</m:t>
          </m:r>
          <m:r>
            <m:rPr>
              <m:sty m:val="p"/>
            </m:rPr>
            <m:t>Z</m:t>
          </m:r>
          <m:r>
            <m:rPr>
              <m:sty m:val="p"/>
            </m:rPr>
            <m:t>i</m:t>
          </m:r>
          <m:r>
            <m:rPr>
              <m:sty m:val="p"/>
            </m:rPr>
            <m:t>p</m:t>
          </m:r>
          <m:r>
            <m:rPr>
              <m:sty m:val="p"/>
            </m:rPr>
            <m:t>f</m:t>
          </m:r>
          <m:r>
            <m:rPr>
              <m:sty m:val="p"/>
            </m:rPr>
            <m:t>o</m:t>
          </m:r>
          <m:r>
            <m:rPr>
              <m:sty m:val="p"/>
            </m:rPr>
            <m:t>r</m:t>
          </m:r>
          <m:r>
            <m:rPr>
              <m:sty m:val="p"/>
            </m:rPr>
            <m:t>m</m:t>
          </m:r>
          <m:r>
            <m:rPr>
              <m:sty m:val="p"/>
            </m:rPr>
            <m:t>e</m:t>
          </m:r>
          <m:r>
            <m:rPr>
              <m:sty m:val="p"/>
            </m:rPr>
            <m:t>r</m:t>
          </m:r>
          <m:d>
            <m:dPr>
              <m:begChr m:val="("/>
              <m:endChr m:val=")"/>
              <m:sepChr m:val=""/>
              <m:grow/>
            </m:dPr>
            <m:e>
              <m:r>
                <m:t>Z</m:t>
              </m:r>
            </m:e>
          </m:d>
          <m:r>
            <m:rPr>
              <m:sty m:val="p"/>
            </m:rPr>
            <m:t>.</m:t>
          </m:r>
        </m:oMath>
      </m:oMathPara>
    </w:p>
    <w:p>
      <w:pPr>
        <w:pStyle w:val="FirstParagraph"/>
      </w:pPr>
      <w:r>
        <w:t xml:space="preserve">The final recognizer is optimized with the RNN-T objective</w:t>
      </w:r>
    </w:p>
    <w:p>
      <w:pPr>
        <w:pStyle w:val="BodyText"/>
      </w:pPr>
      <m:oMathPara>
        <m:oMathParaPr>
          <m:jc m:val="center"/>
        </m:oMathParaPr>
        <m:oMath>
          <m:sSub>
            <m:e>
              <m:r>
                <m:rPr>
                  <m:sty m:val="p"/>
                  <m:scr m:val="script"/>
                </m:rPr>
                <m:t>L</m:t>
              </m:r>
            </m:e>
            <m:sub>
              <m:r>
                <m:rPr>
                  <m:sty m:val="p"/>
                </m:rPr>
                <m:t>R</m:t>
              </m:r>
              <m:r>
                <m:rPr>
                  <m:sty m:val="p"/>
                </m:rPr>
                <m:t>N</m:t>
              </m:r>
              <m:r>
                <m:rPr>
                  <m:sty m:val="p"/>
                </m:rPr>
                <m:t>N</m:t>
              </m:r>
              <m:r>
                <m:rPr>
                  <m:sty m:val="p"/>
                </m:rPr>
                <m:t>T</m:t>
              </m:r>
            </m:sub>
          </m:sSub>
          <m:r>
            <m:rPr>
              <m:sty m:val="p"/>
            </m:rPr>
            <m:t>=</m:t>
          </m:r>
          <m:r>
            <m:rPr>
              <m:sty m:val="p"/>
            </m:rPr>
            <m:t>−</m:t>
          </m:r>
          <m:r>
            <m:rPr>
              <m:sty m:val="p"/>
            </m:rPr>
            <m:t>log</m:t>
          </m:r>
          <m:r>
            <m:t>P</m:t>
          </m:r>
          <m:d>
            <m:dPr>
              <m:begChr m:val="("/>
              <m:endChr m:val=")"/>
              <m:sepChr m:val=""/>
              <m:grow/>
            </m:dPr>
            <m:e>
              <m:r>
                <m:t>Y</m:t>
              </m:r>
              <m:r>
                <m:rPr>
                  <m:sty m:val="p"/>
                </m:rPr>
                <m:t>∣</m:t>
              </m:r>
              <m:r>
                <m:t>X</m:t>
              </m:r>
            </m:e>
          </m:d>
          <m:r>
            <m:rPr>
              <m:sty m:val="p"/>
            </m:rPr>
            <m:t>.</m:t>
          </m:r>
        </m:oMath>
      </m:oMathPara>
    </w:p>
    <w:p>
      <w:pPr>
        <w:pStyle w:val="FirstParagraph"/>
      </w:pPr>
      <w:r>
        <w:t xml:space="preserve">The resulting architecture provides a direct framework for evaluating whether learned self-supervised representations can replace fixed acoustic frontends in efficient Zipformer Transducer ASR. The accompanying codebase and experimental protocol are intended to support reproducible comparison with a standard FBank-Zipformer baseline without introducing unverified numerical claims.</w:t>
      </w:r>
    </w:p>
    <w:bookmarkEnd w:id="65"/>
    <w:bookmarkStart w:id="66" w:name="references"/>
    <w:p>
      <w:pPr>
        <w:pStyle w:val="Heading1"/>
      </w:pPr>
      <w:r>
        <w:t xml:space="preserve">References</w:t>
      </w:r>
    </w:p>
    <w:p>
      <w:pPr>
        <w:pStyle w:val="FirstParagraph"/>
      </w:pPr>
      <w:r>
        <w:t xml:space="preserve">[1] S. Chen et al.,</w:t>
      </w:r>
      <w:r>
        <w:t xml:space="preserve"> </w:t>
      </w:r>
      <w:r>
        <w:t xml:space="preserve">“</w:t>
      </w:r>
      <w:r>
        <w:t xml:space="preserve">WavLM: Large-Scale Self-Supervised Pre-Training for Full Stack Speech Processing,</w:t>
      </w:r>
      <w:r>
        <w:t xml:space="preserve">”</w:t>
      </w:r>
      <w:r>
        <w:t xml:space="preserve"> </w:t>
      </w:r>
      <w:r>
        <w:rPr>
          <w:i/>
          <w:iCs/>
        </w:rPr>
        <w:t xml:space="preserve">IEEE Journal of Selected Topics in Signal Processing</w:t>
      </w:r>
      <w:r>
        <w:t xml:space="preserve">, vol. 16, no. 6, pp. 1505–1518, 2022.</w:t>
      </w:r>
    </w:p>
    <w:p>
      <w:pPr>
        <w:pStyle w:val="BodyText"/>
      </w:pPr>
      <w:r>
        <w:t xml:space="preserve">[2] Z. Yao, L. Guo, X. Yang, W. Kang, F. Kuang, Y. Yang, Z. Jin, L. Lin, and D. Povey,</w:t>
      </w:r>
      <w:r>
        <w:t xml:space="preserve"> </w:t>
      </w:r>
      <w:r>
        <w:t xml:space="preserve">“</w:t>
      </w:r>
      <w:r>
        <w:t xml:space="preserve">Zipformer: A Faster and Better Encoder for Automatic Speech Recognition,</w:t>
      </w:r>
      <w:r>
        <w:t xml:space="preserve">”</w:t>
      </w:r>
      <w:r>
        <w:t xml:space="preserve"> </w:t>
      </w:r>
      <w:r>
        <w:rPr>
          <w:i/>
          <w:iCs/>
        </w:rPr>
        <w:t xml:space="preserve">Proc. ICLR</w:t>
      </w:r>
      <w:r>
        <w:t xml:space="preserve">, 2024.</w:t>
      </w:r>
    </w:p>
    <w:p>
      <w:pPr>
        <w:pStyle w:val="BodyText"/>
      </w:pPr>
      <w:r>
        <w:t xml:space="preserve">[3] k2-fsa,</w:t>
      </w:r>
      <w:r>
        <w:t xml:space="preserve"> </w:t>
      </w:r>
      <w:r>
        <w:t xml:space="preserve">“</w:t>
      </w:r>
      <w:r>
        <w:t xml:space="preserve">Icefall: Speech recognition recipes using k2 and Lhotse,</w:t>
      </w:r>
      <w:r>
        <w:t xml:space="preserve">”</w:t>
      </w:r>
      <w:r>
        <w:t xml:space="preserve"> </w:t>
      </w:r>
      <w:r>
        <w:t xml:space="preserve">open-source software repository.</w:t>
      </w:r>
    </w:p>
    <w:p>
      <w:pPr>
        <w:pStyle w:val="BodyText"/>
      </w:pPr>
      <w:r>
        <w:t xml:space="preserve">[4] Microsoft Research,</w:t>
      </w:r>
      <w:r>
        <w:t xml:space="preserve"> </w:t>
      </w:r>
      <w:r>
        <w:t xml:space="preserve">“</w:t>
      </w:r>
      <w:r>
        <w:t xml:space="preserve">WavLM: Large-Scale Self-Supervised Pre-Training for Full Stack Speech Processing,</w:t>
      </w:r>
      <w:r>
        <w:t xml:space="preserve">”</w:t>
      </w:r>
      <w:r>
        <w:t xml:space="preserve"> </w:t>
      </w:r>
      <w:r>
        <w:t xml:space="preserve">UniLM/WavLM official implementation.</w:t>
      </w:r>
    </w:p>
    <w:p>
      <w:pPr>
        <w:pStyle w:val="BodyText"/>
      </w:pPr>
      <w:r>
        <w:t xml:space="preserve">[5] A. Graves,</w:t>
      </w:r>
      <w:r>
        <w:t xml:space="preserve"> </w:t>
      </w:r>
      <w:r>
        <w:t xml:space="preserve">“</w:t>
      </w:r>
      <w:r>
        <w:t xml:space="preserve">Sequence Transduction with Recurrent Neural Networks,</w:t>
      </w:r>
      <w:r>
        <w:t xml:space="preserve">”</w:t>
      </w:r>
      <w:r>
        <w:t xml:space="preserve"> </w:t>
      </w:r>
      <w:r>
        <w:t xml:space="preserve">arXiv:1211.3711, 2012.</w:t>
      </w:r>
    </w:p>
    <w:p>
      <w:pPr>
        <w:pStyle w:val="BodyText"/>
      </w:pPr>
      <w:r>
        <w:t xml:space="preserve">[6] V. Panayotov, G. Chen, D. Povey, and S. Khudanpur,</w:t>
      </w:r>
      <w:r>
        <w:t xml:space="preserve"> </w:t>
      </w:r>
      <w:r>
        <w:t xml:space="preserve">“</w:t>
      </w:r>
      <w:r>
        <w:t xml:space="preserve">LibriSpeech: An ASR Corpus Based on Public Domain Audio Books,</w:t>
      </w:r>
      <w:r>
        <w:t xml:space="preserve">”</w:t>
      </w:r>
      <w:r>
        <w:t xml:space="preserve"> </w:t>
      </w:r>
      <w:r>
        <w:rPr>
          <w:i/>
          <w:iCs/>
        </w:rPr>
        <w:t xml:space="preserve">Proc. IEEE ICASSP</w:t>
      </w:r>
      <w:r>
        <w:t xml:space="preserve">, pp. 5206–5210, 2015.</w:t>
      </w:r>
    </w:p>
    <w:p>
      <w:pPr>
        <w:pStyle w:val="BodyText"/>
      </w:pPr>
      <w:r>
        <w:t xml:space="preserve">[7] A. Baevski, Y. Zhou, A. Mohamed, and M. Auli,</w:t>
      </w:r>
      <w:r>
        <w:t xml:space="preserve"> </w:t>
      </w:r>
      <w:r>
        <w:t xml:space="preserve">“</w:t>
      </w:r>
      <w:r>
        <w:t xml:space="preserve">wav2vec 2.0: A Framework for Self-Supervised Learning of Speech Representations,</w:t>
      </w:r>
      <w:r>
        <w:t xml:space="preserve">”</w:t>
      </w:r>
      <w:r>
        <w:t xml:space="preserve"> </w:t>
      </w:r>
      <w:r>
        <w:rPr>
          <w:i/>
          <w:iCs/>
        </w:rPr>
        <w:t xml:space="preserve">Advances in Neural Information Processing Systems</w:t>
      </w:r>
      <w:r>
        <w:t xml:space="preserve">, vol. 33, pp. 12449–12460, 2020.</w:t>
      </w:r>
    </w:p>
    <w:p>
      <w:pPr>
        <w:pStyle w:val="BodyText"/>
      </w:pPr>
      <w:r>
        <w:t xml:space="preserve">[8] W.-N. Hsu et al.,</w:t>
      </w:r>
      <w:r>
        <w:t xml:space="preserve"> </w:t>
      </w:r>
      <w:r>
        <w:t xml:space="preserve">“</w:t>
      </w:r>
      <w:r>
        <w:t xml:space="preserve">HuBERT: Self-Supervised Speech Representation Learning by Masked Prediction of Hidden Units,</w:t>
      </w:r>
      <w:r>
        <w:t xml:space="preserve">”</w:t>
      </w:r>
      <w:r>
        <w:t xml:space="preserve"> </w:t>
      </w:r>
      <w:r>
        <w:rPr>
          <w:i/>
          <w:iCs/>
        </w:rPr>
        <w:t xml:space="preserve">IEEE/ACM Transactions on Audio, Speech, and Language Processing</w:t>
      </w:r>
      <w:r>
        <w:t xml:space="preserve">, vol. 29, pp. 3451–3460, 2021.</w:t>
      </w:r>
    </w:p>
    <w:bookmarkEnd w:id="66"/>
    <w:sectPr w:rsidR="00FC693F" w:rsidRPr="0006063C" w:rsidSect="00034616">
      <w:footerReference r:id="rId9" w:type="default"/>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Cambria" w:eastAsia="Cambria" w:hAnsi="Cambri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40"/>
      <w:outlineLvl w:val="0"/>
    </w:pPr>
    <w:rPr>
      <w:rFonts w:ascii="Cambria" w:asciiTheme="majorHAnsi" w:cstheme="majorBidi" w:eastAsia="Cambria" w:eastAsiaTheme="majorEastAsia" w:hAnsi="Cambr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Cambria" w:asciiTheme="majorHAnsi" w:cstheme="majorBidi" w:eastAsia="Cambria" w:eastAsiaTheme="majorEastAsia" w:hAnsi="Cambria"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mbria" w:asciiTheme="majorHAnsi" w:cstheme="majorBidi" w:eastAsia="Cambria" w:eastAsiaTheme="majorEastAsia" w:hAnsi="Cambria"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line="240" w:lineRule="auto"/>
      <w:contextualSpacing/>
    </w:pPr>
    <w:rPr>
      <w:rFonts w:ascii="Cambria" w:asciiTheme="majorHAnsi" w:cstheme="majorBidi" w:eastAsia="Cambria" w:eastAsiaTheme="majorEastAsia" w:hAnsi="Cambria"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mbria" w:hAnsi="Cambria"/>
      <w:b/>
      <w:bCs/>
      <w:i/>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Self-Supervised WavLM Representations with Zipformer Transducers for End-to-End Automatic Speech Recognition</dc:title>
  <dc:creator>Author Name</dc:creator>
  <cp:keywords/>
  <dcterms:created xsi:type="dcterms:W3CDTF">2026-09-04T14:01:20Z</dcterms:created>
  <dcterms:modified xsi:type="dcterms:W3CDTF">2026-09-04T14:01:20Z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Conventional end-to-end automatic speech recognition (ASR) systems commonly transform raw speech into fixed acoustic representations such as Mel-frequency cepstral coefficients (MFCCs) or log-Mel filter-bank (FBank) features before neural sequence modeling. Although effective and computationally efficient, these representations are not learned from the downstream data distribution and may discard information that is useful for speech recognition. This work presents an end-to-end ASR framework that replaces the conventional handcrafted acoustic frontend with representations learned by WavLM, a self-supervised speech representation model. The proposed system processes raw 16-kHz speech with WavLM, aggregates information from multiple Transformer layers through trainable layer weights, projects the resulting representation through an SSL adaptation module, and provides the sequence to a Zipformer encoder. A stateless prediction network and joiner then optimize the system with a pruned RNN-T objective in the Icefall/k2 framework. The framework supports WavLM self-supervised pretraining or continued pretraining, supervised WavLM adaptation, and joint WavLM-Zipformer Transducer optimization. Frozen, partially fine-tuned, progressively unfrozen, and fully fine-tuned WavLM configurations are considered. A controlled experimental protocol is defined for comparison with an FBank-based Zipformer baseline using word error rate, character error rate, inference real-time factor, convergence behavior, GPU memory, and trainable parameter count. The work provides a reproducible foundation for studying whether learned self-supervised speech representations can replace fixed acoustic frontends in efficient end-to-end Transducer ASR systems.</vt:lpwstr>
  </property>
  <property fmtid="{D5CDD505-2E9C-101B-9397-08002B2CF9AE}" pid="3" name="date">
    <vt:lpwstr/>
  </property>
</Properties>
</file>