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Bai1:</w:t>
      </w:r>
    </w:p>
    <w:p w:rsidR="00000000" w:rsidDel="00000000" w:rsidP="00000000" w:rsidRDefault="00000000" w:rsidRPr="00000000" w14:paraId="00000002">
      <w:pPr>
        <w:spacing w:after="240" w:before="240" w:lineRule="auto"/>
        <w:rPr/>
      </w:pPr>
      <w:r w:rsidDel="00000000" w:rsidR="00000000" w:rsidRPr="00000000">
        <w:rPr>
          <w:rtl w:val="0"/>
        </w:rPr>
        <w:t xml:space="preserve">Hệ thống quản lý thư viện có 3 đối tượng chính:</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Sách</w:t>
        <w:br w:type="textWrapping"/>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Độc giả</w:t>
        <w:br w:type="textWrapping"/>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Nhân viên thư viện</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Chức năng chính:</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Độc giả </w:t>
      </w:r>
      <w:r w:rsidDel="00000000" w:rsidR="00000000" w:rsidRPr="00000000">
        <w:rPr>
          <w:b w:val="1"/>
          <w:rtl w:val="0"/>
        </w:rPr>
        <w:t xml:space="preserve">mượn</w:t>
      </w:r>
      <w:r w:rsidDel="00000000" w:rsidR="00000000" w:rsidRPr="00000000">
        <w:rPr>
          <w:rtl w:val="0"/>
        </w:rPr>
        <w:t xml:space="preserve"> và </w:t>
      </w:r>
      <w:r w:rsidDel="00000000" w:rsidR="00000000" w:rsidRPr="00000000">
        <w:rPr>
          <w:b w:val="1"/>
          <w:rtl w:val="0"/>
        </w:rPr>
        <w:t xml:space="preserve">trả sách</w:t>
      </w:r>
      <w:r w:rsidDel="00000000" w:rsidR="00000000" w:rsidRPr="00000000">
        <w:rPr>
          <w:rtl w:val="0"/>
        </w:rPr>
        <w:t xml:space="preserve">.</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Mỗi sách có: mã, tên, tác giả, năm xuất bản.</w:t>
      </w:r>
    </w:p>
    <w:p w:rsidR="00000000" w:rsidDel="00000000" w:rsidP="00000000" w:rsidRDefault="00000000" w:rsidRPr="00000000" w14:paraId="00000009">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1.6808341736578"/>
        <w:gridCol w:w="7013.830976849966"/>
        <w:tblGridChange w:id="0">
          <w:tblGrid>
            <w:gridCol w:w="2011.6808341736578"/>
            <w:gridCol w:w="7013.830976849966"/>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Tên lớp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Vai trò / Mô tả</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Sach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Biểu diễn thông tin của mỗi cuốn sách trong thư viện.</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DocGia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Lưu thông tin người đọc, người có thể mượn hoặc trả sách.</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NhanVien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Đại diện cho nhân viên thư viện, người quản lý việc mượn/trả và cập nhật kho sách.</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PhieuMuon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Thể hiện thông tin mượn sách (ai mượn, mượn cuốn nào, ngày mượn – ngày trả).</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ThuVien</w:t>
            </w:r>
            <w:r w:rsidDel="00000000" w:rsidR="00000000" w:rsidRPr="00000000">
              <w:rPr>
                <w:rtl w:val="0"/>
              </w:rPr>
              <w:t xml:space="preserve"> </w:t>
            </w:r>
            <w:r w:rsidDel="00000000" w:rsidR="00000000" w:rsidRPr="00000000">
              <w:rPr>
                <w:i w:val="1"/>
                <w:rtl w:val="0"/>
              </w:rPr>
              <w:t xml:space="preserve">(tùy chọn)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Quản lý tập hợp sách, độc giả và phiếu mượn (đóng vai trò lớp điều phối hệ thống).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8vxq7ovfzw2" w:id="0"/>
      <w:bookmarkEnd w:id="0"/>
      <w:r w:rsidDel="00000000" w:rsidR="00000000" w:rsidRPr="00000000">
        <w:rPr>
          <w:b w:val="1"/>
          <w:color w:val="000000"/>
          <w:sz w:val="26"/>
          <w:szCs w:val="26"/>
          <w:rtl w:val="0"/>
        </w:rPr>
        <w:t xml:space="preserve">1. Lớp Sach</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maSach, tenSach, tacGia, namXuatBan, tinhTrang (ví dụ: còn / đã mượn)</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Lưu thông tin chi tiết của từng cuốn sách.</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Hành vi (phương thức)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capNhatTinhTrang()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hienThiThongTin()</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nwao9tprk0t" w:id="1"/>
      <w:bookmarkEnd w:id="1"/>
      <w:r w:rsidDel="00000000" w:rsidR="00000000" w:rsidRPr="00000000">
        <w:rPr>
          <w:b w:val="1"/>
          <w:color w:val="000000"/>
          <w:sz w:val="26"/>
          <w:szCs w:val="26"/>
          <w:rtl w:val="0"/>
        </w:rPr>
        <w:t xml:space="preserve">2. Lớp DocGia</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maDocGia, tenDocGia, diaChi, soDienThoai</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Đại diện cho người mượn sách.</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muonSach()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traSach()</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va4722q5ltiy" w:id="2"/>
      <w:bookmarkEnd w:id="2"/>
      <w:r w:rsidDel="00000000" w:rsidR="00000000" w:rsidRPr="00000000">
        <w:rPr>
          <w:b w:val="1"/>
          <w:color w:val="000000"/>
          <w:sz w:val="26"/>
          <w:szCs w:val="26"/>
          <w:rtl w:val="0"/>
        </w:rPr>
        <w:t xml:space="preserve">3. Lớp NhanVien</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maNV, tenNV, chucVu</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Quản lý hoạt động mượn/trả, thêm hoặc xóa sách khỏi hệ thống.</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lapPhieuMuon()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nhanTraSach()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capNhatSach()</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18850miwxyj3" w:id="3"/>
      <w:bookmarkEnd w:id="3"/>
      <w:r w:rsidDel="00000000" w:rsidR="00000000" w:rsidRPr="00000000">
        <w:rPr>
          <w:b w:val="1"/>
          <w:color w:val="000000"/>
          <w:sz w:val="26"/>
          <w:szCs w:val="26"/>
          <w:rtl w:val="0"/>
        </w:rPr>
        <w:t xml:space="preserve">4. Lớp PhieuMuon</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maPhieu, ngayMuon, ngayTra, maDocGia, maSach, tinhTrangTra</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Ghi lại lịch sử mượn/trả của từng độc giả.</w:t>
        <w:br w:type="textWrapping"/>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xacNhanTra()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kiemTraQuaHan()</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i w:val="1"/>
          <w:color w:val="000000"/>
          <w:sz w:val="26"/>
          <w:szCs w:val="26"/>
        </w:rPr>
      </w:pPr>
      <w:bookmarkStart w:colFirst="0" w:colLast="0" w:name="_qfq6q45xorhc" w:id="4"/>
      <w:bookmarkEnd w:id="4"/>
      <w:r w:rsidDel="00000000" w:rsidR="00000000" w:rsidRPr="00000000">
        <w:rPr>
          <w:b w:val="1"/>
          <w:color w:val="000000"/>
          <w:sz w:val="26"/>
          <w:szCs w:val="26"/>
          <w:rtl w:val="0"/>
        </w:rPr>
        <w:t xml:space="preserve">5. Lớp ThuVien </w:t>
      </w:r>
      <w:r w:rsidDel="00000000" w:rsidR="00000000" w:rsidRPr="00000000">
        <w:rPr>
          <w:b w:val="1"/>
          <w:i w:val="1"/>
          <w:color w:val="000000"/>
          <w:sz w:val="26"/>
          <w:szCs w:val="26"/>
          <w:rtl w:val="0"/>
        </w:rPr>
        <w:t xml:space="preserve">(tùy chọn)</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danhSachSach, danhSachDocGia, danhSachNhanVien</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Lớp trung tâm, điều phối các chức năng quản lý.</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themSach()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quanLyPhieuMuon()</w:t>
      </w:r>
    </w:p>
    <w:p w:rsidR="00000000" w:rsidDel="00000000" w:rsidP="00000000" w:rsidRDefault="00000000" w:rsidRPr="00000000" w14:paraId="00000030">
      <w:pPr>
        <w:rPr/>
      </w:pPr>
      <w:r w:rsidDel="00000000" w:rsidR="00000000" w:rsidRPr="00000000">
        <w:rPr>
          <w:rtl w:val="0"/>
        </w:rPr>
        <w:t xml:space="preserve">Bai2: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9.8246185701382"/>
        <w:gridCol w:w="1650.0280890766078"/>
        <w:gridCol w:w="3834.3059605763005"/>
        <w:gridCol w:w="2061.353142800576"/>
        <w:tblGridChange w:id="0">
          <w:tblGrid>
            <w:gridCol w:w="1479.8246185701382"/>
            <w:gridCol w:w="1650.0280890766078"/>
            <w:gridCol w:w="3834.3059605763005"/>
            <w:gridCol w:w="2061.353142800576"/>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Mối quan hệ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Loại quan hệ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Giải thích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Ký hiệu UML</w:t>
            </w:r>
            <w:r w:rsidDel="00000000" w:rsidR="00000000" w:rsidRPr="00000000">
              <w:rPr>
                <w:rtl w:val="0"/>
              </w:rPr>
            </w:r>
          </w:p>
        </w:tc>
      </w:tr>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Một giáo viên giảng dạy nhiều lớp học.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Association (Liên kết)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Là quan hệ </w:t>
            </w:r>
            <w:r w:rsidDel="00000000" w:rsidR="00000000" w:rsidRPr="00000000">
              <w:rPr>
                <w:b w:val="1"/>
                <w:rtl w:val="0"/>
              </w:rPr>
              <w:t xml:space="preserve">liên kết lỏng lẻo</w:t>
            </w:r>
            <w:r w:rsidDel="00000000" w:rsidR="00000000" w:rsidRPr="00000000">
              <w:rPr>
                <w:rtl w:val="0"/>
              </w:rPr>
              <w:t xml:space="preserve">: giáo viên và lớp học có thể tồn tại </w:t>
            </w:r>
            <w:r w:rsidDel="00000000" w:rsidR="00000000" w:rsidRPr="00000000">
              <w:rPr>
                <w:b w:val="1"/>
                <w:rtl w:val="0"/>
              </w:rPr>
              <w:t xml:space="preserve">độc lập</w:t>
            </w:r>
            <w:r w:rsidDel="00000000" w:rsidR="00000000" w:rsidRPr="00000000">
              <w:rPr>
                <w:rtl w:val="0"/>
              </w:rPr>
              <w:t xml:space="preserve">. Một giáo viên có thể dạy nhiều lớp, và một lớp cũng có thể do nhiều giáo viên dạy (tùy hệ thống). Nếu giáo viên nghỉ việc, lớp học vẫn tồn tại.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Đường nối </w:t>
            </w:r>
            <w:r w:rsidDel="00000000" w:rsidR="00000000" w:rsidRPr="00000000">
              <w:rPr>
                <w:b w:val="1"/>
                <w:rtl w:val="0"/>
              </w:rPr>
              <w:t xml:space="preserve">bình thường</w:t>
            </w:r>
            <w:r w:rsidDel="00000000" w:rsidR="00000000" w:rsidRPr="00000000">
              <w:rPr>
                <w:rtl w:val="0"/>
              </w:rPr>
              <w:t xml:space="preserve"> giữa hai lớp, có thể ghi </w:t>
            </w:r>
            <w:r w:rsidDel="00000000" w:rsidR="00000000" w:rsidRPr="00000000">
              <w:rPr>
                <w:b w:val="1"/>
                <w:rtl w:val="0"/>
              </w:rPr>
              <w:t xml:space="preserve">bội số (1..*, 1..n)</w:t>
            </w:r>
            <w:r w:rsidDel="00000000" w:rsidR="00000000" w:rsidRPr="00000000">
              <w:rPr>
                <w:rtl w:val="0"/>
              </w:rPr>
            </w:r>
          </w:p>
        </w:tc>
      </w:tr>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Một đơn hàng gồm nhiều sản phẩm.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Aggregation (Kết tập)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Là quan hệ </w:t>
            </w:r>
            <w:r w:rsidDel="00000000" w:rsidR="00000000" w:rsidRPr="00000000">
              <w:rPr>
                <w:b w:val="1"/>
                <w:rtl w:val="0"/>
              </w:rPr>
              <w:t xml:space="preserve">“có – chứa” (has-a)</w:t>
            </w:r>
            <w:r w:rsidDel="00000000" w:rsidR="00000000" w:rsidRPr="00000000">
              <w:rPr>
                <w:rtl w:val="0"/>
              </w:rPr>
              <w:t xml:space="preserve"> nhưng </w:t>
            </w:r>
            <w:r w:rsidDel="00000000" w:rsidR="00000000" w:rsidRPr="00000000">
              <w:rPr>
                <w:b w:val="1"/>
                <w:rtl w:val="0"/>
              </w:rPr>
              <w:t xml:space="preserve">các đối tượng con vẫn có thể tồn tại độc lập</w:t>
            </w:r>
            <w:r w:rsidDel="00000000" w:rsidR="00000000" w:rsidRPr="00000000">
              <w:rPr>
                <w:rtl w:val="0"/>
              </w:rPr>
              <w:t xml:space="preserve">. Sản phẩm có thể tồn tại mà không cần đơn hàng (vẫn nằm trong kho). Nếu đơn hàng bị xóa, sản phẩm không bị xóa khỏi hệ thống.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Đường nối với </w:t>
            </w:r>
            <w:r w:rsidDel="00000000" w:rsidR="00000000" w:rsidRPr="00000000">
              <w:rPr>
                <w:b w:val="1"/>
                <w:rtl w:val="0"/>
              </w:rPr>
              <w:t xml:space="preserve">hình thoi rỗng (◇)</w:t>
            </w:r>
            <w:r w:rsidDel="00000000" w:rsidR="00000000" w:rsidRPr="00000000">
              <w:rPr>
                <w:rtl w:val="0"/>
              </w:rPr>
              <w:t xml:space="preserve"> ở phía </w:t>
            </w:r>
            <w:r w:rsidDel="00000000" w:rsidR="00000000" w:rsidRPr="00000000">
              <w:rPr>
                <w:b w:val="1"/>
                <w:rtl w:val="0"/>
              </w:rPr>
              <w:t xml:space="preserve">lớp “chủ sở hữu”</w:t>
            </w:r>
            <w:r w:rsidDel="00000000" w:rsidR="00000000" w:rsidRPr="00000000">
              <w:rPr>
                <w:rtl w:val="0"/>
              </w:rPr>
              <w:t xml:space="preserve"> (Đơn hàng ◇— Sản phẩm)</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Một cơ thể gồm nhiều bộ phận không thể tách rời.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Composition (Cấu thành)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Là quan hệ </w:t>
            </w:r>
            <w:r w:rsidDel="00000000" w:rsidR="00000000" w:rsidRPr="00000000">
              <w:rPr>
                <w:b w:val="1"/>
                <w:rtl w:val="0"/>
              </w:rPr>
              <w:t xml:space="preserve">“phụ thuộc chặt chẽ” (part-of)</w:t>
            </w:r>
            <w:r w:rsidDel="00000000" w:rsidR="00000000" w:rsidRPr="00000000">
              <w:rPr>
                <w:rtl w:val="0"/>
              </w:rPr>
              <w:t xml:space="preserve">. Bộ phận không thể tồn tại nếu cơ thể bị hủy — khi cơ thể mất đi, các bộ phận cũng không còn.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Đường nối với </w:t>
            </w:r>
            <w:r w:rsidDel="00000000" w:rsidR="00000000" w:rsidRPr="00000000">
              <w:rPr>
                <w:b w:val="1"/>
                <w:rtl w:val="0"/>
              </w:rPr>
              <w:t xml:space="preserve">hình thoi đen (◆)</w:t>
            </w:r>
            <w:r w:rsidDel="00000000" w:rsidR="00000000" w:rsidRPr="00000000">
              <w:rPr>
                <w:rtl w:val="0"/>
              </w:rPr>
              <w:t xml:space="preserve"> ở phía </w:t>
            </w:r>
            <w:r w:rsidDel="00000000" w:rsidR="00000000" w:rsidRPr="00000000">
              <w:rPr>
                <w:b w:val="1"/>
                <w:rtl w:val="0"/>
              </w:rPr>
              <w:t xml:space="preserve">lớp “toàn thể”</w:t>
            </w:r>
            <w:r w:rsidDel="00000000" w:rsidR="00000000" w:rsidRPr="00000000">
              <w:rPr>
                <w:rtl w:val="0"/>
              </w:rPr>
              <w:t xml:space="preserve"> (Cơ thể ◆— Bộ phận)</w:t>
            </w:r>
          </w:p>
        </w:tc>
      </w:tr>
    </w:tbl>
    <w:p w:rsidR="00000000" w:rsidDel="00000000" w:rsidP="00000000" w:rsidRDefault="00000000" w:rsidRPr="00000000" w14:paraId="00000044">
      <w:pPr>
        <w:rPr/>
      </w:pPr>
      <w:r w:rsidDel="00000000" w:rsidR="00000000" w:rsidRPr="00000000">
        <w:rPr>
          <w:rtl w:val="0"/>
        </w:rPr>
        <w:t xml:space="preserve">Bai3:</w:t>
      </w:r>
    </w:p>
    <w:p w:rsidR="00000000" w:rsidDel="00000000" w:rsidP="00000000" w:rsidRDefault="00000000" w:rsidRPr="00000000" w14:paraId="00000045">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9.4245911568748"/>
        <w:gridCol w:w="1711.5687462144158"/>
        <w:gridCol w:w="5544.518473652332"/>
        <w:tblGridChange w:id="0">
          <w:tblGrid>
            <w:gridCol w:w="1769.4245911568748"/>
            <w:gridCol w:w="1711.5687462144158"/>
            <w:gridCol w:w="5544.518473652332"/>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Thành phần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Modifier (Phạm vi truy cập)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Giải thích</w:t>
            </w:r>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Dữ liệu cá nhân, chỉ nên được truy cập thông qua phương thức getter/setter để đảm bảo an toàn và tránh sửa trực tiếp.</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Rất nhạy cảm, chỉ lớp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được phép truy cập và xử lý, không được truy cập trực tiếp từ bên ngoài.</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Roboto Mono" w:cs="Roboto Mono" w:eastAsia="Roboto Mono" w:hAnsi="Roboto Mono"/>
                <w:color w:val="188038"/>
                <w:rtl w:val="0"/>
              </w:rPr>
              <w:t xml:space="preserve">lastLoginTime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Là thông tin hệ thống, không cần cho bên ngoài biết; có thể cho phép đọc qua phương thức </w:t>
            </w:r>
            <w:r w:rsidDel="00000000" w:rsidR="00000000" w:rsidRPr="00000000">
              <w:rPr>
                <w:rFonts w:ascii="Roboto Mono" w:cs="Roboto Mono" w:eastAsia="Roboto Mono" w:hAnsi="Roboto Mono"/>
                <w:color w:val="188038"/>
                <w:rtl w:val="0"/>
              </w:rPr>
              <w:t xml:space="preserve">getLastLoginTime()</w:t>
            </w:r>
            <w:r w:rsidDel="00000000" w:rsidR="00000000" w:rsidRPr="00000000">
              <w:rPr>
                <w:rtl w:val="0"/>
              </w:rPr>
              <w:t xml:space="preserv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Là hành vi mà các đối tượng khác (ví dụ: hệ thống, giao diện đăng nhập) cần gọi để xác thực người dùng.</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resetPassword()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Cho phép gọi từ bên ngoài (ví dụ: trang “Quên mật khẩu”), nên để công khai để người dùng hoặc hệ thống có thể yêu cầu đổi mật khẩu.</w:t>
            </w:r>
          </w:p>
        </w:tc>
      </w:tr>
    </w:tbl>
    <w:p w:rsidR="00000000" w:rsidDel="00000000" w:rsidP="00000000" w:rsidRDefault="00000000" w:rsidRPr="00000000" w14:paraId="00000058">
      <w:pPr>
        <w:rPr/>
      </w:pPr>
      <w:r w:rsidDel="00000000" w:rsidR="00000000" w:rsidRPr="00000000">
        <w:rPr>
          <w:rtl w:val="0"/>
        </w:rPr>
        <w:t xml:space="preserve">Bai4:</w:t>
      </w:r>
    </w:p>
    <w:p w:rsidR="00000000" w:rsidDel="00000000" w:rsidP="00000000" w:rsidRDefault="00000000" w:rsidRPr="00000000" w14:paraId="00000059">
      <w:pPr>
        <w:rPr/>
      </w:pPr>
      <w:r w:rsidDel="00000000" w:rsidR="00000000" w:rsidRPr="00000000">
        <w:rPr>
          <w:rtl w:val="0"/>
        </w:rPr>
      </w:r>
    </w:p>
    <w:tbl>
      <w:tblPr>
        <w:tblStyle w:val="Table4"/>
        <w:tblW w:w="8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7235"/>
        <w:tblGridChange w:id="0">
          <w:tblGrid>
            <w:gridCol w:w="1250"/>
            <w:gridCol w:w="723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Lớp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Vai trò / Chức năng</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Lưu trữ thông tin sản phẩm, cập nhật số lượng tồn kho.</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Customer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Đại diện cho khách hàng, thực hiện đặt hàng và xem lịch sử mua.</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Quản lý thông tin đơn hàng, tính tổng tiền và liệt kê sản phẩm trong đơn.</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524500" cy="50196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245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Bai5: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Lớp: Độc giả (DocGia)</w:t>
      </w:r>
    </w:p>
    <w:p w:rsidR="00000000" w:rsidDel="00000000" w:rsidP="00000000" w:rsidRDefault="00000000" w:rsidRPr="00000000" w14:paraId="0000006C">
      <w:pPr>
        <w:rPr>
          <w:b w:val="1"/>
        </w:rPr>
      </w:pPr>
      <w:r w:rsidDel="00000000" w:rsidR="00000000" w:rsidRPr="00000000">
        <w:rPr>
          <w:b w:val="1"/>
          <w:rtl w:val="0"/>
        </w:rPr>
        <w:t xml:space="preserve">1. Thuộc tính (Attributes)</w:t>
      </w:r>
    </w:p>
    <w:p w:rsidR="00000000" w:rsidDel="00000000" w:rsidP="00000000" w:rsidRDefault="00000000" w:rsidRPr="00000000" w14:paraId="0000006D">
      <w:pPr>
        <w:rPr>
          <w:b w:val="1"/>
        </w:rPr>
      </w:pPr>
      <w:r w:rsidDel="00000000" w:rsidR="00000000" w:rsidRPr="00000000">
        <w:rPr>
          <w:rtl w:val="0"/>
        </w:rPr>
      </w:r>
    </w:p>
    <w:tbl>
      <w:tblPr>
        <w:tblStyle w:val="Table5"/>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1490"/>
        <w:gridCol w:w="4040"/>
        <w:tblGridChange w:id="0">
          <w:tblGrid>
            <w:gridCol w:w="1730"/>
            <w:gridCol w:w="1490"/>
            <w:gridCol w:w="40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Tên thuộc tính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b w:val="1"/>
              </w:rPr>
            </w:pPr>
            <w:r w:rsidDel="00000000" w:rsidR="00000000" w:rsidRPr="00000000">
              <w:rPr>
                <w:b w:val="1"/>
                <w:rtl w:val="0"/>
              </w:rPr>
              <w:t xml:space="preserve">Kiểu dữ liệu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rPr>
            </w:pPr>
            <w:r w:rsidDel="00000000" w:rsidR="00000000" w:rsidRPr="00000000">
              <w:rPr>
                <w:b w:val="1"/>
                <w:rtl w:val="0"/>
              </w:rPr>
              <w:t xml:space="preserve">Mô tả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rFonts w:ascii="Roboto Mono" w:cs="Roboto Mono" w:eastAsia="Roboto Mono" w:hAnsi="Roboto Mono"/>
                <w:b w:val="1"/>
                <w:color w:val="188038"/>
                <w:rtl w:val="0"/>
              </w:rPr>
              <w:t xml:space="preserve">maDocGia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Mã định danh duy nhất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rFonts w:ascii="Roboto Mono" w:cs="Roboto Mono" w:eastAsia="Roboto Mono" w:hAnsi="Roboto Mono"/>
                <w:b w:val="1"/>
                <w:color w:val="188038"/>
                <w:rtl w:val="0"/>
              </w:rPr>
              <w:t xml:space="preserve">tenDocGia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Họ và tên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rFonts w:ascii="Roboto Mono" w:cs="Roboto Mono" w:eastAsia="Roboto Mono" w:hAnsi="Roboto Mono"/>
                <w:b w:val="1"/>
                <w:color w:val="188038"/>
                <w:rtl w:val="0"/>
              </w:rPr>
              <w:t xml:space="preserve">diaChi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Địa chỉ nơi cư trú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rFonts w:ascii="Roboto Mono" w:cs="Roboto Mono" w:eastAsia="Roboto Mono" w:hAnsi="Roboto Mono"/>
                <w:b w:val="1"/>
                <w:color w:val="188038"/>
                <w:rtl w:val="0"/>
              </w:rPr>
              <w:t xml:space="preserve">soDienThoai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b w:val="1"/>
                <w:rtl w:val="0"/>
              </w:rPr>
              <w:t xml:space="preserve">Số điện thoại liên hệ.</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rFonts w:ascii="Roboto Mono" w:cs="Roboto Mono" w:eastAsia="Roboto Mono" w:hAnsi="Roboto Mono"/>
                <w:b w:val="1"/>
                <w:color w:val="188038"/>
                <w:rtl w:val="0"/>
              </w:rPr>
              <w:t xml:space="preserve">soSachDangMuon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rFonts w:ascii="Roboto Mono" w:cs="Roboto Mono" w:eastAsia="Roboto Mono" w:hAnsi="Roboto Mono"/>
                <w:b w:val="1"/>
                <w:color w:val="188038"/>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Số lượng sách hiện độc giả đang mượn.</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tc>
      </w:tr>
    </w:tbl>
    <w:p w:rsidR="00000000" w:rsidDel="00000000" w:rsidP="00000000" w:rsidRDefault="00000000" w:rsidRPr="00000000" w14:paraId="00000082">
      <w:pPr>
        <w:rPr>
          <w:b w:val="1"/>
        </w:rPr>
      </w:pPr>
      <w:r w:rsidDel="00000000" w:rsidR="00000000" w:rsidRPr="00000000">
        <w:rPr>
          <w:b w:val="1"/>
          <w:rtl w:val="0"/>
        </w:rPr>
        <w:t xml:space="preserve">2. Phương thức (Methods)</w:t>
      </w:r>
    </w:p>
    <w:p w:rsidR="00000000" w:rsidDel="00000000" w:rsidP="00000000" w:rsidRDefault="00000000" w:rsidRPr="00000000" w14:paraId="00000083">
      <w:pPr>
        <w:rPr>
          <w:b w:val="1"/>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9.8833385826774"/>
        <w:gridCol w:w="1318.928125984252"/>
        <w:gridCol w:w="5766.700346456693"/>
        <w:tblGridChange w:id="0">
          <w:tblGrid>
            <w:gridCol w:w="1939.8833385826774"/>
            <w:gridCol w:w="1318.928125984252"/>
            <w:gridCol w:w="5766.70034645669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b w:val="1"/>
              </w:rPr>
            </w:pPr>
            <w:r w:rsidDel="00000000" w:rsidR="00000000" w:rsidRPr="00000000">
              <w:rPr>
                <w:b w:val="1"/>
                <w:rtl w:val="0"/>
              </w:rPr>
              <w:t xml:space="preserve">Tên phương thức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b w:val="1"/>
              </w:rPr>
            </w:pPr>
            <w:r w:rsidDel="00000000" w:rsidR="00000000" w:rsidRPr="00000000">
              <w:rPr>
                <w:b w:val="1"/>
                <w:rtl w:val="0"/>
              </w:rPr>
              <w:t xml:space="preserve">Kiểu trả về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b w:val="1"/>
              </w:rPr>
            </w:pPr>
            <w:r w:rsidDel="00000000" w:rsidR="00000000" w:rsidRPr="00000000">
              <w:rPr>
                <w:b w:val="1"/>
                <w:rtl w:val="0"/>
              </w:rPr>
              <w:t xml:space="preserve">Mô tả</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rFonts w:ascii="Roboto Mono" w:cs="Roboto Mono" w:eastAsia="Roboto Mono" w:hAnsi="Roboto Mono"/>
                <w:b w:val="1"/>
                <w:color w:val="188038"/>
                <w:rtl w:val="0"/>
              </w:rPr>
              <w:t xml:space="preserve">muonSach()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Thực hiện thao tác mượn sách, cập nhật số sách đang mượn.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rFonts w:ascii="Roboto Mono" w:cs="Roboto Mono" w:eastAsia="Roboto Mono" w:hAnsi="Roboto Mono"/>
                <w:b w:val="1"/>
                <w:color w:val="188038"/>
                <w:rtl w:val="0"/>
              </w:rPr>
              <w:t xml:space="preserve">traSach()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Thực hiện trả sách, giảm số lượng sách đang mượn.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rFonts w:ascii="Roboto Mono" w:cs="Roboto Mono" w:eastAsia="Roboto Mono" w:hAnsi="Roboto Mono"/>
                <w:b w:val="1"/>
                <w:color w:val="188038"/>
                <w:rtl w:val="0"/>
              </w:rPr>
              <w:t xml:space="preserve">xemThongTin()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Hiển thị thông tin chi tiết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rFonts w:ascii="Roboto Mono" w:cs="Roboto Mono" w:eastAsia="Roboto Mono" w:hAnsi="Roboto Mono"/>
                <w:b w:val="1"/>
                <w:color w:val="188038"/>
                <w:rtl w:val="0"/>
              </w:rPr>
              <w:t xml:space="preserve">kiemTraQuaHan()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b w:val="1"/>
              </w:rPr>
            </w:pPr>
            <w:r w:rsidDel="00000000" w:rsidR="00000000" w:rsidRPr="00000000">
              <w:rPr>
                <w:rFonts w:ascii="Roboto Mono" w:cs="Roboto Mono" w:eastAsia="Roboto Mono" w:hAnsi="Roboto Mono"/>
                <w:b w:val="1"/>
                <w:color w:val="188038"/>
                <w:rtl w:val="0"/>
              </w:rPr>
              <w:t xml:space="preserve">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Kiểm tra xem độc giả có sách mượn quá hạn hay không.</w:t>
            </w:r>
          </w:p>
        </w:tc>
      </w:tr>
    </w:tbl>
    <w:p w:rsidR="00000000" w:rsidDel="00000000" w:rsidP="00000000" w:rsidRDefault="00000000" w:rsidRPr="00000000" w14:paraId="00000093">
      <w:pPr>
        <w:rPr>
          <w:b w:val="1"/>
        </w:rPr>
      </w:pPr>
      <w:r w:rsidDel="00000000" w:rsidR="00000000" w:rsidRPr="00000000">
        <w:rPr>
          <w:b w:val="1"/>
          <w:rtl w:val="0"/>
        </w:rPr>
        <w:t xml:space="preserve">Sơ đồ đơn giản dạng text </w:t>
      </w:r>
    </w:p>
    <w:p w:rsidR="00000000" w:rsidDel="00000000" w:rsidP="00000000" w:rsidRDefault="00000000" w:rsidRPr="00000000" w14:paraId="00000094">
      <w:pPr>
        <w:rPr>
          <w:b w:val="1"/>
        </w:rPr>
      </w:pPr>
      <w:r w:rsidDel="00000000" w:rsidR="00000000" w:rsidRPr="00000000">
        <w:rPr>
          <w:b w:val="1"/>
          <w:rtl w:val="0"/>
        </w:rPr>
        <w:t xml:space="preserve">-------------------------</w:t>
      </w:r>
    </w:p>
    <w:p w:rsidR="00000000" w:rsidDel="00000000" w:rsidP="00000000" w:rsidRDefault="00000000" w:rsidRPr="00000000" w14:paraId="00000095">
      <w:pPr>
        <w:rPr>
          <w:b w:val="1"/>
        </w:rPr>
      </w:pPr>
      <w:r w:rsidDel="00000000" w:rsidR="00000000" w:rsidRPr="00000000">
        <w:rPr>
          <w:b w:val="1"/>
          <w:rtl w:val="0"/>
        </w:rPr>
        <w:t xml:space="preserve">|       DocGia          |</w:t>
      </w:r>
    </w:p>
    <w:p w:rsidR="00000000" w:rsidDel="00000000" w:rsidP="00000000" w:rsidRDefault="00000000" w:rsidRPr="00000000" w14:paraId="00000096">
      <w:pPr>
        <w:rPr>
          <w:b w:val="1"/>
        </w:rPr>
      </w:pPr>
      <w:r w:rsidDel="00000000" w:rsidR="00000000" w:rsidRPr="00000000">
        <w:rPr>
          <w:b w:val="1"/>
          <w:rtl w:val="0"/>
        </w:rPr>
        <w:t xml:space="preserve">-------------------------</w:t>
      </w:r>
    </w:p>
    <w:p w:rsidR="00000000" w:rsidDel="00000000" w:rsidP="00000000" w:rsidRDefault="00000000" w:rsidRPr="00000000" w14:paraId="00000097">
      <w:pPr>
        <w:rPr>
          <w:b w:val="1"/>
        </w:rPr>
      </w:pPr>
      <w:r w:rsidDel="00000000" w:rsidR="00000000" w:rsidRPr="00000000">
        <w:rPr>
          <w:b w:val="1"/>
          <w:rtl w:val="0"/>
        </w:rPr>
        <w:t xml:space="preserve">| - maDocGia: String     </w:t>
      </w:r>
    </w:p>
    <w:p w:rsidR="00000000" w:rsidDel="00000000" w:rsidP="00000000" w:rsidRDefault="00000000" w:rsidRPr="00000000" w14:paraId="00000098">
      <w:pPr>
        <w:rPr>
          <w:b w:val="1"/>
        </w:rPr>
      </w:pPr>
      <w:r w:rsidDel="00000000" w:rsidR="00000000" w:rsidRPr="00000000">
        <w:rPr>
          <w:b w:val="1"/>
          <w:rtl w:val="0"/>
        </w:rPr>
        <w:t xml:space="preserve">| - tenDocGia: String    </w:t>
      </w:r>
    </w:p>
    <w:p w:rsidR="00000000" w:rsidDel="00000000" w:rsidP="00000000" w:rsidRDefault="00000000" w:rsidRPr="00000000" w14:paraId="00000099">
      <w:pPr>
        <w:rPr>
          <w:b w:val="1"/>
        </w:rPr>
      </w:pPr>
      <w:r w:rsidDel="00000000" w:rsidR="00000000" w:rsidRPr="00000000">
        <w:rPr>
          <w:b w:val="1"/>
          <w:rtl w:val="0"/>
        </w:rPr>
        <w:t xml:space="preserve">| - diaChi: String       </w:t>
      </w:r>
    </w:p>
    <w:p w:rsidR="00000000" w:rsidDel="00000000" w:rsidP="00000000" w:rsidRDefault="00000000" w:rsidRPr="00000000" w14:paraId="0000009A">
      <w:pPr>
        <w:rPr>
          <w:b w:val="1"/>
        </w:rPr>
      </w:pPr>
      <w:r w:rsidDel="00000000" w:rsidR="00000000" w:rsidRPr="00000000">
        <w:rPr>
          <w:b w:val="1"/>
          <w:rtl w:val="0"/>
        </w:rPr>
        <w:t xml:space="preserve">| - soDienThoai: String  </w:t>
      </w:r>
    </w:p>
    <w:p w:rsidR="00000000" w:rsidDel="00000000" w:rsidP="00000000" w:rsidRDefault="00000000" w:rsidRPr="00000000" w14:paraId="0000009B">
      <w:pPr>
        <w:rPr>
          <w:b w:val="1"/>
        </w:rPr>
      </w:pPr>
      <w:r w:rsidDel="00000000" w:rsidR="00000000" w:rsidRPr="00000000">
        <w:rPr>
          <w:b w:val="1"/>
          <w:rtl w:val="0"/>
        </w:rPr>
        <w:t xml:space="preserve">| - soSachDangMuon: int </w:t>
      </w:r>
    </w:p>
    <w:p w:rsidR="00000000" w:rsidDel="00000000" w:rsidP="00000000" w:rsidRDefault="00000000" w:rsidRPr="00000000" w14:paraId="0000009C">
      <w:pPr>
        <w:rPr>
          <w:b w:val="1"/>
        </w:rPr>
      </w:pPr>
      <w:r w:rsidDel="00000000" w:rsidR="00000000" w:rsidRPr="00000000">
        <w:rPr>
          <w:b w:val="1"/>
          <w:rtl w:val="0"/>
        </w:rPr>
        <w:t xml:space="preserve">-------------------------</w:t>
      </w:r>
    </w:p>
    <w:p w:rsidR="00000000" w:rsidDel="00000000" w:rsidP="00000000" w:rsidRDefault="00000000" w:rsidRPr="00000000" w14:paraId="0000009D">
      <w:pPr>
        <w:rPr>
          <w:b w:val="1"/>
        </w:rPr>
      </w:pPr>
      <w:r w:rsidDel="00000000" w:rsidR="00000000" w:rsidRPr="00000000">
        <w:rPr>
          <w:b w:val="1"/>
          <w:rtl w:val="0"/>
        </w:rPr>
        <w:t xml:space="preserve">| + muonSach(): void     </w:t>
      </w:r>
    </w:p>
    <w:p w:rsidR="00000000" w:rsidDel="00000000" w:rsidP="00000000" w:rsidRDefault="00000000" w:rsidRPr="00000000" w14:paraId="0000009E">
      <w:pPr>
        <w:rPr>
          <w:b w:val="1"/>
        </w:rPr>
      </w:pPr>
      <w:r w:rsidDel="00000000" w:rsidR="00000000" w:rsidRPr="00000000">
        <w:rPr>
          <w:b w:val="1"/>
          <w:rtl w:val="0"/>
        </w:rPr>
        <w:t xml:space="preserve">| + traSach(): void      </w:t>
      </w:r>
    </w:p>
    <w:p w:rsidR="00000000" w:rsidDel="00000000" w:rsidP="00000000" w:rsidRDefault="00000000" w:rsidRPr="00000000" w14:paraId="0000009F">
      <w:pPr>
        <w:rPr>
          <w:b w:val="1"/>
        </w:rPr>
      </w:pPr>
      <w:r w:rsidDel="00000000" w:rsidR="00000000" w:rsidRPr="00000000">
        <w:rPr>
          <w:b w:val="1"/>
          <w:rtl w:val="0"/>
        </w:rPr>
        <w:t xml:space="preserve">| + xemThongTin(): void  </w:t>
      </w:r>
    </w:p>
    <w:p w:rsidR="00000000" w:rsidDel="00000000" w:rsidP="00000000" w:rsidRDefault="00000000" w:rsidRPr="00000000" w14:paraId="000000A0">
      <w:pPr>
        <w:rPr>
          <w:b w:val="1"/>
        </w:rPr>
      </w:pPr>
      <w:r w:rsidDel="00000000" w:rsidR="00000000" w:rsidRPr="00000000">
        <w:rPr>
          <w:b w:val="1"/>
          <w:rtl w:val="0"/>
        </w:rPr>
        <w:t xml:space="preserve">| + kiemTraQuaHan(): boolean </w:t>
      </w:r>
    </w:p>
    <w:p w:rsidR="00000000" w:rsidDel="00000000" w:rsidP="00000000" w:rsidRDefault="00000000" w:rsidRPr="00000000" w14:paraId="000000A1">
      <w:pPr>
        <w:rPr>
          <w:b w:val="1"/>
        </w:rPr>
      </w:pPr>
      <w:r w:rsidDel="00000000" w:rsidR="00000000" w:rsidRPr="00000000">
        <w:rPr>
          <w:b w:val="1"/>
          <w:rtl w:val="0"/>
        </w:rPr>
        <w:t xml:space="preserv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Bai6: </w:t>
      </w:r>
    </w:p>
    <w:p w:rsidR="00000000" w:rsidDel="00000000" w:rsidP="00000000" w:rsidRDefault="00000000" w:rsidRPr="00000000" w14:paraId="000000A6">
      <w:pPr>
        <w:rPr>
          <w:b w:val="1"/>
        </w:rPr>
      </w:pPr>
      <w:r w:rsidDel="00000000" w:rsidR="00000000" w:rsidRPr="00000000">
        <w:rPr>
          <w:b w:val="1"/>
        </w:rPr>
        <w:drawing>
          <wp:inline distB="114300" distT="114300" distL="114300" distR="114300">
            <wp:extent cx="5153025" cy="4057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Bai7: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Pr>
        <w:drawing>
          <wp:inline distB="114300" distT="114300" distL="114300" distR="114300">
            <wp:extent cx="5731200" cy="4762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Bai8:</w:t>
      </w:r>
    </w:p>
    <w:p w:rsidR="00000000" w:rsidDel="00000000" w:rsidP="00000000" w:rsidRDefault="00000000" w:rsidRPr="00000000" w14:paraId="000000B0">
      <w:pPr>
        <w:rPr>
          <w:b w:val="1"/>
        </w:rPr>
      </w:pPr>
      <w:r w:rsidDel="00000000" w:rsidR="00000000" w:rsidRPr="00000000">
        <w:rPr>
          <w:b w:val="1"/>
        </w:rPr>
        <w:drawing>
          <wp:inline distB="114300" distT="114300" distL="114300" distR="114300">
            <wp:extent cx="5731200" cy="3314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Bai9:</w:t>
      </w:r>
    </w:p>
    <w:p w:rsidR="00000000" w:rsidDel="00000000" w:rsidP="00000000" w:rsidRDefault="00000000" w:rsidRPr="00000000" w14:paraId="000000B5">
      <w:pPr>
        <w:rPr>
          <w:b w:val="1"/>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7.807389460933"/>
        <w:gridCol w:w="4011.3385826771655"/>
        <w:gridCol w:w="2796.365838885524"/>
        <w:tblGridChange w:id="0">
          <w:tblGrid>
            <w:gridCol w:w="2217.807389460933"/>
            <w:gridCol w:w="4011.3385826771655"/>
            <w:gridCol w:w="2796.365838885524"/>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b w:val="1"/>
              </w:rPr>
            </w:pPr>
            <w:r w:rsidDel="00000000" w:rsidR="00000000" w:rsidRPr="00000000">
              <w:rPr>
                <w:b w:val="1"/>
                <w:rtl w:val="0"/>
              </w:rPr>
              <w:t xml:space="preserve">Loại lỗi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b w:val="1"/>
              </w:rPr>
            </w:pPr>
            <w:r w:rsidDel="00000000" w:rsidR="00000000" w:rsidRPr="00000000">
              <w:rPr>
                <w:b w:val="1"/>
                <w:rtl w:val="0"/>
              </w:rPr>
              <w:t xml:space="preserve">Mô tả lỗi chi tiết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b w:val="1"/>
              </w:rPr>
            </w:pPr>
            <w:r w:rsidDel="00000000" w:rsidR="00000000" w:rsidRPr="00000000">
              <w:rPr>
                <w:b w:val="1"/>
                <w:rtl w:val="0"/>
              </w:rPr>
              <w:t xml:space="preserve">Giải thích / Cách sửa</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 Lỗi quan hệ giữa các lớp (Relationship)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Quan hệ giữa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và </w:t>
            </w: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được biểu diễn là 1–1, tức là một người dùng chỉ có một đơn hàng.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Thực tế: Một người dùng có thể có nhiều đơn hàng. Quan hệ đúng là 1–* (One-to-Many).</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 Lỗi Multiplicity (Bội số)</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b w:val="1"/>
                <w:rtl w:val="0"/>
              </w:rPr>
              <w:t xml:space="preserve">Cả hai đầu đều là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nghĩa là mỗi </w:t>
            </w: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cũng chỉ thuộc một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điều này đúng; nhưng đầu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phải là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hoặc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để thể hiện “một user có nhiều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Sửa lại: </w:t>
            </w:r>
            <w:r w:rsidDel="00000000" w:rsidR="00000000" w:rsidRPr="00000000">
              <w:rPr>
                <w:rFonts w:ascii="Roboto Mono" w:cs="Roboto Mono" w:eastAsia="Roboto Mono" w:hAnsi="Roboto Mono"/>
                <w:b w:val="1"/>
                <w:color w:val="188038"/>
                <w:rtl w:val="0"/>
              </w:rPr>
              <w:t xml:space="preserve">User (1)</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(0..*) Order</w:t>
            </w:r>
            <w:r w:rsidDel="00000000" w:rsidR="00000000" w:rsidRPr="00000000">
              <w:rPr>
                <w:b w:val="1"/>
                <w:rtl w:val="0"/>
              </w:rPr>
              <w:t xml:space="preserve">.</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 Lỗi Modifier (Phạm vi truy cập)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Tất cả các thuộc tính (</w:t>
            </w:r>
            <w:r w:rsidDel="00000000" w:rsidR="00000000" w:rsidRPr="00000000">
              <w:rPr>
                <w:rFonts w:ascii="Roboto Mono" w:cs="Roboto Mono" w:eastAsia="Roboto Mono" w:hAnsi="Roboto Mono"/>
                <w:b w:val="1"/>
                <w:color w:val="188038"/>
                <w:rtl w:val="0"/>
              </w:rPr>
              <w:t xml:space="preserve">username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password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email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OrderId</w:t>
            </w:r>
            <w:r w:rsidDel="00000000" w:rsidR="00000000" w:rsidRPr="00000000">
              <w:rPr>
                <w:b w:val="1"/>
                <w:rtl w:val="0"/>
              </w:rPr>
              <w:t xml:space="preserve">, ...) đều để là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(public).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Trong UML chuẩn: thuộc tính nên là private (-), phương thức public (+).</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 Lỗi đặt tên / nhất quán thuộc tính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rFonts w:ascii="Roboto Mono" w:cs="Roboto Mono" w:eastAsia="Roboto Mono" w:hAnsi="Roboto Mono"/>
                <w:b w:val="1"/>
                <w:color w:val="188038"/>
                <w:rtl w:val="0"/>
              </w:rPr>
              <w:t xml:space="preserve">OrderId</w:t>
            </w:r>
            <w:r w:rsidDel="00000000" w:rsidR="00000000" w:rsidRPr="00000000">
              <w:rPr>
                <w:b w:val="1"/>
                <w:rtl w:val="0"/>
              </w:rPr>
              <w:t xml:space="preserve"> và </w:t>
            </w:r>
            <w:r w:rsidDel="00000000" w:rsidR="00000000" w:rsidRPr="00000000">
              <w:rPr>
                <w:rFonts w:ascii="Roboto Mono" w:cs="Roboto Mono" w:eastAsia="Roboto Mono" w:hAnsi="Roboto Mono"/>
                <w:b w:val="1"/>
                <w:color w:val="188038"/>
                <w:rtl w:val="0"/>
              </w:rPr>
              <w:t xml:space="preserve">OrderDate</w:t>
            </w:r>
            <w:r w:rsidDel="00000000" w:rsidR="00000000" w:rsidRPr="00000000">
              <w:rPr>
                <w:b w:val="1"/>
                <w:rtl w:val="0"/>
              </w:rPr>
              <w:t xml:space="preserve"> nên viết đúng quy tắc đặt tên: </w:t>
            </w:r>
            <w:r w:rsidDel="00000000" w:rsidR="00000000" w:rsidRPr="00000000">
              <w:rPr>
                <w:rFonts w:ascii="Roboto Mono" w:cs="Roboto Mono" w:eastAsia="Roboto Mono" w:hAnsi="Roboto Mono"/>
                <w:b w:val="1"/>
                <w:color w:val="188038"/>
                <w:rtl w:val="0"/>
              </w:rPr>
              <w:t xml:space="preserve">orderId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orderDate</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UML không quy định chặt, nhưng giữ chuẩn </w:t>
            </w:r>
            <w:r w:rsidDel="00000000" w:rsidR="00000000" w:rsidRPr="00000000">
              <w:rPr>
                <w:b w:val="1"/>
                <w:i w:val="1"/>
                <w:rtl w:val="0"/>
              </w:rPr>
              <w:t xml:space="preserve">camelCase</w:t>
            </w:r>
            <w:r w:rsidDel="00000000" w:rsidR="00000000" w:rsidRPr="00000000">
              <w:rPr>
                <w:b w:val="1"/>
                <w:rtl w:val="0"/>
              </w:rPr>
              <w:t xml:space="preserve"> giúp nhất quán và rõ ràng.</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 Thiếu quan hệ hướng dẫn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không có tham chiếu ngược tới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Thêm thuộc tính </w:t>
            </w:r>
            <w:r w:rsidDel="00000000" w:rsidR="00000000" w:rsidRPr="00000000">
              <w:rPr>
                <w:rFonts w:ascii="Roboto Mono" w:cs="Roboto Mono" w:eastAsia="Roboto Mono" w:hAnsi="Roboto Mono"/>
                <w:b w:val="1"/>
                <w:color w:val="188038"/>
                <w:rtl w:val="0"/>
              </w:rPr>
              <w:t xml:space="preserve">userId</w:t>
            </w:r>
            <w:r w:rsidDel="00000000" w:rsidR="00000000" w:rsidRPr="00000000">
              <w:rPr>
                <w:b w:val="1"/>
                <w:rtl w:val="0"/>
              </w:rPr>
              <w:t xml:space="preserve"> hoặc thể hiện liên kết trực tiếp.</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tc>
      </w:tr>
    </w:tbl>
    <w:p w:rsidR="00000000" w:rsidDel="00000000" w:rsidP="00000000" w:rsidRDefault="00000000" w:rsidRPr="00000000" w14:paraId="000000CC">
      <w:pPr>
        <w:rPr>
          <w:b w:val="1"/>
        </w:rPr>
      </w:pPr>
      <w:r w:rsidDel="00000000" w:rsidR="00000000" w:rsidRPr="00000000">
        <w:rPr>
          <w:b w:val="1"/>
        </w:rPr>
        <w:drawing>
          <wp:inline distB="114300" distT="114300" distL="114300" distR="114300">
            <wp:extent cx="3505200" cy="20288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052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Bai10:</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5731200" cy="24130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