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1]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https://robu.in/product/raspberry-pi-3-model-a/?gclid=CjwKCAiAnsnjBRB6EiwATkM1XiQ27-7oMtcizVv-z1nUSDRwzhX6NgnyUa8f3-Ee3uvuH3pbxA5N8RoCxl0QAvD_BwE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2] https://www.amazon.in/Raspberry-Pi-3B-plus-Motherboard/dp/B07BDR5PDW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bu.in/product/raspberry-pi-3-model-a/?gclid=CjwKCAiAnsnjBRB6EiwATkM1XiQ27-7oMtcizVv-z1nUSDRwzhX6NgnyUa8f3-Ee3uvuH3pbxA5N8RoCxl0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