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F6" w:rsidRDefault="006C59E4" w:rsidP="006C59E4">
      <w:pPr>
        <w:pStyle w:val="Heading1"/>
      </w:pPr>
      <w:proofErr w:type="spellStart"/>
      <w:r w:rsidRPr="006C59E4">
        <w:t>Bài</w:t>
      </w:r>
      <w:proofErr w:type="spellEnd"/>
      <w:r w:rsidRPr="006C59E4">
        <w:t xml:space="preserve"> </w:t>
      </w:r>
      <w:proofErr w:type="spellStart"/>
      <w:r w:rsidRPr="006C59E4">
        <w:t>tập</w:t>
      </w:r>
      <w:proofErr w:type="spellEnd"/>
      <w:r w:rsidRPr="006C59E4">
        <w:t xml:space="preserve"> 3: </w:t>
      </w:r>
      <w:proofErr w:type="spellStart"/>
      <w:r w:rsidRPr="006C59E4">
        <w:t>Phương</w:t>
      </w:r>
      <w:proofErr w:type="spellEnd"/>
      <w:r w:rsidRPr="006C59E4">
        <w:t xml:space="preserve"> </w:t>
      </w:r>
      <w:proofErr w:type="spellStart"/>
      <w:r w:rsidRPr="006C59E4">
        <w:t>pháp</w:t>
      </w:r>
      <w:proofErr w:type="spellEnd"/>
      <w:r w:rsidRPr="006C59E4">
        <w:t xml:space="preserve"> </w:t>
      </w:r>
      <w:proofErr w:type="spellStart"/>
      <w:r w:rsidRPr="006C59E4">
        <w:t>đệ</w:t>
      </w:r>
      <w:proofErr w:type="spellEnd"/>
      <w:r w:rsidRPr="006C59E4">
        <w:t xml:space="preserve"> </w:t>
      </w:r>
      <w:proofErr w:type="spellStart"/>
      <w:r w:rsidRPr="006C59E4">
        <w:t>quy</w:t>
      </w:r>
      <w:proofErr w:type="spellEnd"/>
      <w:r w:rsidRPr="006C59E4">
        <w:t xml:space="preserve"> </w:t>
      </w:r>
      <w:proofErr w:type="spellStart"/>
      <w:r w:rsidRPr="006C59E4">
        <w:t>và</w:t>
      </w:r>
      <w:proofErr w:type="spellEnd"/>
      <w:r w:rsidRPr="006C59E4">
        <w:t xml:space="preserve"> </w:t>
      </w:r>
      <w:proofErr w:type="spellStart"/>
      <w:r w:rsidRPr="006C59E4">
        <w:t>chia</w:t>
      </w:r>
      <w:proofErr w:type="spellEnd"/>
      <w:r w:rsidRPr="006C59E4">
        <w:t xml:space="preserve"> </w:t>
      </w:r>
      <w:proofErr w:type="spellStart"/>
      <w:r w:rsidRPr="006C59E4">
        <w:t>để</w:t>
      </w:r>
      <w:proofErr w:type="spellEnd"/>
      <w:r w:rsidRPr="006C59E4">
        <w:t xml:space="preserve"> </w:t>
      </w:r>
      <w:proofErr w:type="spellStart"/>
      <w:r w:rsidRPr="006C59E4">
        <w:t>trị</w:t>
      </w:r>
      <w:proofErr w:type="spellEnd"/>
    </w:p>
    <w:p w:rsidR="006C59E4" w:rsidRDefault="006C59E4" w:rsidP="006C59E4">
      <w:pPr>
        <w:pStyle w:val="Heading2"/>
      </w:pPr>
      <w:proofErr w:type="spellStart"/>
      <w:proofErr w:type="gramStart"/>
      <w:r>
        <w:t>Câu</w:t>
      </w:r>
      <w:proofErr w:type="spellEnd"/>
      <w:r>
        <w:t xml:space="preserve"> 1.</w:t>
      </w:r>
      <w:proofErr w:type="gramEnd"/>
    </w:p>
    <w:p w:rsidR="006C59E4" w:rsidRDefault="006C59E4" w:rsidP="006C59E4">
      <w:pPr>
        <w:pStyle w:val="Heading3"/>
      </w:pPr>
      <w:r w:rsidRPr="006C59E4">
        <w:t>202 – 220 (</w:t>
      </w:r>
      <w:proofErr w:type="spellStart"/>
      <w:r w:rsidRPr="006C59E4">
        <w:t>trang</w:t>
      </w:r>
      <w:proofErr w:type="spellEnd"/>
      <w:r w:rsidRPr="006C59E4">
        <w:t xml:space="preserve"> 37, 38)</w:t>
      </w:r>
    </w:p>
    <w:p w:rsidR="00DA0339" w:rsidRDefault="00DA0339" w:rsidP="00DA0339">
      <w:pPr>
        <w:jc w:val="both"/>
        <w:rPr>
          <w:rFonts w:ascii=".VnTime" w:hAnsi=".VnTime"/>
          <w:b/>
          <w:bCs/>
        </w:rPr>
      </w:pPr>
      <w:r>
        <w:rPr>
          <w:rFonts w:ascii=".VnTime" w:hAnsi=".VnTime"/>
          <w:b/>
          <w:bCs/>
          <w:i/>
          <w:iCs/>
        </w:rPr>
        <w:t>§</w:t>
      </w:r>
      <w:proofErr w:type="spellStart"/>
      <w:r>
        <w:rPr>
          <w:rFonts w:ascii=".VnTime" w:hAnsi=".VnTime"/>
          <w:b/>
          <w:bCs/>
          <w:i/>
          <w:iCs/>
        </w:rPr>
        <w:t>Þnh</w:t>
      </w:r>
      <w:proofErr w:type="spellEnd"/>
      <w:r>
        <w:rPr>
          <w:rFonts w:ascii=".VnTime" w:hAnsi=".VnTime"/>
          <w:b/>
          <w:bCs/>
          <w:i/>
          <w:iCs/>
        </w:rPr>
        <w:t xml:space="preserve"> </w:t>
      </w:r>
      <w:proofErr w:type="spellStart"/>
      <w:r>
        <w:rPr>
          <w:rFonts w:ascii=".VnTime" w:hAnsi=".VnTime"/>
          <w:b/>
          <w:bCs/>
          <w:i/>
          <w:iCs/>
        </w:rPr>
        <w:t>lý</w:t>
      </w:r>
      <w:proofErr w:type="spellEnd"/>
      <w:r>
        <w:rPr>
          <w:rFonts w:ascii=".VnTime" w:hAnsi=".VnTime"/>
          <w:b/>
          <w:bCs/>
          <w:i/>
          <w:iCs/>
        </w:rPr>
        <w:t xml:space="preserve"> 4.1 </w:t>
      </w:r>
      <w:r w:rsidRPr="00EF1AF8">
        <w:rPr>
          <w:rFonts w:ascii=".VnTime" w:hAnsi=".VnTime"/>
          <w:b/>
          <w:bCs/>
        </w:rPr>
        <w:t>(</w:t>
      </w:r>
      <w:r>
        <w:rPr>
          <w:rFonts w:ascii=".VnTime" w:hAnsi=".VnTime"/>
          <w:b/>
          <w:bCs/>
          <w:i/>
          <w:iCs/>
        </w:rPr>
        <w:t>§</w:t>
      </w:r>
      <w:proofErr w:type="spellStart"/>
      <w:r>
        <w:rPr>
          <w:rFonts w:ascii=".VnTime" w:hAnsi=".VnTime"/>
          <w:b/>
          <w:bCs/>
          <w:i/>
          <w:iCs/>
        </w:rPr>
        <w:t>Þnh</w:t>
      </w:r>
      <w:proofErr w:type="spellEnd"/>
      <w:r>
        <w:rPr>
          <w:rFonts w:ascii=".VnTime" w:hAnsi=".VnTime"/>
          <w:b/>
          <w:bCs/>
          <w:i/>
          <w:iCs/>
        </w:rPr>
        <w:t xml:space="preserve"> </w:t>
      </w:r>
      <w:proofErr w:type="spellStart"/>
      <w:r>
        <w:rPr>
          <w:rFonts w:ascii=".VnTime" w:hAnsi=".VnTime"/>
          <w:b/>
          <w:bCs/>
          <w:i/>
          <w:iCs/>
        </w:rPr>
        <w:t>lý</w:t>
      </w:r>
      <w:proofErr w:type="spellEnd"/>
      <w:r>
        <w:rPr>
          <w:rFonts w:ascii=".VnTime" w:hAnsi=".VnTime"/>
          <w:b/>
          <w:bCs/>
          <w:i/>
          <w:iCs/>
        </w:rPr>
        <w:t xml:space="preserve"> </w:t>
      </w:r>
      <w:proofErr w:type="spellStart"/>
      <w:r>
        <w:rPr>
          <w:rFonts w:ascii=".VnTime" w:hAnsi=".VnTime"/>
          <w:b/>
          <w:bCs/>
          <w:i/>
          <w:iCs/>
        </w:rPr>
        <w:t>chÝnh</w:t>
      </w:r>
      <w:proofErr w:type="spellEnd"/>
      <w:r w:rsidRPr="00EF1AF8">
        <w:rPr>
          <w:rFonts w:ascii=".VnTime" w:hAnsi=".VnTime"/>
          <w:b/>
          <w:bCs/>
        </w:rPr>
        <w:t>)</w:t>
      </w:r>
    </w:p>
    <w:p w:rsidR="00DA0339" w:rsidRDefault="00DA0339" w:rsidP="00DA0339">
      <w:pPr>
        <w:jc w:val="both"/>
        <w:rPr>
          <w:rFonts w:ascii=".VnTime" w:hAnsi=".VnTime"/>
        </w:rPr>
      </w:pPr>
      <w:r>
        <w:rPr>
          <w:rFonts w:ascii=".VnTime" w:hAnsi=".VnTime"/>
        </w:rPr>
        <w:t>Cho</w:t>
      </w:r>
      <w:r w:rsidRPr="00EF1AF8">
        <w:rPr>
          <w:rFonts w:ascii=".VnTime" w:hAnsi=".VnTime"/>
          <w:i/>
        </w:rPr>
        <w:t xml:space="preserve"> a </w:t>
      </w:r>
      <w:r>
        <w:rPr>
          <w:rFonts w:ascii=".VnTime" w:hAnsi=".VnTime"/>
        </w:rPr>
        <w:sym w:font="Symbol" w:char="F0B3"/>
      </w:r>
      <w:r>
        <w:rPr>
          <w:rFonts w:ascii=".VnTime" w:hAnsi=".VnTime"/>
        </w:rPr>
        <w:t xml:space="preserve"> 1 vµ</w:t>
      </w:r>
      <w:r>
        <w:rPr>
          <w:rFonts w:ascii=".VnTime" w:hAnsi=".VnTime"/>
          <w:i/>
          <w:iCs/>
        </w:rPr>
        <w:t xml:space="preserve"> </w:t>
      </w:r>
      <w:proofErr w:type="gramStart"/>
      <w:r>
        <w:rPr>
          <w:rFonts w:ascii=".VnTime" w:hAnsi=".VnTime"/>
          <w:i/>
          <w:iCs/>
        </w:rPr>
        <w:t xml:space="preserve">b  </w:t>
      </w:r>
      <w:r>
        <w:rPr>
          <w:rFonts w:ascii=".VnTime" w:hAnsi=".VnTime"/>
        </w:rPr>
        <w:t>&gt;</w:t>
      </w:r>
      <w:proofErr w:type="gramEnd"/>
      <w:r>
        <w:rPr>
          <w:rFonts w:ascii=".VnTime" w:hAnsi=".VnTime"/>
        </w:rPr>
        <w:t xml:space="preserve"> 1 lµ </w:t>
      </w:r>
      <w:proofErr w:type="spellStart"/>
      <w:r>
        <w:rPr>
          <w:rFonts w:ascii=".VnTime" w:hAnsi=".VnTime"/>
        </w:rPr>
        <w:t>c¸c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h»ng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>
        <w:rPr>
          <w:rFonts w:ascii=".VnTime" w:hAnsi=".VnTime"/>
        </w:rPr>
        <w:t xml:space="preserve">, </w:t>
      </w:r>
      <w:proofErr w:type="spellStart"/>
      <w:r>
        <w:rPr>
          <w:rFonts w:ascii=".VnTime" w:hAnsi=".VnTime"/>
        </w:rPr>
        <w:t>hµm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i/>
          <w:iCs/>
        </w:rPr>
        <w:t>T</w:t>
      </w:r>
      <w:r w:rsidRPr="00EF1AF8">
        <w:rPr>
          <w:rFonts w:ascii=".VnTime" w:hAnsi=".VnTime"/>
        </w:rPr>
        <w:t>(</w:t>
      </w:r>
      <w:r>
        <w:rPr>
          <w:rFonts w:ascii=".VnTime" w:hAnsi=".VnTime"/>
          <w:i/>
          <w:iCs/>
        </w:rPr>
        <w:t>n</w:t>
      </w:r>
      <w:r w:rsidRPr="00EF1AF8">
        <w:rPr>
          <w:rFonts w:ascii=".VnTime" w:hAnsi=".VnTime"/>
        </w:rPr>
        <w:t>)</w:t>
      </w:r>
      <w:r>
        <w:rPr>
          <w:rFonts w:ascii=".VnTime" w:hAnsi=".VnTime"/>
        </w:rPr>
        <w:t xml:space="preserve"> ®­</w:t>
      </w:r>
      <w:proofErr w:type="spellStart"/>
      <w:r>
        <w:rPr>
          <w:rFonts w:ascii=".VnTime" w:hAnsi=".VnTime"/>
        </w:rPr>
        <w:t>îc</w:t>
      </w:r>
      <w:proofErr w:type="spellEnd"/>
      <w:r>
        <w:rPr>
          <w:rFonts w:ascii=".VnTime" w:hAnsi=".VnTime"/>
        </w:rPr>
        <w:t xml:space="preserve"> ®</w:t>
      </w:r>
      <w:proofErr w:type="spellStart"/>
      <w:r>
        <w:rPr>
          <w:rFonts w:ascii=".VnTime" w:hAnsi=".VnTime"/>
        </w:rPr>
        <w:t>Þnh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nghÜa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trªn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tËp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c¸c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nguyªn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bëi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c«ng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thøc</w:t>
      </w:r>
      <w:proofErr w:type="spellEnd"/>
      <w:r>
        <w:rPr>
          <w:rFonts w:ascii=".VnTime" w:hAnsi=".VnTime"/>
        </w:rPr>
        <w:t xml:space="preserve"> ®Ö </w:t>
      </w:r>
      <w:proofErr w:type="spellStart"/>
      <w:r>
        <w:rPr>
          <w:rFonts w:ascii=".VnTime" w:hAnsi=".VnTime"/>
        </w:rPr>
        <w:t>quy</w:t>
      </w:r>
      <w:proofErr w:type="spellEnd"/>
    </w:p>
    <w:p w:rsidR="00DA0339" w:rsidRDefault="00DA0339" w:rsidP="00DA0339">
      <w:pPr>
        <w:jc w:val="both"/>
        <w:rPr>
          <w:rFonts w:ascii=".VnTime" w:hAnsi=".VnTime"/>
        </w:rPr>
      </w:pPr>
      <w:r>
        <w:rPr>
          <w:rFonts w:ascii=".VnTime" w:hAnsi=".VnTime"/>
          <w:position w:val="-10"/>
        </w:rPr>
        <w:object w:dxaOrig="2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5pt;height:16.3pt" o:ole="">
            <v:imagedata r:id="rId5" o:title=""/>
          </v:shape>
          <o:OLEObject Type="Embed" ProgID="Equation.3" ShapeID="_x0000_i1025" DrawAspect="Content" ObjectID="_1392582774" r:id="rId6"/>
        </w:object>
      </w:r>
      <w:r>
        <w:rPr>
          <w:rFonts w:ascii=".VnTime" w:hAnsi=".VnTime"/>
        </w:rPr>
        <w:t>,</w:t>
      </w:r>
    </w:p>
    <w:p w:rsidR="00DA0339" w:rsidRDefault="00DA0339" w:rsidP="00DA0339">
      <w:pPr>
        <w:jc w:val="both"/>
        <w:rPr>
          <w:rFonts w:ascii=".VnTime" w:hAnsi=".VnTime"/>
        </w:rPr>
      </w:pPr>
      <w:proofErr w:type="spellStart"/>
      <w:proofErr w:type="gramStart"/>
      <w:r>
        <w:rPr>
          <w:rFonts w:ascii=".VnTime" w:hAnsi=".VnTime"/>
        </w:rPr>
        <w:t>víi</w:t>
      </w:r>
      <w:proofErr w:type="spellEnd"/>
      <w:proofErr w:type="gram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c¸ch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hiÓu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i/>
          <w:iCs/>
        </w:rPr>
        <w:t>n</w:t>
      </w:r>
      <w:r>
        <w:rPr>
          <w:rFonts w:ascii=".VnTime" w:hAnsi=".VnTime"/>
        </w:rPr>
        <w:t>/</w:t>
      </w:r>
      <w:r>
        <w:rPr>
          <w:rFonts w:ascii=".VnTime" w:hAnsi=".VnTime"/>
          <w:i/>
          <w:iCs/>
        </w:rPr>
        <w:t>b</w:t>
      </w:r>
      <w:r>
        <w:rPr>
          <w:rFonts w:ascii=".VnTime" w:hAnsi=".VnTime"/>
        </w:rPr>
        <w:t xml:space="preserve"> lµ </w:t>
      </w:r>
      <w:r>
        <w:rPr>
          <w:rFonts w:ascii=".VnTime" w:hAnsi=".VnTime"/>
          <w:position w:val="-12"/>
        </w:rPr>
        <w:object w:dxaOrig="620" w:dyaOrig="360">
          <v:shape id="_x0000_i1026" type="#_x0000_t75" style="width:31.25pt;height:18.35pt" o:ole="">
            <v:imagedata r:id="rId7" o:title=""/>
          </v:shape>
          <o:OLEObject Type="Embed" ProgID="Equation.3" ShapeID="_x0000_i1026" DrawAspect="Content" ObjectID="_1392582775" r:id="rId8"/>
        </w:object>
      </w:r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hoÆc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position w:val="-12"/>
        </w:rPr>
        <w:object w:dxaOrig="620" w:dyaOrig="360">
          <v:shape id="_x0000_i1027" type="#_x0000_t75" style="width:31.25pt;height:18.35pt" o:ole="">
            <v:imagedata r:id="rId9" o:title=""/>
          </v:shape>
          <o:OLEObject Type="Embed" ProgID="Equation.3" ShapeID="_x0000_i1027" DrawAspect="Content" ObjectID="_1392582776" r:id="rId10"/>
        </w:object>
      </w:r>
      <w:r>
        <w:rPr>
          <w:rFonts w:ascii=".VnTime" w:hAnsi=".VnTime"/>
        </w:rPr>
        <w:t xml:space="preserve">. </w:t>
      </w:r>
      <w:proofErr w:type="spellStart"/>
      <w:r>
        <w:rPr>
          <w:rFonts w:ascii=".VnTime" w:hAnsi=".VnTime"/>
        </w:rPr>
        <w:t>Khi</w:t>
      </w:r>
      <w:proofErr w:type="spellEnd"/>
      <w:r>
        <w:rPr>
          <w:rFonts w:ascii=".VnTime" w:hAnsi=".VnTime"/>
        </w:rPr>
        <w:t xml:space="preserve"> ®ã </w:t>
      </w:r>
      <w:proofErr w:type="gramStart"/>
      <w:r w:rsidRPr="00EF1AF8">
        <w:rPr>
          <w:rFonts w:ascii=".VnTime" w:hAnsi=".VnTime"/>
          <w:i/>
        </w:rPr>
        <w:t>T</w:t>
      </w:r>
      <w:r w:rsidRPr="00EF1AF8">
        <w:rPr>
          <w:rFonts w:ascii=".VnTime" w:hAnsi=".VnTime"/>
        </w:rPr>
        <w:t>(</w:t>
      </w:r>
      <w:proofErr w:type="gramEnd"/>
      <w:r w:rsidRPr="00EF1AF8">
        <w:rPr>
          <w:rFonts w:ascii=".VnTime" w:hAnsi=".VnTime"/>
          <w:i/>
        </w:rPr>
        <w:t>n</w:t>
      </w:r>
      <w:r w:rsidRPr="00EF1AF8">
        <w:rPr>
          <w:rFonts w:ascii=".VnTime" w:hAnsi=".VnTime"/>
        </w:rPr>
        <w:t>)</w:t>
      </w:r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cã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thÓ</w:t>
      </w:r>
      <w:proofErr w:type="spellEnd"/>
      <w:r>
        <w:rPr>
          <w:rFonts w:ascii=".VnTime" w:hAnsi=".VnTime"/>
        </w:rPr>
        <w:t xml:space="preserve"> ®­</w:t>
      </w:r>
      <w:proofErr w:type="spellStart"/>
      <w:r>
        <w:rPr>
          <w:rFonts w:ascii=".VnTime" w:hAnsi=".VnTime"/>
        </w:rPr>
        <w:t>îc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giíi</w:t>
      </w:r>
      <w:proofErr w:type="spellEnd"/>
      <w:r>
        <w:rPr>
          <w:rFonts w:ascii=".VnTime" w:hAnsi=".VnTime"/>
        </w:rPr>
        <w:t xml:space="preserve"> h¹n </w:t>
      </w:r>
      <w:proofErr w:type="spellStart"/>
      <w:r>
        <w:rPr>
          <w:rFonts w:ascii=".VnTime" w:hAnsi=".VnTime"/>
        </w:rPr>
        <w:t>tiÖm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cËn</w:t>
      </w:r>
      <w:proofErr w:type="spellEnd"/>
      <w:r>
        <w:rPr>
          <w:rFonts w:ascii=".VnTime" w:hAnsi=".VnTime"/>
        </w:rPr>
        <w:t xml:space="preserve"> </w:t>
      </w:r>
      <w:proofErr w:type="spellStart"/>
      <w:smartTag w:uri="urn:schemas-microsoft-com:office:smarttags" w:element="State">
        <w:smartTag w:uri="urn:schemas-microsoft-com:office:smarttags" w:element="place">
          <w:r>
            <w:rPr>
              <w:rFonts w:ascii=".VnTime" w:hAnsi=".VnTime"/>
            </w:rPr>
            <w:t>nh</w:t>
          </w:r>
          <w:proofErr w:type="spellEnd"/>
          <w:r>
            <w:rPr>
              <w:rFonts w:ascii=".VnTime" w:hAnsi=".VnTime"/>
            </w:rPr>
            <w:t>­</w:t>
          </w:r>
        </w:smartTag>
      </w:smartTag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sau</w:t>
      </w:r>
      <w:proofErr w:type="spellEnd"/>
    </w:p>
    <w:p w:rsidR="00DA0339" w:rsidRDefault="00DA0339" w:rsidP="00DA0339">
      <w:pPr>
        <w:numPr>
          <w:ilvl w:val="0"/>
          <w:numId w:val="1"/>
        </w:numPr>
        <w:spacing w:line="240" w:lineRule="auto"/>
        <w:jc w:val="both"/>
        <w:rPr>
          <w:rFonts w:ascii=".VnTime" w:hAnsi=".VnTime"/>
        </w:rPr>
      </w:pPr>
      <w:proofErr w:type="spellStart"/>
      <w:r>
        <w:rPr>
          <w:rFonts w:ascii=".VnTime" w:hAnsi=".VnTime"/>
        </w:rPr>
        <w:t>NÕu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position w:val="-10"/>
        </w:rPr>
        <w:object w:dxaOrig="1780" w:dyaOrig="360">
          <v:shape id="_x0000_i1028" type="#_x0000_t75" style="width:89pt;height:18.35pt" o:ole="">
            <v:imagedata r:id="rId11" o:title=""/>
          </v:shape>
          <o:OLEObject Type="Embed" ProgID="Equation.3" ShapeID="_x0000_i1028" DrawAspect="Content" ObjectID="_1392582777" r:id="rId12"/>
        </w:object>
      </w:r>
      <w:proofErr w:type="spellStart"/>
      <w:r>
        <w:rPr>
          <w:rFonts w:ascii=".VnTime" w:hAnsi=".VnTime"/>
        </w:rPr>
        <w:t>víi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h»ng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</w:rPr>
        <w:sym w:font="Symbol" w:char="F065"/>
      </w:r>
      <w:r>
        <w:rPr>
          <w:rFonts w:ascii=".VnTime" w:hAnsi=".VnTime"/>
        </w:rPr>
        <w:t xml:space="preserve"> &gt; 0, </w:t>
      </w:r>
      <w:proofErr w:type="spellStart"/>
      <w:r>
        <w:rPr>
          <w:rFonts w:ascii=".VnTime" w:hAnsi=".VnTime"/>
        </w:rPr>
        <w:t>khi</w:t>
      </w:r>
      <w:proofErr w:type="spellEnd"/>
      <w:r>
        <w:rPr>
          <w:rFonts w:ascii=".VnTime" w:hAnsi=".VnTime"/>
        </w:rPr>
        <w:t xml:space="preserve"> ®</w:t>
      </w:r>
      <w:proofErr w:type="gramStart"/>
      <w:r>
        <w:rPr>
          <w:rFonts w:ascii=".VnTime" w:hAnsi=".VnTime"/>
        </w:rPr>
        <w:t xml:space="preserve">ã </w:t>
      </w:r>
      <w:proofErr w:type="gramEnd"/>
      <w:r>
        <w:rPr>
          <w:rFonts w:ascii=".VnTime" w:hAnsi=".VnTime"/>
          <w:position w:val="-10"/>
        </w:rPr>
        <w:object w:dxaOrig="1600" w:dyaOrig="360">
          <v:shape id="_x0000_i1029" type="#_x0000_t75" style="width:80.15pt;height:18.35pt" o:ole="">
            <v:imagedata r:id="rId13" o:title=""/>
          </v:shape>
          <o:OLEObject Type="Embed" ProgID="Equation.3" ShapeID="_x0000_i1029" DrawAspect="Content" ObjectID="_1392582778" r:id="rId14"/>
        </w:object>
      </w:r>
      <w:r>
        <w:rPr>
          <w:rFonts w:ascii=".VnTime" w:hAnsi=".VnTime"/>
        </w:rPr>
        <w:t>.</w:t>
      </w:r>
    </w:p>
    <w:p w:rsidR="00DA0339" w:rsidRDefault="00DA0339" w:rsidP="00DA0339">
      <w:pPr>
        <w:numPr>
          <w:ilvl w:val="0"/>
          <w:numId w:val="1"/>
        </w:numPr>
        <w:spacing w:line="240" w:lineRule="auto"/>
        <w:jc w:val="both"/>
        <w:rPr>
          <w:rFonts w:ascii=".VnTime" w:hAnsi=".VnTime"/>
        </w:rPr>
      </w:pPr>
      <w:proofErr w:type="spellStart"/>
      <w:proofErr w:type="gramStart"/>
      <w:r>
        <w:rPr>
          <w:rFonts w:ascii=".VnTime" w:hAnsi=".VnTime"/>
        </w:rPr>
        <w:t>NÕu</w:t>
      </w:r>
      <w:proofErr w:type="spellEnd"/>
      <w:r>
        <w:rPr>
          <w:rFonts w:ascii=".VnTime" w:hAnsi=".VnTime"/>
        </w:rPr>
        <w:t xml:space="preserve"> </w:t>
      </w:r>
      <w:proofErr w:type="gramEnd"/>
      <w:r>
        <w:rPr>
          <w:rFonts w:ascii=".VnTime" w:hAnsi=".VnTime"/>
          <w:position w:val="-10"/>
        </w:rPr>
        <w:object w:dxaOrig="1640" w:dyaOrig="360">
          <v:shape id="_x0000_i1030" type="#_x0000_t75" style="width:82.2pt;height:18.35pt" o:ole="">
            <v:imagedata r:id="rId15" o:title=""/>
          </v:shape>
          <o:OLEObject Type="Embed" ProgID="Equation.3" ShapeID="_x0000_i1030" DrawAspect="Content" ObjectID="_1392582779" r:id="rId16"/>
        </w:object>
      </w:r>
      <w:r>
        <w:rPr>
          <w:rFonts w:ascii=".VnTime" w:hAnsi=".VnTime"/>
        </w:rPr>
        <w:t xml:space="preserve">, </w:t>
      </w:r>
      <w:proofErr w:type="spellStart"/>
      <w:r>
        <w:rPr>
          <w:rFonts w:ascii=".VnTime" w:hAnsi=".VnTime"/>
        </w:rPr>
        <w:t>khi</w:t>
      </w:r>
      <w:proofErr w:type="spellEnd"/>
      <w:r>
        <w:rPr>
          <w:rFonts w:ascii=".VnTime" w:hAnsi=".VnTime"/>
        </w:rPr>
        <w:t xml:space="preserve"> ®ã </w:t>
      </w:r>
      <w:r>
        <w:rPr>
          <w:rFonts w:ascii=".VnTime" w:hAnsi=".VnTime"/>
          <w:position w:val="-10"/>
        </w:rPr>
        <w:object w:dxaOrig="2000" w:dyaOrig="360">
          <v:shape id="_x0000_i1031" type="#_x0000_t75" style="width:99.85pt;height:18.35pt" o:ole="">
            <v:imagedata r:id="rId17" o:title=""/>
          </v:shape>
          <o:OLEObject Type="Embed" ProgID="Equation.3" ShapeID="_x0000_i1031" DrawAspect="Content" ObjectID="_1392582780" r:id="rId18"/>
        </w:object>
      </w:r>
      <w:r>
        <w:rPr>
          <w:rFonts w:ascii=".VnTime" w:hAnsi=".VnTime"/>
        </w:rPr>
        <w:t>.</w:t>
      </w:r>
    </w:p>
    <w:p w:rsidR="00DA0339" w:rsidRPr="00DA0339" w:rsidRDefault="00DA0339" w:rsidP="00DA0339">
      <w:pPr>
        <w:numPr>
          <w:ilvl w:val="0"/>
          <w:numId w:val="1"/>
        </w:numPr>
        <w:spacing w:line="240" w:lineRule="auto"/>
        <w:jc w:val="both"/>
      </w:pPr>
      <w:proofErr w:type="spellStart"/>
      <w:r>
        <w:rPr>
          <w:rFonts w:ascii=".VnTime" w:hAnsi=".VnTime"/>
        </w:rPr>
        <w:t>NÕu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position w:val="-10"/>
        </w:rPr>
        <w:object w:dxaOrig="1800" w:dyaOrig="360">
          <v:shape id="_x0000_i1032" type="#_x0000_t75" style="width:90.35pt;height:18.35pt" o:ole="">
            <v:imagedata r:id="rId19" o:title=""/>
          </v:shape>
          <o:OLEObject Type="Embed" ProgID="Equation.3" ShapeID="_x0000_i1032" DrawAspect="Content" ObjectID="_1392582781" r:id="rId20"/>
        </w:object>
      </w:r>
      <w:proofErr w:type="spellStart"/>
      <w:r>
        <w:rPr>
          <w:rFonts w:ascii=".VnTime" w:hAnsi=".VnTime"/>
        </w:rPr>
        <w:t>víi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h»ng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</w:rPr>
        <w:sym w:font="Symbol" w:char="F065"/>
      </w:r>
      <w:r>
        <w:rPr>
          <w:rFonts w:ascii=".VnTime" w:hAnsi=".VnTime"/>
        </w:rPr>
        <w:t xml:space="preserve"> &gt; 0, vµ </w:t>
      </w:r>
      <w:proofErr w:type="spellStart"/>
      <w:r>
        <w:rPr>
          <w:rFonts w:ascii=".VnTime" w:hAnsi=".VnTime"/>
        </w:rPr>
        <w:t>nÕu</w:t>
      </w:r>
      <w:proofErr w:type="spellEnd"/>
      <w:r>
        <w:rPr>
          <w:rFonts w:ascii=".VnTime" w:hAnsi=".VnTime"/>
        </w:rPr>
        <w:t xml:space="preserve"> </w:t>
      </w:r>
      <w:r>
        <w:rPr>
          <w:rFonts w:ascii=".VnTime" w:hAnsi=".VnTime"/>
          <w:position w:val="-10"/>
        </w:rPr>
        <w:object w:dxaOrig="1600" w:dyaOrig="320">
          <v:shape id="_x0000_i1033" type="#_x0000_t75" style="width:80.15pt;height:16.3pt" o:ole="">
            <v:imagedata r:id="rId21" o:title=""/>
          </v:shape>
          <o:OLEObject Type="Embed" ProgID="Equation.3" ShapeID="_x0000_i1033" DrawAspect="Content" ObjectID="_1392582782" r:id="rId22"/>
        </w:object>
      </w:r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víi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h»ng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 w:rsidRPr="00EF1AF8">
        <w:rPr>
          <w:rFonts w:ascii=".VnTime" w:hAnsi=".VnTime"/>
          <w:i/>
        </w:rPr>
        <w:t xml:space="preserve"> </w:t>
      </w:r>
      <w:proofErr w:type="gramStart"/>
      <w:r w:rsidRPr="00EF1AF8">
        <w:rPr>
          <w:rFonts w:ascii=".VnTime" w:hAnsi=".VnTime"/>
          <w:i/>
        </w:rPr>
        <w:t xml:space="preserve">c </w:t>
      </w:r>
      <w:r>
        <w:rPr>
          <w:rFonts w:ascii=".VnTime" w:hAnsi=".VnTime"/>
        </w:rPr>
        <w:t xml:space="preserve"> &lt;</w:t>
      </w:r>
      <w:proofErr w:type="gramEnd"/>
      <w:r>
        <w:rPr>
          <w:rFonts w:ascii=".VnTime" w:hAnsi=".VnTime"/>
        </w:rPr>
        <w:t xml:space="preserve"> 1 vµ </w:t>
      </w:r>
      <w:proofErr w:type="spellStart"/>
      <w:r>
        <w:rPr>
          <w:rFonts w:ascii=".VnTime" w:hAnsi=".VnTime"/>
        </w:rPr>
        <w:t>víi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mäi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sè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nguyªn</w:t>
      </w:r>
      <w:proofErr w:type="spellEnd"/>
      <w:r>
        <w:rPr>
          <w:rFonts w:ascii=".VnTime" w:hAnsi=".VnTime"/>
          <w:i/>
          <w:iCs/>
        </w:rPr>
        <w:t xml:space="preserve"> n </w:t>
      </w:r>
      <w:r>
        <w:rPr>
          <w:rFonts w:ascii=".VnTime" w:hAnsi=".VnTime"/>
        </w:rPr>
        <w:t xml:space="preserve">®ñ </w:t>
      </w:r>
      <w:proofErr w:type="spellStart"/>
      <w:r>
        <w:rPr>
          <w:rFonts w:ascii=".VnTime" w:hAnsi=".VnTime"/>
        </w:rPr>
        <w:t>lín</w:t>
      </w:r>
      <w:proofErr w:type="spellEnd"/>
      <w:r>
        <w:rPr>
          <w:rFonts w:ascii=".VnTime" w:hAnsi=".VnTime"/>
        </w:rPr>
        <w:t xml:space="preserve"> </w:t>
      </w:r>
      <w:proofErr w:type="spellStart"/>
      <w:r>
        <w:rPr>
          <w:rFonts w:ascii=".VnTime" w:hAnsi=".VnTime"/>
        </w:rPr>
        <w:t>th</w:t>
      </w:r>
      <w:proofErr w:type="spellEnd"/>
      <w:r>
        <w:rPr>
          <w:rFonts w:ascii=".VnTime" w:hAnsi=".VnTime"/>
        </w:rPr>
        <w:t xml:space="preserve">× </w:t>
      </w:r>
      <w:r>
        <w:rPr>
          <w:rFonts w:ascii=".VnTime" w:hAnsi=".VnTime"/>
          <w:position w:val="-10"/>
        </w:rPr>
        <w:object w:dxaOrig="1579" w:dyaOrig="320">
          <v:shape id="_x0000_i1034" type="#_x0000_t75" style="width:78.8pt;height:16.3pt" o:ole="">
            <v:imagedata r:id="rId23" o:title=""/>
          </v:shape>
          <o:OLEObject Type="Embed" ProgID="Equation.3" ShapeID="_x0000_i1034" DrawAspect="Content" ObjectID="_1392582783" r:id="rId24"/>
        </w:object>
      </w:r>
      <w:r>
        <w:rPr>
          <w:rFonts w:ascii=".VnTime" w:hAnsi=".VnTime"/>
        </w:rPr>
        <w:t>.</w:t>
      </w:r>
    </w:p>
    <w:p w:rsidR="00DA0339" w:rsidRDefault="00DA0339" w:rsidP="00DA0339">
      <w:pPr>
        <w:spacing w:line="240" w:lineRule="auto"/>
        <w:ind w:left="720"/>
        <w:jc w:val="both"/>
      </w:pPr>
    </w:p>
    <w:p w:rsidR="00DA0339" w:rsidRDefault="00DA0339" w:rsidP="00DA0339">
      <w:pPr>
        <w:pStyle w:val="ListParagraph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6C59E4">
        <w:t>Định</w:t>
      </w:r>
      <w:proofErr w:type="spellEnd"/>
      <w:r w:rsidRPr="006C59E4">
        <w:t xml:space="preserve"> </w:t>
      </w:r>
      <w:proofErr w:type="spellStart"/>
      <w:r w:rsidRPr="006C59E4">
        <w:t>lí</w:t>
      </w:r>
      <w:proofErr w:type="spellEnd"/>
      <w:r w:rsidRPr="006C59E4">
        <w:t xml:space="preserve"> </w:t>
      </w:r>
      <w:proofErr w:type="spellStart"/>
      <w:r w:rsidRPr="006C59E4">
        <w:t>chính</w:t>
      </w:r>
      <w:proofErr w:type="spellEnd"/>
      <w:r w:rsidRPr="006C59E4">
        <w:t xml:space="preserve"> (General Theorem)</w:t>
      </w:r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DA0339" w:rsidRDefault="00DA0339" w:rsidP="00DA0339">
      <w:pPr>
        <w:pStyle w:val="ListParagraph"/>
      </w:pPr>
    </w:p>
    <w:p w:rsidR="00BF4086" w:rsidRDefault="006C59E4" w:rsidP="00DA0339">
      <w:r w:rsidRPr="00DA0339">
        <w:rPr>
          <w:rStyle w:val="Heading4Char"/>
        </w:rPr>
        <w:t>208</w:t>
      </w:r>
      <w:proofErr w:type="gramStart"/>
      <w:r w:rsidRPr="00DA0339">
        <w:rPr>
          <w:rStyle w:val="Heading4Char"/>
        </w:rPr>
        <w:t>.</w:t>
      </w:r>
      <w:r w:rsidR="00407A9A">
        <w:t>T</w:t>
      </w:r>
      <w:proofErr w:type="gramEnd"/>
      <w:r w:rsidR="00407A9A">
        <w:t>(n)=</w:t>
      </w:r>
      <w:r w:rsidR="000A4F3E">
        <w:t xml:space="preserve"> </w:t>
      </w:r>
      <m:oMath>
        <m:r>
          <w:rPr>
            <w:rFonts w:ascii="Cambria Math" w:hAnsi="Cambria Math"/>
          </w:rPr>
          <m:t>θ</m:t>
        </m:r>
      </m:oMath>
      <w:r w:rsidR="00407A9A">
        <w:t>(nlogn);</w:t>
      </w:r>
    </w:p>
    <w:p w:rsidR="00BF4086" w:rsidRDefault="00BF4086" w:rsidP="006C59E4">
      <w:r w:rsidRPr="00EB4622">
        <w:rPr>
          <w:rStyle w:val="Heading4Char"/>
        </w:rPr>
        <w:t>209.</w:t>
      </w:r>
      <w:r w:rsidR="00EB4622">
        <w:t xml:space="preserve"> </w:t>
      </w:r>
      <w:proofErr w:type="gramStart"/>
      <w:r w:rsidR="000A4F3E">
        <w:t>T(</w:t>
      </w:r>
      <w:proofErr w:type="gramEnd"/>
      <w:r w:rsidR="000A4F3E"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.</m:t>
        </m:r>
      </m:oMath>
    </w:p>
    <w:p w:rsidR="000A4F3E" w:rsidRPr="000A4F3E" w:rsidRDefault="00EB4622" w:rsidP="00EB4622">
      <w:pPr>
        <w:rPr>
          <w:rFonts w:eastAsiaTheme="minorEastAsia"/>
        </w:rPr>
      </w:pPr>
      <w:r w:rsidRPr="00EB4622">
        <w:rPr>
          <w:rStyle w:val="Heading4Char"/>
        </w:rPr>
        <w:t>210.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0A4F3E">
        <w:rPr>
          <w:rFonts w:eastAsiaTheme="minorEastAsia"/>
        </w:rPr>
        <w:t>.</w:t>
      </w:r>
    </w:p>
    <w:p w:rsidR="000A4F3E" w:rsidRPr="000A4F3E" w:rsidRDefault="00EB4622" w:rsidP="00EB4622">
      <w:pPr>
        <w:rPr>
          <w:rFonts w:eastAsiaTheme="minorEastAsia"/>
        </w:rPr>
      </w:pPr>
      <w:r w:rsidRPr="00EB4622">
        <w:rPr>
          <w:rStyle w:val="Heading4Char"/>
        </w:rPr>
        <w:t>211.</w:t>
      </w:r>
      <w:r>
        <w:t xml:space="preserve"> </w:t>
      </w:r>
      <w:proofErr w:type="gramStart"/>
      <w:r w:rsidR="000A4F3E">
        <w:t>T(</w:t>
      </w:r>
      <w:proofErr w:type="gramEnd"/>
      <w:r w:rsidR="000A4F3E"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θ(nlogn</m:t>
        </m:r>
      </m:oMath>
      <w:r w:rsidR="000A4F3E">
        <w:rPr>
          <w:rFonts w:eastAsiaTheme="minorEastAsia"/>
        </w:rPr>
        <w:t>).</w:t>
      </w:r>
    </w:p>
    <w:p w:rsidR="00EB4622" w:rsidRDefault="00EB4622" w:rsidP="00EB4622">
      <w:r w:rsidRPr="00EB4622">
        <w:rPr>
          <w:rStyle w:val="Heading4Char"/>
        </w:rPr>
        <w:t>212.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EB4622" w:rsidRDefault="00EB4622" w:rsidP="00EB4622">
      <w:r w:rsidRPr="00EB4622">
        <w:rPr>
          <w:rStyle w:val="Heading4Char"/>
        </w:rPr>
        <w:t>213.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EB4622" w:rsidRDefault="00EB4622" w:rsidP="00EB4622">
      <w:r w:rsidRPr="00EB4622">
        <w:rPr>
          <w:rStyle w:val="Heading4Char"/>
        </w:rPr>
        <w:t>214.</w:t>
      </w:r>
      <w:r w:rsidRPr="00EB4622">
        <w:t xml:space="preserve"> </w:t>
      </w:r>
      <w:proofErr w:type="gramStart"/>
      <w:r w:rsidR="00942534">
        <w:t>T(</w:t>
      </w:r>
      <w:proofErr w:type="gramEnd"/>
      <w:r w:rsidR="00942534">
        <w:t>n)=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-n)</m:t>
        </m:r>
      </m:oMath>
    </w:p>
    <w:p w:rsidR="00EB4622" w:rsidRPr="000D4E76" w:rsidRDefault="00EB4622" w:rsidP="00EB4622">
      <w:pPr>
        <w:rPr>
          <w:rFonts w:eastAsiaTheme="minorEastAsia"/>
        </w:rPr>
      </w:pPr>
      <w:r w:rsidRPr="00EB4622">
        <w:rPr>
          <w:rStyle w:val="Heading4Char"/>
        </w:rPr>
        <w:t>215.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-2n+1)</m:t>
        </m:r>
      </m:oMath>
    </w:p>
    <w:p w:rsidR="00EB4622" w:rsidRDefault="00EB4622" w:rsidP="00EB4622">
      <w:r w:rsidRPr="00EB4622">
        <w:rPr>
          <w:rStyle w:val="Heading4Char"/>
        </w:rPr>
        <w:t>216.</w:t>
      </w:r>
      <w:r>
        <w:t xml:space="preserve"> </w:t>
      </w:r>
      <w:proofErr w:type="gramStart"/>
      <w:r w:rsidR="00942534">
        <w:t>T(</w:t>
      </w:r>
      <w:proofErr w:type="gramEnd"/>
      <w:r w:rsidR="00942534"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EB4622" w:rsidRDefault="00EB4622" w:rsidP="00EB4622">
      <w:r w:rsidRPr="00EB4622">
        <w:rPr>
          <w:rStyle w:val="Heading4Char"/>
        </w:rPr>
        <w:t>217.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EB4622" w:rsidRDefault="00EB4622" w:rsidP="00EB4622">
      <w:r w:rsidRPr="00EB4622">
        <w:rPr>
          <w:rStyle w:val="Heading4Char"/>
        </w:rPr>
        <w:t>218.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EB4622" w:rsidRDefault="00EB4622" w:rsidP="00EB4622">
      <w:r w:rsidRPr="00EB4622">
        <w:rPr>
          <w:rStyle w:val="Heading4Char"/>
        </w:rPr>
        <w:t>219.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-7n+5</m:t>
        </m:r>
        <m:r>
          <w:rPr>
            <w:rFonts w:ascii="Cambria Math" w:hAnsi="Cambria Math"/>
          </w:rPr>
          <m:t>)</m:t>
        </m:r>
      </m:oMath>
    </w:p>
    <w:p w:rsidR="006C59E4" w:rsidRDefault="00EB4622" w:rsidP="00E34D81">
      <w:pPr>
        <w:rPr>
          <w:rFonts w:eastAsiaTheme="majorEastAsia" w:cstheme="majorBidi"/>
          <w:b/>
          <w:bCs/>
          <w:u w:val="single"/>
        </w:rPr>
      </w:pPr>
      <w:r w:rsidRPr="00EB4622">
        <w:rPr>
          <w:rStyle w:val="Heading4Char"/>
        </w:rPr>
        <w:t>220.</w:t>
      </w:r>
      <w:r>
        <w:t xml:space="preserve"> </w:t>
      </w:r>
      <w:proofErr w:type="gramStart"/>
      <w:r>
        <w:t>T(</w:t>
      </w:r>
      <w:proofErr w:type="gramEnd"/>
      <w:r>
        <w:t>n)=</w:t>
      </w:r>
      <m:oMath>
        <m:r>
          <w:rPr>
            <w:rFonts w:ascii="Cambria Math" w:hAnsi="Cambria Math"/>
          </w:rPr>
          <m:t>θ(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+1)</m:t>
        </m:r>
      </m:oMath>
    </w:p>
    <w:p w:rsidR="00E34D81" w:rsidRDefault="009B699F" w:rsidP="009B699F">
      <w:pPr>
        <w:pStyle w:val="Heading2"/>
      </w:pPr>
      <w:proofErr w:type="spellStart"/>
      <w:proofErr w:type="gramStart"/>
      <w:r>
        <w:t>Câu</w:t>
      </w:r>
      <w:proofErr w:type="spellEnd"/>
      <w:r>
        <w:t xml:space="preserve"> 4.</w:t>
      </w:r>
      <w:proofErr w:type="gramEnd"/>
    </w:p>
    <w:p w:rsidR="009B699F" w:rsidRPr="009B699F" w:rsidRDefault="009B699F" w:rsidP="009B699F">
      <w:pPr>
        <w:pStyle w:val="Heading3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9B699F" w:rsidRDefault="009B699F" w:rsidP="009B699F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proofErr w:type="gramStart"/>
      <w:r>
        <w:t>thưởng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 m 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 </w:t>
      </w:r>
    </w:p>
    <w:p w:rsidR="009B699F" w:rsidRDefault="009B699F" w:rsidP="009B699F"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 n.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 </w:t>
      </w:r>
    </w:p>
    <w:p w:rsidR="009B699F" w:rsidRDefault="009B699F" w:rsidP="009B699F">
      <w:proofErr w:type="spellStart"/>
      <w:proofErr w:type="gramStart"/>
      <w:r>
        <w:lastRenderedPageBreak/>
        <w:t>kiện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 (ii) m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 </w:t>
      </w:r>
    </w:p>
    <w:p w:rsidR="009B699F" w:rsidRDefault="009B699F" w:rsidP="009B699F">
      <w:proofErr w:type="spellStart"/>
      <w:proofErr w:type="gramStart"/>
      <w:r>
        <w:t>phải</w:t>
      </w:r>
      <w:proofErr w:type="spellEnd"/>
      <w:proofErr w:type="gram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9B699F" w:rsidRDefault="009B699F" w:rsidP="009B699F"/>
    <w:p w:rsidR="009B699F" w:rsidRDefault="009B699F" w:rsidP="00E74839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9B699F" w:rsidRPr="009B699F" w:rsidRDefault="009B699F" w:rsidP="009B699F"/>
    <w:p w:rsidR="006C59E4" w:rsidRDefault="009B699F" w:rsidP="006C59E4">
      <w:proofErr w:type="spellStart"/>
      <w:proofErr w:type="gramStart"/>
      <w:r>
        <w:t>Gọi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>.</w:t>
      </w:r>
      <w:proofErr w:type="gram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>.</w:t>
      </w:r>
    </w:p>
    <w:p w:rsidR="009B699F" w:rsidRDefault="009B699F" w:rsidP="006C59E4">
      <w:proofErr w:type="gramStart"/>
      <w:r>
        <w:t xml:space="preserve">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</w:p>
    <w:p w:rsidR="009B699F" w:rsidRDefault="009B699F" w:rsidP="006C59E4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: </w:t>
      </w:r>
    </w:p>
    <w:p w:rsidR="009B699F" w:rsidRDefault="009B699F" w:rsidP="006C59E4">
      <w:r>
        <w:t>Si&gt;=0;</w:t>
      </w:r>
    </w:p>
    <w:p w:rsidR="009B699F" w:rsidRDefault="009B699F" w:rsidP="006C59E4">
      <w:r>
        <w:t>S1&gt;=S2&gt;=…&gt;=</w:t>
      </w:r>
      <w:proofErr w:type="spellStart"/>
      <w:r>
        <w:t>Sn</w:t>
      </w:r>
      <w:proofErr w:type="spellEnd"/>
      <w:r>
        <w:t>.</w:t>
      </w:r>
    </w:p>
    <w:p w:rsidR="009B699F" w:rsidRDefault="009B699F" w:rsidP="006C59E4">
      <w:r>
        <w:t>S1+S2+…</w:t>
      </w:r>
      <w:proofErr w:type="gramStart"/>
      <w:r>
        <w:t>.+</w:t>
      </w:r>
      <w:proofErr w:type="spellStart"/>
      <w:proofErr w:type="gramEnd"/>
      <w:r>
        <w:t>Sn</w:t>
      </w:r>
      <w:proofErr w:type="spellEnd"/>
      <w:r>
        <w:t>=m.</w:t>
      </w:r>
    </w:p>
    <w:p w:rsidR="009B699F" w:rsidRDefault="009B699F" w:rsidP="006C59E4"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9B699F" w:rsidRDefault="009B699F" w:rsidP="006C59E4">
      <w:r>
        <w:t xml:space="preserve">+ m=0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9B699F" w:rsidRDefault="009B699F" w:rsidP="006C59E4">
      <w:r>
        <w:t xml:space="preserve">+ n=0 </w:t>
      </w:r>
      <w:proofErr w:type="spellStart"/>
      <w:r>
        <w:t>thì</w:t>
      </w:r>
      <w:proofErr w:type="spellEnd"/>
      <w:r>
        <w:t xml:space="preserve"> </w:t>
      </w:r>
      <w:proofErr w:type="spellStart"/>
      <w:r w:rsidR="00E74839">
        <w:t>không</w:t>
      </w:r>
      <w:proofErr w:type="spellEnd"/>
      <w:r w:rsidR="00E74839">
        <w:t xml:space="preserve"> </w:t>
      </w:r>
      <w:proofErr w:type="spellStart"/>
      <w:r w:rsidR="00E74839">
        <w:t>có</w:t>
      </w:r>
      <w:proofErr w:type="spellEnd"/>
      <w:r w:rsidR="00E74839">
        <w:t xml:space="preserve"> </w:t>
      </w:r>
      <w:proofErr w:type="spellStart"/>
      <w:r w:rsidR="00E74839">
        <w:t>cách</w:t>
      </w:r>
      <w:proofErr w:type="spellEnd"/>
      <w:r w:rsidR="00E74839">
        <w:t xml:space="preserve"> </w:t>
      </w:r>
      <w:proofErr w:type="spellStart"/>
      <w:r w:rsidR="00E74839">
        <w:t>chia</w:t>
      </w:r>
      <w:proofErr w:type="spellEnd"/>
      <w:r w:rsidR="00E74839">
        <w:t xml:space="preserve"> </w:t>
      </w:r>
      <w:proofErr w:type="spellStart"/>
      <w:r w:rsidR="00E74839">
        <w:t>nào</w:t>
      </w:r>
      <w:proofErr w:type="spellEnd"/>
      <w:r w:rsidR="00E74839">
        <w:t xml:space="preserve"> </w:t>
      </w:r>
      <w:proofErr w:type="spellStart"/>
      <w:r w:rsidR="00E74839">
        <w:t>cả</w:t>
      </w:r>
      <w:proofErr w:type="spellEnd"/>
      <w:r>
        <w:t>.</w:t>
      </w:r>
    </w:p>
    <w:p w:rsidR="009B699F" w:rsidRDefault="009B699F" w:rsidP="006C59E4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:rsidR="009B699F" w:rsidRDefault="009B699F" w:rsidP="006C59E4">
      <w:r>
        <w:t xml:space="preserve">+ m&lt;n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n-m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9B699F" w:rsidRDefault="009B699F" w:rsidP="006C59E4">
      <w:r>
        <w:t>+ m&gt;=</w:t>
      </w:r>
      <w:proofErr w:type="gramStart"/>
      <w:r>
        <w:t xml:space="preserve">n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 w:rsidR="00E74839">
        <w:t>chia</w:t>
      </w:r>
      <w:proofErr w:type="spellEnd"/>
      <w:r w:rsidR="00E74839">
        <w:t xml:space="preserve"> </w:t>
      </w:r>
      <w:proofErr w:type="spellStart"/>
      <w:r w:rsidR="00E74839">
        <w:t>học</w:t>
      </w:r>
      <w:proofErr w:type="spellEnd"/>
      <w:r w:rsidR="00E74839">
        <w:t xml:space="preserve"> </w:t>
      </w:r>
      <w:proofErr w:type="spellStart"/>
      <w:r w:rsidR="00E74839">
        <w:t>sinh</w:t>
      </w:r>
      <w:proofErr w:type="spellEnd"/>
      <w:r w:rsidR="00E74839">
        <w:t xml:space="preserve"> </w:t>
      </w:r>
      <w:proofErr w:type="spellStart"/>
      <w:r w:rsidR="00E74839">
        <w:t>thành</w:t>
      </w:r>
      <w:proofErr w:type="spellEnd"/>
      <w:r w:rsidR="00E74839">
        <w:t xml:space="preserve"> 2 </w:t>
      </w:r>
      <w:proofErr w:type="spellStart"/>
      <w:r w:rsidR="00E74839">
        <w:t>nhóm</w:t>
      </w:r>
      <w:proofErr w:type="spellEnd"/>
    </w:p>
    <w:p w:rsidR="00E74839" w:rsidRDefault="00E74839" w:rsidP="00E7483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:rsidR="00E74839" w:rsidRDefault="00E74839" w:rsidP="00E74839">
      <w:pPr>
        <w:pStyle w:val="ListParagraph"/>
      </w:pPr>
      <w:proofErr w:type="spellStart"/>
      <w:r>
        <w:t>Sn</w:t>
      </w:r>
      <w:proofErr w:type="spellEnd"/>
      <w:r>
        <w:t xml:space="preserve">=0. </w:t>
      </w:r>
      <w:proofErr w:type="spellStart"/>
      <w:proofErr w:type="gram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m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n-1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  <w:proofErr w:type="gramEnd"/>
    </w:p>
    <w:p w:rsidR="00E74839" w:rsidRDefault="00E74839" w:rsidP="00E74839">
      <w:pPr>
        <w:pStyle w:val="ListParagraph"/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= </w:t>
      </w:r>
      <w:proofErr w:type="gramStart"/>
      <w:r>
        <w:t>P(</w:t>
      </w:r>
      <w:proofErr w:type="gramEnd"/>
      <w:r>
        <w:t>m,n-1)</w:t>
      </w:r>
    </w:p>
    <w:p w:rsidR="00E74839" w:rsidRDefault="00E74839" w:rsidP="00E7483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Sn</w:t>
      </w:r>
      <w:proofErr w:type="spellEnd"/>
      <w:r>
        <w:t xml:space="preserve">&gt;0). </w:t>
      </w:r>
      <w:proofErr w:type="spellStart"/>
      <w:proofErr w:type="gramStart"/>
      <w:r>
        <w:t>Dễ</w:t>
      </w:r>
      <w:proofErr w:type="spellEnd"/>
      <w:r>
        <w:t xml:space="preserve">  </w:t>
      </w:r>
      <w:proofErr w:type="spellStart"/>
      <w:r>
        <w:t>thấy</w:t>
      </w:r>
      <w:proofErr w:type="spellEnd"/>
      <w:proofErr w:type="gramEnd"/>
      <w:r>
        <w:t xml:space="preserve"> </w:t>
      </w:r>
      <w:proofErr w:type="spellStart"/>
      <w:r>
        <w:t>trằng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m-n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E74839" w:rsidRDefault="00E74839" w:rsidP="00E74839">
      <w:pPr>
        <w:pStyle w:val="ListParagraph"/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gramStart"/>
      <w:r>
        <w:t>P(</w:t>
      </w:r>
      <w:proofErr w:type="gramEnd"/>
      <w:r>
        <w:t>m-</w:t>
      </w:r>
      <w:proofErr w:type="spellStart"/>
      <w:r>
        <w:t>n,n</w:t>
      </w:r>
      <w:proofErr w:type="spellEnd"/>
      <w:r>
        <w:t>).</w:t>
      </w:r>
    </w:p>
    <w:p w:rsidR="00E74839" w:rsidRDefault="00E74839" w:rsidP="00E74839">
      <w:pPr>
        <w:pStyle w:val="ListParagrap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m&gt;=n </w:t>
      </w:r>
      <w:proofErr w:type="gramStart"/>
      <w:r>
        <w:t>P(</w:t>
      </w:r>
      <w:proofErr w:type="spellStart"/>
      <w:proofErr w:type="gramEnd"/>
      <w:r>
        <w:t>m,n</w:t>
      </w:r>
      <w:proofErr w:type="spellEnd"/>
      <w:r>
        <w:t>)=P(m,n-1)+P(m-</w:t>
      </w:r>
      <w:proofErr w:type="spellStart"/>
      <w:r>
        <w:t>n,n</w:t>
      </w:r>
      <w:proofErr w:type="spellEnd"/>
      <w:r>
        <w:t>)</w:t>
      </w:r>
    </w:p>
    <w:p w:rsidR="00E74839" w:rsidRDefault="00E74839" w:rsidP="00E74839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:rsidR="00E74839" w:rsidRDefault="00E74839" w:rsidP="00E74839">
      <w:pPr>
        <w:pStyle w:val="ListParagraph"/>
      </w:pPr>
    </w:p>
    <w:p w:rsidR="00E74839" w:rsidRDefault="00E74839" w:rsidP="00E74839">
      <w:pPr>
        <w:pStyle w:val="ListParagraph"/>
      </w:pPr>
      <w:r>
        <w:t xml:space="preserve">Function    </w:t>
      </w:r>
      <w:proofErr w:type="gramStart"/>
      <w:r>
        <w:t>P(</w:t>
      </w:r>
      <w:proofErr w:type="gramEnd"/>
      <w:r>
        <w:t xml:space="preserve">m , n : integer ) : integer ; </w:t>
      </w:r>
    </w:p>
    <w:p w:rsidR="00E74839" w:rsidRDefault="00E74839" w:rsidP="00E74839">
      <w:pPr>
        <w:pStyle w:val="ListParagraph"/>
      </w:pPr>
      <w:r>
        <w:t xml:space="preserve">               Begin </w:t>
      </w:r>
    </w:p>
    <w:p w:rsidR="00E74839" w:rsidRDefault="00E74839" w:rsidP="00E74839">
      <w:pPr>
        <w:pStyle w:val="ListParagraph"/>
      </w:pPr>
      <w:r>
        <w:t xml:space="preserve">                   </w:t>
      </w:r>
      <w:proofErr w:type="gramStart"/>
      <w:r>
        <w:t>if</w:t>
      </w:r>
      <w:proofErr w:type="gramEnd"/>
      <w:r>
        <w:t xml:space="preserve"> ( (m = 0) or ( n = 1) ) then  P := 1 </w:t>
      </w:r>
    </w:p>
    <w:p w:rsidR="00E74839" w:rsidRDefault="00E74839" w:rsidP="00E74839">
      <w:pPr>
        <w:pStyle w:val="ListParagraph"/>
      </w:pPr>
      <w:r>
        <w:t xml:space="preserve">                              </w:t>
      </w:r>
      <w:proofErr w:type="gramStart"/>
      <w:r>
        <w:t>else</w:t>
      </w:r>
      <w:proofErr w:type="gramEnd"/>
      <w:r>
        <w:t xml:space="preserve">   if(m &lt; n) then     P := P(m , m ) </w:t>
      </w:r>
    </w:p>
    <w:p w:rsidR="00E74839" w:rsidRDefault="00E74839" w:rsidP="00E74839">
      <w:pPr>
        <w:pStyle w:val="ListParagraph"/>
      </w:pPr>
      <w:r>
        <w:t xml:space="preserve">                                     else  P :=  P(m , n -1 ) + P(m - n , n) ; </w:t>
      </w:r>
    </w:p>
    <w:p w:rsidR="00E74839" w:rsidRPr="006C59E4" w:rsidRDefault="00E74839" w:rsidP="00E74839">
      <w:pPr>
        <w:pStyle w:val="ListParagraph"/>
      </w:pPr>
      <w:r>
        <w:t xml:space="preserve">                 </w:t>
      </w:r>
      <w:proofErr w:type="gramStart"/>
      <w:r>
        <w:t>End ;</w:t>
      </w:r>
      <w:proofErr w:type="gramEnd"/>
    </w:p>
    <w:sectPr w:rsidR="00E74839" w:rsidRPr="006C59E4" w:rsidSect="00F9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27E"/>
    <w:multiLevelType w:val="hybridMultilevel"/>
    <w:tmpl w:val="AD44A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0B27EF"/>
    <w:multiLevelType w:val="hybridMultilevel"/>
    <w:tmpl w:val="D35E3B80"/>
    <w:lvl w:ilvl="0" w:tplc="22EC2D44">
      <w:start w:val="2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59E4"/>
    <w:rsid w:val="000A4F3E"/>
    <w:rsid w:val="000D4E76"/>
    <w:rsid w:val="00164D67"/>
    <w:rsid w:val="002A3726"/>
    <w:rsid w:val="002C41C0"/>
    <w:rsid w:val="002F7E61"/>
    <w:rsid w:val="00362389"/>
    <w:rsid w:val="00407A9A"/>
    <w:rsid w:val="004458AF"/>
    <w:rsid w:val="004A1C36"/>
    <w:rsid w:val="005E7DA9"/>
    <w:rsid w:val="006254FA"/>
    <w:rsid w:val="00686792"/>
    <w:rsid w:val="006C59E4"/>
    <w:rsid w:val="006D3392"/>
    <w:rsid w:val="00716E51"/>
    <w:rsid w:val="0074781C"/>
    <w:rsid w:val="00835770"/>
    <w:rsid w:val="008B6126"/>
    <w:rsid w:val="00942534"/>
    <w:rsid w:val="009B219A"/>
    <w:rsid w:val="009B699F"/>
    <w:rsid w:val="009B6EDA"/>
    <w:rsid w:val="009D28B9"/>
    <w:rsid w:val="009E7545"/>
    <w:rsid w:val="00A4441B"/>
    <w:rsid w:val="00A62C36"/>
    <w:rsid w:val="00AF5EB7"/>
    <w:rsid w:val="00BC36E1"/>
    <w:rsid w:val="00BF4086"/>
    <w:rsid w:val="00C25B93"/>
    <w:rsid w:val="00C4340B"/>
    <w:rsid w:val="00C67CF6"/>
    <w:rsid w:val="00D067EE"/>
    <w:rsid w:val="00D36207"/>
    <w:rsid w:val="00D4081F"/>
    <w:rsid w:val="00D904D9"/>
    <w:rsid w:val="00DA0339"/>
    <w:rsid w:val="00DD4F3B"/>
    <w:rsid w:val="00E04FFC"/>
    <w:rsid w:val="00E34D81"/>
    <w:rsid w:val="00E74839"/>
    <w:rsid w:val="00EB4622"/>
    <w:rsid w:val="00F9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E4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9E4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E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9E4"/>
    <w:pPr>
      <w:keepNext/>
      <w:keepLines/>
      <w:spacing w:before="240" w:after="240"/>
      <w:outlineLvl w:val="2"/>
    </w:pPr>
    <w:rPr>
      <w:rFonts w:eastAsiaTheme="majorEastAsia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9E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9E4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9E4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C59E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EB46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6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hieunt</dc:creator>
  <cp:keywords/>
  <dc:description/>
  <cp:lastModifiedBy>hieunt</cp:lastModifiedBy>
  <cp:revision>8</cp:revision>
  <dcterms:created xsi:type="dcterms:W3CDTF">2012-03-06T13:09:00Z</dcterms:created>
  <dcterms:modified xsi:type="dcterms:W3CDTF">2012-03-06T16:46:00Z</dcterms:modified>
</cp:coreProperties>
</file>