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0F" w:rsidRDefault="00C70FAD">
      <w:pPr>
        <w:rPr>
          <w:rFonts w:ascii="Times New Roman" w:hAnsi="Times New Roman" w:cs="Times New Roman"/>
        </w:rPr>
      </w:pPr>
      <w:r w:rsidRPr="00C70FAD">
        <w:rPr>
          <w:rFonts w:ascii="Times New Roman" w:hAnsi="Times New Roman" w:cs="Times New Roman"/>
        </w:rPr>
        <w:t xml:space="preserve">Bài </w:t>
      </w:r>
      <w:r>
        <w:rPr>
          <w:rFonts w:ascii="Times New Roman" w:hAnsi="Times New Roman" w:cs="Times New Roman"/>
        </w:rPr>
        <w:t>toán: Dãy con có tổng chia hết cho k</w:t>
      </w:r>
    </w:p>
    <w:p w:rsidR="00C70FAD" w:rsidRDefault="00C70FAD" w:rsidP="00C70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Đề bài:  Cho 1 dãy gồm n số nguyên dương và số nguyên dương k. Hãy tìm dãy con gồm nhiều phần tử nhất của dãy </w:t>
      </w:r>
      <w:r w:rsidR="0092434A">
        <w:rPr>
          <w:rFonts w:ascii="Times New Roman" w:hAnsi="Times New Roman" w:cs="Times New Roman"/>
        </w:rPr>
        <w:t>(không nhất thiết liên tiếp )</w:t>
      </w:r>
      <w:r>
        <w:rPr>
          <w:rFonts w:ascii="Times New Roman" w:hAnsi="Times New Roman" w:cs="Times New Roman"/>
        </w:rPr>
        <w:t>đã cho sao cho tổng các phần tử của dãy này chia hết cho k</w:t>
      </w:r>
    </w:p>
    <w:p w:rsidR="00514E81" w:rsidRDefault="00514E81" w:rsidP="00514E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  <w:r>
        <w:rPr>
          <w:rFonts w:ascii="Times New Roman" w:hAnsi="Times New Roman" w:cs="Times New Roman"/>
        </w:rPr>
        <w:tab/>
        <w:t>Input:  n =6, k=5</w:t>
      </w:r>
    </w:p>
    <w:p w:rsidR="00514E81" w:rsidRDefault="00514E81" w:rsidP="00514E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3B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Dãy</w:t>
      </w:r>
      <w:r w:rsidR="00190F05">
        <w:rPr>
          <w:rFonts w:ascii="Times New Roman" w:hAnsi="Times New Roman" w:cs="Times New Roman"/>
        </w:rPr>
        <w:t xml:space="preserve"> A[6]</w:t>
      </w:r>
      <w:r>
        <w:rPr>
          <w:rFonts w:ascii="Times New Roman" w:hAnsi="Times New Roman" w:cs="Times New Roman"/>
        </w:rPr>
        <w:t xml:space="preserve"> </w:t>
      </w:r>
      <w:r w:rsidR="00190F0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11, 6, 7, 12, 20, 8</w:t>
      </w:r>
    </w:p>
    <w:p w:rsidR="00514E81" w:rsidRDefault="00514E81" w:rsidP="00514E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 Dãy con dài nhất có tổng chia hết cho 5 là: 11, 6, 20, 8</w:t>
      </w:r>
    </w:p>
    <w:p w:rsidR="0092434A" w:rsidRDefault="0092434A" w:rsidP="00C70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tích: Giải bằng phương pháp quy hoạch động</w:t>
      </w:r>
    </w:p>
    <w:p w:rsidR="004A3E83" w:rsidRDefault="004A3E83" w:rsidP="00350D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</w:t>
      </w:r>
      <w:r w:rsidR="00350DEE">
        <w:rPr>
          <w:rFonts w:ascii="Times New Roman" w:hAnsi="Times New Roman" w:cs="Times New Roman"/>
        </w:rPr>
        <w:t xml:space="preserve"> bài toán là dãy con có độ dài lớn nhất và có tổng chia hết cho k</w:t>
      </w:r>
    </w:p>
    <w:p w:rsidR="00190F05" w:rsidRDefault="00190F05" w:rsidP="0019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tối ưu: F(i, v) = chiều dài dãy con dài nhấ</w:t>
      </w:r>
      <w:r w:rsidR="008324F4">
        <w:rPr>
          <w:rFonts w:ascii="Times New Roman" w:hAnsi="Times New Roman" w:cs="Times New Roman"/>
        </w:rPr>
        <w:t>t khi xét dãy A[1] đến A[i]</w:t>
      </w:r>
      <w:r>
        <w:rPr>
          <w:rFonts w:ascii="Times New Roman" w:hAnsi="Times New Roman" w:cs="Times New Roman"/>
        </w:rPr>
        <w:t xml:space="preserve"> có tổng chia k dư v.</w:t>
      </w:r>
    </w:p>
    <w:p w:rsidR="00190F05" w:rsidRDefault="00190F05" w:rsidP="00CE30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</w:t>
      </w:r>
      <w:r w:rsidR="008324F4">
        <w:rPr>
          <w:rFonts w:ascii="Times New Roman" w:hAnsi="Times New Roman" w:cs="Times New Roman"/>
        </w:rPr>
        <w:t>A[i] không chứa trong dãy con dài nhất: F(i, v) = F(i-1, v)</w:t>
      </w:r>
    </w:p>
    <w:p w:rsidR="0020234D" w:rsidRDefault="0020234D" w:rsidP="00CE30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A[i] chứa trong dãy con dài nhất: </w:t>
      </w:r>
    </w:p>
    <w:p w:rsidR="0020234D" w:rsidRDefault="0020234D" w:rsidP="0020234D">
      <w:pPr>
        <w:ind w:left="1440"/>
        <w:rPr>
          <w:rFonts w:ascii="Times New Roman" w:hAnsi="Times New Roman" w:cs="Times New Roman"/>
        </w:rPr>
      </w:pPr>
      <w:r w:rsidRPr="0020234D">
        <w:rPr>
          <w:rFonts w:ascii="Times New Roman" w:hAnsi="Times New Roman" w:cs="Times New Roman"/>
        </w:rPr>
        <w:t xml:space="preserve">Gọi </w:t>
      </w:r>
      <w:r>
        <w:rPr>
          <w:rFonts w:ascii="Times New Roman" w:hAnsi="Times New Roman" w:cs="Times New Roman"/>
        </w:rPr>
        <w:t>r = A[i] mod k ta có F(i, v) = F(i-1, v-r) + 1</w:t>
      </w:r>
    </w:p>
    <w:p w:rsidR="000F36A8" w:rsidRDefault="000F36A8" w:rsidP="000F3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v – r = 0: F(i, v) = F(i-1, 0) + 1</w:t>
      </w:r>
    </w:p>
    <w:p w:rsidR="000F36A8" w:rsidRDefault="000F36A8" w:rsidP="000F3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v – r &gt; 0 và F(i-1, v-r) &gt; 0:F(i, v) =  F(i-1, v-r) + 1</w:t>
      </w:r>
    </w:p>
    <w:p w:rsidR="000F36A8" w:rsidRDefault="000F36A8" w:rsidP="000F3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v – r &lt; 0 và F(i-1, v-r+k)&gt;0: F(i, v) = F(i-1, v-r+k) + 1</w:t>
      </w:r>
    </w:p>
    <w:p w:rsidR="00CE3033" w:rsidRDefault="00CE3033" w:rsidP="00CE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thức truy hồi: </w:t>
      </w:r>
    </w:p>
    <w:p w:rsidR="00CE3033" w:rsidRDefault="00CE3033" w:rsidP="00CE3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v = r : F(i, v) = max{F(i-1, v), F(i-1, 0) + 1}</w:t>
      </w:r>
    </w:p>
    <w:p w:rsidR="00CE3033" w:rsidRPr="00CE3033" w:rsidRDefault="00CE3033" w:rsidP="00CE3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</w:t>
      </w:r>
      <m:oMath>
        <m:r>
          <w:rPr>
            <w:rFonts w:ascii="Cambria Math" w:hAnsi="Cambria Math" w:cs="Times New Roman"/>
          </w:rPr>
          <m:t>v ≠r</m:t>
        </m:r>
      </m:oMath>
      <w:r>
        <w:rPr>
          <w:rFonts w:ascii="Times New Roman" w:eastAsiaTheme="minorEastAsia" w:hAnsi="Times New Roman" w:cs="Times New Roman"/>
        </w:rPr>
        <w:t xml:space="preserve"> và F(i-1, (v-r+k) % k) &gt; 0:</w:t>
      </w:r>
    </w:p>
    <w:p w:rsidR="00CE3033" w:rsidRDefault="00CE3033" w:rsidP="00CE3033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F(i, v) = max{F(i-1, v), F(i-1, (v-r+k) % k) + 1}</w:t>
      </w:r>
    </w:p>
    <w:p w:rsidR="00CE3033" w:rsidRDefault="00CE3033" w:rsidP="00CE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Cơ sở quy hoạch động: </w:t>
      </w:r>
    </w:p>
    <w:p w:rsidR="00CE3033" w:rsidRDefault="00CE3033" w:rsidP="00CE303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toán nhỏ nhất ứng với  i=1</w:t>
      </w:r>
      <w:r w:rsidR="0017155C">
        <w:rPr>
          <w:rFonts w:ascii="Times New Roman" w:hAnsi="Times New Roman" w:cs="Times New Roman"/>
        </w:rPr>
        <w:t>:</w:t>
      </w:r>
    </w:p>
    <w:p w:rsidR="0017155C" w:rsidRDefault="0017155C" w:rsidP="0017155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F(1, v) = 0 nếu </w:t>
      </w:r>
      <m:oMath>
        <m:r>
          <w:rPr>
            <w:rFonts w:ascii="Cambria Math" w:hAnsi="Cambria Math" w:cs="Times New Roman"/>
          </w:rPr>
          <m:t>v ≠r</m:t>
        </m:r>
      </m:oMath>
    </w:p>
    <w:p w:rsidR="0017155C" w:rsidRPr="00356F51" w:rsidRDefault="0017155C" w:rsidP="0017155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F(1, v) = 1 nếu r = v</w:t>
      </w:r>
    </w:p>
    <w:p w:rsidR="00356F51" w:rsidRDefault="00356F51" w:rsidP="00356F5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Xây dựng bảng phương án:</w:t>
      </w:r>
    </w:p>
    <w:p w:rsidR="004C47D3" w:rsidRDefault="004C47D3" w:rsidP="004C47D3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Áp dụng công thức truy hồi, ta có bảng phướng án sau: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7"/>
        <w:gridCol w:w="1148"/>
        <w:gridCol w:w="1046"/>
        <w:gridCol w:w="1045"/>
        <w:gridCol w:w="1045"/>
        <w:gridCol w:w="1045"/>
        <w:gridCol w:w="1045"/>
        <w:gridCol w:w="1045"/>
      </w:tblGrid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A[i]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 = A[i]</w:t>
            </w:r>
          </w:p>
        </w:tc>
        <w:tc>
          <w:tcPr>
            <w:tcW w:w="1045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356F51" w:rsidTr="00356F51">
        <w:tc>
          <w:tcPr>
            <w:tcW w:w="1077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148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356F51" w:rsidRDefault="00356F51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356F51" w:rsidRDefault="004C47D3" w:rsidP="00356F51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</w:tr>
    </w:tbl>
    <w:p w:rsidR="004C47D3" w:rsidRDefault="004C47D3" w:rsidP="00356F5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4C47D3" w:rsidRDefault="004C47D3" w:rsidP="004C47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Truy vết tìm nghiệm</w:t>
      </w:r>
    </w:p>
    <w:p w:rsidR="004C47D3" w:rsidRDefault="004C47D3" w:rsidP="004C47D3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Bắt đầu từ ô F(n, 0) trên dòng n ta dò </w:t>
      </w:r>
      <w:r w:rsidR="00A60338">
        <w:rPr>
          <w:rFonts w:ascii="Times New Roman" w:eastAsiaTheme="minorEastAsia" w:hAnsi="Times New Roman" w:cs="Times New Roman"/>
        </w:rPr>
        <w:t xml:space="preserve"> ngược về dòng 0 theo nguyên tắc</w:t>
      </w:r>
    </w:p>
    <w:p w:rsidR="00A60338" w:rsidRDefault="00A60338" w:rsidP="00A6033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Nếu F[i][v] = F[i-1][0] + 1 hoặc</w:t>
      </w:r>
      <w:r w:rsidRPr="00A60338">
        <w:rPr>
          <w:rFonts w:ascii="Times New Roman" w:eastAsiaTheme="minorEastAsia" w:hAnsi="Times New Roman" w:cs="Times New Roman"/>
        </w:rPr>
        <w:t xml:space="preserve"> F[i][v] == F[i-1][(v-r+k)%k] +1</w:t>
      </w:r>
    </w:p>
    <w:p w:rsidR="00A60338" w:rsidRDefault="00A60338" w:rsidP="00A6033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A[i] được chọn</w:t>
      </w:r>
    </w:p>
    <w:p w:rsidR="00A60338" w:rsidRDefault="00A60338" w:rsidP="00A6033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Tìm tiếp ở ô F[i-1, (v – r + k) %k]</w:t>
      </w:r>
    </w:p>
    <w:p w:rsidR="00A60338" w:rsidRDefault="00A60338" w:rsidP="00A6033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Ngược lại thì A[i] không được chọn và ta tìm tiếp ở ô F[i-1, v]</w:t>
      </w:r>
    </w:p>
    <w:p w:rsidR="00833B56" w:rsidRPr="00A60338" w:rsidRDefault="00833B56" w:rsidP="00833B56">
      <w:pPr>
        <w:pStyle w:val="ListParagraph"/>
        <w:ind w:left="180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7"/>
        <w:gridCol w:w="1148"/>
        <w:gridCol w:w="1046"/>
        <w:gridCol w:w="1045"/>
        <w:gridCol w:w="1045"/>
        <w:gridCol w:w="1045"/>
        <w:gridCol w:w="1045"/>
        <w:gridCol w:w="1045"/>
      </w:tblGrid>
      <w:tr w:rsidR="00833B56" w:rsidTr="00D7699B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i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A[i]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 = A[i]</w:t>
            </w:r>
          </w:p>
        </w:tc>
        <w:tc>
          <w:tcPr>
            <w:tcW w:w="1045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833B56" w:rsidTr="00833B56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FFFF00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833B56" w:rsidTr="00833B56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FFFF00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833B56" w:rsidTr="00833B56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45" w:type="dxa"/>
            <w:shd w:val="clear" w:color="auto" w:fill="FFFF00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833B56" w:rsidTr="00833B56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045" w:type="dxa"/>
            <w:shd w:val="clear" w:color="auto" w:fill="FFFF00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833B56" w:rsidTr="00833B56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FFFF00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833B56" w:rsidTr="00833B56">
        <w:tc>
          <w:tcPr>
            <w:tcW w:w="1077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148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046" w:type="dxa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FFFF00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833B56" w:rsidRDefault="00833B56" w:rsidP="00D7699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</w:tr>
    </w:tbl>
    <w:p w:rsidR="00833B56" w:rsidRDefault="00833B56" w:rsidP="00833B56">
      <w:pPr>
        <w:pStyle w:val="ListParagraph"/>
        <w:rPr>
          <w:rFonts w:ascii="Times New Roman" w:hAnsi="Times New Roman" w:cs="Times New Roman"/>
        </w:rPr>
      </w:pPr>
    </w:p>
    <w:p w:rsidR="0017155C" w:rsidRDefault="00833B56" w:rsidP="00833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Lược đồ chương trình</w:t>
      </w:r>
    </w:p>
    <w:p w:rsidR="00833B56" w:rsidRPr="00474C3A" w:rsidRDefault="00833B56" w:rsidP="00833B56">
      <w:pPr>
        <w:pStyle w:val="ListParagraph"/>
        <w:rPr>
          <w:rFonts w:ascii="Courier New" w:hAnsi="Courier New" w:cs="Courier New"/>
          <w:b/>
        </w:rPr>
      </w:pPr>
      <w:r w:rsidRPr="00474C3A">
        <w:rPr>
          <w:rFonts w:ascii="Courier New" w:hAnsi="Courier New" w:cs="Courier New"/>
          <w:b/>
        </w:rPr>
        <w:t>/*Cơ sở QHD*/</w:t>
      </w:r>
    </w:p>
    <w:p w:rsidR="00833B56" w:rsidRPr="00833B56" w:rsidRDefault="00137203" w:rsidP="00833B56">
      <w:pPr>
        <w:pStyle w:val="ListParagraph"/>
        <w:rPr>
          <w:rFonts w:ascii="Courier New" w:hAnsi="Courier New" w:cs="Courier New"/>
        </w:rPr>
      </w:pPr>
      <w:r w:rsidRPr="00E54726">
        <w:rPr>
          <w:rFonts w:ascii="Courier New" w:hAnsi="Courier New" w:cs="Courier New"/>
          <w:b/>
        </w:rPr>
        <w:t>for</w:t>
      </w:r>
      <w:r>
        <w:rPr>
          <w:rFonts w:ascii="Courier New" w:hAnsi="Courier New" w:cs="Courier New"/>
        </w:rPr>
        <w:t>(v=0 .. k-1</w:t>
      </w:r>
      <w:r w:rsidR="00833B56" w:rsidRPr="00833B56">
        <w:rPr>
          <w:rFonts w:ascii="Courier New" w:hAnsi="Courier New" w:cs="Courier New"/>
        </w:rPr>
        <w:t>)</w:t>
      </w:r>
    </w:p>
    <w:p w:rsidR="00833B56" w:rsidRPr="00833B56" w:rsidRDefault="00833B56" w:rsidP="00833B56">
      <w:pPr>
        <w:pStyle w:val="ListParagraph"/>
        <w:rPr>
          <w:rFonts w:ascii="Courier New" w:hAnsi="Courier New" w:cs="Courier New"/>
        </w:rPr>
      </w:pPr>
      <w:r w:rsidRPr="00833B56">
        <w:rPr>
          <w:rFonts w:ascii="Courier New" w:hAnsi="Courier New" w:cs="Courier New"/>
        </w:rPr>
        <w:tab/>
        <w:t>{</w:t>
      </w:r>
    </w:p>
    <w:p w:rsidR="00833B56" w:rsidRPr="00833B56" w:rsidRDefault="00833B56" w:rsidP="00833B56">
      <w:pPr>
        <w:pStyle w:val="ListParagraph"/>
        <w:rPr>
          <w:rFonts w:ascii="Courier New" w:hAnsi="Courier New" w:cs="Courier New"/>
        </w:rPr>
      </w:pPr>
      <w:r w:rsidRPr="00833B56">
        <w:rPr>
          <w:rFonts w:ascii="Courier New" w:hAnsi="Courier New" w:cs="Courier New"/>
        </w:rPr>
        <w:tab/>
      </w:r>
      <w:r w:rsidRPr="00833B56">
        <w:rPr>
          <w:rFonts w:ascii="Courier New" w:hAnsi="Courier New" w:cs="Courier New"/>
        </w:rPr>
        <w:tab/>
      </w:r>
      <w:r w:rsidRPr="00E54726">
        <w:rPr>
          <w:rFonts w:ascii="Courier New" w:hAnsi="Courier New" w:cs="Courier New"/>
          <w:b/>
        </w:rPr>
        <w:t>if</w:t>
      </w:r>
      <w:r w:rsidRPr="00833B56">
        <w:rPr>
          <w:rFonts w:ascii="Courier New" w:hAnsi="Courier New" w:cs="Courier New"/>
        </w:rPr>
        <w:t>(A[1]%k == v)</w:t>
      </w:r>
    </w:p>
    <w:p w:rsidR="00833B56" w:rsidRPr="00833B56" w:rsidRDefault="00833B56" w:rsidP="00833B56">
      <w:pPr>
        <w:pStyle w:val="ListParagraph"/>
        <w:rPr>
          <w:rFonts w:ascii="Courier New" w:hAnsi="Courier New" w:cs="Courier New"/>
        </w:rPr>
      </w:pPr>
      <w:r w:rsidRPr="00833B56">
        <w:rPr>
          <w:rFonts w:ascii="Courier New" w:hAnsi="Courier New" w:cs="Courier New"/>
        </w:rPr>
        <w:tab/>
      </w:r>
      <w:r w:rsidRPr="00833B56">
        <w:rPr>
          <w:rFonts w:ascii="Courier New" w:hAnsi="Courier New" w:cs="Courier New"/>
        </w:rPr>
        <w:tab/>
      </w:r>
      <w:r w:rsidRPr="00833B56">
        <w:rPr>
          <w:rFonts w:ascii="Courier New" w:hAnsi="Courier New" w:cs="Courier New"/>
        </w:rPr>
        <w:tab/>
        <w:t>F[1][v] = 1;</w:t>
      </w:r>
    </w:p>
    <w:p w:rsidR="00833B56" w:rsidRPr="00E54726" w:rsidRDefault="00833B56" w:rsidP="00833B56">
      <w:pPr>
        <w:pStyle w:val="ListParagraph"/>
        <w:rPr>
          <w:rFonts w:ascii="Courier New" w:hAnsi="Courier New" w:cs="Courier New"/>
          <w:b/>
        </w:rPr>
      </w:pPr>
      <w:r w:rsidRPr="00833B56">
        <w:rPr>
          <w:rFonts w:ascii="Courier New" w:hAnsi="Courier New" w:cs="Courier New"/>
        </w:rPr>
        <w:tab/>
      </w:r>
      <w:r w:rsidRPr="00833B56">
        <w:rPr>
          <w:rFonts w:ascii="Courier New" w:hAnsi="Courier New" w:cs="Courier New"/>
        </w:rPr>
        <w:tab/>
      </w:r>
      <w:r w:rsidRPr="00E54726">
        <w:rPr>
          <w:rFonts w:ascii="Courier New" w:hAnsi="Courier New" w:cs="Courier New"/>
          <w:b/>
        </w:rPr>
        <w:t xml:space="preserve">else </w:t>
      </w:r>
    </w:p>
    <w:p w:rsidR="00833B56" w:rsidRPr="00833B56" w:rsidRDefault="00833B56" w:rsidP="00833B56">
      <w:pPr>
        <w:pStyle w:val="ListParagraph"/>
        <w:rPr>
          <w:rFonts w:ascii="Courier New" w:hAnsi="Courier New" w:cs="Courier New"/>
        </w:rPr>
      </w:pPr>
      <w:r w:rsidRPr="00833B56">
        <w:rPr>
          <w:rFonts w:ascii="Courier New" w:hAnsi="Courier New" w:cs="Courier New"/>
        </w:rPr>
        <w:t xml:space="preserve"> </w:t>
      </w:r>
      <w:r w:rsidRPr="00833B56">
        <w:rPr>
          <w:rFonts w:ascii="Courier New" w:hAnsi="Courier New" w:cs="Courier New"/>
        </w:rPr>
        <w:tab/>
      </w:r>
      <w:r w:rsidRPr="00833B56">
        <w:rPr>
          <w:rFonts w:ascii="Courier New" w:hAnsi="Courier New" w:cs="Courier New"/>
        </w:rPr>
        <w:tab/>
      </w:r>
      <w:r w:rsidRPr="00833B56">
        <w:rPr>
          <w:rFonts w:ascii="Courier New" w:hAnsi="Courier New" w:cs="Courier New"/>
        </w:rPr>
        <w:tab/>
        <w:t>F[1][v] = 0;</w:t>
      </w:r>
      <w:r w:rsidRPr="00833B56">
        <w:rPr>
          <w:rFonts w:ascii="Courier New" w:hAnsi="Courier New" w:cs="Courier New"/>
        </w:rPr>
        <w:tab/>
      </w:r>
    </w:p>
    <w:p w:rsidR="00833B56" w:rsidRDefault="00833B56" w:rsidP="00833B56">
      <w:pPr>
        <w:pStyle w:val="ListParagraph"/>
        <w:rPr>
          <w:rFonts w:ascii="Courier New" w:hAnsi="Courier New" w:cs="Courier New"/>
        </w:rPr>
      </w:pPr>
      <w:r w:rsidRPr="00833B56">
        <w:rPr>
          <w:rFonts w:ascii="Courier New" w:hAnsi="Courier New" w:cs="Courier New"/>
        </w:rPr>
        <w:tab/>
        <w:t>}</w:t>
      </w:r>
    </w:p>
    <w:p w:rsidR="00137203" w:rsidRPr="00474C3A" w:rsidRDefault="00137203" w:rsidP="00833B56">
      <w:pPr>
        <w:pStyle w:val="ListParagraph"/>
        <w:rPr>
          <w:rFonts w:ascii="Courier New" w:hAnsi="Courier New" w:cs="Courier New"/>
          <w:b/>
        </w:rPr>
      </w:pPr>
      <w:r w:rsidRPr="00474C3A">
        <w:rPr>
          <w:rFonts w:ascii="Courier New" w:hAnsi="Courier New" w:cs="Courier New"/>
          <w:b/>
        </w:rPr>
        <w:t>/* Xây dựng bảng phương án */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E54726">
        <w:rPr>
          <w:rFonts w:ascii="Courier New" w:hAnsi="Courier New" w:cs="Courier New"/>
          <w:b/>
        </w:rPr>
        <w:t>for</w:t>
      </w:r>
      <w:r>
        <w:rPr>
          <w:rFonts w:ascii="Courier New" w:hAnsi="Courier New" w:cs="Courier New"/>
        </w:rPr>
        <w:t>(i=2..n</w:t>
      </w:r>
      <w:r w:rsidRPr="00137203">
        <w:rPr>
          <w:rFonts w:ascii="Courier New" w:hAnsi="Courier New" w:cs="Courier New"/>
        </w:rPr>
        <w:t>)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  <w:t>{</w:t>
      </w:r>
    </w:p>
    <w:p w:rsidR="00137203" w:rsidRPr="00137203" w:rsidRDefault="00E54726" w:rsidP="0013720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54726">
        <w:rPr>
          <w:rFonts w:ascii="Courier New" w:hAnsi="Courier New" w:cs="Courier New"/>
          <w:b/>
        </w:rPr>
        <w:t>for</w:t>
      </w:r>
      <w:r>
        <w:rPr>
          <w:rFonts w:ascii="Courier New" w:hAnsi="Courier New" w:cs="Courier New"/>
        </w:rPr>
        <w:t>(v=0..k-1</w:t>
      </w:r>
      <w:r w:rsidR="00137203" w:rsidRPr="00137203">
        <w:rPr>
          <w:rFonts w:ascii="Courier New" w:hAnsi="Courier New" w:cs="Courier New"/>
        </w:rPr>
        <w:t>)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  <w:t>{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  <w:t>r = A[i]%k;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  <w:t>F[i][v] = F[i-1][v];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E54726">
        <w:rPr>
          <w:rFonts w:ascii="Courier New" w:hAnsi="Courier New" w:cs="Courier New"/>
          <w:b/>
        </w:rPr>
        <w:t>if</w:t>
      </w:r>
      <w:r w:rsidRPr="00137203">
        <w:rPr>
          <w:rFonts w:ascii="Courier New" w:hAnsi="Courier New" w:cs="Courier New"/>
        </w:rPr>
        <w:t>(v==r &amp;&amp; F[i][v] &lt; (F[i-1][0] +1))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  <w:t>F[i][v] = F[i-1][0] + 1;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E54726">
        <w:rPr>
          <w:rFonts w:ascii="Courier New" w:hAnsi="Courier New" w:cs="Courier New"/>
          <w:b/>
        </w:rPr>
        <w:t>else</w:t>
      </w:r>
      <w:r w:rsidRPr="00137203">
        <w:rPr>
          <w:rFonts w:ascii="Courier New" w:hAnsi="Courier New" w:cs="Courier New"/>
        </w:rPr>
        <w:t xml:space="preserve"> if(F[i-1][((v-r+k)%k)] &gt; 0 &amp;&amp; F[i][v] &lt; (F[i-1][((v-r+k)%k)] +1))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  <w:t>F[i][v] = F[i-1][(v-r+k)%k] + 1;</w:t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</w:r>
    </w:p>
    <w:p w:rsidR="00137203" w:rsidRP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</w:r>
      <w:r w:rsidRPr="00137203">
        <w:rPr>
          <w:rFonts w:ascii="Courier New" w:hAnsi="Courier New" w:cs="Courier New"/>
        </w:rPr>
        <w:tab/>
        <w:t>}</w:t>
      </w:r>
      <w:r w:rsidRPr="00137203">
        <w:rPr>
          <w:rFonts w:ascii="Courier New" w:hAnsi="Courier New" w:cs="Courier New"/>
        </w:rPr>
        <w:tab/>
      </w:r>
    </w:p>
    <w:p w:rsidR="00137203" w:rsidRDefault="00137203" w:rsidP="00137203">
      <w:pPr>
        <w:pStyle w:val="ListParagraph"/>
        <w:rPr>
          <w:rFonts w:ascii="Courier New" w:hAnsi="Courier New" w:cs="Courier New"/>
        </w:rPr>
      </w:pPr>
      <w:r w:rsidRPr="00137203">
        <w:rPr>
          <w:rFonts w:ascii="Courier New" w:hAnsi="Courier New" w:cs="Courier New"/>
        </w:rPr>
        <w:tab/>
        <w:t>}</w:t>
      </w:r>
      <w:r w:rsidRPr="00137203">
        <w:rPr>
          <w:rFonts w:ascii="Courier New" w:hAnsi="Courier New" w:cs="Courier New"/>
        </w:rPr>
        <w:tab/>
      </w:r>
    </w:p>
    <w:p w:rsidR="00E54726" w:rsidRDefault="00E54726" w:rsidP="00E54726">
      <w:pPr>
        <w:pStyle w:val="ListParagraph"/>
        <w:rPr>
          <w:rFonts w:ascii="Courier New" w:hAnsi="Courier New" w:cs="Courier New"/>
          <w:b/>
        </w:rPr>
      </w:pPr>
      <w:r w:rsidRPr="00474C3A">
        <w:rPr>
          <w:rFonts w:ascii="Courier New" w:hAnsi="Courier New" w:cs="Courier New"/>
          <w:b/>
        </w:rPr>
        <w:t>/* Truy vết */</w:t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>while(i&gt;=0 &amp;&amp; v &gt;=0)</w:t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  <w:t>{</w:t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bookmarkStart w:id="0" w:name="_GoBack"/>
      <w:bookmarkEnd w:id="0"/>
      <w:r w:rsidRPr="00474C3A">
        <w:rPr>
          <w:rFonts w:ascii="Courier New" w:hAnsi="Courier New" w:cs="Courier New"/>
        </w:rPr>
        <w:t>r = A[i] % k;</w:t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 xml:space="preserve"> </w:t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  <w:t>if(F[i][v] == F[i-1][0] + 1 || F[i][v] == F[i-1][(v-r+k)%k] +1)</w:t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  <w:t>{</w:t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 xml:space="preserve"> </w:t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  <w:t>printf("%d\t",A[i]);</w:t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  <w:t>v = (v-r+k)%k;</w:t>
      </w:r>
      <w:r w:rsidRPr="00474C3A">
        <w:rPr>
          <w:rFonts w:ascii="Courier New" w:hAnsi="Courier New" w:cs="Courier New"/>
        </w:rPr>
        <w:tab/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  <w:t>}</w:t>
      </w:r>
      <w:r w:rsidRPr="00474C3A">
        <w:rPr>
          <w:rFonts w:ascii="Courier New" w:hAnsi="Courier New" w:cs="Courier New"/>
        </w:rPr>
        <w:tab/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</w:r>
      <w:r w:rsidRPr="00474C3A">
        <w:rPr>
          <w:rFonts w:ascii="Courier New" w:hAnsi="Courier New" w:cs="Courier New"/>
        </w:rPr>
        <w:tab/>
        <w:t>i--;</w:t>
      </w:r>
    </w:p>
    <w:p w:rsidR="00474C3A" w:rsidRPr="00474C3A" w:rsidRDefault="00474C3A" w:rsidP="00474C3A">
      <w:pPr>
        <w:pStyle w:val="ListParagraph"/>
        <w:rPr>
          <w:rFonts w:ascii="Courier New" w:hAnsi="Courier New" w:cs="Courier New"/>
        </w:rPr>
      </w:pPr>
      <w:r w:rsidRPr="00474C3A">
        <w:rPr>
          <w:rFonts w:ascii="Courier New" w:hAnsi="Courier New" w:cs="Courier New"/>
        </w:rPr>
        <w:tab/>
        <w:t>}</w:t>
      </w:r>
    </w:p>
    <w:p w:rsidR="004A3E83" w:rsidRPr="004A3E83" w:rsidRDefault="004A3E83" w:rsidP="004A3E83"/>
    <w:p w:rsidR="004A3E83" w:rsidRDefault="004A3E83" w:rsidP="004A3E83"/>
    <w:p w:rsidR="0092434A" w:rsidRPr="004A3E83" w:rsidRDefault="004A3E83" w:rsidP="004A3E83">
      <w:pPr>
        <w:tabs>
          <w:tab w:val="left" w:pos="5815"/>
        </w:tabs>
      </w:pPr>
      <w:r>
        <w:tab/>
      </w:r>
    </w:p>
    <w:sectPr w:rsidR="0092434A" w:rsidRPr="004A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6FA"/>
    <w:multiLevelType w:val="hybridMultilevel"/>
    <w:tmpl w:val="2C982B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A00629"/>
    <w:multiLevelType w:val="hybridMultilevel"/>
    <w:tmpl w:val="F7749DBC"/>
    <w:lvl w:ilvl="0" w:tplc="E03E5E64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3F57BE0"/>
    <w:multiLevelType w:val="hybridMultilevel"/>
    <w:tmpl w:val="2A9E4AD0"/>
    <w:lvl w:ilvl="0" w:tplc="E03E5E64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F377206"/>
    <w:multiLevelType w:val="hybridMultilevel"/>
    <w:tmpl w:val="92F6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E6F4B"/>
    <w:multiLevelType w:val="hybridMultilevel"/>
    <w:tmpl w:val="B87E4D32"/>
    <w:lvl w:ilvl="0" w:tplc="E03E5E64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5F204F"/>
    <w:multiLevelType w:val="hybridMultilevel"/>
    <w:tmpl w:val="35BE10BA"/>
    <w:lvl w:ilvl="0" w:tplc="1916A7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A77A8C"/>
    <w:multiLevelType w:val="hybridMultilevel"/>
    <w:tmpl w:val="3DB81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AD"/>
    <w:rsid w:val="000F36A8"/>
    <w:rsid w:val="00137203"/>
    <w:rsid w:val="0017155C"/>
    <w:rsid w:val="00190F05"/>
    <w:rsid w:val="0020234D"/>
    <w:rsid w:val="00350DEE"/>
    <w:rsid w:val="00356F51"/>
    <w:rsid w:val="00474C3A"/>
    <w:rsid w:val="004A3E83"/>
    <w:rsid w:val="004C47D3"/>
    <w:rsid w:val="00514E81"/>
    <w:rsid w:val="0062650F"/>
    <w:rsid w:val="008324F4"/>
    <w:rsid w:val="00833B56"/>
    <w:rsid w:val="0092434A"/>
    <w:rsid w:val="00A60338"/>
    <w:rsid w:val="00BF0CF3"/>
    <w:rsid w:val="00C70FAD"/>
    <w:rsid w:val="00CE3033"/>
    <w:rsid w:val="00D73B36"/>
    <w:rsid w:val="00E54726"/>
    <w:rsid w:val="00EA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6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6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HOAHTQ</dc:creator>
  <cp:lastModifiedBy>HOAHTQ</cp:lastModifiedBy>
  <cp:revision>2</cp:revision>
  <dcterms:created xsi:type="dcterms:W3CDTF">2012-04-23T13:29:00Z</dcterms:created>
  <dcterms:modified xsi:type="dcterms:W3CDTF">2012-04-23T13:29:00Z</dcterms:modified>
</cp:coreProperties>
</file>