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11757" w:rsidTr="00412556">
        <w:tc>
          <w:tcPr>
            <w:tcW w:w="8644" w:type="dxa"/>
            <w:gridSpan w:val="3"/>
            <w:shd w:val="clear" w:color="auto" w:fill="D9D9D9" w:themeFill="background1" w:themeFillShade="D9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Atributos de Qualidade de Software</w:t>
            </w:r>
          </w:p>
        </w:tc>
      </w:tr>
      <w:tr w:rsidR="00E11757" w:rsidTr="00E11757"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Segurança</w:t>
            </w:r>
          </w:p>
        </w:tc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i/>
                <w:sz w:val="20"/>
                <w:szCs w:val="20"/>
              </w:rPr>
            </w:pPr>
            <w:r w:rsidRPr="005E29BB">
              <w:rPr>
                <w:i/>
                <w:sz w:val="20"/>
                <w:szCs w:val="20"/>
              </w:rPr>
              <w:t>Compreensibilidade</w:t>
            </w:r>
            <w:r w:rsidR="00B366BD" w:rsidRPr="005E29BB">
              <w:rPr>
                <w:i/>
                <w:sz w:val="20"/>
                <w:szCs w:val="20"/>
              </w:rPr>
              <w:t xml:space="preserve"> (ME)</w:t>
            </w:r>
          </w:p>
        </w:tc>
        <w:tc>
          <w:tcPr>
            <w:tcW w:w="2882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Portabilidade</w:t>
            </w:r>
          </w:p>
        </w:tc>
      </w:tr>
      <w:tr w:rsidR="00E11757" w:rsidTr="00E11757"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Proteção</w:t>
            </w:r>
          </w:p>
        </w:tc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proofErr w:type="spellStart"/>
            <w:r w:rsidRPr="005E29BB">
              <w:rPr>
                <w:sz w:val="20"/>
                <w:szCs w:val="20"/>
              </w:rPr>
              <w:t>Testabilidade</w:t>
            </w:r>
            <w:proofErr w:type="spellEnd"/>
          </w:p>
        </w:tc>
        <w:tc>
          <w:tcPr>
            <w:tcW w:w="2882" w:type="dxa"/>
            <w:vAlign w:val="center"/>
          </w:tcPr>
          <w:p w:rsidR="00E11757" w:rsidRPr="005E29BB" w:rsidRDefault="00E11757" w:rsidP="00E11757">
            <w:pPr>
              <w:jc w:val="center"/>
              <w:rPr>
                <w:i/>
                <w:sz w:val="20"/>
                <w:szCs w:val="20"/>
              </w:rPr>
            </w:pPr>
            <w:r w:rsidRPr="005E29BB">
              <w:rPr>
                <w:i/>
                <w:sz w:val="20"/>
                <w:szCs w:val="20"/>
              </w:rPr>
              <w:t>Usabilidade</w:t>
            </w:r>
          </w:p>
        </w:tc>
      </w:tr>
      <w:tr w:rsidR="00E11757" w:rsidTr="00E11757"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Confiabilidade</w:t>
            </w:r>
            <w:r w:rsidR="00B366BD" w:rsidRPr="005E29BB">
              <w:rPr>
                <w:sz w:val="20"/>
                <w:szCs w:val="20"/>
              </w:rPr>
              <w:t xml:space="preserve"> (MD)</w:t>
            </w:r>
          </w:p>
        </w:tc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Adaptabilidade</w:t>
            </w:r>
          </w:p>
        </w:tc>
        <w:tc>
          <w:tcPr>
            <w:tcW w:w="2882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proofErr w:type="spellStart"/>
            <w:r w:rsidRPr="005E29BB">
              <w:rPr>
                <w:sz w:val="20"/>
                <w:szCs w:val="20"/>
              </w:rPr>
              <w:t>Reusabilidade</w:t>
            </w:r>
            <w:proofErr w:type="spellEnd"/>
          </w:p>
        </w:tc>
      </w:tr>
      <w:tr w:rsidR="00E11757" w:rsidTr="00E11757"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Resiliência</w:t>
            </w:r>
          </w:p>
        </w:tc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Modularidade</w:t>
            </w:r>
            <w:r w:rsidR="005A0359" w:rsidRPr="005E29BB">
              <w:rPr>
                <w:sz w:val="20"/>
                <w:szCs w:val="20"/>
              </w:rPr>
              <w:t xml:space="preserve"> (AS)</w:t>
            </w:r>
          </w:p>
        </w:tc>
        <w:tc>
          <w:tcPr>
            <w:tcW w:w="2882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Eficiência</w:t>
            </w:r>
            <w:r w:rsidR="00B366BD" w:rsidRPr="005E29BB">
              <w:rPr>
                <w:sz w:val="20"/>
                <w:szCs w:val="20"/>
              </w:rPr>
              <w:t xml:space="preserve"> (MD)</w:t>
            </w:r>
          </w:p>
        </w:tc>
      </w:tr>
      <w:tr w:rsidR="00E11757" w:rsidTr="00E11757"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Robustez</w:t>
            </w:r>
            <w:r w:rsidR="005A0359" w:rsidRPr="005E29BB">
              <w:rPr>
                <w:sz w:val="20"/>
                <w:szCs w:val="20"/>
              </w:rPr>
              <w:t xml:space="preserve"> (AS)</w:t>
            </w:r>
          </w:p>
        </w:tc>
        <w:tc>
          <w:tcPr>
            <w:tcW w:w="2881" w:type="dxa"/>
            <w:vAlign w:val="center"/>
          </w:tcPr>
          <w:p w:rsidR="00E11757" w:rsidRPr="005E29BB" w:rsidRDefault="00E11757" w:rsidP="00E11757">
            <w:pPr>
              <w:jc w:val="center"/>
              <w:rPr>
                <w:sz w:val="20"/>
                <w:szCs w:val="20"/>
              </w:rPr>
            </w:pPr>
            <w:r w:rsidRPr="005E29BB">
              <w:rPr>
                <w:sz w:val="20"/>
                <w:szCs w:val="20"/>
              </w:rPr>
              <w:t>Complexidade</w:t>
            </w:r>
            <w:r w:rsidR="00B366BD" w:rsidRPr="005E29BB">
              <w:rPr>
                <w:sz w:val="20"/>
                <w:szCs w:val="20"/>
              </w:rPr>
              <w:t xml:space="preserve"> (ME)</w:t>
            </w:r>
          </w:p>
        </w:tc>
        <w:tc>
          <w:tcPr>
            <w:tcW w:w="2882" w:type="dxa"/>
            <w:vAlign w:val="center"/>
          </w:tcPr>
          <w:p w:rsidR="00E11757" w:rsidRPr="005E29BB" w:rsidRDefault="00E11757" w:rsidP="00E11757">
            <w:pPr>
              <w:jc w:val="center"/>
              <w:rPr>
                <w:i/>
                <w:sz w:val="20"/>
                <w:szCs w:val="20"/>
              </w:rPr>
            </w:pPr>
            <w:r w:rsidRPr="005E29BB">
              <w:rPr>
                <w:i/>
                <w:sz w:val="20"/>
                <w:szCs w:val="20"/>
              </w:rPr>
              <w:t>Capacidade de Aprendizado</w:t>
            </w:r>
          </w:p>
        </w:tc>
      </w:tr>
      <w:tr w:rsidR="00B366BD" w:rsidTr="00E11757">
        <w:tc>
          <w:tcPr>
            <w:tcW w:w="2881" w:type="dxa"/>
            <w:vAlign w:val="center"/>
          </w:tcPr>
          <w:p w:rsidR="00B366BD" w:rsidRPr="005E29BB" w:rsidRDefault="00B366BD" w:rsidP="00E11757">
            <w:pPr>
              <w:jc w:val="center"/>
              <w:rPr>
                <w:sz w:val="20"/>
                <w:szCs w:val="20"/>
              </w:rPr>
            </w:pPr>
            <w:proofErr w:type="spellStart"/>
            <w:r w:rsidRPr="005E29BB">
              <w:rPr>
                <w:sz w:val="20"/>
                <w:szCs w:val="20"/>
              </w:rPr>
              <w:t>Manutenibilidade</w:t>
            </w:r>
            <w:proofErr w:type="spellEnd"/>
            <w:r w:rsidRPr="005E29BB">
              <w:rPr>
                <w:sz w:val="20"/>
                <w:szCs w:val="20"/>
              </w:rPr>
              <w:t xml:space="preserve"> (ME</w:t>
            </w:r>
            <w:proofErr w:type="gramStart"/>
            <w:r w:rsidRPr="005E29BB">
              <w:rPr>
                <w:sz w:val="20"/>
                <w:szCs w:val="20"/>
              </w:rPr>
              <w:t>)</w:t>
            </w:r>
            <w:r w:rsidR="005A0359" w:rsidRPr="005E29BB">
              <w:rPr>
                <w:sz w:val="20"/>
                <w:szCs w:val="20"/>
              </w:rPr>
              <w:t>(</w:t>
            </w:r>
            <w:proofErr w:type="gramEnd"/>
            <w:r w:rsidR="005A0359" w:rsidRPr="005E29BB">
              <w:rPr>
                <w:sz w:val="20"/>
                <w:szCs w:val="20"/>
              </w:rPr>
              <w:t>AS)</w:t>
            </w:r>
          </w:p>
        </w:tc>
        <w:tc>
          <w:tcPr>
            <w:tcW w:w="2881" w:type="dxa"/>
            <w:vAlign w:val="center"/>
          </w:tcPr>
          <w:p w:rsidR="00B366BD" w:rsidRPr="005E29BB" w:rsidRDefault="00B366BD" w:rsidP="00E117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2" w:type="dxa"/>
            <w:vAlign w:val="center"/>
          </w:tcPr>
          <w:p w:rsidR="00B366BD" w:rsidRPr="005E29BB" w:rsidRDefault="005A0359" w:rsidP="00E11757">
            <w:pPr>
              <w:jc w:val="center"/>
              <w:rPr>
                <w:i/>
                <w:sz w:val="20"/>
                <w:szCs w:val="20"/>
              </w:rPr>
            </w:pPr>
            <w:r w:rsidRPr="005E29BB">
              <w:rPr>
                <w:i/>
                <w:sz w:val="20"/>
                <w:szCs w:val="20"/>
              </w:rPr>
              <w:t>Capacidade de Distribuição (AS)</w:t>
            </w:r>
          </w:p>
        </w:tc>
      </w:tr>
      <w:tr w:rsidR="00412556" w:rsidTr="008A40D7">
        <w:tc>
          <w:tcPr>
            <w:tcW w:w="8644" w:type="dxa"/>
            <w:gridSpan w:val="3"/>
            <w:vAlign w:val="center"/>
          </w:tcPr>
          <w:p w:rsidR="00412556" w:rsidRPr="00412556" w:rsidRDefault="00412556" w:rsidP="00412556">
            <w:pPr>
              <w:rPr>
                <w:i/>
                <w:sz w:val="16"/>
                <w:szCs w:val="20"/>
              </w:rPr>
            </w:pPr>
            <w:r w:rsidRPr="00412556">
              <w:rPr>
                <w:sz w:val="16"/>
                <w:szCs w:val="20"/>
              </w:rPr>
              <w:t xml:space="preserve">MD = Métricas dinâmicas </w:t>
            </w:r>
            <w:r w:rsidRPr="00412556">
              <w:rPr>
                <w:rFonts w:cstheme="minorHAnsi"/>
                <w:sz w:val="16"/>
                <w:szCs w:val="20"/>
              </w:rPr>
              <w:t>→</w:t>
            </w:r>
            <w:r w:rsidRPr="00412556">
              <w:rPr>
                <w:sz w:val="16"/>
                <w:szCs w:val="20"/>
              </w:rPr>
              <w:t xml:space="preserve"> fácil de medir: tempo de execução, número e tipo de falhas de sistema</w:t>
            </w:r>
            <w:r w:rsidRPr="00412556">
              <w:rPr>
                <w:sz w:val="16"/>
                <w:szCs w:val="20"/>
              </w:rPr>
              <w:br/>
              <w:t xml:space="preserve">ME = Métricas estáticas </w:t>
            </w:r>
            <w:r w:rsidRPr="00412556">
              <w:rPr>
                <w:rFonts w:cstheme="minorHAnsi"/>
                <w:sz w:val="16"/>
                <w:szCs w:val="20"/>
              </w:rPr>
              <w:t>→</w:t>
            </w:r>
            <w:r w:rsidRPr="00412556">
              <w:rPr>
                <w:sz w:val="16"/>
                <w:szCs w:val="20"/>
              </w:rPr>
              <w:t xml:space="preserve"> experimento</w:t>
            </w:r>
            <w:r>
              <w:rPr>
                <w:sz w:val="16"/>
                <w:szCs w:val="20"/>
              </w:rPr>
              <w:t>s</w:t>
            </w:r>
            <w:r w:rsidRPr="0041255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não conclusivos</w:t>
            </w:r>
            <w:r w:rsidRPr="00412556">
              <w:rPr>
                <w:sz w:val="16"/>
                <w:szCs w:val="20"/>
              </w:rPr>
              <w:t xml:space="preserve">; tamanho do programa e </w:t>
            </w:r>
            <w:r>
              <w:rPr>
                <w:sz w:val="16"/>
                <w:szCs w:val="20"/>
              </w:rPr>
              <w:t xml:space="preserve">complexidade de controle </w:t>
            </w:r>
            <w:proofErr w:type="gramStart"/>
            <w:r>
              <w:rPr>
                <w:sz w:val="16"/>
                <w:szCs w:val="20"/>
              </w:rPr>
              <w:t>são</w:t>
            </w:r>
            <w:proofErr w:type="gramEnd"/>
            <w:r>
              <w:rPr>
                <w:sz w:val="16"/>
                <w:szCs w:val="20"/>
              </w:rPr>
              <w:t xml:space="preserve"> </w:t>
            </w:r>
            <w:r w:rsidRPr="00412556">
              <w:rPr>
                <w:sz w:val="16"/>
                <w:szCs w:val="20"/>
              </w:rPr>
              <w:t>confiáveis</w:t>
            </w:r>
            <w:r w:rsidRPr="00412556">
              <w:rPr>
                <w:sz w:val="16"/>
                <w:szCs w:val="20"/>
              </w:rPr>
              <w:br/>
            </w:r>
            <w:r w:rsidRPr="00412556">
              <w:rPr>
                <w:i/>
                <w:sz w:val="16"/>
                <w:szCs w:val="20"/>
              </w:rPr>
              <w:t>Qualidades subjetivas</w:t>
            </w:r>
            <w:r w:rsidR="005A0359">
              <w:rPr>
                <w:i/>
                <w:sz w:val="16"/>
                <w:szCs w:val="20"/>
              </w:rPr>
              <w:t>; AS = Arquitetura de Software</w:t>
            </w:r>
          </w:p>
        </w:tc>
      </w:tr>
    </w:tbl>
    <w:p w:rsidR="00412556" w:rsidRPr="00E11757" w:rsidRDefault="00412556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5134"/>
      </w:tblGrid>
      <w:tr w:rsidR="00412556" w:rsidTr="00412556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Métrica de Software Estática</w:t>
            </w:r>
          </w:p>
        </w:tc>
        <w:tc>
          <w:tcPr>
            <w:tcW w:w="5134" w:type="dxa"/>
            <w:shd w:val="clear" w:color="auto" w:fill="D9D9D9" w:themeFill="background1" w:themeFillShade="D9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412556" w:rsidTr="00412556">
        <w:tc>
          <w:tcPr>
            <w:tcW w:w="3510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Fan-in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Fan-out</w:t>
            </w:r>
            <w:proofErr w:type="spellEnd"/>
          </w:p>
        </w:tc>
        <w:tc>
          <w:tcPr>
            <w:tcW w:w="5134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Fan-in</w:t>
            </w:r>
            <w:proofErr w:type="spellEnd"/>
            <w:r>
              <w:rPr>
                <w:sz w:val="20"/>
                <w:szCs w:val="20"/>
              </w:rPr>
              <w:t>: num. de métodos que chamam X. Grande significa X fortemente acoplado, alterações causam grandes repercussões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Fan-out</w:t>
            </w:r>
            <w:proofErr w:type="spellEnd"/>
            <w:r>
              <w:rPr>
                <w:sz w:val="20"/>
                <w:szCs w:val="20"/>
              </w:rPr>
              <w:t>: num. de funções que são chamadas por X. Sugere complexidade alta por causa da lógica de controle dos componentes chamados</w:t>
            </w:r>
          </w:p>
        </w:tc>
      </w:tr>
      <w:tr w:rsidR="00412556" w:rsidTr="00412556">
        <w:tc>
          <w:tcPr>
            <w:tcW w:w="3510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Comprimento de código</w:t>
            </w:r>
          </w:p>
        </w:tc>
        <w:tc>
          <w:tcPr>
            <w:tcW w:w="5134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programa. Quanto maior, mais complexo e sujeito a erros.</w:t>
            </w:r>
          </w:p>
        </w:tc>
      </w:tr>
      <w:tr w:rsidR="00412556" w:rsidTr="00412556">
        <w:tc>
          <w:tcPr>
            <w:tcW w:w="3510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Complexidade </w:t>
            </w:r>
            <w:proofErr w:type="spellStart"/>
            <w:r>
              <w:rPr>
                <w:sz w:val="20"/>
                <w:szCs w:val="20"/>
              </w:rPr>
              <w:t>ciclomática</w:t>
            </w:r>
            <w:proofErr w:type="spellEnd"/>
          </w:p>
        </w:tc>
        <w:tc>
          <w:tcPr>
            <w:tcW w:w="5134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Medida de complexidade de controle, relacionada à </w:t>
            </w:r>
            <w:proofErr w:type="gramStart"/>
            <w:r>
              <w:rPr>
                <w:sz w:val="20"/>
                <w:szCs w:val="20"/>
              </w:rPr>
              <w:t>compreensibilidade</w:t>
            </w:r>
            <w:proofErr w:type="gramEnd"/>
          </w:p>
        </w:tc>
      </w:tr>
      <w:tr w:rsidR="00412556" w:rsidTr="00412556">
        <w:tc>
          <w:tcPr>
            <w:tcW w:w="3510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Comprimento de identificadores</w:t>
            </w:r>
          </w:p>
        </w:tc>
        <w:tc>
          <w:tcPr>
            <w:tcW w:w="5134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Comprimento médio de nomes de variáveis, métodos e classes; mais longos mais </w:t>
            </w:r>
            <w:proofErr w:type="gramStart"/>
            <w:r>
              <w:rPr>
                <w:sz w:val="20"/>
                <w:szCs w:val="20"/>
              </w:rPr>
              <w:t>significativos</w:t>
            </w:r>
            <w:proofErr w:type="gramEnd"/>
          </w:p>
        </w:tc>
      </w:tr>
      <w:tr w:rsidR="00412556" w:rsidTr="00412556">
        <w:tc>
          <w:tcPr>
            <w:tcW w:w="3510" w:type="dxa"/>
            <w:vAlign w:val="center"/>
          </w:tcPr>
          <w:p w:rsidR="00412556" w:rsidRDefault="00412556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Profundidade de </w:t>
            </w:r>
            <w:proofErr w:type="spellStart"/>
            <w:r>
              <w:rPr>
                <w:sz w:val="20"/>
                <w:szCs w:val="20"/>
              </w:rPr>
              <w:t>aninhamento</w:t>
            </w:r>
            <w:proofErr w:type="spellEnd"/>
            <w:r>
              <w:rPr>
                <w:sz w:val="20"/>
                <w:szCs w:val="20"/>
              </w:rPr>
              <w:t xml:space="preserve"> condicional</w:t>
            </w:r>
          </w:p>
        </w:tc>
        <w:tc>
          <w:tcPr>
            <w:tcW w:w="5134" w:type="dxa"/>
            <w:vAlign w:val="center"/>
          </w:tcPr>
          <w:p w:rsidR="00412556" w:rsidRDefault="00B20EDB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Profundidade de IF, potencialmente sujeito a </w:t>
            </w:r>
            <w:proofErr w:type="gramStart"/>
            <w:r>
              <w:rPr>
                <w:sz w:val="20"/>
                <w:szCs w:val="20"/>
              </w:rPr>
              <w:t>erros</w:t>
            </w:r>
            <w:proofErr w:type="gramEnd"/>
          </w:p>
        </w:tc>
      </w:tr>
      <w:tr w:rsidR="00412556" w:rsidTr="00412556">
        <w:tc>
          <w:tcPr>
            <w:tcW w:w="3510" w:type="dxa"/>
            <w:vAlign w:val="center"/>
          </w:tcPr>
          <w:p w:rsidR="00412556" w:rsidRDefault="00B20EDB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Fog</w:t>
            </w:r>
          </w:p>
        </w:tc>
        <w:tc>
          <w:tcPr>
            <w:tcW w:w="5134" w:type="dxa"/>
            <w:vAlign w:val="center"/>
          </w:tcPr>
          <w:p w:rsidR="00412556" w:rsidRDefault="00B20EDB" w:rsidP="00412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Comprimento de palavras e sentenças em documentos. Maior valor do índice mais difícil compreensão</w:t>
            </w:r>
          </w:p>
        </w:tc>
      </w:tr>
    </w:tbl>
    <w:p w:rsidR="00412556" w:rsidRDefault="00412556">
      <w:pPr>
        <w:rPr>
          <w:sz w:val="20"/>
          <w:szCs w:val="20"/>
        </w:rPr>
      </w:pPr>
    </w:p>
    <w:p w:rsidR="00F04EA0" w:rsidRDefault="00F04EA0" w:rsidP="00F04EA0">
      <w:pPr>
        <w:spacing w:after="0"/>
        <w:rPr>
          <w:sz w:val="20"/>
          <w:szCs w:val="20"/>
        </w:rPr>
      </w:pPr>
      <w:r>
        <w:rPr>
          <w:sz w:val="20"/>
          <w:szCs w:val="20"/>
        </w:rPr>
        <w:t>Gerenciamento de Configurações – Atividades:</w:t>
      </w:r>
    </w:p>
    <w:p w:rsidR="00F04EA0" w:rsidRDefault="00F04EA0" w:rsidP="00F04EA0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Gerenciar mudanças – acompanhar solicitações, definir custos e impacto, decidir se faz ou </w:t>
      </w:r>
      <w:proofErr w:type="gramStart"/>
      <w:r>
        <w:rPr>
          <w:sz w:val="20"/>
          <w:szCs w:val="20"/>
        </w:rPr>
        <w:t>não</w:t>
      </w:r>
      <w:proofErr w:type="gramEnd"/>
    </w:p>
    <w:p w:rsidR="00F04EA0" w:rsidRDefault="00F04EA0" w:rsidP="00F04EA0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Gerenciar versões – acompanhar e evitar interferência</w:t>
      </w:r>
    </w:p>
    <w:p w:rsidR="00F04EA0" w:rsidRPr="00F04EA0" w:rsidRDefault="00F04EA0" w:rsidP="00F04EA0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Construir sistema – criação do sistema executável (montagem, compilação, etc.</w:t>
      </w:r>
      <w:proofErr w:type="gramStart"/>
      <w:r>
        <w:rPr>
          <w:sz w:val="20"/>
          <w:szCs w:val="20"/>
        </w:rPr>
        <w:t>)</w:t>
      </w:r>
      <w:proofErr w:type="gramEnd"/>
    </w:p>
    <w:p w:rsidR="00F04EA0" w:rsidRDefault="00F04EA0" w:rsidP="00F04EA0">
      <w:pPr>
        <w:pStyle w:val="Pargrafoda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Gerenciar releases – preparar SW para lançamento externo, saber o que está com o </w:t>
      </w:r>
      <w:proofErr w:type="gramStart"/>
      <w:r>
        <w:rPr>
          <w:sz w:val="20"/>
          <w:szCs w:val="20"/>
        </w:rPr>
        <w:t>cliente</w:t>
      </w:r>
      <w:proofErr w:type="gramEnd"/>
    </w:p>
    <w:p w:rsidR="005A0359" w:rsidRDefault="005A0359" w:rsidP="005A0359">
      <w:pPr>
        <w:spacing w:after="0"/>
        <w:rPr>
          <w:sz w:val="20"/>
          <w:szCs w:val="20"/>
        </w:rPr>
      </w:pPr>
    </w:p>
    <w:p w:rsidR="00EC0D1F" w:rsidRDefault="005A0359" w:rsidP="00EC0D1F">
      <w:pPr>
        <w:spacing w:after="0"/>
        <w:rPr>
          <w:sz w:val="20"/>
          <w:szCs w:val="20"/>
        </w:rPr>
      </w:pPr>
      <w:r>
        <w:rPr>
          <w:sz w:val="20"/>
          <w:szCs w:val="20"/>
        </w:rPr>
        <w:t>Visões de Arquitetura de Software</w:t>
      </w:r>
      <w:r w:rsidR="00EC0D1F">
        <w:rPr>
          <w:sz w:val="20"/>
          <w:szCs w:val="20"/>
        </w:rPr>
        <w:t xml:space="preserve"> – como documentar</w:t>
      </w:r>
      <w:bookmarkStart w:id="0" w:name="_GoBack"/>
      <w:bookmarkEnd w:id="0"/>
    </w:p>
    <w:p w:rsidR="005A0359" w:rsidRDefault="005A0359" w:rsidP="005A0359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Lógica – abstrações</w:t>
      </w:r>
      <w:proofErr w:type="gramEnd"/>
      <w:r>
        <w:rPr>
          <w:sz w:val="20"/>
          <w:szCs w:val="20"/>
        </w:rPr>
        <w:t xml:space="preserve"> fundamentais, como classes e objetos – relaciona requisitos de sistema e entidades</w:t>
      </w:r>
    </w:p>
    <w:p w:rsidR="005A0359" w:rsidRDefault="005A0359" w:rsidP="005A0359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 Processo – composição em processos interativos em execução, RNF (desempenho, disponibilidade</w:t>
      </w:r>
      <w:proofErr w:type="gramStart"/>
      <w:r>
        <w:rPr>
          <w:sz w:val="20"/>
          <w:szCs w:val="20"/>
        </w:rPr>
        <w:t>)</w:t>
      </w:r>
      <w:proofErr w:type="gramEnd"/>
    </w:p>
    <w:p w:rsidR="005A0359" w:rsidRDefault="005A0359" w:rsidP="005A0359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 Desenvolvimento – distribuição de componentes implementados por desenvolvedores, útil para gerentes e </w:t>
      </w:r>
      <w:proofErr w:type="gramStart"/>
      <w:r>
        <w:rPr>
          <w:sz w:val="20"/>
          <w:szCs w:val="20"/>
        </w:rPr>
        <w:t>programadores</w:t>
      </w:r>
      <w:proofErr w:type="gramEnd"/>
    </w:p>
    <w:p w:rsidR="005E29BB" w:rsidRDefault="005A0359" w:rsidP="005E29BB">
      <w:pPr>
        <w:pStyle w:val="PargrafodaLista"/>
        <w:numPr>
          <w:ilvl w:val="0"/>
          <w:numId w:val="2"/>
        </w:numPr>
        <w:spacing w:after="0"/>
        <w:rPr>
          <w:sz w:val="20"/>
          <w:szCs w:val="20"/>
        </w:rPr>
      </w:pPr>
      <w:r w:rsidRPr="005E29BB">
        <w:rPr>
          <w:sz w:val="20"/>
          <w:szCs w:val="20"/>
        </w:rPr>
        <w:t xml:space="preserve">Física – hardware e como componentes são distribuídos, engenheiros planejando </w:t>
      </w:r>
      <w:proofErr w:type="gramStart"/>
      <w:r w:rsidRPr="005E29BB">
        <w:rPr>
          <w:sz w:val="20"/>
          <w:szCs w:val="20"/>
        </w:rPr>
        <w:t>implantação</w:t>
      </w:r>
      <w:proofErr w:type="gramEnd"/>
    </w:p>
    <w:p w:rsidR="005E29BB" w:rsidRPr="005E29BB" w:rsidRDefault="005E29BB" w:rsidP="005E29BB">
      <w:pPr>
        <w:spacing w:after="0"/>
        <w:rPr>
          <w:sz w:val="20"/>
          <w:szCs w:val="20"/>
        </w:rPr>
      </w:pPr>
    </w:p>
    <w:p w:rsidR="005E29BB" w:rsidRDefault="005E29BB" w:rsidP="005E29BB">
      <w:pPr>
        <w:spacing w:after="0"/>
        <w:rPr>
          <w:sz w:val="20"/>
          <w:szCs w:val="20"/>
        </w:rPr>
      </w:pPr>
      <w:r>
        <w:rPr>
          <w:sz w:val="20"/>
          <w:szCs w:val="20"/>
        </w:rPr>
        <w:t>Padrões de Arquitetura</w:t>
      </w:r>
      <w:r w:rsidR="00EC0D1F">
        <w:rPr>
          <w:sz w:val="20"/>
          <w:szCs w:val="20"/>
        </w:rPr>
        <w:t xml:space="preserve"> – afetam desempenho, proteção e </w:t>
      </w:r>
      <w:proofErr w:type="gramStart"/>
      <w:r w:rsidR="00EC0D1F">
        <w:rPr>
          <w:sz w:val="20"/>
          <w:szCs w:val="20"/>
        </w:rPr>
        <w:t>disponibilidade</w:t>
      </w:r>
      <w:proofErr w:type="gramEnd"/>
    </w:p>
    <w:p w:rsidR="005E29BB" w:rsidRDefault="005E29BB" w:rsidP="005E29BB">
      <w:pPr>
        <w:pStyle w:val="PargrafodaLista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MVC – separa Modelo (sistemas de dados e operações sobre eles), Visão (como apresentar para usuário) e Controle (gerencia interação e passa para os outros dois)</w:t>
      </w:r>
      <w:r w:rsidR="00C620AE">
        <w:rPr>
          <w:sz w:val="20"/>
          <w:szCs w:val="20"/>
        </w:rPr>
        <w:t xml:space="preserve">, permite alterações independentes, overhead </w:t>
      </w:r>
      <w:proofErr w:type="spellStart"/>
      <w:proofErr w:type="gramStart"/>
      <w:r w:rsidR="00C620AE">
        <w:rPr>
          <w:sz w:val="20"/>
          <w:szCs w:val="20"/>
        </w:rPr>
        <w:t>if</w:t>
      </w:r>
      <w:proofErr w:type="spellEnd"/>
      <w:proofErr w:type="gramEnd"/>
      <w:r w:rsidR="00C620AE">
        <w:rPr>
          <w:sz w:val="20"/>
          <w:szCs w:val="20"/>
        </w:rPr>
        <w:t xml:space="preserve"> M ou DATA são simples</w:t>
      </w:r>
    </w:p>
    <w:p w:rsidR="005E29BB" w:rsidRDefault="005E29BB" w:rsidP="005E29BB">
      <w:pPr>
        <w:pStyle w:val="PargrafodaLista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Camadas – organização com funcionalidade associada a cada camada, camada abaixo fornece serviços para as superiores (através das interfaces)</w:t>
      </w:r>
      <w:r w:rsidR="00C620AE">
        <w:rPr>
          <w:sz w:val="20"/>
          <w:szCs w:val="20"/>
        </w:rPr>
        <w:t xml:space="preserve">, permite substituição de camadas inteiras, aumenta confiança, mas difícil separar claramente as camadas na prática, desempenho pode </w:t>
      </w:r>
      <w:proofErr w:type="gramStart"/>
      <w:r w:rsidR="00C620AE">
        <w:rPr>
          <w:sz w:val="20"/>
          <w:szCs w:val="20"/>
        </w:rPr>
        <w:t>cair</w:t>
      </w:r>
      <w:proofErr w:type="gramEnd"/>
    </w:p>
    <w:p w:rsidR="005E29BB" w:rsidRDefault="005E29BB" w:rsidP="005E29BB">
      <w:pPr>
        <w:pStyle w:val="PargrafodaLista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Repositório – dados gerenciados em repositório central, componentes </w:t>
      </w:r>
      <w:proofErr w:type="gramStart"/>
      <w:r>
        <w:rPr>
          <w:sz w:val="20"/>
          <w:szCs w:val="20"/>
        </w:rPr>
        <w:t>interagem</w:t>
      </w:r>
      <w:proofErr w:type="gramEnd"/>
      <w:r>
        <w:rPr>
          <w:sz w:val="20"/>
          <w:szCs w:val="20"/>
        </w:rPr>
        <w:t xml:space="preserve"> apenas por meio do repositório, podem ser independentes, repositório é ponto único de falha</w:t>
      </w:r>
    </w:p>
    <w:p w:rsidR="005E29BB" w:rsidRDefault="005E29BB" w:rsidP="005E29BB">
      <w:pPr>
        <w:pStyle w:val="PargrafodaLista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Cliente-servidor – funcionalidade organizada em serviços prestados por servidores distribuídos pela rede, cada serviço é um ponto único de falha e desempenho é </w:t>
      </w:r>
      <w:proofErr w:type="gramStart"/>
      <w:r>
        <w:rPr>
          <w:sz w:val="20"/>
          <w:szCs w:val="20"/>
        </w:rPr>
        <w:t>imprevisível</w:t>
      </w:r>
      <w:proofErr w:type="gramEnd"/>
    </w:p>
    <w:p w:rsidR="00C620AE" w:rsidRPr="005E29BB" w:rsidRDefault="00C620AE" w:rsidP="005E29BB">
      <w:pPr>
        <w:pStyle w:val="PargrafodaLista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Duto e Filtro (pipeline) – processamento discreto em cada componente (filtro), dados fluem pelo duto, pode ser sequencial ou concorrente, fácil compreensão, mas overhead a cada entrada e saída com </w:t>
      </w:r>
      <w:proofErr w:type="gramStart"/>
      <w:r>
        <w:rPr>
          <w:sz w:val="20"/>
          <w:szCs w:val="20"/>
        </w:rPr>
        <w:t>transformações</w:t>
      </w:r>
      <w:proofErr w:type="gramEnd"/>
    </w:p>
    <w:sectPr w:rsidR="00C620AE" w:rsidRPr="005E29BB" w:rsidSect="005E29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427D"/>
    <w:multiLevelType w:val="hybridMultilevel"/>
    <w:tmpl w:val="14BE0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A58A9"/>
    <w:multiLevelType w:val="hybridMultilevel"/>
    <w:tmpl w:val="31A85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F7689"/>
    <w:multiLevelType w:val="hybridMultilevel"/>
    <w:tmpl w:val="8DC07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57"/>
    <w:rsid w:val="00237EA4"/>
    <w:rsid w:val="00333DE1"/>
    <w:rsid w:val="00412556"/>
    <w:rsid w:val="005A0359"/>
    <w:rsid w:val="005E29BB"/>
    <w:rsid w:val="006C6B94"/>
    <w:rsid w:val="00B20EDB"/>
    <w:rsid w:val="00B366BD"/>
    <w:rsid w:val="00C620AE"/>
    <w:rsid w:val="00E11757"/>
    <w:rsid w:val="00EC0D1F"/>
    <w:rsid w:val="00F0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1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2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1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2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1</cp:revision>
  <cp:lastPrinted>2011-11-22T07:14:00Z</cp:lastPrinted>
  <dcterms:created xsi:type="dcterms:W3CDTF">2011-11-21T23:59:00Z</dcterms:created>
  <dcterms:modified xsi:type="dcterms:W3CDTF">2011-11-22T07:15:00Z</dcterms:modified>
</cp:coreProperties>
</file>