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E21" w:rsidRPr="006D24D9" w:rsidRDefault="00D87E21" w:rsidP="00E11F97">
      <w:pPr>
        <w:jc w:val="center"/>
        <w:rPr>
          <w:rFonts w:cstheme="minorHAnsi"/>
          <w:b/>
          <w:color w:val="000000" w:themeColor="text1"/>
          <w:sz w:val="28"/>
        </w:rPr>
      </w:pPr>
      <w:r w:rsidRPr="006D24D9">
        <w:rPr>
          <w:rFonts w:cstheme="minorHAnsi"/>
          <w:b/>
          <w:color w:val="000000" w:themeColor="text1"/>
          <w:sz w:val="28"/>
        </w:rPr>
        <w:t>ACH2027 - Prática e Gerenciamento de Projetos</w:t>
      </w:r>
    </w:p>
    <w:p w:rsidR="006D24D9" w:rsidRDefault="006D24D9" w:rsidP="006D24D9">
      <w:pPr>
        <w:jc w:val="right"/>
        <w:rPr>
          <w:rFonts w:cstheme="minorHAnsi"/>
          <w:i/>
          <w:color w:val="000000" w:themeColor="text1"/>
        </w:rPr>
      </w:pPr>
      <w:r>
        <w:rPr>
          <w:rFonts w:cstheme="minorHAnsi"/>
          <w:i/>
          <w:color w:val="000000" w:themeColor="text1"/>
        </w:rPr>
        <w:t xml:space="preserve">Karen Ximenes, </w:t>
      </w:r>
      <w:r>
        <w:rPr>
          <w:rStyle w:val="apple-style-span"/>
          <w:rFonts w:cstheme="minorHAnsi"/>
          <w:i/>
          <w:color w:val="000000" w:themeColor="text1"/>
        </w:rPr>
        <w:t xml:space="preserve">Beatriz Teodoro, </w:t>
      </w:r>
      <w:r w:rsidR="00D87E21" w:rsidRPr="006D24D9">
        <w:rPr>
          <w:rStyle w:val="apple-style-span"/>
          <w:rFonts w:cstheme="minorHAnsi"/>
          <w:i/>
          <w:color w:val="000000" w:themeColor="text1"/>
        </w:rPr>
        <w:t xml:space="preserve">Luciana </w:t>
      </w:r>
      <w:proofErr w:type="spellStart"/>
      <w:r w:rsidR="00D87E21" w:rsidRPr="006D24D9">
        <w:rPr>
          <w:rStyle w:val="apple-style-span"/>
          <w:rFonts w:cstheme="minorHAnsi"/>
          <w:i/>
          <w:color w:val="000000" w:themeColor="text1"/>
        </w:rPr>
        <w:t>Malagrino</w:t>
      </w:r>
      <w:proofErr w:type="spellEnd"/>
      <w:r>
        <w:rPr>
          <w:rStyle w:val="apple-style-span"/>
          <w:rFonts w:cstheme="minorHAnsi"/>
          <w:i/>
          <w:color w:val="000000" w:themeColor="text1"/>
        </w:rPr>
        <w:t xml:space="preserve">, </w:t>
      </w:r>
      <w:r w:rsidR="00D87E21" w:rsidRPr="006D24D9">
        <w:rPr>
          <w:rStyle w:val="apple-style-span"/>
          <w:rFonts w:cstheme="minorHAnsi"/>
          <w:i/>
          <w:color w:val="000000" w:themeColor="text1"/>
        </w:rPr>
        <w:t xml:space="preserve">Murilo </w:t>
      </w:r>
      <w:proofErr w:type="spellStart"/>
      <w:proofErr w:type="gramStart"/>
      <w:r w:rsidR="00D87E21" w:rsidRPr="006D24D9">
        <w:rPr>
          <w:rStyle w:val="apple-style-span"/>
          <w:rFonts w:cstheme="minorHAnsi"/>
          <w:i/>
          <w:color w:val="000000" w:themeColor="text1"/>
        </w:rPr>
        <w:t>Honorio</w:t>
      </w:r>
      <w:proofErr w:type="spellEnd"/>
      <w:proofErr w:type="gramEnd"/>
      <w:r w:rsidR="00D87E21" w:rsidRPr="006D24D9">
        <w:rPr>
          <w:rStyle w:val="apple-style-span"/>
          <w:rFonts w:cstheme="minorHAnsi"/>
          <w:i/>
          <w:color w:val="000000" w:themeColor="text1"/>
        </w:rPr>
        <w:t xml:space="preserve"> </w:t>
      </w:r>
    </w:p>
    <w:p w:rsidR="00D87E21" w:rsidRPr="006D24D9" w:rsidRDefault="00D87E21" w:rsidP="006D24D9">
      <w:pPr>
        <w:jc w:val="center"/>
        <w:rPr>
          <w:rFonts w:cstheme="minorHAnsi"/>
          <w:i/>
          <w:color w:val="000000" w:themeColor="text1"/>
        </w:rPr>
      </w:pPr>
      <w:r w:rsidRPr="006D24D9">
        <w:rPr>
          <w:rFonts w:cstheme="minorHAnsi"/>
          <w:b/>
          <w:color w:val="000000" w:themeColor="text1"/>
        </w:rPr>
        <w:br/>
        <w:t>PMI</w:t>
      </w:r>
    </w:p>
    <w:p w:rsidR="00D87E21" w:rsidRPr="006D24D9" w:rsidRDefault="00D87E21" w:rsidP="00D87E21">
      <w:pPr>
        <w:jc w:val="both"/>
        <w:rPr>
          <w:rFonts w:cstheme="minorHAnsi"/>
          <w:color w:val="000000" w:themeColor="text1"/>
        </w:rPr>
      </w:pPr>
      <w:r w:rsidRPr="006D24D9">
        <w:rPr>
          <w:rFonts w:cstheme="minorHAnsi"/>
          <w:color w:val="000000" w:themeColor="text1"/>
        </w:rPr>
        <w:br/>
        <w:t xml:space="preserve">O Project Management </w:t>
      </w:r>
      <w:proofErr w:type="spellStart"/>
      <w:r w:rsidRPr="006D24D9">
        <w:rPr>
          <w:rFonts w:cstheme="minorHAnsi"/>
          <w:color w:val="000000" w:themeColor="text1"/>
        </w:rPr>
        <w:t>Institute</w:t>
      </w:r>
      <w:proofErr w:type="spellEnd"/>
      <w:r w:rsidRPr="006D24D9">
        <w:rPr>
          <w:rFonts w:cstheme="minorHAnsi"/>
          <w:color w:val="000000" w:themeColor="text1"/>
        </w:rPr>
        <w:t xml:space="preserve"> (PMI®) é a principal associação mundial de gerenciamento de projetos.</w:t>
      </w:r>
    </w:p>
    <w:p w:rsidR="00D87E21" w:rsidRPr="006D24D9" w:rsidRDefault="00D87E21" w:rsidP="00D87E21">
      <w:pPr>
        <w:jc w:val="both"/>
        <w:rPr>
          <w:rFonts w:cstheme="minorHAnsi"/>
          <w:color w:val="000000" w:themeColor="text1"/>
        </w:rPr>
      </w:pPr>
      <w:r w:rsidRPr="006D24D9">
        <w:rPr>
          <w:rFonts w:cstheme="minorHAnsi"/>
          <w:color w:val="000000" w:themeColor="text1"/>
        </w:rPr>
        <w:t xml:space="preserve">Durante mais de 40 anos, o PMI vem dando a seus associados </w:t>
      </w:r>
      <w:proofErr w:type="gramStart"/>
      <w:r w:rsidRPr="006D24D9">
        <w:rPr>
          <w:rFonts w:cstheme="minorHAnsi"/>
          <w:color w:val="000000" w:themeColor="text1"/>
        </w:rPr>
        <w:t>a</w:t>
      </w:r>
      <w:proofErr w:type="gramEnd"/>
      <w:r w:rsidRPr="006D24D9">
        <w:rPr>
          <w:rFonts w:cstheme="minorHAnsi"/>
          <w:color w:val="000000" w:themeColor="text1"/>
        </w:rPr>
        <w:t xml:space="preserve"> oportunidade de compartilhar teorias, melhores práticas e experiências em</w:t>
      </w:r>
      <w:r w:rsidR="00E11F97" w:rsidRPr="006D24D9">
        <w:rPr>
          <w:rFonts w:cstheme="minorHAnsi"/>
          <w:color w:val="000000" w:themeColor="text1"/>
        </w:rPr>
        <w:t xml:space="preserve"> gerenciamento de projetos. O</w:t>
      </w:r>
      <w:r w:rsidRPr="006D24D9">
        <w:rPr>
          <w:rFonts w:cstheme="minorHAnsi"/>
          <w:color w:val="000000" w:themeColor="text1"/>
        </w:rPr>
        <w:t>s associados podem acessar as informações mais recentes do setor nas pu</w:t>
      </w:r>
      <w:r w:rsidR="00E11F97" w:rsidRPr="006D24D9">
        <w:rPr>
          <w:rFonts w:cstheme="minorHAnsi"/>
          <w:color w:val="000000" w:themeColor="text1"/>
        </w:rPr>
        <w:t>blicações e periódicos do PMI. O</w:t>
      </w:r>
      <w:r w:rsidRPr="006D24D9">
        <w:rPr>
          <w:rFonts w:cstheme="minorHAnsi"/>
          <w:color w:val="000000" w:themeColor="text1"/>
        </w:rPr>
        <w:t xml:space="preserve"> PMI promove seminários internacionais e oficinas de estudos sobre tópicos de ponta, aumentando assim a exposição profissional de seus associados através do networking e da participação voluntária em projetos.</w:t>
      </w:r>
    </w:p>
    <w:p w:rsidR="00D87E21" w:rsidRPr="006D24D9" w:rsidRDefault="00D87E21" w:rsidP="00D87E21">
      <w:pPr>
        <w:jc w:val="both"/>
        <w:rPr>
          <w:rFonts w:cstheme="minorHAnsi"/>
          <w:color w:val="000000" w:themeColor="text1"/>
        </w:rPr>
      </w:pPr>
      <w:r w:rsidRPr="006D24D9">
        <w:rPr>
          <w:rFonts w:cstheme="minorHAnsi"/>
          <w:color w:val="000000" w:themeColor="text1"/>
        </w:rPr>
        <w:t xml:space="preserve">O PMI foi fundado em 1969 por cinco pessoas de vanguarda que entendiam o valor do networking, do compartilhamento das informações dos processos e da discussão dos problemas comuns de projetos. Após a primeira reunião oficial em outubro de 1969, no </w:t>
      </w:r>
      <w:proofErr w:type="spellStart"/>
      <w:r w:rsidRPr="006D24D9">
        <w:rPr>
          <w:rFonts w:cstheme="minorHAnsi"/>
          <w:color w:val="000000" w:themeColor="text1"/>
        </w:rPr>
        <w:t>Georgia</w:t>
      </w:r>
      <w:proofErr w:type="spellEnd"/>
      <w:r w:rsidRPr="006D24D9">
        <w:rPr>
          <w:rFonts w:cstheme="minorHAnsi"/>
          <w:color w:val="000000" w:themeColor="text1"/>
        </w:rPr>
        <w:t xml:space="preserve"> </w:t>
      </w:r>
      <w:proofErr w:type="spellStart"/>
      <w:r w:rsidRPr="006D24D9">
        <w:rPr>
          <w:rFonts w:cstheme="minorHAnsi"/>
          <w:color w:val="000000" w:themeColor="text1"/>
        </w:rPr>
        <w:t>Institute</w:t>
      </w:r>
      <w:proofErr w:type="spellEnd"/>
      <w:r w:rsidRPr="006D24D9">
        <w:rPr>
          <w:rFonts w:cstheme="minorHAnsi"/>
          <w:color w:val="000000" w:themeColor="text1"/>
        </w:rPr>
        <w:t xml:space="preserve"> </w:t>
      </w:r>
      <w:proofErr w:type="spellStart"/>
      <w:r w:rsidRPr="006D24D9">
        <w:rPr>
          <w:rFonts w:cstheme="minorHAnsi"/>
          <w:color w:val="000000" w:themeColor="text1"/>
        </w:rPr>
        <w:t>of</w:t>
      </w:r>
      <w:proofErr w:type="spellEnd"/>
      <w:r w:rsidRPr="006D24D9">
        <w:rPr>
          <w:rFonts w:cstheme="minorHAnsi"/>
          <w:color w:val="000000" w:themeColor="text1"/>
        </w:rPr>
        <w:t xml:space="preserve"> Technology em Atlanta, Geórgia, EUA, o grupo constituiu oficialmente a associação na Pensilvânia, EUA.</w:t>
      </w:r>
    </w:p>
    <w:p w:rsidR="00D87E21" w:rsidRPr="006D24D9" w:rsidRDefault="00D87E21" w:rsidP="00D87E21">
      <w:pPr>
        <w:jc w:val="both"/>
        <w:rPr>
          <w:rFonts w:cstheme="minorHAnsi"/>
          <w:color w:val="000000" w:themeColor="text1"/>
        </w:rPr>
      </w:pPr>
      <w:r w:rsidRPr="006D24D9">
        <w:rPr>
          <w:rFonts w:cstheme="minorHAnsi"/>
          <w:color w:val="000000" w:themeColor="text1"/>
        </w:rPr>
        <w:t>Desde então, o PMI cresceu e se tornou o maior defensor mundial da profissão de gerenciamento de projetos. O PMI conta com mais de 300.000 associados – em mais de 160 países. Todos os principais setores estão representados, inclusive tecnologia da informação, defesa e aeroespacial, serviços financeiros, telecomunicações, engenharia e construção, agências governamentais, seguro, saúde e muitos outros.</w:t>
      </w:r>
    </w:p>
    <w:p w:rsidR="00D87E21" w:rsidRPr="006D24D9" w:rsidRDefault="00D87E21" w:rsidP="00D87E21">
      <w:pPr>
        <w:jc w:val="both"/>
        <w:rPr>
          <w:rFonts w:cstheme="minorHAnsi"/>
          <w:color w:val="000000" w:themeColor="text1"/>
        </w:rPr>
      </w:pPr>
      <w:r w:rsidRPr="006D24D9">
        <w:rPr>
          <w:rFonts w:cstheme="minorHAnsi"/>
          <w:color w:val="000000" w:themeColor="text1"/>
        </w:rPr>
        <w:t xml:space="preserve">A meta principal do PMI é avançar na prática, na ciência e na profissão de gerenciamento de projetos em todo o mundo, de uma maneira consciente e </w:t>
      </w:r>
      <w:proofErr w:type="spellStart"/>
      <w:r w:rsidRPr="006D24D9">
        <w:rPr>
          <w:rFonts w:cstheme="minorHAnsi"/>
          <w:color w:val="000000" w:themeColor="text1"/>
        </w:rPr>
        <w:t>pró-ativa</w:t>
      </w:r>
      <w:proofErr w:type="spellEnd"/>
      <w:r w:rsidRPr="006D24D9">
        <w:rPr>
          <w:rFonts w:cstheme="minorHAnsi"/>
          <w:color w:val="000000" w:themeColor="text1"/>
        </w:rPr>
        <w:t xml:space="preserve">, para que as organizações em todos os lugares </w:t>
      </w:r>
      <w:r w:rsidR="00E11F97" w:rsidRPr="006D24D9">
        <w:rPr>
          <w:rFonts w:cstheme="minorHAnsi"/>
          <w:color w:val="000000" w:themeColor="text1"/>
        </w:rPr>
        <w:t>apoiem</w:t>
      </w:r>
      <w:r w:rsidRPr="006D24D9">
        <w:rPr>
          <w:rFonts w:cstheme="minorHAnsi"/>
          <w:color w:val="000000" w:themeColor="text1"/>
        </w:rPr>
        <w:t>, valorizem e utilizem o gerenciamento de projetos – e então atribuam seus sucessos a ele.</w:t>
      </w:r>
    </w:p>
    <w:p w:rsidR="00D87E21" w:rsidRPr="006D24D9" w:rsidRDefault="00D87E21" w:rsidP="00D87E21">
      <w:pPr>
        <w:jc w:val="both"/>
        <w:rPr>
          <w:rFonts w:cstheme="minorHAnsi"/>
          <w:color w:val="000000" w:themeColor="text1"/>
        </w:rPr>
      </w:pPr>
      <w:r w:rsidRPr="006D24D9">
        <w:rPr>
          <w:rFonts w:cstheme="minorHAnsi"/>
          <w:color w:val="000000" w:themeColor="text1"/>
        </w:rPr>
        <w:t>Além das oportunidades de associação, o PMI administra e coordena um programa de credenciamento mundialmente reconhecido que promove o desenvolvimento da profissão e da carreira. Embora existam atualmente três designações diferentes de PMI disponíveis, o Profissional de gerenciamento de projetos (PMP®), que foi iniciado em 1984, é o mais conhecido.</w:t>
      </w:r>
    </w:p>
    <w:p w:rsidR="00D87E21" w:rsidRPr="006D24D9" w:rsidRDefault="00D87E21" w:rsidP="00D87E21">
      <w:pPr>
        <w:jc w:val="both"/>
        <w:rPr>
          <w:rFonts w:cstheme="minorHAnsi"/>
          <w:color w:val="000000" w:themeColor="text1"/>
        </w:rPr>
      </w:pPr>
      <w:r w:rsidRPr="006D24D9">
        <w:rPr>
          <w:rFonts w:cstheme="minorHAnsi"/>
          <w:color w:val="000000" w:themeColor="text1"/>
        </w:rPr>
        <w:t>Existem atualmente mais de 240.000 portadores da credencial de PMP certificado em todo o mundo. A designação PMP é universalmente reconhecida e aceita porque significa experiência, realização educacional e conhecimento profissional – as verdadeiras bases para uma prática competente como gerente de projetos.</w:t>
      </w:r>
    </w:p>
    <w:p w:rsidR="00D87E21" w:rsidRPr="006D24D9" w:rsidRDefault="00D87E21" w:rsidP="00D87E21">
      <w:pPr>
        <w:jc w:val="both"/>
        <w:rPr>
          <w:rFonts w:cstheme="minorHAnsi"/>
          <w:color w:val="000000" w:themeColor="text1"/>
        </w:rPr>
      </w:pPr>
      <w:r w:rsidRPr="006D24D9">
        <w:rPr>
          <w:rFonts w:cstheme="minorHAnsi"/>
          <w:color w:val="000000" w:themeColor="text1"/>
        </w:rPr>
        <w:t xml:space="preserve">Ao se filiar ao PMI, os gerentes de projetos se associam a uma organização comprometida com a excelência. Os associados são convidados a se filiarem a um capítulo na região geográfica </w:t>
      </w:r>
      <w:r w:rsidRPr="006D24D9">
        <w:rPr>
          <w:rFonts w:cstheme="minorHAnsi"/>
          <w:color w:val="000000" w:themeColor="text1"/>
        </w:rPr>
        <w:lastRenderedPageBreak/>
        <w:t>mais próxima, um dos 248 disponíveis em todo o mundo. A associação ao capítulo possibilita o contato com uma rede local de especialização e oportunidades para interação com a presença física dos pares de diversos setores. Existem também 30 grupos de interesse específico (</w:t>
      </w:r>
      <w:proofErr w:type="spellStart"/>
      <w:r w:rsidRPr="006D24D9">
        <w:rPr>
          <w:rFonts w:cstheme="minorHAnsi"/>
          <w:color w:val="000000" w:themeColor="text1"/>
        </w:rPr>
        <w:t>SIGs</w:t>
      </w:r>
      <w:proofErr w:type="spellEnd"/>
      <w:r w:rsidRPr="006D24D9">
        <w:rPr>
          <w:rFonts w:cstheme="minorHAnsi"/>
          <w:color w:val="000000" w:themeColor="text1"/>
        </w:rPr>
        <w:t>), que atuam como fóruns para as pessoas ou organizações que compartilham interesses comuns, setor ou foco do projeto. Ainda existem dois colegiados que se concentram em disciplinas específicas: gerenciamento de desempenh</w:t>
      </w:r>
      <w:r w:rsidR="00E11F97" w:rsidRPr="006D24D9">
        <w:rPr>
          <w:rFonts w:cstheme="minorHAnsi"/>
          <w:color w:val="000000" w:themeColor="text1"/>
        </w:rPr>
        <w:t>o e elaboração de cronogramas.</w:t>
      </w:r>
    </w:p>
    <w:p w:rsidR="00D87E21" w:rsidRPr="006D24D9" w:rsidRDefault="00D87E21" w:rsidP="00D87E21">
      <w:pPr>
        <w:jc w:val="both"/>
        <w:rPr>
          <w:rFonts w:cstheme="minorHAnsi"/>
          <w:color w:val="000000" w:themeColor="text1"/>
        </w:rPr>
      </w:pPr>
      <w:r w:rsidRPr="006D24D9">
        <w:rPr>
          <w:rFonts w:cstheme="minorHAnsi"/>
          <w:color w:val="000000" w:themeColor="text1"/>
        </w:rPr>
        <w:t>Para conveniência de seus associados internacionais, o PMI possui dois centros de serviços regionais fora dos Estados Unidos. Os associados na Europa</w:t>
      </w:r>
      <w:proofErr w:type="gramStart"/>
      <w:r w:rsidRPr="006D24D9">
        <w:rPr>
          <w:rFonts w:cstheme="minorHAnsi"/>
          <w:color w:val="000000" w:themeColor="text1"/>
        </w:rPr>
        <w:t>, Oriente</w:t>
      </w:r>
      <w:proofErr w:type="gramEnd"/>
      <w:r w:rsidRPr="006D24D9">
        <w:rPr>
          <w:rFonts w:cstheme="minorHAnsi"/>
          <w:color w:val="000000" w:themeColor="text1"/>
        </w:rPr>
        <w:t xml:space="preserve"> Médio e África (EMEA) têm um escritório em Bruxelas, Bélgica, enquanto o escritório de Cingapura presta assistência aos associados na Ásia (Pacífico). Os escritórios de representação do PMI na China (em Beijing) e nos EUA (em Washington) permitem que o Instituto amplie o escopo e o impacto de seu alcance e educação.</w:t>
      </w:r>
    </w:p>
    <w:p w:rsidR="00D87E21" w:rsidRPr="006D24D9" w:rsidRDefault="00D87E21" w:rsidP="00D87E21">
      <w:pPr>
        <w:jc w:val="both"/>
        <w:rPr>
          <w:rFonts w:cstheme="minorHAnsi"/>
          <w:b/>
          <w:color w:val="000000" w:themeColor="text1"/>
        </w:rPr>
      </w:pPr>
      <w:r w:rsidRPr="006D24D9">
        <w:rPr>
          <w:rFonts w:cstheme="minorHAnsi"/>
          <w:b/>
          <w:color w:val="000000" w:themeColor="text1"/>
        </w:rPr>
        <w:t>O que é gerenciamento de projetos?</w:t>
      </w:r>
    </w:p>
    <w:p w:rsidR="00D87E21" w:rsidRPr="006D24D9" w:rsidRDefault="00D87E21" w:rsidP="00D87E21">
      <w:pPr>
        <w:jc w:val="both"/>
        <w:rPr>
          <w:rFonts w:cstheme="minorHAnsi"/>
          <w:color w:val="000000" w:themeColor="text1"/>
        </w:rPr>
      </w:pPr>
      <w:r w:rsidRPr="006D24D9">
        <w:rPr>
          <w:rFonts w:cstheme="minorHAnsi"/>
          <w:color w:val="000000" w:themeColor="text1"/>
        </w:rPr>
        <w:t xml:space="preserve">A humanidade planeja e gerencia projetos – construindo estradas e </w:t>
      </w:r>
      <w:r w:rsidR="00E11F97" w:rsidRPr="006D24D9">
        <w:rPr>
          <w:rFonts w:cstheme="minorHAnsi"/>
          <w:color w:val="000000" w:themeColor="text1"/>
        </w:rPr>
        <w:t>megaestruturas</w:t>
      </w:r>
      <w:r w:rsidRPr="006D24D9">
        <w:rPr>
          <w:rFonts w:cstheme="minorHAnsi"/>
          <w:color w:val="000000" w:themeColor="text1"/>
        </w:rPr>
        <w:t xml:space="preserve"> como as pirâmides do Egito ou o Coliseu em Roma – desde o início da civilização. Mesmo sem as ferramentas, técnicas e metodologias que temos atualmente, as pessoas ainda gerenciavam para criar prazos de projeto, controlar custos, programar materiais e recursos e avaliar riscos.</w:t>
      </w:r>
    </w:p>
    <w:p w:rsidR="00D87E21" w:rsidRPr="006D24D9" w:rsidRDefault="00D87E21" w:rsidP="00D87E21">
      <w:pPr>
        <w:jc w:val="both"/>
        <w:rPr>
          <w:rFonts w:cstheme="minorHAnsi"/>
          <w:color w:val="000000" w:themeColor="text1"/>
        </w:rPr>
      </w:pPr>
      <w:r w:rsidRPr="006D24D9">
        <w:rPr>
          <w:rFonts w:cstheme="minorHAnsi"/>
          <w:color w:val="000000" w:themeColor="text1"/>
        </w:rPr>
        <w:t xml:space="preserve">Ao longo do tempo, elas perceberam que técnicas de controle de custos, criação de prazos, aquisição de recursos e gerenciamento de riscos podiam ser aplicadas a uma ampla série de projetos, seja de aterrissagem na lua ou de exploração offshore para encontrar petróleo ou de desenvolvimento de sistemas de informação. Embora o gerenciamento de projetos como prática já exista há séculos, só foi reconhecido formalmente como profissão após a </w:t>
      </w:r>
      <w:proofErr w:type="gramStart"/>
      <w:r w:rsidRPr="006D24D9">
        <w:rPr>
          <w:rFonts w:cstheme="minorHAnsi"/>
          <w:color w:val="000000" w:themeColor="text1"/>
        </w:rPr>
        <w:t>2a.</w:t>
      </w:r>
      <w:proofErr w:type="gramEnd"/>
      <w:r w:rsidRPr="006D24D9">
        <w:rPr>
          <w:rFonts w:cstheme="minorHAnsi"/>
          <w:color w:val="000000" w:themeColor="text1"/>
        </w:rPr>
        <w:t xml:space="preserve"> Guerra Mundial.</w:t>
      </w:r>
    </w:p>
    <w:p w:rsidR="00D87E21" w:rsidRPr="006D24D9" w:rsidRDefault="00D87E21" w:rsidP="00D87E21">
      <w:pPr>
        <w:jc w:val="both"/>
        <w:rPr>
          <w:rFonts w:cstheme="minorHAnsi"/>
          <w:color w:val="000000" w:themeColor="text1"/>
        </w:rPr>
      </w:pPr>
      <w:r w:rsidRPr="006D24D9">
        <w:rPr>
          <w:rFonts w:cstheme="minorHAnsi"/>
          <w:color w:val="000000" w:themeColor="text1"/>
        </w:rPr>
        <w:t>Atualmente, o gerenciamento de projetos é definido como a aplicação de conhecimento, de habilidades, de ferramentas e técnicas a uma ampla gama de atividades para atender aos requisitos de um determinado projeto. Os gerentes de projetos fazem isso ao padronizar tarefas rotineiras para obter resultados repetitivos e reduzir o número de tarefas que poderiam ser negligenciadas ou esquecidas.</w:t>
      </w:r>
    </w:p>
    <w:p w:rsidR="00E11F97" w:rsidRPr="006D24D9" w:rsidRDefault="00E11F97" w:rsidP="00D87E21">
      <w:pPr>
        <w:jc w:val="both"/>
        <w:rPr>
          <w:rFonts w:cstheme="minorHAnsi"/>
          <w:b/>
          <w:color w:val="000000" w:themeColor="text1"/>
        </w:rPr>
      </w:pPr>
    </w:p>
    <w:p w:rsidR="00D87E21" w:rsidRPr="006D24D9" w:rsidRDefault="00D87E21" w:rsidP="00D87E21">
      <w:pPr>
        <w:jc w:val="both"/>
        <w:rPr>
          <w:rFonts w:cstheme="minorHAnsi"/>
          <w:b/>
          <w:color w:val="000000" w:themeColor="text1"/>
        </w:rPr>
      </w:pPr>
      <w:r w:rsidRPr="006D24D9">
        <w:rPr>
          <w:rFonts w:cstheme="minorHAnsi"/>
          <w:b/>
          <w:color w:val="000000" w:themeColor="text1"/>
        </w:rPr>
        <w:t>Práticas de gerenciamento de projetos: Nunca houve tanta demanda</w:t>
      </w:r>
    </w:p>
    <w:p w:rsidR="00D87E21" w:rsidRPr="006D24D9" w:rsidRDefault="00D87E21" w:rsidP="00D87E21">
      <w:pPr>
        <w:jc w:val="both"/>
        <w:rPr>
          <w:rFonts w:cstheme="minorHAnsi"/>
          <w:color w:val="000000" w:themeColor="text1"/>
        </w:rPr>
      </w:pPr>
    </w:p>
    <w:p w:rsidR="00D87E21" w:rsidRPr="006D24D9" w:rsidRDefault="00D87E21" w:rsidP="00D87E21">
      <w:pPr>
        <w:jc w:val="both"/>
        <w:rPr>
          <w:rFonts w:cstheme="minorHAnsi"/>
          <w:color w:val="000000" w:themeColor="text1"/>
        </w:rPr>
      </w:pPr>
      <w:r w:rsidRPr="006D24D9">
        <w:rPr>
          <w:rFonts w:cstheme="minorHAnsi"/>
          <w:color w:val="000000" w:themeColor="text1"/>
        </w:rPr>
        <w:t>O gerenciamento de projetos obteve reconhecimento nas últimas décadas devido às mudanças significativas no</w:t>
      </w:r>
      <w:r w:rsidR="00E11F97" w:rsidRPr="006D24D9">
        <w:rPr>
          <w:rFonts w:cstheme="minorHAnsi"/>
          <w:color w:val="000000" w:themeColor="text1"/>
        </w:rPr>
        <w:t xml:space="preserve"> local de trabalho que incluem:</w:t>
      </w:r>
    </w:p>
    <w:p w:rsidR="00D87E21" w:rsidRPr="006D24D9" w:rsidRDefault="00D87E21" w:rsidP="00D87E21">
      <w:pPr>
        <w:jc w:val="both"/>
        <w:rPr>
          <w:rFonts w:cstheme="minorHAnsi"/>
          <w:color w:val="000000" w:themeColor="text1"/>
        </w:rPr>
      </w:pPr>
      <w:r w:rsidRPr="006D24D9">
        <w:rPr>
          <w:rFonts w:cstheme="minorHAnsi"/>
          <w:color w:val="000000" w:themeColor="text1"/>
        </w:rPr>
        <w:t>*      Complexidade dos projetos e serviços atuais;</w:t>
      </w:r>
    </w:p>
    <w:p w:rsidR="00D87E21" w:rsidRPr="006D24D9" w:rsidRDefault="00D87E21" w:rsidP="00D87E21">
      <w:pPr>
        <w:jc w:val="both"/>
        <w:rPr>
          <w:rFonts w:cstheme="minorHAnsi"/>
          <w:color w:val="000000" w:themeColor="text1"/>
        </w:rPr>
      </w:pPr>
      <w:r w:rsidRPr="006D24D9">
        <w:rPr>
          <w:rFonts w:cstheme="minorHAnsi"/>
          <w:color w:val="000000" w:themeColor="text1"/>
        </w:rPr>
        <w:t>*      Intensa concorrência global;</w:t>
      </w:r>
    </w:p>
    <w:p w:rsidR="00D87E21" w:rsidRPr="006D24D9" w:rsidRDefault="00E11F97" w:rsidP="00D87E21">
      <w:pPr>
        <w:jc w:val="both"/>
        <w:rPr>
          <w:rFonts w:cstheme="minorHAnsi"/>
          <w:color w:val="000000" w:themeColor="text1"/>
        </w:rPr>
      </w:pPr>
      <w:r w:rsidRPr="006D24D9">
        <w:rPr>
          <w:rFonts w:cstheme="minorHAnsi"/>
          <w:color w:val="000000" w:themeColor="text1"/>
        </w:rPr>
        <w:t xml:space="preserve">*     </w:t>
      </w:r>
      <w:r w:rsidR="00D87E21" w:rsidRPr="006D24D9">
        <w:rPr>
          <w:rFonts w:cstheme="minorHAnsi"/>
          <w:color w:val="000000" w:themeColor="text1"/>
        </w:rPr>
        <w:t>Necessidade de aumento da produtividade, pois um número menor de pessoas é chamado para fazer mais trabalho;</w:t>
      </w:r>
    </w:p>
    <w:p w:rsidR="00D87E21" w:rsidRPr="006D24D9" w:rsidRDefault="00D87E21" w:rsidP="00D87E21">
      <w:pPr>
        <w:jc w:val="both"/>
        <w:rPr>
          <w:rFonts w:cstheme="minorHAnsi"/>
          <w:color w:val="000000" w:themeColor="text1"/>
        </w:rPr>
      </w:pPr>
      <w:r w:rsidRPr="006D24D9">
        <w:rPr>
          <w:rFonts w:cstheme="minorHAnsi"/>
          <w:color w:val="000000" w:themeColor="text1"/>
        </w:rPr>
        <w:lastRenderedPageBreak/>
        <w:t>*      Facilidade de acesso às informações através de vastas redes de comunicação;</w:t>
      </w:r>
    </w:p>
    <w:p w:rsidR="00D87E21" w:rsidRPr="006D24D9" w:rsidRDefault="00D87E21" w:rsidP="00D87E21">
      <w:pPr>
        <w:jc w:val="both"/>
        <w:rPr>
          <w:rFonts w:cstheme="minorHAnsi"/>
          <w:color w:val="000000" w:themeColor="text1"/>
        </w:rPr>
      </w:pPr>
      <w:r w:rsidRPr="006D24D9">
        <w:rPr>
          <w:rFonts w:cstheme="minorHAnsi"/>
          <w:color w:val="000000" w:themeColor="text1"/>
        </w:rPr>
        <w:t>*      Clientes mais sofisticados que exigem bens e serviços com melhor qualidade;</w:t>
      </w:r>
    </w:p>
    <w:p w:rsidR="00D87E21" w:rsidRPr="006D24D9" w:rsidRDefault="00D87E21" w:rsidP="00D87E21">
      <w:pPr>
        <w:jc w:val="both"/>
        <w:rPr>
          <w:rFonts w:cstheme="minorHAnsi"/>
          <w:color w:val="000000" w:themeColor="text1"/>
        </w:rPr>
      </w:pPr>
      <w:r w:rsidRPr="006D24D9">
        <w:rPr>
          <w:rFonts w:cstheme="minorHAnsi"/>
          <w:color w:val="000000" w:themeColor="text1"/>
        </w:rPr>
        <w:t>*      Crescimento tecnológico exponencial;</w:t>
      </w:r>
    </w:p>
    <w:p w:rsidR="00D87E21" w:rsidRPr="006D24D9" w:rsidRDefault="00E11F97" w:rsidP="00D87E21">
      <w:pPr>
        <w:jc w:val="both"/>
        <w:rPr>
          <w:rFonts w:cstheme="minorHAnsi"/>
          <w:color w:val="000000" w:themeColor="text1"/>
        </w:rPr>
      </w:pPr>
      <w:r w:rsidRPr="006D24D9">
        <w:rPr>
          <w:rFonts w:cstheme="minorHAnsi"/>
          <w:color w:val="000000" w:themeColor="text1"/>
        </w:rPr>
        <w:t>*</w:t>
      </w:r>
      <w:proofErr w:type="gramStart"/>
      <w:r w:rsidRPr="006D24D9">
        <w:rPr>
          <w:rFonts w:cstheme="minorHAnsi"/>
          <w:color w:val="000000" w:themeColor="text1"/>
        </w:rPr>
        <w:t xml:space="preserve">  </w:t>
      </w:r>
      <w:proofErr w:type="gramEnd"/>
      <w:r w:rsidR="00D87E21" w:rsidRPr="006D24D9">
        <w:rPr>
          <w:rFonts w:cstheme="minorHAnsi"/>
          <w:color w:val="000000" w:themeColor="text1"/>
        </w:rPr>
        <w:t>Organizações multinacionais procurando estabelecer práticas uniformes para o gerenciamento de projetos.</w:t>
      </w:r>
    </w:p>
    <w:p w:rsidR="00D87E21" w:rsidRPr="006D24D9" w:rsidRDefault="00D87E21" w:rsidP="00D87E21">
      <w:pPr>
        <w:jc w:val="both"/>
        <w:rPr>
          <w:rFonts w:cstheme="minorHAnsi"/>
          <w:color w:val="000000" w:themeColor="text1"/>
        </w:rPr>
      </w:pPr>
      <w:r w:rsidRPr="006D24D9">
        <w:rPr>
          <w:rFonts w:cstheme="minorHAnsi"/>
          <w:color w:val="000000" w:themeColor="text1"/>
        </w:rPr>
        <w:t xml:space="preserve">O PMI acredita que um gerenciamento de projetos eficaz é indispensável para converter estratégias de negócios em resultados positivos de negócios. Por causa da crescente competição no mercado global, hoje em dia os gerentes estão </w:t>
      </w:r>
      <w:proofErr w:type="gramStart"/>
      <w:r w:rsidRPr="006D24D9">
        <w:rPr>
          <w:rFonts w:cstheme="minorHAnsi"/>
          <w:color w:val="000000" w:themeColor="text1"/>
        </w:rPr>
        <w:t>sob grande</w:t>
      </w:r>
      <w:proofErr w:type="gramEnd"/>
      <w:r w:rsidRPr="006D24D9">
        <w:rPr>
          <w:rFonts w:cstheme="minorHAnsi"/>
          <w:color w:val="000000" w:themeColor="text1"/>
        </w:rPr>
        <w:t xml:space="preserve"> pressão para entregar projetos nos prazos e dentro (ou abaixo) do orçamento. Para realizar isso, é preciso estabelecer prazos, definir tarefas, identificar itens de caminho crítico, especificar e adquirir materiais, acompanhar custos e o valor agregado. O planejamento das comunicações é essencial e necessário para que a gerência superior possa ser informada sobre o andamento do trabalho possibilitando que determinadas medidas sejam tomadas quando as coisas começarem a sair do eixo. Todas essas práticas fazem parte do gerenciamento de projetos.</w:t>
      </w:r>
    </w:p>
    <w:p w:rsidR="00D87E21" w:rsidRPr="006D24D9" w:rsidRDefault="00D87E21" w:rsidP="00D87E21">
      <w:pPr>
        <w:jc w:val="both"/>
        <w:rPr>
          <w:rFonts w:cstheme="minorHAnsi"/>
          <w:color w:val="000000" w:themeColor="text1"/>
        </w:rPr>
      </w:pPr>
      <w:r w:rsidRPr="006D24D9">
        <w:rPr>
          <w:rFonts w:cstheme="minorHAnsi"/>
          <w:color w:val="000000" w:themeColor="text1"/>
        </w:rPr>
        <w:t>Hoje em dia, o gerenciamento de projetos é encontrado em muitos setores diversos como construção, sistemas de informação, saúde, serviços financeiros, educação e treinamento. As pessoas que lideram projetos têm atualmente formações diversas e trazem para seus cargos níveis de experiência diferentes como profissionais que trabalham no ambiente de gerenciamento de projetos.</w:t>
      </w:r>
    </w:p>
    <w:p w:rsidR="00E11F97" w:rsidRPr="006D24D9" w:rsidRDefault="00D87E21" w:rsidP="00BF78FC">
      <w:pPr>
        <w:jc w:val="both"/>
        <w:rPr>
          <w:rFonts w:cstheme="minorHAnsi"/>
          <w:color w:val="000000" w:themeColor="text1"/>
        </w:rPr>
      </w:pPr>
      <w:r w:rsidRPr="006D24D9">
        <w:rPr>
          <w:rFonts w:cstheme="minorHAnsi"/>
          <w:color w:val="000000" w:themeColor="text1"/>
        </w:rPr>
        <w:t xml:space="preserve">Para se preparar adequadamente para a função de gerente de projetos ou de membro da equipe do projeto, elas precisam adquirir um entendimento básico dos processos e das áreas de conhecimento que </w:t>
      </w:r>
      <w:r w:rsidR="00BF78FC" w:rsidRPr="006D24D9">
        <w:rPr>
          <w:rFonts w:cstheme="minorHAnsi"/>
          <w:color w:val="000000" w:themeColor="text1"/>
        </w:rPr>
        <w:t>são comuns a todos os projetos.</w:t>
      </w:r>
    </w:p>
    <w:p w:rsidR="00E11F97" w:rsidRPr="006D24D9" w:rsidRDefault="00E11F97" w:rsidP="00E11F97">
      <w:pPr>
        <w:tabs>
          <w:tab w:val="left" w:pos="3256"/>
          <w:tab w:val="left" w:pos="3669"/>
          <w:tab w:val="center" w:pos="4252"/>
        </w:tabs>
        <w:rPr>
          <w:rFonts w:cstheme="minorHAnsi"/>
          <w:b/>
          <w:color w:val="000000" w:themeColor="text1"/>
        </w:rPr>
      </w:pPr>
    </w:p>
    <w:p w:rsidR="00E11F97" w:rsidRPr="006D24D9" w:rsidRDefault="00E11F97" w:rsidP="00E11F97">
      <w:pPr>
        <w:tabs>
          <w:tab w:val="left" w:pos="3256"/>
          <w:tab w:val="left" w:pos="3669"/>
          <w:tab w:val="center" w:pos="4252"/>
        </w:tabs>
        <w:jc w:val="center"/>
        <w:rPr>
          <w:rFonts w:cstheme="minorHAnsi"/>
          <w:b/>
          <w:color w:val="000000" w:themeColor="text1"/>
        </w:rPr>
      </w:pPr>
      <w:r w:rsidRPr="006D24D9">
        <w:rPr>
          <w:rFonts w:cstheme="minorHAnsi"/>
          <w:b/>
          <w:color w:val="000000" w:themeColor="text1"/>
        </w:rPr>
        <w:t>PMBOK</w:t>
      </w:r>
    </w:p>
    <w:p w:rsidR="00E11F97" w:rsidRPr="006D24D9" w:rsidRDefault="00E11F97" w:rsidP="00E11F97">
      <w:pPr>
        <w:pStyle w:val="NormalWeb"/>
        <w:spacing w:before="96" w:beforeAutospacing="0" w:after="120" w:afterAutospacing="0" w:line="360" w:lineRule="atLeast"/>
        <w:jc w:val="both"/>
        <w:rPr>
          <w:rFonts w:asciiTheme="minorHAnsi" w:hAnsiTheme="minorHAnsi" w:cstheme="minorHAnsi"/>
          <w:color w:val="000000" w:themeColor="text1"/>
          <w:sz w:val="22"/>
          <w:szCs w:val="22"/>
        </w:rPr>
      </w:pPr>
      <w:r w:rsidRPr="006D24D9">
        <w:rPr>
          <w:rFonts w:asciiTheme="minorHAnsi" w:hAnsiTheme="minorHAnsi" w:cstheme="minorHAnsi"/>
          <w:color w:val="000000" w:themeColor="text1"/>
          <w:sz w:val="22"/>
          <w:szCs w:val="22"/>
        </w:rPr>
        <w:t>O</w:t>
      </w:r>
      <w:r w:rsidRPr="006D24D9">
        <w:rPr>
          <w:rStyle w:val="apple-converted-space"/>
          <w:rFonts w:asciiTheme="minorHAnsi" w:hAnsiTheme="minorHAnsi" w:cstheme="minorHAnsi"/>
          <w:color w:val="000000" w:themeColor="text1"/>
          <w:sz w:val="22"/>
          <w:szCs w:val="22"/>
        </w:rPr>
        <w:t> </w:t>
      </w:r>
      <w:r w:rsidRPr="006D24D9">
        <w:rPr>
          <w:rFonts w:asciiTheme="minorHAnsi" w:hAnsiTheme="minorHAnsi" w:cstheme="minorHAnsi"/>
          <w:b/>
          <w:bCs/>
          <w:color w:val="000000" w:themeColor="text1"/>
          <w:sz w:val="22"/>
          <w:szCs w:val="22"/>
        </w:rPr>
        <w:t xml:space="preserve">Project Management </w:t>
      </w:r>
      <w:proofErr w:type="spellStart"/>
      <w:r w:rsidRPr="006D24D9">
        <w:rPr>
          <w:rFonts w:asciiTheme="minorHAnsi" w:hAnsiTheme="minorHAnsi" w:cstheme="minorHAnsi"/>
          <w:b/>
          <w:bCs/>
          <w:color w:val="000000" w:themeColor="text1"/>
          <w:sz w:val="22"/>
          <w:szCs w:val="22"/>
        </w:rPr>
        <w:t>Body</w:t>
      </w:r>
      <w:proofErr w:type="spellEnd"/>
      <w:r w:rsidRPr="006D24D9">
        <w:rPr>
          <w:rFonts w:asciiTheme="minorHAnsi" w:hAnsiTheme="minorHAnsi" w:cstheme="minorHAnsi"/>
          <w:b/>
          <w:bCs/>
          <w:color w:val="000000" w:themeColor="text1"/>
          <w:sz w:val="22"/>
          <w:szCs w:val="22"/>
        </w:rPr>
        <w:t xml:space="preserve"> </w:t>
      </w:r>
      <w:proofErr w:type="spellStart"/>
      <w:r w:rsidRPr="006D24D9">
        <w:rPr>
          <w:rFonts w:asciiTheme="minorHAnsi" w:hAnsiTheme="minorHAnsi" w:cstheme="minorHAnsi"/>
          <w:b/>
          <w:bCs/>
          <w:color w:val="000000" w:themeColor="text1"/>
          <w:sz w:val="22"/>
          <w:szCs w:val="22"/>
        </w:rPr>
        <w:t>of</w:t>
      </w:r>
      <w:proofErr w:type="spellEnd"/>
      <w:r w:rsidRPr="006D24D9">
        <w:rPr>
          <w:rFonts w:asciiTheme="minorHAnsi" w:hAnsiTheme="minorHAnsi" w:cstheme="minorHAnsi"/>
          <w:b/>
          <w:bCs/>
          <w:color w:val="000000" w:themeColor="text1"/>
          <w:sz w:val="22"/>
          <w:szCs w:val="22"/>
        </w:rPr>
        <w:t xml:space="preserve"> </w:t>
      </w:r>
      <w:proofErr w:type="spellStart"/>
      <w:r w:rsidRPr="006D24D9">
        <w:rPr>
          <w:rFonts w:asciiTheme="minorHAnsi" w:hAnsiTheme="minorHAnsi" w:cstheme="minorHAnsi"/>
          <w:b/>
          <w:bCs/>
          <w:color w:val="000000" w:themeColor="text1"/>
          <w:sz w:val="22"/>
          <w:szCs w:val="22"/>
        </w:rPr>
        <w:t>Knowledge</w:t>
      </w:r>
      <w:proofErr w:type="spellEnd"/>
      <w:r w:rsidRPr="006D24D9">
        <w:rPr>
          <w:rFonts w:asciiTheme="minorHAnsi" w:hAnsiTheme="minorHAnsi" w:cstheme="minorHAnsi"/>
          <w:color w:val="000000" w:themeColor="text1"/>
          <w:sz w:val="22"/>
          <w:szCs w:val="22"/>
        </w:rPr>
        <w:t xml:space="preserve"> (</w:t>
      </w:r>
      <w:r w:rsidRPr="006D24D9">
        <w:rPr>
          <w:rFonts w:asciiTheme="minorHAnsi" w:hAnsiTheme="minorHAnsi" w:cstheme="minorHAnsi"/>
          <w:b/>
          <w:bCs/>
          <w:color w:val="000000" w:themeColor="text1"/>
          <w:sz w:val="22"/>
          <w:szCs w:val="22"/>
        </w:rPr>
        <w:t>PMBOK)</w:t>
      </w:r>
      <w:hyperlink r:id="rId6" w:anchor="cite_note-0" w:history="1"/>
      <w:r w:rsidRPr="006D24D9">
        <w:rPr>
          <w:rStyle w:val="apple-converted-space"/>
          <w:rFonts w:asciiTheme="minorHAnsi" w:hAnsiTheme="minorHAnsi" w:cstheme="minorHAnsi"/>
          <w:color w:val="000000" w:themeColor="text1"/>
          <w:sz w:val="22"/>
          <w:szCs w:val="22"/>
        </w:rPr>
        <w:t> </w:t>
      </w:r>
      <w:r w:rsidRPr="006D24D9">
        <w:rPr>
          <w:rFonts w:asciiTheme="minorHAnsi" w:hAnsiTheme="minorHAnsi" w:cstheme="minorHAnsi"/>
          <w:color w:val="000000" w:themeColor="text1"/>
          <w:sz w:val="22"/>
          <w:szCs w:val="22"/>
        </w:rPr>
        <w:t>é um conjunto de práticas em</w:t>
      </w:r>
      <w:r w:rsidRPr="006D24D9">
        <w:rPr>
          <w:rStyle w:val="apple-converted-space"/>
          <w:rFonts w:asciiTheme="minorHAnsi" w:hAnsiTheme="minorHAnsi" w:cstheme="minorHAnsi"/>
          <w:color w:val="000000" w:themeColor="text1"/>
          <w:sz w:val="22"/>
          <w:szCs w:val="22"/>
        </w:rPr>
        <w:t> </w:t>
      </w:r>
      <w:r w:rsidRPr="006D24D9">
        <w:rPr>
          <w:rStyle w:val="no-conversion"/>
          <w:rFonts w:asciiTheme="minorHAnsi" w:hAnsiTheme="minorHAnsi" w:cstheme="minorHAnsi"/>
          <w:color w:val="000000" w:themeColor="text1"/>
          <w:sz w:val="22"/>
          <w:szCs w:val="22"/>
        </w:rPr>
        <w:t xml:space="preserve"> </w:t>
      </w:r>
      <w:hyperlink r:id="rId7" w:tooltip="Gerência de projetos" w:history="1">
        <w:proofErr w:type="gramStart"/>
        <w:r w:rsidRPr="006D24D9">
          <w:rPr>
            <w:rStyle w:val="Hyperlink"/>
            <w:rFonts w:asciiTheme="minorHAnsi" w:hAnsiTheme="minorHAnsi" w:cstheme="minorHAnsi"/>
            <w:color w:val="000000" w:themeColor="text1"/>
            <w:sz w:val="22"/>
            <w:szCs w:val="22"/>
            <w:u w:val="none"/>
          </w:rPr>
          <w:t>gerência de projetos</w:t>
        </w:r>
      </w:hyperlink>
      <w:r w:rsidRPr="006D24D9">
        <w:rPr>
          <w:rStyle w:val="no-conversion"/>
          <w:rFonts w:asciiTheme="minorHAnsi" w:hAnsiTheme="minorHAnsi" w:cstheme="minorHAnsi"/>
          <w:color w:val="000000" w:themeColor="text1"/>
          <w:sz w:val="22"/>
          <w:szCs w:val="22"/>
          <w:vertAlign w:val="superscript"/>
        </w:rPr>
        <w:t xml:space="preserve"> </w:t>
      </w:r>
      <w:r w:rsidRPr="006D24D9">
        <w:rPr>
          <w:rFonts w:asciiTheme="minorHAnsi" w:hAnsiTheme="minorHAnsi" w:cstheme="minorHAnsi"/>
          <w:color w:val="000000" w:themeColor="text1"/>
          <w:sz w:val="22"/>
          <w:szCs w:val="22"/>
        </w:rPr>
        <w:t>publicado</w:t>
      </w:r>
      <w:proofErr w:type="gramEnd"/>
      <w:r w:rsidRPr="006D24D9">
        <w:rPr>
          <w:rFonts w:asciiTheme="minorHAnsi" w:hAnsiTheme="minorHAnsi" w:cstheme="minorHAnsi"/>
          <w:color w:val="000000" w:themeColor="text1"/>
          <w:sz w:val="22"/>
          <w:szCs w:val="22"/>
        </w:rPr>
        <w:t xml:space="preserve"> pelo</w:t>
      </w:r>
      <w:r w:rsidRPr="006D24D9">
        <w:rPr>
          <w:rStyle w:val="apple-converted-space"/>
          <w:rFonts w:asciiTheme="minorHAnsi" w:hAnsiTheme="minorHAnsi" w:cstheme="minorHAnsi"/>
          <w:color w:val="000000" w:themeColor="text1"/>
          <w:sz w:val="22"/>
          <w:szCs w:val="22"/>
        </w:rPr>
        <w:t> </w:t>
      </w:r>
      <w:hyperlink r:id="rId8" w:tooltip="Project Management Institute" w:history="1">
        <w:r w:rsidRPr="006D24D9">
          <w:rPr>
            <w:rStyle w:val="Hyperlink"/>
            <w:rFonts w:asciiTheme="minorHAnsi" w:hAnsiTheme="minorHAnsi" w:cstheme="minorHAnsi"/>
            <w:i/>
            <w:iCs/>
            <w:color w:val="000000" w:themeColor="text1"/>
            <w:sz w:val="22"/>
            <w:szCs w:val="22"/>
            <w:u w:val="none"/>
          </w:rPr>
          <w:t xml:space="preserve">Project Management </w:t>
        </w:r>
        <w:proofErr w:type="spellStart"/>
        <w:r w:rsidRPr="006D24D9">
          <w:rPr>
            <w:rStyle w:val="Hyperlink"/>
            <w:rFonts w:asciiTheme="minorHAnsi" w:hAnsiTheme="minorHAnsi" w:cstheme="minorHAnsi"/>
            <w:i/>
            <w:iCs/>
            <w:color w:val="000000" w:themeColor="text1"/>
            <w:sz w:val="22"/>
            <w:szCs w:val="22"/>
            <w:u w:val="none"/>
          </w:rPr>
          <w:t>Institute</w:t>
        </w:r>
        <w:proofErr w:type="spellEnd"/>
      </w:hyperlink>
      <w:r w:rsidRPr="006D24D9">
        <w:rPr>
          <w:rStyle w:val="apple-converted-space"/>
          <w:rFonts w:asciiTheme="minorHAnsi" w:hAnsiTheme="minorHAnsi" w:cstheme="minorHAnsi"/>
          <w:color w:val="000000" w:themeColor="text1"/>
          <w:sz w:val="22"/>
          <w:szCs w:val="22"/>
        </w:rPr>
        <w:t> </w:t>
      </w:r>
      <w:r w:rsidRPr="006D24D9">
        <w:rPr>
          <w:rFonts w:asciiTheme="minorHAnsi" w:hAnsiTheme="minorHAnsi" w:cstheme="minorHAnsi"/>
          <w:color w:val="000000" w:themeColor="text1"/>
          <w:sz w:val="22"/>
          <w:szCs w:val="22"/>
        </w:rPr>
        <w:t>(PMI) e constitui a base do conhecimento em gerência de projetos do PMI. Estas práticas são compiladas na forma de um guia, chamado de Guia do Conjunto de Conhecimentos em Gerenciamento de Projetos, ou Guia PMBOK.</w:t>
      </w:r>
    </w:p>
    <w:p w:rsidR="00E11F97" w:rsidRPr="006D24D9" w:rsidRDefault="00E11F97" w:rsidP="00E11F97">
      <w:pPr>
        <w:pStyle w:val="NormalWeb"/>
        <w:spacing w:before="96" w:beforeAutospacing="0" w:after="120" w:afterAutospacing="0" w:line="360" w:lineRule="atLeast"/>
        <w:jc w:val="both"/>
        <w:rPr>
          <w:rFonts w:asciiTheme="minorHAnsi" w:hAnsiTheme="minorHAnsi" w:cstheme="minorHAnsi"/>
          <w:color w:val="000000" w:themeColor="text1"/>
          <w:sz w:val="22"/>
          <w:szCs w:val="22"/>
        </w:rPr>
      </w:pPr>
      <w:r w:rsidRPr="006D24D9">
        <w:rPr>
          <w:rFonts w:asciiTheme="minorHAnsi" w:hAnsiTheme="minorHAnsi" w:cstheme="minorHAnsi"/>
          <w:color w:val="000000" w:themeColor="text1"/>
          <w:sz w:val="22"/>
          <w:szCs w:val="22"/>
        </w:rPr>
        <w:t xml:space="preserve">O Guia PMBOK é o guia que identifica um subconjunto do conjunto de conhecimentos em gerenciamento de projetos, que é amplamente reconhecido como boa prática, sendo em razão disso, utilizado como base pelo Project Management </w:t>
      </w:r>
      <w:proofErr w:type="spellStart"/>
      <w:r w:rsidRPr="006D24D9">
        <w:rPr>
          <w:rFonts w:asciiTheme="minorHAnsi" w:hAnsiTheme="minorHAnsi" w:cstheme="minorHAnsi"/>
          <w:color w:val="000000" w:themeColor="text1"/>
          <w:sz w:val="22"/>
          <w:szCs w:val="22"/>
        </w:rPr>
        <w:t>Institute</w:t>
      </w:r>
      <w:proofErr w:type="spellEnd"/>
      <w:r w:rsidRPr="006D24D9">
        <w:rPr>
          <w:rFonts w:asciiTheme="minorHAnsi" w:hAnsiTheme="minorHAnsi" w:cstheme="minorHAnsi"/>
          <w:color w:val="000000" w:themeColor="text1"/>
          <w:sz w:val="22"/>
          <w:szCs w:val="22"/>
        </w:rPr>
        <w:t xml:space="preserve"> (PMI). Uma boa prática não significa que o conhecimento e as práticas devem ser </w:t>
      </w:r>
      <w:proofErr w:type="gramStart"/>
      <w:r w:rsidRPr="006D24D9">
        <w:rPr>
          <w:rFonts w:asciiTheme="minorHAnsi" w:hAnsiTheme="minorHAnsi" w:cstheme="minorHAnsi"/>
          <w:color w:val="000000" w:themeColor="text1"/>
          <w:sz w:val="22"/>
          <w:szCs w:val="22"/>
        </w:rPr>
        <w:t>aplicadas</w:t>
      </w:r>
      <w:proofErr w:type="gramEnd"/>
      <w:r w:rsidRPr="006D24D9">
        <w:rPr>
          <w:rFonts w:asciiTheme="minorHAnsi" w:hAnsiTheme="minorHAnsi" w:cstheme="minorHAnsi"/>
          <w:color w:val="000000" w:themeColor="text1"/>
          <w:sz w:val="22"/>
          <w:szCs w:val="22"/>
        </w:rPr>
        <w:t xml:space="preserve"> uniformemente a todos os projetos, sem considerar se são ou não apropriados.</w:t>
      </w:r>
    </w:p>
    <w:p w:rsidR="00E11F97" w:rsidRPr="006D24D9" w:rsidRDefault="00E11F97" w:rsidP="00E11F97">
      <w:pPr>
        <w:pStyle w:val="NormalWeb"/>
        <w:spacing w:before="96" w:beforeAutospacing="0" w:after="120" w:afterAutospacing="0" w:line="360" w:lineRule="atLeast"/>
        <w:jc w:val="both"/>
        <w:rPr>
          <w:rFonts w:asciiTheme="minorHAnsi" w:hAnsiTheme="minorHAnsi" w:cstheme="minorHAnsi"/>
          <w:color w:val="000000" w:themeColor="text1"/>
          <w:sz w:val="22"/>
          <w:szCs w:val="22"/>
        </w:rPr>
      </w:pPr>
      <w:r w:rsidRPr="006D24D9">
        <w:rPr>
          <w:rFonts w:asciiTheme="minorHAnsi" w:hAnsiTheme="minorHAnsi" w:cstheme="minorHAnsi"/>
          <w:color w:val="000000" w:themeColor="text1"/>
          <w:sz w:val="22"/>
          <w:szCs w:val="22"/>
        </w:rPr>
        <w:lastRenderedPageBreak/>
        <w:t>O Guia PMBOK também fornece e promove um vocabulário comum para se discutir, escrever e aplicar o gerenciamento de projetos possibilitando o intercâmbio eficiente de informações entre os profissionais de gerência de projetos.</w:t>
      </w:r>
    </w:p>
    <w:p w:rsidR="00E11F97" w:rsidRPr="006D24D9" w:rsidRDefault="00E11F97" w:rsidP="00E11F97">
      <w:pPr>
        <w:pStyle w:val="NormalWeb"/>
        <w:spacing w:before="96" w:beforeAutospacing="0" w:after="120" w:afterAutospacing="0" w:line="360" w:lineRule="atLeast"/>
        <w:jc w:val="both"/>
        <w:rPr>
          <w:rFonts w:asciiTheme="minorHAnsi" w:hAnsiTheme="minorHAnsi" w:cstheme="minorHAnsi"/>
          <w:color w:val="000000" w:themeColor="text1"/>
          <w:sz w:val="22"/>
          <w:szCs w:val="22"/>
        </w:rPr>
      </w:pPr>
      <w:r w:rsidRPr="006D24D9">
        <w:rPr>
          <w:rFonts w:asciiTheme="minorHAnsi" w:hAnsiTheme="minorHAnsi" w:cstheme="minorHAnsi"/>
          <w:color w:val="000000" w:themeColor="text1"/>
          <w:sz w:val="22"/>
          <w:szCs w:val="22"/>
        </w:rPr>
        <w:t xml:space="preserve">O guia é baseado em processos e </w:t>
      </w:r>
      <w:proofErr w:type="spellStart"/>
      <w:r w:rsidRPr="006D24D9">
        <w:rPr>
          <w:rFonts w:asciiTheme="minorHAnsi" w:hAnsiTheme="minorHAnsi" w:cstheme="minorHAnsi"/>
          <w:color w:val="000000" w:themeColor="text1"/>
          <w:sz w:val="22"/>
          <w:szCs w:val="22"/>
        </w:rPr>
        <w:t>subprocessos</w:t>
      </w:r>
      <w:proofErr w:type="spellEnd"/>
      <w:r w:rsidRPr="006D24D9">
        <w:rPr>
          <w:rFonts w:asciiTheme="minorHAnsi" w:hAnsiTheme="minorHAnsi" w:cstheme="minorHAnsi"/>
          <w:color w:val="000000" w:themeColor="text1"/>
          <w:sz w:val="22"/>
          <w:szCs w:val="22"/>
        </w:rPr>
        <w:t xml:space="preserve"> para descrever de forma organizada o trabalho a ser realizado durante o projeto. Essa abordagem se assemelha à empregada por outras normas como a ISO 9000 e o Software </w:t>
      </w:r>
      <w:proofErr w:type="spellStart"/>
      <w:r w:rsidRPr="006D24D9">
        <w:rPr>
          <w:rFonts w:asciiTheme="minorHAnsi" w:hAnsiTheme="minorHAnsi" w:cstheme="minorHAnsi"/>
          <w:color w:val="000000" w:themeColor="text1"/>
          <w:sz w:val="22"/>
          <w:szCs w:val="22"/>
        </w:rPr>
        <w:t>Engineering</w:t>
      </w:r>
      <w:proofErr w:type="spellEnd"/>
      <w:r w:rsidRPr="006D24D9">
        <w:rPr>
          <w:rFonts w:asciiTheme="minorHAnsi" w:hAnsiTheme="minorHAnsi" w:cstheme="minorHAnsi"/>
          <w:color w:val="000000" w:themeColor="text1"/>
          <w:sz w:val="22"/>
          <w:szCs w:val="22"/>
        </w:rPr>
        <w:t xml:space="preserve"> </w:t>
      </w:r>
      <w:proofErr w:type="spellStart"/>
      <w:r w:rsidRPr="006D24D9">
        <w:rPr>
          <w:rFonts w:asciiTheme="minorHAnsi" w:hAnsiTheme="minorHAnsi" w:cstheme="minorHAnsi"/>
          <w:color w:val="000000" w:themeColor="text1"/>
          <w:sz w:val="22"/>
          <w:szCs w:val="22"/>
        </w:rPr>
        <w:t>Institute's</w:t>
      </w:r>
      <w:proofErr w:type="spellEnd"/>
      <w:r w:rsidRPr="006D24D9">
        <w:rPr>
          <w:rFonts w:asciiTheme="minorHAnsi" w:hAnsiTheme="minorHAnsi" w:cstheme="minorHAnsi"/>
          <w:color w:val="000000" w:themeColor="text1"/>
          <w:sz w:val="22"/>
          <w:szCs w:val="22"/>
        </w:rPr>
        <w:t>,</w:t>
      </w:r>
      <w:r w:rsidRPr="006D24D9">
        <w:rPr>
          <w:rStyle w:val="apple-converted-space"/>
          <w:rFonts w:asciiTheme="minorHAnsi" w:hAnsiTheme="minorHAnsi" w:cstheme="minorHAnsi"/>
          <w:color w:val="000000" w:themeColor="text1"/>
          <w:sz w:val="22"/>
          <w:szCs w:val="22"/>
        </w:rPr>
        <w:t> </w:t>
      </w:r>
      <w:hyperlink r:id="rId9" w:tooltip="CMMI" w:history="1">
        <w:r w:rsidRPr="006D24D9">
          <w:rPr>
            <w:rStyle w:val="Hyperlink"/>
            <w:rFonts w:asciiTheme="minorHAnsi" w:hAnsiTheme="minorHAnsi" w:cstheme="minorHAnsi"/>
            <w:color w:val="000000" w:themeColor="text1"/>
            <w:sz w:val="22"/>
            <w:szCs w:val="22"/>
            <w:u w:val="none"/>
          </w:rPr>
          <w:t>CMMI</w:t>
        </w:r>
      </w:hyperlink>
      <w:r w:rsidRPr="006D24D9">
        <w:rPr>
          <w:rFonts w:asciiTheme="minorHAnsi" w:hAnsiTheme="minorHAnsi" w:cstheme="minorHAnsi"/>
          <w:color w:val="000000" w:themeColor="text1"/>
          <w:sz w:val="22"/>
          <w:szCs w:val="22"/>
        </w:rPr>
        <w:t>. Os processos descritos se relacionam e interagem durante a condução do trabalho e a descrição de cada um deles é feita em termos de:</w:t>
      </w:r>
    </w:p>
    <w:p w:rsidR="00E11F97" w:rsidRPr="006D24D9" w:rsidRDefault="00E11F97" w:rsidP="00E11F97">
      <w:pPr>
        <w:numPr>
          <w:ilvl w:val="0"/>
          <w:numId w:val="4"/>
        </w:numPr>
        <w:spacing w:before="100" w:beforeAutospacing="1" w:after="24" w:line="360" w:lineRule="atLeast"/>
        <w:ind w:left="360"/>
        <w:jc w:val="both"/>
        <w:rPr>
          <w:rFonts w:cstheme="minorHAnsi"/>
          <w:color w:val="000000" w:themeColor="text1"/>
        </w:rPr>
      </w:pPr>
      <w:r w:rsidRPr="006D24D9">
        <w:rPr>
          <w:rFonts w:cstheme="minorHAnsi"/>
          <w:color w:val="000000" w:themeColor="text1"/>
        </w:rPr>
        <w:t>Entradas (documentos, planos, desenhos etc.);</w:t>
      </w:r>
    </w:p>
    <w:p w:rsidR="00E11F97" w:rsidRPr="006D24D9" w:rsidRDefault="00E11F97" w:rsidP="00E11F97">
      <w:pPr>
        <w:numPr>
          <w:ilvl w:val="0"/>
          <w:numId w:val="4"/>
        </w:numPr>
        <w:spacing w:before="100" w:beforeAutospacing="1" w:after="24" w:line="360" w:lineRule="atLeast"/>
        <w:ind w:left="360"/>
        <w:jc w:val="both"/>
        <w:rPr>
          <w:rFonts w:cstheme="minorHAnsi"/>
          <w:color w:val="000000" w:themeColor="text1"/>
        </w:rPr>
      </w:pPr>
      <w:r w:rsidRPr="006D24D9">
        <w:rPr>
          <w:rFonts w:cstheme="minorHAnsi"/>
          <w:color w:val="000000" w:themeColor="text1"/>
        </w:rPr>
        <w:t>Ferramentas e técnicas (que se aplicam as entradas);</w:t>
      </w:r>
    </w:p>
    <w:p w:rsidR="00E11F97" w:rsidRPr="006D24D9" w:rsidRDefault="00E11F97" w:rsidP="00E11F97">
      <w:pPr>
        <w:numPr>
          <w:ilvl w:val="0"/>
          <w:numId w:val="4"/>
        </w:numPr>
        <w:spacing w:before="100" w:beforeAutospacing="1" w:after="24" w:line="360" w:lineRule="atLeast"/>
        <w:ind w:left="360"/>
        <w:jc w:val="both"/>
        <w:rPr>
          <w:rFonts w:cstheme="minorHAnsi"/>
          <w:color w:val="000000" w:themeColor="text1"/>
        </w:rPr>
      </w:pPr>
      <w:r w:rsidRPr="006D24D9">
        <w:rPr>
          <w:rFonts w:cstheme="minorHAnsi"/>
          <w:color w:val="000000" w:themeColor="text1"/>
        </w:rPr>
        <w:t>Saídas (documentos, produtos etc.</w:t>
      </w:r>
      <w:proofErr w:type="gramStart"/>
      <w:r w:rsidRPr="006D24D9">
        <w:rPr>
          <w:rFonts w:cstheme="minorHAnsi"/>
          <w:color w:val="000000" w:themeColor="text1"/>
        </w:rPr>
        <w:t>)</w:t>
      </w:r>
      <w:proofErr w:type="gramEnd"/>
    </w:p>
    <w:p w:rsidR="00E11F97" w:rsidRPr="006D24D9" w:rsidRDefault="006D24D9" w:rsidP="00E11F97">
      <w:pPr>
        <w:pStyle w:val="NormalWeb"/>
        <w:spacing w:before="96" w:beforeAutospacing="0" w:after="120" w:afterAutospacing="0" w:line="360" w:lineRule="atLeast"/>
        <w:jc w:val="both"/>
        <w:rPr>
          <w:rFonts w:asciiTheme="minorHAnsi" w:hAnsiTheme="minorHAnsi" w:cstheme="minorHAnsi"/>
          <w:color w:val="000000" w:themeColor="text1"/>
          <w:sz w:val="22"/>
          <w:szCs w:val="22"/>
        </w:rPr>
      </w:pPr>
      <w:r w:rsidRPr="006D24D9">
        <w:rPr>
          <w:rFonts w:asciiTheme="minorHAnsi" w:hAnsiTheme="minorHAnsi" w:cstheme="minorHAnsi"/>
          <w:color w:val="000000" w:themeColor="text1"/>
          <w:sz w:val="22"/>
          <w:szCs w:val="22"/>
        </w:rPr>
        <w:t>A versão 2008 do guia</w:t>
      </w:r>
      <w:r w:rsidR="00E11F97" w:rsidRPr="006D24D9">
        <w:rPr>
          <w:rFonts w:asciiTheme="minorHAnsi" w:hAnsiTheme="minorHAnsi" w:cstheme="minorHAnsi"/>
          <w:color w:val="000000" w:themeColor="text1"/>
          <w:sz w:val="22"/>
          <w:szCs w:val="22"/>
        </w:rPr>
        <w:t xml:space="preserve"> cita 42 processos agrupados em cinco grupos e nove áreas de conhecimento.</w:t>
      </w:r>
    </w:p>
    <w:p w:rsidR="00BF78FC" w:rsidRPr="006D24D9" w:rsidRDefault="00BF78FC" w:rsidP="00E11F97">
      <w:pPr>
        <w:pStyle w:val="Ttulo3"/>
        <w:spacing w:before="0" w:after="72" w:line="360" w:lineRule="atLeast"/>
        <w:jc w:val="both"/>
        <w:rPr>
          <w:rStyle w:val="editsection"/>
          <w:rFonts w:asciiTheme="minorHAnsi" w:hAnsiTheme="minorHAnsi" w:cstheme="minorHAnsi"/>
          <w:b w:val="0"/>
          <w:bCs w:val="0"/>
          <w:color w:val="000000" w:themeColor="text1"/>
        </w:rPr>
      </w:pPr>
    </w:p>
    <w:p w:rsidR="00BF78FC" w:rsidRPr="006D24D9" w:rsidRDefault="00E11F97" w:rsidP="00BF78FC">
      <w:pPr>
        <w:pStyle w:val="Ttulo3"/>
        <w:spacing w:before="0" w:after="72" w:line="360" w:lineRule="atLeast"/>
        <w:jc w:val="both"/>
        <w:rPr>
          <w:rStyle w:val="mw-headline"/>
          <w:rFonts w:asciiTheme="minorHAnsi" w:hAnsiTheme="minorHAnsi" w:cstheme="minorHAnsi"/>
          <w:color w:val="000000" w:themeColor="text1"/>
        </w:rPr>
      </w:pPr>
      <w:r w:rsidRPr="006D24D9">
        <w:rPr>
          <w:rStyle w:val="mw-headline"/>
          <w:rFonts w:asciiTheme="minorHAnsi" w:hAnsiTheme="minorHAnsi" w:cstheme="minorHAnsi"/>
          <w:color w:val="000000" w:themeColor="text1"/>
        </w:rPr>
        <w:t>Conjunto de conhecimentos de acordo com o PMBOK</w:t>
      </w:r>
    </w:p>
    <w:p w:rsidR="00BF78FC" w:rsidRPr="006D24D9" w:rsidRDefault="00BF78FC" w:rsidP="00BF78FC"/>
    <w:p w:rsidR="00E11F97" w:rsidRPr="006D24D9" w:rsidRDefault="00E11F97" w:rsidP="00E11F97">
      <w:pPr>
        <w:pStyle w:val="NormalWeb"/>
        <w:spacing w:before="96" w:beforeAutospacing="0" w:after="120" w:afterAutospacing="0" w:line="360" w:lineRule="atLeast"/>
        <w:jc w:val="both"/>
        <w:rPr>
          <w:rFonts w:asciiTheme="minorHAnsi" w:hAnsiTheme="minorHAnsi" w:cstheme="minorHAnsi"/>
          <w:color w:val="000000" w:themeColor="text1"/>
          <w:sz w:val="22"/>
          <w:szCs w:val="22"/>
        </w:rPr>
      </w:pPr>
      <w:r w:rsidRPr="006D24D9">
        <w:rPr>
          <w:rFonts w:asciiTheme="minorHAnsi" w:hAnsiTheme="minorHAnsi" w:cstheme="minorHAnsi"/>
          <w:color w:val="000000" w:themeColor="text1"/>
          <w:sz w:val="22"/>
          <w:szCs w:val="22"/>
        </w:rPr>
        <w:t>O conhecimento de gerenciamento de projetos, descrito no Guia PMBOK consiste em:</w:t>
      </w:r>
    </w:p>
    <w:p w:rsidR="00E11F97" w:rsidRPr="006D24D9" w:rsidRDefault="00E11F97" w:rsidP="00E11F97">
      <w:pPr>
        <w:numPr>
          <w:ilvl w:val="0"/>
          <w:numId w:val="5"/>
        </w:numPr>
        <w:spacing w:before="100" w:beforeAutospacing="1" w:after="24" w:line="360" w:lineRule="atLeast"/>
        <w:ind w:left="360"/>
        <w:jc w:val="both"/>
        <w:rPr>
          <w:rFonts w:cstheme="minorHAnsi"/>
          <w:color w:val="000000" w:themeColor="text1"/>
        </w:rPr>
      </w:pPr>
      <w:r w:rsidRPr="006D24D9">
        <w:rPr>
          <w:rFonts w:cstheme="minorHAnsi"/>
          <w:color w:val="000000" w:themeColor="text1"/>
        </w:rPr>
        <w:t>Definição do ciclo de vida e da organização de um projeto</w:t>
      </w:r>
    </w:p>
    <w:p w:rsidR="00E11F97" w:rsidRPr="006D24D9" w:rsidRDefault="00E11F97" w:rsidP="00E11F97">
      <w:pPr>
        <w:numPr>
          <w:ilvl w:val="0"/>
          <w:numId w:val="5"/>
        </w:numPr>
        <w:spacing w:before="100" w:beforeAutospacing="1" w:after="24" w:line="360" w:lineRule="atLeast"/>
        <w:ind w:left="360"/>
        <w:jc w:val="both"/>
        <w:rPr>
          <w:rFonts w:cstheme="minorHAnsi"/>
          <w:color w:val="000000" w:themeColor="text1"/>
        </w:rPr>
      </w:pPr>
      <w:r w:rsidRPr="006D24D9">
        <w:rPr>
          <w:rFonts w:cstheme="minorHAnsi"/>
          <w:color w:val="000000" w:themeColor="text1"/>
        </w:rPr>
        <w:t>Descrição dos</w:t>
      </w:r>
      <w:r w:rsidRPr="006D24D9">
        <w:rPr>
          <w:rStyle w:val="apple-converted-space"/>
          <w:rFonts w:cstheme="minorHAnsi"/>
          <w:color w:val="000000" w:themeColor="text1"/>
        </w:rPr>
        <w:t> </w:t>
      </w:r>
      <w:hyperlink r:id="rId10" w:tooltip="Processos da gerência de projetos" w:history="1">
        <w:r w:rsidRPr="006D24D9">
          <w:rPr>
            <w:rStyle w:val="Hyperlink"/>
            <w:rFonts w:cstheme="minorHAnsi"/>
            <w:color w:val="000000" w:themeColor="text1"/>
            <w:u w:val="none"/>
          </w:rPr>
          <w:t>grupos de processos</w:t>
        </w:r>
      </w:hyperlink>
      <w:r w:rsidRPr="006D24D9">
        <w:rPr>
          <w:rStyle w:val="apple-converted-space"/>
          <w:rFonts w:cstheme="minorHAnsi"/>
          <w:color w:val="000000" w:themeColor="text1"/>
        </w:rPr>
        <w:t> </w:t>
      </w:r>
      <w:r w:rsidRPr="006D24D9">
        <w:rPr>
          <w:rFonts w:cstheme="minorHAnsi"/>
          <w:color w:val="000000" w:themeColor="text1"/>
        </w:rPr>
        <w:t>de gerenciamento de projetos:</w:t>
      </w:r>
    </w:p>
    <w:p w:rsidR="00E11F97" w:rsidRPr="006D24D9" w:rsidRDefault="00E11F97" w:rsidP="00E11F97">
      <w:pPr>
        <w:numPr>
          <w:ilvl w:val="0"/>
          <w:numId w:val="6"/>
        </w:numPr>
        <w:spacing w:before="100" w:beforeAutospacing="1" w:after="24" w:line="360" w:lineRule="atLeast"/>
        <w:ind w:left="768"/>
        <w:jc w:val="both"/>
        <w:rPr>
          <w:rFonts w:cstheme="minorHAnsi"/>
          <w:color w:val="000000" w:themeColor="text1"/>
        </w:rPr>
      </w:pPr>
      <w:r w:rsidRPr="006D24D9">
        <w:rPr>
          <w:rFonts w:cstheme="minorHAnsi"/>
          <w:color w:val="000000" w:themeColor="text1"/>
        </w:rPr>
        <w:t>Iniciação</w:t>
      </w:r>
    </w:p>
    <w:p w:rsidR="00E11F97" w:rsidRPr="006D24D9" w:rsidRDefault="00E11F97" w:rsidP="00E11F97">
      <w:pPr>
        <w:numPr>
          <w:ilvl w:val="0"/>
          <w:numId w:val="6"/>
        </w:numPr>
        <w:spacing w:before="100" w:beforeAutospacing="1" w:after="24" w:line="360" w:lineRule="atLeast"/>
        <w:ind w:left="768"/>
        <w:jc w:val="both"/>
        <w:rPr>
          <w:rFonts w:cstheme="minorHAnsi"/>
          <w:color w:val="000000" w:themeColor="text1"/>
        </w:rPr>
      </w:pPr>
      <w:r w:rsidRPr="006D24D9">
        <w:rPr>
          <w:rFonts w:cstheme="minorHAnsi"/>
          <w:color w:val="000000" w:themeColor="text1"/>
        </w:rPr>
        <w:t>Planejamento</w:t>
      </w:r>
    </w:p>
    <w:p w:rsidR="00E11F97" w:rsidRPr="006D24D9" w:rsidRDefault="00E11F97" w:rsidP="00E11F97">
      <w:pPr>
        <w:numPr>
          <w:ilvl w:val="0"/>
          <w:numId w:val="6"/>
        </w:numPr>
        <w:spacing w:before="100" w:beforeAutospacing="1" w:after="24" w:line="360" w:lineRule="atLeast"/>
        <w:ind w:left="768"/>
        <w:jc w:val="both"/>
        <w:rPr>
          <w:rFonts w:cstheme="minorHAnsi"/>
          <w:color w:val="000000" w:themeColor="text1"/>
        </w:rPr>
      </w:pPr>
      <w:r w:rsidRPr="006D24D9">
        <w:rPr>
          <w:rFonts w:cstheme="minorHAnsi"/>
          <w:color w:val="000000" w:themeColor="text1"/>
        </w:rPr>
        <w:t>Execução</w:t>
      </w:r>
    </w:p>
    <w:p w:rsidR="00E11F97" w:rsidRPr="006D24D9" w:rsidRDefault="00E11F97" w:rsidP="00E11F97">
      <w:pPr>
        <w:numPr>
          <w:ilvl w:val="0"/>
          <w:numId w:val="6"/>
        </w:numPr>
        <w:spacing w:before="100" w:beforeAutospacing="1" w:after="24" w:line="360" w:lineRule="atLeast"/>
        <w:ind w:left="768"/>
        <w:jc w:val="both"/>
        <w:rPr>
          <w:rFonts w:cstheme="minorHAnsi"/>
          <w:color w:val="000000" w:themeColor="text1"/>
        </w:rPr>
      </w:pPr>
      <w:r w:rsidRPr="006D24D9">
        <w:rPr>
          <w:rFonts w:cstheme="minorHAnsi"/>
          <w:color w:val="000000" w:themeColor="text1"/>
        </w:rPr>
        <w:t>Monitoramento e controle</w:t>
      </w:r>
    </w:p>
    <w:p w:rsidR="00E11F97" w:rsidRPr="006D24D9" w:rsidRDefault="00E11F97" w:rsidP="00E11F97">
      <w:pPr>
        <w:numPr>
          <w:ilvl w:val="0"/>
          <w:numId w:val="6"/>
        </w:numPr>
        <w:spacing w:before="100" w:beforeAutospacing="1" w:after="24" w:line="360" w:lineRule="atLeast"/>
        <w:ind w:left="768"/>
        <w:jc w:val="both"/>
        <w:rPr>
          <w:rFonts w:cstheme="minorHAnsi"/>
          <w:color w:val="000000" w:themeColor="text1"/>
        </w:rPr>
      </w:pPr>
      <w:r w:rsidRPr="006D24D9">
        <w:rPr>
          <w:rFonts w:cstheme="minorHAnsi"/>
          <w:color w:val="000000" w:themeColor="text1"/>
        </w:rPr>
        <w:t>Encerramento</w:t>
      </w:r>
    </w:p>
    <w:p w:rsidR="00E11F97" w:rsidRPr="006D24D9" w:rsidRDefault="00E11F97" w:rsidP="00E11F97">
      <w:pPr>
        <w:numPr>
          <w:ilvl w:val="0"/>
          <w:numId w:val="7"/>
        </w:numPr>
        <w:spacing w:before="100" w:beforeAutospacing="1" w:after="24" w:line="360" w:lineRule="atLeast"/>
        <w:ind w:left="360"/>
        <w:jc w:val="both"/>
        <w:rPr>
          <w:rFonts w:cstheme="minorHAnsi"/>
          <w:color w:val="000000" w:themeColor="text1"/>
        </w:rPr>
      </w:pPr>
      <w:r w:rsidRPr="006D24D9">
        <w:rPr>
          <w:rFonts w:cstheme="minorHAnsi"/>
          <w:color w:val="000000" w:themeColor="text1"/>
        </w:rPr>
        <w:t>Descrição das nove áreas de conhecimento:</w:t>
      </w:r>
    </w:p>
    <w:p w:rsidR="00E11F97" w:rsidRPr="006D24D9" w:rsidRDefault="006D24D9" w:rsidP="00E11F97">
      <w:pPr>
        <w:numPr>
          <w:ilvl w:val="0"/>
          <w:numId w:val="8"/>
        </w:numPr>
        <w:spacing w:before="100" w:beforeAutospacing="1" w:after="24" w:line="360" w:lineRule="atLeast"/>
        <w:ind w:left="768"/>
        <w:jc w:val="both"/>
        <w:rPr>
          <w:rFonts w:cstheme="minorHAnsi"/>
          <w:color w:val="000000" w:themeColor="text1"/>
        </w:rPr>
      </w:pPr>
      <w:hyperlink r:id="rId11" w:tooltip="Gerenciamento de integração do projeto" w:history="1">
        <w:r w:rsidR="00E103A1" w:rsidRPr="006D24D9">
          <w:rPr>
            <w:rStyle w:val="Hyperlink"/>
            <w:rFonts w:cstheme="minorHAnsi"/>
            <w:color w:val="000000" w:themeColor="text1"/>
            <w:u w:val="none"/>
          </w:rPr>
          <w:t xml:space="preserve">Gerenciamento/Gestão </w:t>
        </w:r>
        <w:r w:rsidR="00E11F97" w:rsidRPr="006D24D9">
          <w:rPr>
            <w:rStyle w:val="Hyperlink"/>
            <w:rFonts w:cstheme="minorHAnsi"/>
            <w:color w:val="000000" w:themeColor="text1"/>
            <w:u w:val="none"/>
          </w:rPr>
          <w:t>de integração do projeto</w:t>
        </w:r>
      </w:hyperlink>
    </w:p>
    <w:p w:rsidR="00E11F97" w:rsidRPr="006D24D9" w:rsidRDefault="006D24D9" w:rsidP="00E11F97">
      <w:pPr>
        <w:numPr>
          <w:ilvl w:val="0"/>
          <w:numId w:val="8"/>
        </w:numPr>
        <w:spacing w:before="100" w:beforeAutospacing="1" w:after="24" w:line="360" w:lineRule="atLeast"/>
        <w:ind w:left="768"/>
        <w:jc w:val="both"/>
        <w:rPr>
          <w:rFonts w:cstheme="minorHAnsi"/>
          <w:color w:val="000000" w:themeColor="text1"/>
        </w:rPr>
      </w:pPr>
      <w:hyperlink r:id="rId12" w:tooltip="Gerenciamento do escopo do projeto" w:history="1">
        <w:r w:rsidR="00E11F97" w:rsidRPr="006D24D9">
          <w:rPr>
            <w:rStyle w:val="Hyperlink"/>
            <w:rFonts w:cstheme="minorHAnsi"/>
            <w:color w:val="000000" w:themeColor="text1"/>
            <w:u w:val="none"/>
          </w:rPr>
          <w:t>Gerenciamento/Gestão do escopo do projeto</w:t>
        </w:r>
      </w:hyperlink>
    </w:p>
    <w:p w:rsidR="00E11F97" w:rsidRPr="006D24D9" w:rsidRDefault="006D24D9" w:rsidP="00E11F97">
      <w:pPr>
        <w:numPr>
          <w:ilvl w:val="0"/>
          <w:numId w:val="8"/>
        </w:numPr>
        <w:spacing w:before="100" w:beforeAutospacing="1" w:after="24" w:line="360" w:lineRule="atLeast"/>
        <w:ind w:left="768"/>
        <w:jc w:val="both"/>
        <w:rPr>
          <w:rFonts w:cstheme="minorHAnsi"/>
          <w:color w:val="000000" w:themeColor="text1"/>
        </w:rPr>
      </w:pPr>
      <w:hyperlink r:id="rId13" w:tooltip="Gerenciamento de tempo do projeto" w:history="1">
        <w:r w:rsidR="00E11F97" w:rsidRPr="006D24D9">
          <w:rPr>
            <w:rStyle w:val="Hyperlink"/>
            <w:rFonts w:cstheme="minorHAnsi"/>
            <w:color w:val="000000" w:themeColor="text1"/>
            <w:u w:val="none"/>
          </w:rPr>
          <w:t>Gerenciamento/Gestão de tempo do projeto</w:t>
        </w:r>
      </w:hyperlink>
    </w:p>
    <w:p w:rsidR="00E11F97" w:rsidRPr="006D24D9" w:rsidRDefault="006D24D9" w:rsidP="00E11F97">
      <w:pPr>
        <w:numPr>
          <w:ilvl w:val="0"/>
          <w:numId w:val="8"/>
        </w:numPr>
        <w:spacing w:before="100" w:beforeAutospacing="1" w:after="24" w:line="360" w:lineRule="atLeast"/>
        <w:ind w:left="768"/>
        <w:jc w:val="both"/>
        <w:rPr>
          <w:rFonts w:cstheme="minorHAnsi"/>
          <w:color w:val="000000" w:themeColor="text1"/>
        </w:rPr>
      </w:pPr>
      <w:hyperlink r:id="rId14" w:tooltip="Gerenciamento de custos do projeto" w:history="1">
        <w:r w:rsidR="00E11F97" w:rsidRPr="006D24D9">
          <w:rPr>
            <w:rStyle w:val="Hyperlink"/>
            <w:rFonts w:cstheme="minorHAnsi"/>
            <w:color w:val="000000" w:themeColor="text1"/>
            <w:u w:val="none"/>
          </w:rPr>
          <w:t>Gerenciamento/Gestão de custos do projeto</w:t>
        </w:r>
      </w:hyperlink>
    </w:p>
    <w:p w:rsidR="00E11F97" w:rsidRPr="006D24D9" w:rsidRDefault="006D24D9" w:rsidP="00E11F97">
      <w:pPr>
        <w:numPr>
          <w:ilvl w:val="0"/>
          <w:numId w:val="8"/>
        </w:numPr>
        <w:spacing w:before="100" w:beforeAutospacing="1" w:after="24" w:line="360" w:lineRule="atLeast"/>
        <w:ind w:left="768"/>
        <w:jc w:val="both"/>
        <w:rPr>
          <w:rFonts w:cstheme="minorHAnsi"/>
          <w:color w:val="000000" w:themeColor="text1"/>
        </w:rPr>
      </w:pPr>
      <w:hyperlink r:id="rId15" w:tooltip="Gerenciamento da qualidade do projeto" w:history="1">
        <w:r w:rsidR="00E11F97" w:rsidRPr="006D24D9">
          <w:rPr>
            <w:rStyle w:val="Hyperlink"/>
            <w:rFonts w:cstheme="minorHAnsi"/>
            <w:color w:val="000000" w:themeColor="text1"/>
            <w:u w:val="none"/>
          </w:rPr>
          <w:t>Gerenciamento/Gestão da qualidade do projeto</w:t>
        </w:r>
      </w:hyperlink>
    </w:p>
    <w:p w:rsidR="00E11F97" w:rsidRPr="006D24D9" w:rsidRDefault="006D24D9" w:rsidP="00E11F97">
      <w:pPr>
        <w:numPr>
          <w:ilvl w:val="0"/>
          <w:numId w:val="8"/>
        </w:numPr>
        <w:spacing w:before="100" w:beforeAutospacing="1" w:after="24" w:line="360" w:lineRule="atLeast"/>
        <w:ind w:left="768"/>
        <w:jc w:val="both"/>
        <w:rPr>
          <w:rFonts w:cstheme="minorHAnsi"/>
          <w:color w:val="000000" w:themeColor="text1"/>
        </w:rPr>
      </w:pPr>
      <w:hyperlink r:id="rId16" w:tooltip="Gerenciamento de recursos humanos do projeto" w:history="1">
        <w:r w:rsidR="00E11F97" w:rsidRPr="006D24D9">
          <w:rPr>
            <w:rStyle w:val="Hyperlink"/>
            <w:rFonts w:cstheme="minorHAnsi"/>
            <w:color w:val="000000" w:themeColor="text1"/>
            <w:u w:val="none"/>
          </w:rPr>
          <w:t>Gerenciamento/Gestão de recursos humanos do projeto</w:t>
        </w:r>
      </w:hyperlink>
    </w:p>
    <w:p w:rsidR="00E11F97" w:rsidRPr="006D24D9" w:rsidRDefault="006D24D9" w:rsidP="00E11F97">
      <w:pPr>
        <w:numPr>
          <w:ilvl w:val="0"/>
          <w:numId w:val="8"/>
        </w:numPr>
        <w:spacing w:before="100" w:beforeAutospacing="1" w:after="24" w:line="360" w:lineRule="atLeast"/>
        <w:ind w:left="768"/>
        <w:jc w:val="both"/>
        <w:rPr>
          <w:rFonts w:cstheme="minorHAnsi"/>
          <w:color w:val="000000" w:themeColor="text1"/>
        </w:rPr>
      </w:pPr>
      <w:hyperlink r:id="rId17" w:tooltip="Gerenciamento das comunicações do projeto (página não existe)" w:history="1">
        <w:r w:rsidR="00E11F97" w:rsidRPr="006D24D9">
          <w:rPr>
            <w:rStyle w:val="Hyperlink"/>
            <w:rFonts w:cstheme="minorHAnsi"/>
            <w:color w:val="000000" w:themeColor="text1"/>
            <w:u w:val="none"/>
          </w:rPr>
          <w:t>Gerenciamento/Gestão das comunicações do projeto</w:t>
        </w:r>
      </w:hyperlink>
    </w:p>
    <w:p w:rsidR="00E11F97" w:rsidRPr="006D24D9" w:rsidRDefault="006D24D9" w:rsidP="00E11F97">
      <w:pPr>
        <w:numPr>
          <w:ilvl w:val="0"/>
          <w:numId w:val="8"/>
        </w:numPr>
        <w:spacing w:before="100" w:beforeAutospacing="1" w:after="24" w:line="360" w:lineRule="atLeast"/>
        <w:ind w:left="768"/>
        <w:jc w:val="both"/>
        <w:rPr>
          <w:rFonts w:cstheme="minorHAnsi"/>
          <w:color w:val="000000" w:themeColor="text1"/>
        </w:rPr>
      </w:pPr>
      <w:hyperlink r:id="rId18" w:tooltip="Gerenciamento de riscos do projeto" w:history="1">
        <w:r w:rsidR="00E11F97" w:rsidRPr="006D24D9">
          <w:rPr>
            <w:rStyle w:val="Hyperlink"/>
            <w:rFonts w:cstheme="minorHAnsi"/>
            <w:color w:val="000000" w:themeColor="text1"/>
            <w:u w:val="none"/>
          </w:rPr>
          <w:t>Gerenciamento/Gestão de riscos do projeto</w:t>
        </w:r>
      </w:hyperlink>
    </w:p>
    <w:p w:rsidR="00E11F97" w:rsidRPr="006D24D9" w:rsidRDefault="006D24D9" w:rsidP="00E11F97">
      <w:pPr>
        <w:numPr>
          <w:ilvl w:val="0"/>
          <w:numId w:val="8"/>
        </w:numPr>
        <w:spacing w:before="100" w:beforeAutospacing="1" w:after="24" w:line="360" w:lineRule="atLeast"/>
        <w:ind w:left="768"/>
        <w:jc w:val="both"/>
        <w:rPr>
          <w:rFonts w:cstheme="minorHAnsi"/>
          <w:color w:val="000000" w:themeColor="text1"/>
        </w:rPr>
      </w:pPr>
      <w:hyperlink r:id="rId19" w:tooltip="Gerenciamento de aquisições do projeto" w:history="1">
        <w:r w:rsidR="00E11F97" w:rsidRPr="006D24D9">
          <w:rPr>
            <w:rStyle w:val="Hyperlink"/>
            <w:rFonts w:cstheme="minorHAnsi"/>
            <w:color w:val="000000" w:themeColor="text1"/>
            <w:u w:val="none"/>
          </w:rPr>
          <w:t>Gerenciamento/Gestão de aquisições do projeto</w:t>
        </w:r>
      </w:hyperlink>
    </w:p>
    <w:p w:rsidR="006D24D9" w:rsidRPr="006D24D9" w:rsidRDefault="006D24D9" w:rsidP="006D24D9">
      <w:pPr>
        <w:tabs>
          <w:tab w:val="left" w:pos="3256"/>
          <w:tab w:val="left" w:pos="3669"/>
          <w:tab w:val="center" w:pos="4252"/>
        </w:tabs>
        <w:rPr>
          <w:rFonts w:cstheme="minorHAnsi"/>
          <w:b/>
          <w:color w:val="000000" w:themeColor="text1"/>
        </w:rPr>
      </w:pPr>
    </w:p>
    <w:p w:rsidR="006D24D9" w:rsidRPr="006D24D9" w:rsidRDefault="006D24D9" w:rsidP="006D24D9">
      <w:pPr>
        <w:tabs>
          <w:tab w:val="left" w:pos="3256"/>
          <w:tab w:val="left" w:pos="3669"/>
          <w:tab w:val="center" w:pos="4252"/>
        </w:tabs>
        <w:rPr>
          <w:rFonts w:cstheme="minorHAnsi"/>
          <w:b/>
          <w:color w:val="000000" w:themeColor="text1"/>
        </w:rPr>
      </w:pPr>
      <w:r w:rsidRPr="006D24D9">
        <w:rPr>
          <w:rFonts w:cstheme="minorHAnsi"/>
          <w:b/>
          <w:color w:val="000000" w:themeColor="text1"/>
        </w:rPr>
        <w:t>Código de Ética e Conduta Profissional do PMI</w:t>
      </w:r>
    </w:p>
    <w:p w:rsidR="006D24D9" w:rsidRPr="006D24D9" w:rsidRDefault="006D24D9">
      <w:pPr>
        <w:tabs>
          <w:tab w:val="left" w:pos="3256"/>
          <w:tab w:val="left" w:pos="3669"/>
          <w:tab w:val="center" w:pos="4252"/>
        </w:tabs>
        <w:rPr>
          <w:rFonts w:cstheme="minorHAnsi"/>
          <w:color w:val="000000" w:themeColor="text1"/>
        </w:rPr>
      </w:pPr>
      <w:r>
        <w:rPr>
          <w:rFonts w:cstheme="minorHAnsi"/>
          <w:color w:val="000000" w:themeColor="text1"/>
        </w:rPr>
        <w:t xml:space="preserve">Descreve as expectativas que os profissionais de gerenciamento de projetos possuem acerca de si mesmos, bem como de seus pares. O código apresenta os ideais aspirados e os comportamentos obrigatórios na profissão, com o propósito de incutir confiança na mesma. Aplica-se a todos os membros do PMI, assim como </w:t>
      </w:r>
      <w:proofErr w:type="gramStart"/>
      <w:r>
        <w:rPr>
          <w:rFonts w:cstheme="minorHAnsi"/>
          <w:color w:val="000000" w:themeColor="text1"/>
        </w:rPr>
        <w:t>não-membros</w:t>
      </w:r>
      <w:proofErr w:type="gramEnd"/>
      <w:r>
        <w:rPr>
          <w:rFonts w:cstheme="minorHAnsi"/>
          <w:color w:val="000000" w:themeColor="text1"/>
        </w:rPr>
        <w:t xml:space="preserve"> que possuem envolvimento com o PMI, tais como os que possuem alguma certificação ou que servem à PMI como voluntários.</w:t>
      </w:r>
      <w:bookmarkStart w:id="0" w:name="_GoBack"/>
      <w:bookmarkEnd w:id="0"/>
    </w:p>
    <w:sectPr w:rsidR="006D24D9" w:rsidRPr="006D24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E7DE1"/>
    <w:multiLevelType w:val="multilevel"/>
    <w:tmpl w:val="DA6A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721054"/>
    <w:multiLevelType w:val="multilevel"/>
    <w:tmpl w:val="0DF83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C440FD"/>
    <w:multiLevelType w:val="multilevel"/>
    <w:tmpl w:val="E8BC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206A40"/>
    <w:multiLevelType w:val="multilevel"/>
    <w:tmpl w:val="C55E2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7941E1"/>
    <w:multiLevelType w:val="multilevel"/>
    <w:tmpl w:val="483819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B31373"/>
    <w:multiLevelType w:val="multilevel"/>
    <w:tmpl w:val="B7D4B0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0455FD"/>
    <w:multiLevelType w:val="multilevel"/>
    <w:tmpl w:val="1778B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D73675E"/>
    <w:multiLevelType w:val="multilevel"/>
    <w:tmpl w:val="C0306D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5"/>
  </w:num>
  <w:num w:numId="5">
    <w:abstractNumId w:val="4"/>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E21"/>
    <w:rsid w:val="006D24D9"/>
    <w:rsid w:val="00BF78FC"/>
    <w:rsid w:val="00D87E21"/>
    <w:rsid w:val="00D96881"/>
    <w:rsid w:val="00E103A1"/>
    <w:rsid w:val="00E11F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D87E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D87E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D87E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87E21"/>
    <w:rPr>
      <w:rFonts w:ascii="Times New Roman" w:eastAsia="Times New Roman" w:hAnsi="Times New Roman" w:cs="Times New Roman"/>
      <w:b/>
      <w:bCs/>
      <w:kern w:val="36"/>
      <w:sz w:val="48"/>
      <w:szCs w:val="48"/>
      <w:lang w:eastAsia="pt-BR"/>
    </w:rPr>
  </w:style>
  <w:style w:type="character" w:styleId="Forte">
    <w:name w:val="Strong"/>
    <w:basedOn w:val="Fontepargpadro"/>
    <w:uiPriority w:val="22"/>
    <w:qFormat/>
    <w:rsid w:val="00D87E21"/>
    <w:rPr>
      <w:b/>
      <w:bCs/>
    </w:rPr>
  </w:style>
  <w:style w:type="character" w:customStyle="1" w:styleId="apple-converted-space">
    <w:name w:val="apple-converted-space"/>
    <w:basedOn w:val="Fontepargpadro"/>
    <w:rsid w:val="00D87E21"/>
  </w:style>
  <w:style w:type="paragraph" w:styleId="NormalWeb">
    <w:name w:val="Normal (Web)"/>
    <w:basedOn w:val="Normal"/>
    <w:uiPriority w:val="99"/>
    <w:semiHidden/>
    <w:unhideWhenUsed/>
    <w:rsid w:val="00D87E2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D87E21"/>
    <w:rPr>
      <w:color w:val="0000FF"/>
      <w:u w:val="single"/>
    </w:rPr>
  </w:style>
  <w:style w:type="character" w:styleId="nfase">
    <w:name w:val="Emphasis"/>
    <w:basedOn w:val="Fontepargpadro"/>
    <w:uiPriority w:val="20"/>
    <w:qFormat/>
    <w:rsid w:val="00D87E21"/>
    <w:rPr>
      <w:i/>
      <w:iCs/>
    </w:rPr>
  </w:style>
  <w:style w:type="paragraph" w:styleId="Textodebalo">
    <w:name w:val="Balloon Text"/>
    <w:basedOn w:val="Normal"/>
    <w:link w:val="TextodebaloChar"/>
    <w:uiPriority w:val="99"/>
    <w:semiHidden/>
    <w:unhideWhenUsed/>
    <w:rsid w:val="00D87E2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87E21"/>
    <w:rPr>
      <w:rFonts w:ascii="Tahoma" w:hAnsi="Tahoma" w:cs="Tahoma"/>
      <w:sz w:val="16"/>
      <w:szCs w:val="16"/>
    </w:rPr>
  </w:style>
  <w:style w:type="character" w:customStyle="1" w:styleId="apple-style-span">
    <w:name w:val="apple-style-span"/>
    <w:basedOn w:val="Fontepargpadro"/>
    <w:rsid w:val="00D87E21"/>
  </w:style>
  <w:style w:type="character" w:customStyle="1" w:styleId="Ttulo2Char">
    <w:name w:val="Título 2 Char"/>
    <w:basedOn w:val="Fontepargpadro"/>
    <w:link w:val="Ttulo2"/>
    <w:uiPriority w:val="9"/>
    <w:semiHidden/>
    <w:rsid w:val="00D87E21"/>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D87E21"/>
    <w:rPr>
      <w:rFonts w:asciiTheme="majorHAnsi" w:eastAsiaTheme="majorEastAsia" w:hAnsiTheme="majorHAnsi" w:cstheme="majorBidi"/>
      <w:b/>
      <w:bCs/>
      <w:color w:val="4F81BD" w:themeColor="accent1"/>
    </w:rPr>
  </w:style>
  <w:style w:type="character" w:customStyle="1" w:styleId="txtarial8ptgray">
    <w:name w:val="txt_arial_8pt_gray"/>
    <w:basedOn w:val="Fontepargpadro"/>
    <w:rsid w:val="00D87E21"/>
  </w:style>
  <w:style w:type="character" w:customStyle="1" w:styleId="no-conversion">
    <w:name w:val="no-conversion"/>
    <w:basedOn w:val="Fontepargpadro"/>
    <w:rsid w:val="00E11F97"/>
  </w:style>
  <w:style w:type="character" w:customStyle="1" w:styleId="toctoggle">
    <w:name w:val="toctoggle"/>
    <w:basedOn w:val="Fontepargpadro"/>
    <w:rsid w:val="00E11F97"/>
  </w:style>
  <w:style w:type="character" w:customStyle="1" w:styleId="tocnumber">
    <w:name w:val="tocnumber"/>
    <w:basedOn w:val="Fontepargpadro"/>
    <w:rsid w:val="00E11F97"/>
  </w:style>
  <w:style w:type="character" w:customStyle="1" w:styleId="toctext">
    <w:name w:val="toctext"/>
    <w:basedOn w:val="Fontepargpadro"/>
    <w:rsid w:val="00E11F97"/>
  </w:style>
  <w:style w:type="character" w:customStyle="1" w:styleId="editsection">
    <w:name w:val="editsection"/>
    <w:basedOn w:val="Fontepargpadro"/>
    <w:rsid w:val="00E11F97"/>
  </w:style>
  <w:style w:type="character" w:customStyle="1" w:styleId="mw-headline">
    <w:name w:val="mw-headline"/>
    <w:basedOn w:val="Fontepargpadro"/>
    <w:rsid w:val="00E11F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D87E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D87E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D87E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87E21"/>
    <w:rPr>
      <w:rFonts w:ascii="Times New Roman" w:eastAsia="Times New Roman" w:hAnsi="Times New Roman" w:cs="Times New Roman"/>
      <w:b/>
      <w:bCs/>
      <w:kern w:val="36"/>
      <w:sz w:val="48"/>
      <w:szCs w:val="48"/>
      <w:lang w:eastAsia="pt-BR"/>
    </w:rPr>
  </w:style>
  <w:style w:type="character" w:styleId="Forte">
    <w:name w:val="Strong"/>
    <w:basedOn w:val="Fontepargpadro"/>
    <w:uiPriority w:val="22"/>
    <w:qFormat/>
    <w:rsid w:val="00D87E21"/>
    <w:rPr>
      <w:b/>
      <w:bCs/>
    </w:rPr>
  </w:style>
  <w:style w:type="character" w:customStyle="1" w:styleId="apple-converted-space">
    <w:name w:val="apple-converted-space"/>
    <w:basedOn w:val="Fontepargpadro"/>
    <w:rsid w:val="00D87E21"/>
  </w:style>
  <w:style w:type="paragraph" w:styleId="NormalWeb">
    <w:name w:val="Normal (Web)"/>
    <w:basedOn w:val="Normal"/>
    <w:uiPriority w:val="99"/>
    <w:semiHidden/>
    <w:unhideWhenUsed/>
    <w:rsid w:val="00D87E2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D87E21"/>
    <w:rPr>
      <w:color w:val="0000FF"/>
      <w:u w:val="single"/>
    </w:rPr>
  </w:style>
  <w:style w:type="character" w:styleId="nfase">
    <w:name w:val="Emphasis"/>
    <w:basedOn w:val="Fontepargpadro"/>
    <w:uiPriority w:val="20"/>
    <w:qFormat/>
    <w:rsid w:val="00D87E21"/>
    <w:rPr>
      <w:i/>
      <w:iCs/>
    </w:rPr>
  </w:style>
  <w:style w:type="paragraph" w:styleId="Textodebalo">
    <w:name w:val="Balloon Text"/>
    <w:basedOn w:val="Normal"/>
    <w:link w:val="TextodebaloChar"/>
    <w:uiPriority w:val="99"/>
    <w:semiHidden/>
    <w:unhideWhenUsed/>
    <w:rsid w:val="00D87E2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87E21"/>
    <w:rPr>
      <w:rFonts w:ascii="Tahoma" w:hAnsi="Tahoma" w:cs="Tahoma"/>
      <w:sz w:val="16"/>
      <w:szCs w:val="16"/>
    </w:rPr>
  </w:style>
  <w:style w:type="character" w:customStyle="1" w:styleId="apple-style-span">
    <w:name w:val="apple-style-span"/>
    <w:basedOn w:val="Fontepargpadro"/>
    <w:rsid w:val="00D87E21"/>
  </w:style>
  <w:style w:type="character" w:customStyle="1" w:styleId="Ttulo2Char">
    <w:name w:val="Título 2 Char"/>
    <w:basedOn w:val="Fontepargpadro"/>
    <w:link w:val="Ttulo2"/>
    <w:uiPriority w:val="9"/>
    <w:semiHidden/>
    <w:rsid w:val="00D87E21"/>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D87E21"/>
    <w:rPr>
      <w:rFonts w:asciiTheme="majorHAnsi" w:eastAsiaTheme="majorEastAsia" w:hAnsiTheme="majorHAnsi" w:cstheme="majorBidi"/>
      <w:b/>
      <w:bCs/>
      <w:color w:val="4F81BD" w:themeColor="accent1"/>
    </w:rPr>
  </w:style>
  <w:style w:type="character" w:customStyle="1" w:styleId="txtarial8ptgray">
    <w:name w:val="txt_arial_8pt_gray"/>
    <w:basedOn w:val="Fontepargpadro"/>
    <w:rsid w:val="00D87E21"/>
  </w:style>
  <w:style w:type="character" w:customStyle="1" w:styleId="no-conversion">
    <w:name w:val="no-conversion"/>
    <w:basedOn w:val="Fontepargpadro"/>
    <w:rsid w:val="00E11F97"/>
  </w:style>
  <w:style w:type="character" w:customStyle="1" w:styleId="toctoggle">
    <w:name w:val="toctoggle"/>
    <w:basedOn w:val="Fontepargpadro"/>
    <w:rsid w:val="00E11F97"/>
  </w:style>
  <w:style w:type="character" w:customStyle="1" w:styleId="tocnumber">
    <w:name w:val="tocnumber"/>
    <w:basedOn w:val="Fontepargpadro"/>
    <w:rsid w:val="00E11F97"/>
  </w:style>
  <w:style w:type="character" w:customStyle="1" w:styleId="toctext">
    <w:name w:val="toctext"/>
    <w:basedOn w:val="Fontepargpadro"/>
    <w:rsid w:val="00E11F97"/>
  </w:style>
  <w:style w:type="character" w:customStyle="1" w:styleId="editsection">
    <w:name w:val="editsection"/>
    <w:basedOn w:val="Fontepargpadro"/>
    <w:rsid w:val="00E11F97"/>
  </w:style>
  <w:style w:type="character" w:customStyle="1" w:styleId="mw-headline">
    <w:name w:val="mw-headline"/>
    <w:basedOn w:val="Fontepargpadro"/>
    <w:rsid w:val="00E11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635288">
      <w:bodyDiv w:val="1"/>
      <w:marLeft w:val="0"/>
      <w:marRight w:val="0"/>
      <w:marTop w:val="0"/>
      <w:marBottom w:val="0"/>
      <w:divBdr>
        <w:top w:val="none" w:sz="0" w:space="0" w:color="auto"/>
        <w:left w:val="none" w:sz="0" w:space="0" w:color="auto"/>
        <w:bottom w:val="none" w:sz="0" w:space="0" w:color="auto"/>
        <w:right w:val="none" w:sz="0" w:space="0" w:color="auto"/>
      </w:divBdr>
      <w:divsChild>
        <w:div w:id="423957650">
          <w:marLeft w:val="0"/>
          <w:marRight w:val="0"/>
          <w:marTop w:val="0"/>
          <w:marBottom w:val="0"/>
          <w:divBdr>
            <w:top w:val="none" w:sz="0" w:space="0" w:color="auto"/>
            <w:left w:val="none" w:sz="0" w:space="0" w:color="auto"/>
            <w:bottom w:val="none" w:sz="0" w:space="0" w:color="auto"/>
            <w:right w:val="none" w:sz="0" w:space="0" w:color="auto"/>
          </w:divBdr>
          <w:divsChild>
            <w:div w:id="176222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1862">
      <w:bodyDiv w:val="1"/>
      <w:marLeft w:val="0"/>
      <w:marRight w:val="0"/>
      <w:marTop w:val="0"/>
      <w:marBottom w:val="0"/>
      <w:divBdr>
        <w:top w:val="none" w:sz="0" w:space="0" w:color="auto"/>
        <w:left w:val="none" w:sz="0" w:space="0" w:color="auto"/>
        <w:bottom w:val="none" w:sz="0" w:space="0" w:color="auto"/>
        <w:right w:val="none" w:sz="0" w:space="0" w:color="auto"/>
      </w:divBdr>
    </w:div>
    <w:div w:id="1500267102">
      <w:bodyDiv w:val="1"/>
      <w:marLeft w:val="0"/>
      <w:marRight w:val="0"/>
      <w:marTop w:val="0"/>
      <w:marBottom w:val="0"/>
      <w:divBdr>
        <w:top w:val="none" w:sz="0" w:space="0" w:color="auto"/>
        <w:left w:val="none" w:sz="0" w:space="0" w:color="auto"/>
        <w:bottom w:val="none" w:sz="0" w:space="0" w:color="auto"/>
        <w:right w:val="none" w:sz="0" w:space="0" w:color="auto"/>
      </w:divBdr>
      <w:divsChild>
        <w:div w:id="21518084">
          <w:marLeft w:val="0"/>
          <w:marRight w:val="0"/>
          <w:marTop w:val="0"/>
          <w:marBottom w:val="0"/>
          <w:divBdr>
            <w:top w:val="none" w:sz="0" w:space="0" w:color="auto"/>
            <w:left w:val="none" w:sz="0" w:space="0" w:color="auto"/>
            <w:bottom w:val="none" w:sz="0" w:space="0" w:color="auto"/>
            <w:right w:val="none" w:sz="0" w:space="0" w:color="auto"/>
          </w:divBdr>
          <w:divsChild>
            <w:div w:id="1158494166">
              <w:marLeft w:val="0"/>
              <w:marRight w:val="0"/>
              <w:marTop w:val="60"/>
              <w:marBottom w:val="60"/>
              <w:divBdr>
                <w:top w:val="none" w:sz="0" w:space="0" w:color="auto"/>
                <w:left w:val="none" w:sz="0" w:space="0" w:color="auto"/>
                <w:bottom w:val="none" w:sz="0" w:space="0" w:color="auto"/>
                <w:right w:val="none" w:sz="0" w:space="0" w:color="auto"/>
              </w:divBdr>
              <w:divsChild>
                <w:div w:id="1167089682">
                  <w:marLeft w:val="0"/>
                  <w:marRight w:val="0"/>
                  <w:marTop w:val="0"/>
                  <w:marBottom w:val="30"/>
                  <w:divBdr>
                    <w:top w:val="none" w:sz="0" w:space="0" w:color="auto"/>
                    <w:left w:val="none" w:sz="0" w:space="0" w:color="auto"/>
                    <w:bottom w:val="none" w:sz="0" w:space="0" w:color="auto"/>
                    <w:right w:val="none" w:sz="0" w:space="0" w:color="auto"/>
                  </w:divBdr>
                  <w:divsChild>
                    <w:div w:id="6944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t.wikipedia.org/wiki/Project_Management_Institute" TargetMode="External"/><Relationship Id="rId13" Type="http://schemas.openxmlformats.org/officeDocument/2006/relationships/hyperlink" Target="http://pt.wikipedia.org/wiki/Gerenciamento_de_tempo_do_projeto" TargetMode="External"/><Relationship Id="rId18" Type="http://schemas.openxmlformats.org/officeDocument/2006/relationships/hyperlink" Target="http://pt.wikipedia.org/wiki/Gerenciamento_de_riscos_do_projeto"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pt.wikipedia.org/wiki/Ger%C3%AAncia_de_projetos" TargetMode="External"/><Relationship Id="rId12" Type="http://schemas.openxmlformats.org/officeDocument/2006/relationships/hyperlink" Target="http://pt.wikipedia.org/wiki/Gerenciamento_do_escopo_do_projeto" TargetMode="External"/><Relationship Id="rId17" Type="http://schemas.openxmlformats.org/officeDocument/2006/relationships/hyperlink" Target="http://pt.wikipedia.org/w/index.php?title=Gerenciamento_das_comunica%C3%A7%C3%B5es_do_projeto&amp;action=edit&amp;redlink=1" TargetMode="External"/><Relationship Id="rId2" Type="http://schemas.openxmlformats.org/officeDocument/2006/relationships/styles" Target="styles.xml"/><Relationship Id="rId16" Type="http://schemas.openxmlformats.org/officeDocument/2006/relationships/hyperlink" Target="http://pt.wikipedia.org/wiki/Gerenciamento_de_recursos_humanos_do_projet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pt.wikipedia.org/wiki/Project_Management_Body_of_Knowledge" TargetMode="External"/><Relationship Id="rId11" Type="http://schemas.openxmlformats.org/officeDocument/2006/relationships/hyperlink" Target="http://pt.wikipedia.org/wiki/Gerenciamento_de_integra%C3%A7%C3%A3o_do_projeto" TargetMode="External"/><Relationship Id="rId5" Type="http://schemas.openxmlformats.org/officeDocument/2006/relationships/webSettings" Target="webSettings.xml"/><Relationship Id="rId15" Type="http://schemas.openxmlformats.org/officeDocument/2006/relationships/hyperlink" Target="http://pt.wikipedia.org/wiki/Gerenciamento_da_qualidade_do_projeto" TargetMode="External"/><Relationship Id="rId10" Type="http://schemas.openxmlformats.org/officeDocument/2006/relationships/hyperlink" Target="http://pt.wikipedia.org/wiki/Processos_da_ger%C3%AAncia_de_projetos" TargetMode="External"/><Relationship Id="rId19" Type="http://schemas.openxmlformats.org/officeDocument/2006/relationships/hyperlink" Target="http://pt.wikipedia.org/wiki/Gerenciamento_de_aquisi%C3%A7%C3%B5es_do_projeto" TargetMode="External"/><Relationship Id="rId4" Type="http://schemas.openxmlformats.org/officeDocument/2006/relationships/settings" Target="settings.xml"/><Relationship Id="rId9" Type="http://schemas.openxmlformats.org/officeDocument/2006/relationships/hyperlink" Target="http://pt.wikipedia.org/wiki/CMMI" TargetMode="External"/><Relationship Id="rId14" Type="http://schemas.openxmlformats.org/officeDocument/2006/relationships/hyperlink" Target="http://pt.wikipedia.org/wiki/Gerenciamento_de_custos_do_projet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1803</Words>
  <Characters>9742</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Murilo e Thais</cp:lastModifiedBy>
  <cp:revision>2</cp:revision>
  <dcterms:created xsi:type="dcterms:W3CDTF">2011-08-02T19:42:00Z</dcterms:created>
  <dcterms:modified xsi:type="dcterms:W3CDTF">2011-08-02T21:47:00Z</dcterms:modified>
</cp:coreProperties>
</file>