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A42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pioneiro artigo </w:t>
      </w:r>
      <w:proofErr w:type="spellStart"/>
      <w:r>
        <w:rPr>
          <w:rFonts w:ascii="Times New Roman" w:hAnsi="Times New Roman" w:cs="Times New Roman"/>
          <w:i/>
        </w:rPr>
        <w:t>Characterization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Measurement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TCP </w:t>
      </w:r>
      <w:proofErr w:type="spellStart"/>
      <w:r>
        <w:rPr>
          <w:rFonts w:ascii="Times New Roman" w:hAnsi="Times New Roman" w:cs="Times New Roman"/>
          <w:i/>
        </w:rPr>
        <w:t>Traversal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through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Firewalls, </w:t>
      </w:r>
      <w:r>
        <w:rPr>
          <w:rFonts w:ascii="Times New Roman" w:hAnsi="Times New Roman" w:cs="Times New Roman"/>
        </w:rPr>
        <w:t xml:space="preserve">os autores </w:t>
      </w:r>
      <w:proofErr w:type="spellStart"/>
      <w:r>
        <w:rPr>
          <w:rFonts w:ascii="Times New Roman" w:hAnsi="Times New Roman" w:cs="Times New Roman"/>
        </w:rPr>
        <w:t>Saikat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Guha</w:t>
      </w:r>
      <w:proofErr w:type="spellEnd"/>
      <w:r>
        <w:rPr>
          <w:rFonts w:ascii="Times New Roman" w:hAnsi="Times New Roman" w:cs="Times New Roman"/>
        </w:rPr>
        <w:t xml:space="preserve"> e Paul Francis avaliam a probabilidade de sucesso de uma série de abordagens para estabelecimen</w:t>
      </w:r>
      <w:r w:rsidR="00777F53">
        <w:rPr>
          <w:rFonts w:ascii="Times New Roman" w:hAnsi="Times New Roman" w:cs="Times New Roman"/>
        </w:rPr>
        <w:t xml:space="preserve">to de conexões TCP atravessando </w:t>
      </w:r>
      <w:r>
        <w:rPr>
          <w:rFonts w:ascii="Times New Roman" w:hAnsi="Times New Roman" w:cs="Times New Roman"/>
        </w:rPr>
        <w:t>NAT</w:t>
      </w:r>
      <w:r w:rsidR="00543C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 problema </w:t>
      </w:r>
      <w:r>
        <w:rPr>
          <w:rFonts w:ascii="Times New Roman" w:hAnsi="Times New Roman" w:cs="Times New Roman"/>
        </w:rPr>
        <w:t>foi resolvido</w:t>
      </w:r>
      <w:r w:rsidR="00543C8D" w:rsidRPr="00543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</w:t>
      </w:r>
      <w:r w:rsidR="00543C8D">
        <w:rPr>
          <w:rFonts w:ascii="Times New Roman" w:hAnsi="Times New Roman" w:cs="Times New Roman"/>
        </w:rPr>
        <w:t xml:space="preserve"> UDP</w:t>
      </w:r>
      <w:r>
        <w:rPr>
          <w:rFonts w:ascii="Times New Roman" w:hAnsi="Times New Roman" w:cs="Times New Roman"/>
        </w:rPr>
        <w:t xml:space="preserve"> pelo protocolo STUN (RFC3489), mas o caso </w:t>
      </w:r>
      <w:r w:rsidR="00777F53">
        <w:rPr>
          <w:rFonts w:ascii="Times New Roman" w:hAnsi="Times New Roman" w:cs="Times New Roman"/>
        </w:rPr>
        <w:t>da conexão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 ainda é um problema aberto. A gama de aplicações que se beneficiam ou necessitam da comunicação confiável provida pelo TCP é ampla e há grande interesse em uma abordagem que obtenha sucesso</w:t>
      </w:r>
      <w:r w:rsidR="00595EBD">
        <w:rPr>
          <w:rFonts w:ascii="Times New Roman" w:hAnsi="Times New Roman" w:cs="Times New Roman"/>
        </w:rPr>
        <w:t xml:space="preserve"> </w:t>
      </w:r>
      <w:r w:rsidR="00595EBD">
        <w:rPr>
          <w:rFonts w:ascii="Times New Roman" w:hAnsi="Times New Roman" w:cs="Times New Roman"/>
        </w:rPr>
        <w:t xml:space="preserve">(por exemplo, </w:t>
      </w:r>
      <w:r>
        <w:rPr>
          <w:rFonts w:ascii="Times New Roman" w:hAnsi="Times New Roman" w:cs="Times New Roman"/>
        </w:rPr>
        <w:t>d</w:t>
      </w:r>
      <w:r w:rsidR="00595EBD">
        <w:rPr>
          <w:rFonts w:ascii="Times New Roman" w:hAnsi="Times New Roman" w:cs="Times New Roman"/>
        </w:rPr>
        <w:t>os proeminentes mercados de distribuição de mídia e jogos online)</w:t>
      </w:r>
      <w:r>
        <w:rPr>
          <w:rFonts w:ascii="Times New Roman" w:hAnsi="Times New Roman" w:cs="Times New Roman"/>
        </w:rPr>
        <w:t xml:space="preserve">, desde que atenda </w:t>
      </w:r>
      <w:r>
        <w:rPr>
          <w:rFonts w:ascii="Times New Roman" w:hAnsi="Times New Roman" w:cs="Times New Roman"/>
        </w:rPr>
        <w:t>aos</w:t>
      </w:r>
      <w:r>
        <w:rPr>
          <w:rFonts w:ascii="Times New Roman" w:hAnsi="Times New Roman" w:cs="Times New Roman"/>
        </w:rPr>
        <w:t xml:space="preserve"> requisitos de segurança e abrangência</w:t>
      </w:r>
      <w:r>
        <w:rPr>
          <w:rFonts w:ascii="Times New Roman" w:hAnsi="Times New Roman" w:cs="Times New Roman"/>
        </w:rPr>
        <w:t>. Na atualidade, as redes privadas com dispositivos situados atrás de NAT são predominantes em ambientes domésticos, justificando o tema do artigo. Além disso, como não há padronização ent</w:t>
      </w:r>
      <w:r>
        <w:rPr>
          <w:rFonts w:ascii="Times New Roman" w:hAnsi="Times New Roman" w:cs="Times New Roman"/>
        </w:rPr>
        <w:t xml:space="preserve">re os fabricantes na </w:t>
      </w:r>
      <w:proofErr w:type="gramStart"/>
      <w:r>
        <w:rPr>
          <w:rFonts w:ascii="Times New Roman" w:hAnsi="Times New Roman" w:cs="Times New Roman"/>
        </w:rPr>
        <w:t>implementação</w:t>
      </w:r>
      <w:proofErr w:type="gramEnd"/>
      <w:r>
        <w:rPr>
          <w:rFonts w:ascii="Times New Roman" w:hAnsi="Times New Roman" w:cs="Times New Roman"/>
        </w:rPr>
        <w:t xml:space="preserve"> do NAT, o material serve como</w:t>
      </w:r>
      <w:r>
        <w:rPr>
          <w:rFonts w:ascii="Times New Roman" w:hAnsi="Times New Roman" w:cs="Times New Roman"/>
        </w:rPr>
        <w:t xml:space="preserve"> orientação para os desenvolved</w:t>
      </w:r>
      <w:r w:rsidR="00595EBD">
        <w:rPr>
          <w:rFonts w:ascii="Times New Roman" w:hAnsi="Times New Roman" w:cs="Times New Roman"/>
        </w:rPr>
        <w:t>ores de aplicações enfrentarem tal</w:t>
      </w:r>
      <w:r>
        <w:rPr>
          <w:rFonts w:ascii="Times New Roman" w:hAnsi="Times New Roman" w:cs="Times New Roman"/>
        </w:rPr>
        <w:t xml:space="preserve"> problema.</w:t>
      </w:r>
    </w:p>
    <w:p w:rsidR="00000000" w:rsidRDefault="000A425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foco do trabalho </w:t>
      </w:r>
      <w:r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encontrar maneiras de capacitar as aplicações que necessitam de TCP ponta a ponta a funcionarem para </w:t>
      </w:r>
      <w:r>
        <w:rPr>
          <w:rFonts w:ascii="Times New Roman" w:hAnsi="Times New Roman" w:cs="Times New Roman"/>
        </w:rPr>
        <w:t>maior número de dispositivos, nos mais diversos cenários e configurações</w:t>
      </w:r>
      <w:r w:rsidR="00777F53">
        <w:rPr>
          <w:rFonts w:ascii="Times New Roman" w:hAnsi="Times New Roman" w:cs="Times New Roman"/>
        </w:rPr>
        <w:t>, tentando manter compatibilidade com o protocolo padronizado</w:t>
      </w:r>
      <w:r>
        <w:rPr>
          <w:rFonts w:ascii="Times New Roman" w:hAnsi="Times New Roman" w:cs="Times New Roman"/>
        </w:rPr>
        <w:t xml:space="preserve">. É uma abordagem </w:t>
      </w:r>
      <w:r w:rsidR="00595EBD">
        <w:rPr>
          <w:rFonts w:ascii="Times New Roman" w:hAnsi="Times New Roman" w:cs="Times New Roman"/>
        </w:rPr>
        <w:t xml:space="preserve">bem </w:t>
      </w:r>
      <w:r>
        <w:rPr>
          <w:rFonts w:ascii="Times New Roman" w:hAnsi="Times New Roman" w:cs="Times New Roman"/>
        </w:rPr>
        <w:t xml:space="preserve">mais abrangente do que restringir o estabelecimento de conexão aos proprietários de dispositivos </w:t>
      </w:r>
      <w:r>
        <w:rPr>
          <w:rFonts w:ascii="Times New Roman" w:hAnsi="Times New Roman" w:cs="Times New Roman"/>
        </w:rPr>
        <w:t>compatíveis</w:t>
      </w:r>
      <w:r w:rsidRPr="00777F53">
        <w:rPr>
          <w:rFonts w:ascii="Times New Roman" w:hAnsi="Times New Roman" w:cs="Times New Roman"/>
        </w:rPr>
        <w:t xml:space="preserve"> </w:t>
      </w:r>
      <w:r w:rsidRPr="00777F53">
        <w:rPr>
          <w:rFonts w:ascii="Times New Roman" w:hAnsi="Times New Roman" w:cs="Times New Roman"/>
          <w:bCs/>
        </w:rPr>
        <w:t xml:space="preserve">(embora </w:t>
      </w:r>
      <w:r w:rsidR="00777F53">
        <w:rPr>
          <w:rFonts w:ascii="Times New Roman" w:hAnsi="Times New Roman" w:cs="Times New Roman"/>
          <w:bCs/>
        </w:rPr>
        <w:t>parte d</w:t>
      </w:r>
      <w:r w:rsidRPr="00777F53">
        <w:rPr>
          <w:rFonts w:ascii="Times New Roman" w:hAnsi="Times New Roman" w:cs="Times New Roman"/>
          <w:bCs/>
        </w:rPr>
        <w:t xml:space="preserve">o mercado tenha seguido nessa direção, vide o </w:t>
      </w:r>
      <w:proofErr w:type="spellStart"/>
      <w:proofErr w:type="gramStart"/>
      <w:r w:rsidR="00595EBD">
        <w:rPr>
          <w:rFonts w:ascii="Times New Roman" w:hAnsi="Times New Roman" w:cs="Times New Roman"/>
          <w:bCs/>
        </w:rPr>
        <w:t>UPnP</w:t>
      </w:r>
      <w:proofErr w:type="spellEnd"/>
      <w:proofErr w:type="gramEnd"/>
      <w:r w:rsidR="00595EBD">
        <w:rPr>
          <w:rFonts w:ascii="Times New Roman" w:hAnsi="Times New Roman" w:cs="Times New Roman"/>
          <w:bCs/>
        </w:rPr>
        <w:t>).</w:t>
      </w:r>
    </w:p>
    <w:p w:rsidR="000A4258" w:rsidRDefault="000A42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autores </w:t>
      </w:r>
      <w:r w:rsidR="00777F53">
        <w:rPr>
          <w:rFonts w:ascii="Times New Roman" w:hAnsi="Times New Roman" w:cs="Times New Roman"/>
        </w:rPr>
        <w:t>avaliam quatro</w:t>
      </w:r>
      <w:r>
        <w:rPr>
          <w:rFonts w:ascii="Times New Roman" w:hAnsi="Times New Roman" w:cs="Times New Roman"/>
        </w:rPr>
        <w:t xml:space="preserve"> abordagens para o problema</w:t>
      </w:r>
      <w:r w:rsidR="00777F53">
        <w:rPr>
          <w:rFonts w:ascii="Times New Roman" w:hAnsi="Times New Roman" w:cs="Times New Roman"/>
        </w:rPr>
        <w:t xml:space="preserve"> que constam na literatura, STUNT#1 e</w:t>
      </w:r>
      <w:r>
        <w:rPr>
          <w:rFonts w:ascii="Times New Roman" w:hAnsi="Times New Roman" w:cs="Times New Roman"/>
        </w:rPr>
        <w:t xml:space="preserve"> STUNT#2</w:t>
      </w:r>
      <w:r w:rsidR="00777F53">
        <w:rPr>
          <w:rFonts w:ascii="Times New Roman" w:hAnsi="Times New Roman" w:cs="Times New Roman"/>
        </w:rPr>
        <w:t xml:space="preserve"> (propostas pelo próprio autor principal deste artigo), </w:t>
      </w:r>
      <w:proofErr w:type="spellStart"/>
      <w:proofErr w:type="gramStart"/>
      <w:r w:rsidR="00777F53">
        <w:rPr>
          <w:rFonts w:ascii="Times New Roman" w:hAnsi="Times New Roman" w:cs="Times New Roman"/>
        </w:rPr>
        <w:t>NatBlaster</w:t>
      </w:r>
      <w:proofErr w:type="spellEnd"/>
      <w:proofErr w:type="gramEnd"/>
      <w:r w:rsidR="00777F53">
        <w:rPr>
          <w:rFonts w:ascii="Times New Roman" w:hAnsi="Times New Roman" w:cs="Times New Roman"/>
        </w:rPr>
        <w:t xml:space="preserve"> e</w:t>
      </w:r>
      <w:r w:rsidR="00777F53">
        <w:rPr>
          <w:rFonts w:ascii="Times New Roman" w:hAnsi="Times New Roman" w:cs="Times New Roman"/>
        </w:rPr>
        <w:t xml:space="preserve"> P2PNAT</w:t>
      </w:r>
      <w:r w:rsidR="00777F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77F5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ealizaram diversos testes e avaliações </w:t>
      </w:r>
      <w:r w:rsidR="00777F53">
        <w:rPr>
          <w:rFonts w:ascii="Times New Roman" w:hAnsi="Times New Roman" w:cs="Times New Roman"/>
        </w:rPr>
        <w:t xml:space="preserve">descrevendo as principais características e deficiências de tais abordagens. Para tanto, </w:t>
      </w:r>
      <w:r>
        <w:rPr>
          <w:rFonts w:ascii="Times New Roman" w:hAnsi="Times New Roman" w:cs="Times New Roman"/>
        </w:rPr>
        <w:t>desenvolveram drivers e ferramentas</w:t>
      </w:r>
      <w:r w:rsidR="00595EBD">
        <w:rPr>
          <w:rFonts w:ascii="Times New Roman" w:hAnsi="Times New Roman" w:cs="Times New Roman"/>
        </w:rPr>
        <w:t>, disponibilizadas em domínio público.</w:t>
      </w:r>
      <w:r>
        <w:rPr>
          <w:rFonts w:ascii="Times New Roman" w:hAnsi="Times New Roman" w:cs="Times New Roman"/>
        </w:rPr>
        <w:t xml:space="preserve"> </w:t>
      </w:r>
      <w:r w:rsidR="00595EBD">
        <w:rPr>
          <w:rFonts w:ascii="Times New Roman" w:hAnsi="Times New Roman" w:cs="Times New Roman"/>
        </w:rPr>
        <w:t>Destaca-se</w:t>
      </w:r>
      <w:r>
        <w:rPr>
          <w:rFonts w:ascii="Times New Roman" w:hAnsi="Times New Roman" w:cs="Times New Roman"/>
        </w:rPr>
        <w:t xml:space="preserve"> o </w:t>
      </w:r>
      <w:r>
        <w:rPr>
          <w:rFonts w:ascii="Times New Roman" w:hAnsi="Times New Roman" w:cs="Times New Roman"/>
        </w:rPr>
        <w:t xml:space="preserve">protocolo cliente-servidor STUNT (sigla que designa a STUN - para incluir TCP). </w:t>
      </w:r>
    </w:p>
    <w:p w:rsidR="00595EBD" w:rsidRDefault="00777F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A4258">
        <w:rPr>
          <w:rFonts w:ascii="Times New Roman" w:hAnsi="Times New Roman" w:cs="Times New Roman"/>
        </w:rPr>
        <w:t xml:space="preserve"> parte experimental consistiu em avaliar uma série de ro</w:t>
      </w:r>
      <w:r w:rsidR="000A4258">
        <w:rPr>
          <w:rFonts w:ascii="Times New Roman" w:hAnsi="Times New Roman" w:cs="Times New Roman"/>
        </w:rPr>
        <w:t xml:space="preserve">teadores disponíveis no mercado </w:t>
      </w:r>
      <w:r w:rsidR="000A4258">
        <w:rPr>
          <w:rFonts w:ascii="Times New Roman" w:hAnsi="Times New Roman" w:cs="Times New Roman"/>
        </w:rPr>
        <w:t xml:space="preserve">(16 </w:t>
      </w:r>
      <w:r w:rsidR="000A4258">
        <w:rPr>
          <w:rFonts w:ascii="Times New Roman" w:hAnsi="Times New Roman" w:cs="Times New Roman"/>
        </w:rPr>
        <w:t>em laboratório e 83 em condições de uso doméstico)</w:t>
      </w:r>
      <w:r>
        <w:rPr>
          <w:rFonts w:ascii="Times New Roman" w:hAnsi="Times New Roman" w:cs="Times New Roman"/>
        </w:rPr>
        <w:t xml:space="preserve"> e medir a </w:t>
      </w:r>
      <w:r w:rsidR="00543C8D">
        <w:rPr>
          <w:rFonts w:ascii="Times New Roman" w:hAnsi="Times New Roman" w:cs="Times New Roman"/>
        </w:rPr>
        <w:t>prevalência de uma série de características consideradas fundamentais.</w:t>
      </w:r>
      <w:r w:rsidR="000A4258">
        <w:rPr>
          <w:rFonts w:ascii="Times New Roman" w:hAnsi="Times New Roman" w:cs="Times New Roman"/>
        </w:rPr>
        <w:t xml:space="preserve"> </w:t>
      </w:r>
      <w:r w:rsidR="00595EBD">
        <w:rPr>
          <w:rFonts w:ascii="Times New Roman" w:hAnsi="Times New Roman" w:cs="Times New Roman"/>
        </w:rPr>
        <w:t>O comportamento dos dispositivos foi avaliado em duas condições: (1) isoladamente, na qual foram classificados quanto a cinco características gerais necessárias para estab</w:t>
      </w:r>
      <w:r w:rsidR="00B66EFF">
        <w:rPr>
          <w:rFonts w:ascii="Times New Roman" w:hAnsi="Times New Roman" w:cs="Times New Roman"/>
        </w:rPr>
        <w:t>elecimento de conexão</w:t>
      </w:r>
      <w:r w:rsidR="000A4258">
        <w:rPr>
          <w:rFonts w:ascii="Times New Roman" w:hAnsi="Times New Roman" w:cs="Times New Roman"/>
        </w:rPr>
        <w:t xml:space="preserve"> TCP</w:t>
      </w:r>
      <w:r w:rsidR="00B66EFF">
        <w:rPr>
          <w:rFonts w:ascii="Times New Roman" w:hAnsi="Times New Roman" w:cs="Times New Roman"/>
        </w:rPr>
        <w:t xml:space="preserve"> </w:t>
      </w:r>
      <w:r w:rsidR="000A4258">
        <w:rPr>
          <w:rFonts w:ascii="Times New Roman" w:hAnsi="Times New Roman" w:cs="Times New Roman"/>
        </w:rPr>
        <w:t>(</w:t>
      </w:r>
      <w:r w:rsidR="00B66EFF">
        <w:rPr>
          <w:rFonts w:ascii="Times New Roman" w:hAnsi="Times New Roman" w:cs="Times New Roman"/>
        </w:rPr>
        <w:t>por exemplo</w:t>
      </w:r>
      <w:r w:rsidR="000A4258">
        <w:rPr>
          <w:rFonts w:ascii="Times New Roman" w:hAnsi="Times New Roman" w:cs="Times New Roman"/>
        </w:rPr>
        <w:t>,</w:t>
      </w:r>
      <w:r w:rsidR="00595EBD">
        <w:rPr>
          <w:rFonts w:ascii="Times New Roman" w:hAnsi="Times New Roman" w:cs="Times New Roman"/>
        </w:rPr>
        <w:t xml:space="preserve"> a capacidade de predição de portas e a reação à emissão de pacotes SYN, SYNACK e ACK fora da ordem prevista no protocolo</w:t>
      </w:r>
      <w:r w:rsidR="000A4258">
        <w:rPr>
          <w:rFonts w:ascii="Times New Roman" w:hAnsi="Times New Roman" w:cs="Times New Roman"/>
        </w:rPr>
        <w:t>)</w:t>
      </w:r>
      <w:r w:rsidR="00595EBD">
        <w:rPr>
          <w:rFonts w:ascii="Times New Roman" w:hAnsi="Times New Roman" w:cs="Times New Roman"/>
        </w:rPr>
        <w:t xml:space="preserve">; (2) em situações de comunicação </w:t>
      </w:r>
      <w:proofErr w:type="spellStart"/>
      <w:r w:rsidR="00595EBD">
        <w:rPr>
          <w:rFonts w:ascii="Times New Roman" w:hAnsi="Times New Roman" w:cs="Times New Roman"/>
          <w:i/>
          <w:iCs/>
        </w:rPr>
        <w:t>peer-to-peer</w:t>
      </w:r>
      <w:proofErr w:type="spellEnd"/>
      <w:r w:rsidR="00595EBD">
        <w:rPr>
          <w:rFonts w:ascii="Times New Roman" w:hAnsi="Times New Roman" w:cs="Times New Roman"/>
        </w:rPr>
        <w:t xml:space="preserve"> e com outras aplicações executando simultaneamente. A análise cobriu também os casos em que um dos pontos finais tinha comportamento previsível (ou não estava atrás de NAT).</w:t>
      </w:r>
    </w:p>
    <w:p w:rsidR="00B66EFF" w:rsidRDefault="000A42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apresentação dos resultados</w:t>
      </w:r>
      <w:r w:rsidR="00543C8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adotaram um fator de correção para as amostras que estavam </w:t>
      </w:r>
      <w:proofErr w:type="spellStart"/>
      <w:r>
        <w:rPr>
          <w:rFonts w:ascii="Times New Roman" w:hAnsi="Times New Roman" w:cs="Times New Roman"/>
        </w:rPr>
        <w:t>sub-representadas</w:t>
      </w:r>
      <w:proofErr w:type="spellEnd"/>
      <w:r>
        <w:rPr>
          <w:rFonts w:ascii="Times New Roman" w:hAnsi="Times New Roman" w:cs="Times New Roman"/>
        </w:rPr>
        <w:t xml:space="preserve">, baseado em pesquisa de mercado, ou seja, tais resultados dependem da qualidade dessa pesquisa. </w:t>
      </w:r>
      <w:r w:rsidR="00B66EFF">
        <w:rPr>
          <w:rFonts w:ascii="Times New Roman" w:hAnsi="Times New Roman" w:cs="Times New Roman"/>
        </w:rPr>
        <w:t>A discussão indica ser possível obter altas taxas de sucesso nas conexões, em muitos cenários comuns, desde que seguindo uma das abordagens sugerida (STUNT#2). Porém, trata-se de uma conclusão baseada em porce</w:t>
      </w:r>
      <w:r w:rsidR="00B66EFF">
        <w:rPr>
          <w:rFonts w:ascii="Times New Roman" w:hAnsi="Times New Roman" w:cs="Times New Roman"/>
        </w:rPr>
        <w:t>ntagens</w:t>
      </w:r>
      <w:r w:rsidR="00B66EFF">
        <w:rPr>
          <w:rFonts w:ascii="Times New Roman" w:hAnsi="Times New Roman" w:cs="Times New Roman"/>
        </w:rPr>
        <w:t xml:space="preserve"> de sucesso e consideramos que </w:t>
      </w:r>
      <w:r w:rsidR="00B66EFF">
        <w:rPr>
          <w:rFonts w:ascii="Times New Roman" w:hAnsi="Times New Roman" w:cs="Times New Roman"/>
        </w:rPr>
        <w:t>seja</w:t>
      </w:r>
      <w:r w:rsidR="00B66EFF">
        <w:rPr>
          <w:rFonts w:ascii="Times New Roman" w:hAnsi="Times New Roman" w:cs="Times New Roman"/>
        </w:rPr>
        <w:t xml:space="preserve"> necessária uma avaliação mais completa das interações reais</w:t>
      </w:r>
      <w:r w:rsidR="00B66EFF">
        <w:rPr>
          <w:rFonts w:ascii="Times New Roman" w:hAnsi="Times New Roman" w:cs="Times New Roman"/>
        </w:rPr>
        <w:t xml:space="preserve"> entre clientes diversos cooperando em rede para </w:t>
      </w:r>
      <w:r>
        <w:rPr>
          <w:rFonts w:ascii="Times New Roman" w:hAnsi="Times New Roman" w:cs="Times New Roman"/>
        </w:rPr>
        <w:t>corroborá-la</w:t>
      </w:r>
      <w:r w:rsidR="00B66EFF">
        <w:rPr>
          <w:rFonts w:ascii="Times New Roman" w:hAnsi="Times New Roman" w:cs="Times New Roman"/>
        </w:rPr>
        <w:t>.</w:t>
      </w:r>
    </w:p>
    <w:p w:rsidR="00543C8D" w:rsidRDefault="000A42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Outras ressalvas </w:t>
      </w:r>
      <w:r w:rsidR="00595EBD">
        <w:rPr>
          <w:rFonts w:ascii="Times New Roman" w:hAnsi="Times New Roman" w:cs="Times New Roman"/>
        </w:rPr>
        <w:t xml:space="preserve">identificadas </w:t>
      </w:r>
      <w:r>
        <w:rPr>
          <w:rFonts w:ascii="Times New Roman" w:hAnsi="Times New Roman" w:cs="Times New Roman"/>
        </w:rPr>
        <w:t xml:space="preserve">são: (a) a impossibilidade de </w:t>
      </w:r>
      <w:r w:rsidR="00B66EFF">
        <w:rPr>
          <w:rFonts w:ascii="Times New Roman" w:hAnsi="Times New Roman" w:cs="Times New Roman"/>
        </w:rPr>
        <w:t>inferir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comportamento apenas </w:t>
      </w:r>
      <w:r w:rsidR="00B66EFF">
        <w:rPr>
          <w:rFonts w:ascii="Times New Roman" w:hAnsi="Times New Roman" w:cs="Times New Roman"/>
        </w:rPr>
        <w:t>baseado no</w:t>
      </w:r>
      <w:r>
        <w:rPr>
          <w:rFonts w:ascii="Times New Roman" w:hAnsi="Times New Roman" w:cs="Times New Roman"/>
        </w:rPr>
        <w:t xml:space="preserve"> fabricante, pois </w:t>
      </w:r>
      <w:r w:rsidR="00B66EFF">
        <w:rPr>
          <w:rFonts w:ascii="Times New Roman" w:hAnsi="Times New Roman" w:cs="Times New Roman"/>
        </w:rPr>
        <w:t xml:space="preserve">modelos </w:t>
      </w:r>
      <w:r>
        <w:rPr>
          <w:rFonts w:ascii="Times New Roman" w:hAnsi="Times New Roman" w:cs="Times New Roman"/>
        </w:rPr>
        <w:t xml:space="preserve">podem </w:t>
      </w:r>
      <w:r>
        <w:rPr>
          <w:rFonts w:ascii="Times New Roman" w:hAnsi="Times New Roman" w:cs="Times New Roman"/>
        </w:rPr>
        <w:t>varia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muito quanto ao</w:t>
      </w:r>
      <w:r w:rsidR="00595EBD">
        <w:rPr>
          <w:rFonts w:ascii="Times New Roman" w:hAnsi="Times New Roman" w:cs="Times New Roman"/>
        </w:rPr>
        <w:t xml:space="preserve"> firmware</w:t>
      </w:r>
      <w:r>
        <w:rPr>
          <w:rFonts w:ascii="Times New Roman" w:hAnsi="Times New Roman" w:cs="Times New Roman"/>
        </w:rPr>
        <w:t xml:space="preserve">, (b) com relação </w:t>
      </w:r>
      <w:r>
        <w:rPr>
          <w:rFonts w:ascii="Times New Roman" w:hAnsi="Times New Roman" w:cs="Times New Roman"/>
        </w:rPr>
        <w:t xml:space="preserve">ao tamanho e seleção da amostra </w:t>
      </w:r>
      <w:r w:rsidR="00B66EFF">
        <w:rPr>
          <w:rFonts w:ascii="Times New Roman" w:hAnsi="Times New Roman" w:cs="Times New Roman"/>
        </w:rPr>
        <w:t xml:space="preserve">incluir </w:t>
      </w:r>
      <w:r>
        <w:rPr>
          <w:rFonts w:ascii="Times New Roman" w:hAnsi="Times New Roman" w:cs="Times New Roman"/>
        </w:rPr>
        <w:t>apenas dispositivos disponíveis no varejo online nos Estados Unidos</w:t>
      </w:r>
      <w:r>
        <w:rPr>
          <w:rFonts w:ascii="Times New Roman" w:hAnsi="Times New Roman" w:cs="Times New Roman"/>
        </w:rPr>
        <w:t xml:space="preserve">, </w:t>
      </w:r>
      <w:r w:rsidR="00B66EFF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pode</w:t>
      </w:r>
      <w:r w:rsidR="00B66EF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não representar bem a Internet como um todo</w:t>
      </w:r>
      <w:r>
        <w:rPr>
          <w:rFonts w:ascii="Times New Roman" w:hAnsi="Times New Roman" w:cs="Times New Roman"/>
        </w:rPr>
        <w:t xml:space="preserve">, e (c) carência de uma avaliação de gateways que efetuam tradução de endereços </w:t>
      </w:r>
      <w:proofErr w:type="gramStart"/>
      <w:r>
        <w:rPr>
          <w:rFonts w:ascii="Times New Roman" w:hAnsi="Times New Roman" w:cs="Times New Roman"/>
        </w:rPr>
        <w:t>IPv4</w:t>
      </w:r>
      <w:proofErr w:type="gramEnd"/>
      <w:r>
        <w:rPr>
          <w:rFonts w:ascii="Times New Roman" w:hAnsi="Times New Roman" w:cs="Times New Roman"/>
        </w:rPr>
        <w:t xml:space="preserve"> para IPv6, um componente proem</w:t>
      </w:r>
      <w:r>
        <w:rPr>
          <w:rFonts w:ascii="Times New Roman" w:hAnsi="Times New Roman" w:cs="Times New Roman"/>
        </w:rPr>
        <w:t>inente na infraestrutura da Internet nos próximos anos</w:t>
      </w:r>
      <w:r>
        <w:rPr>
          <w:rFonts w:ascii="Times New Roman" w:hAnsi="Times New Roman" w:cs="Times New Roman"/>
        </w:rPr>
        <w:t>.</w:t>
      </w:r>
      <w:r w:rsidR="00595EBD">
        <w:rPr>
          <w:rFonts w:ascii="Times New Roman" w:hAnsi="Times New Roman" w:cs="Times New Roman"/>
        </w:rPr>
        <w:t xml:space="preserve"> Além disso, o suporte às ferramen</w:t>
      </w:r>
      <w:r>
        <w:rPr>
          <w:rFonts w:ascii="Times New Roman" w:hAnsi="Times New Roman" w:cs="Times New Roman"/>
        </w:rPr>
        <w:t>tas utilizadas e publicadas foi descontinuado em 2007.</w:t>
      </w:r>
    </w:p>
    <w:p w:rsidR="00000000" w:rsidRDefault="00B66EFF">
      <w:pPr>
        <w:jc w:val="both"/>
      </w:pPr>
      <w:r>
        <w:rPr>
          <w:rFonts w:ascii="Times New Roman" w:hAnsi="Times New Roman" w:cs="Times New Roman"/>
        </w:rPr>
        <w:t>Por outro lado, c</w:t>
      </w:r>
      <w:r w:rsidR="000A4258">
        <w:rPr>
          <w:rFonts w:ascii="Times New Roman" w:hAnsi="Times New Roman" w:cs="Times New Roman"/>
        </w:rPr>
        <w:t>omprovamos a rel</w:t>
      </w:r>
      <w:r w:rsidR="000A4258">
        <w:rPr>
          <w:rFonts w:ascii="Times New Roman" w:hAnsi="Times New Roman" w:cs="Times New Roman"/>
        </w:rPr>
        <w:t>evância do artigo observando publicações mais recentes sobre o tema,</w:t>
      </w:r>
      <w:r w:rsidR="000A4258">
        <w:rPr>
          <w:rFonts w:ascii="Times New Roman" w:hAnsi="Times New Roman" w:cs="Times New Roman"/>
        </w:rPr>
        <w:t xml:space="preserve"> </w:t>
      </w:r>
      <w:r w:rsidR="000A4258">
        <w:rPr>
          <w:rFonts w:ascii="Times New Roman" w:hAnsi="Times New Roman" w:cs="Times New Roman"/>
        </w:rPr>
        <w:t xml:space="preserve">pois </w:t>
      </w:r>
      <w:r w:rsidR="000A4258">
        <w:rPr>
          <w:rFonts w:ascii="Times New Roman" w:hAnsi="Times New Roman" w:cs="Times New Roman"/>
        </w:rPr>
        <w:t>existe</w:t>
      </w:r>
      <w:r>
        <w:rPr>
          <w:rFonts w:ascii="Times New Roman" w:hAnsi="Times New Roman" w:cs="Times New Roman"/>
        </w:rPr>
        <w:t>m</w:t>
      </w:r>
      <w:r w:rsidR="000A4258">
        <w:rPr>
          <w:rFonts w:ascii="Times New Roman" w:hAnsi="Times New Roman" w:cs="Times New Roman"/>
        </w:rPr>
        <w:t xml:space="preserve"> esforços da IETF visando ampliar o número de situações em que seja possível estabelecer conexão entre pares, como a metodologia ICE (</w:t>
      </w:r>
      <w:proofErr w:type="spellStart"/>
      <w:r w:rsidR="000A4258">
        <w:rPr>
          <w:rFonts w:ascii="Times New Roman" w:hAnsi="Times New Roman" w:cs="Times New Roman"/>
        </w:rPr>
        <w:t>Interactive</w:t>
      </w:r>
      <w:proofErr w:type="spellEnd"/>
      <w:r w:rsidR="000A4258">
        <w:rPr>
          <w:rFonts w:ascii="Times New Roman" w:hAnsi="Times New Roman" w:cs="Times New Roman"/>
        </w:rPr>
        <w:t xml:space="preserve"> </w:t>
      </w:r>
      <w:proofErr w:type="spellStart"/>
      <w:r w:rsidR="000A4258">
        <w:rPr>
          <w:rFonts w:ascii="Times New Roman" w:hAnsi="Times New Roman" w:cs="Times New Roman"/>
        </w:rPr>
        <w:t>Connectivity</w:t>
      </w:r>
      <w:proofErr w:type="spellEnd"/>
      <w:r w:rsidR="000A4258">
        <w:rPr>
          <w:rFonts w:ascii="Times New Roman" w:hAnsi="Times New Roman" w:cs="Times New Roman"/>
        </w:rPr>
        <w:t xml:space="preserve"> Establishment – R</w:t>
      </w:r>
      <w:r w:rsidR="000A4258">
        <w:rPr>
          <w:rFonts w:ascii="Times New Roman" w:hAnsi="Times New Roman" w:cs="Times New Roman"/>
        </w:rPr>
        <w:t xml:space="preserve">FC5245). </w:t>
      </w:r>
      <w:r>
        <w:rPr>
          <w:rFonts w:ascii="Times New Roman" w:hAnsi="Times New Roman" w:cs="Times New Roman"/>
        </w:rPr>
        <w:t xml:space="preserve">Diversos </w:t>
      </w:r>
      <w:r w:rsidR="000A4258">
        <w:rPr>
          <w:rFonts w:ascii="Times New Roman" w:hAnsi="Times New Roman" w:cs="Times New Roman"/>
        </w:rPr>
        <w:t>conceitos do artigo foram incorporados ao ICE-TCP (</w:t>
      </w:r>
      <w:r w:rsidR="000A4258" w:rsidRPr="000A4258">
        <w:rPr>
          <w:rFonts w:ascii="Times New Roman" w:hAnsi="Times New Roman" w:cs="Times New Roman"/>
        </w:rPr>
        <w:t>http://tools.ietf.org/html/draft-ietf-mmusic-ice-tcp-16</w:t>
      </w:r>
      <w:r w:rsidR="000A4258">
        <w:rPr>
          <w:rFonts w:ascii="Times New Roman" w:hAnsi="Times New Roman" w:cs="Times New Roman"/>
        </w:rPr>
        <w:t>)</w:t>
      </w:r>
      <w:r w:rsidR="000A4258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00000" w:rsidSect="00B66EFF">
      <w:headerReference w:type="even" r:id="rId7"/>
      <w:headerReference w:type="default" r:id="rId8"/>
      <w:pgSz w:w="11906" w:h="16838"/>
      <w:pgMar w:top="1418" w:right="1134" w:bottom="851" w:left="1134" w:header="709" w:footer="709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A4258">
      <w:pPr>
        <w:spacing w:after="0" w:line="240" w:lineRule="auto"/>
      </w:pPr>
      <w:r>
        <w:separator/>
      </w:r>
    </w:p>
  </w:endnote>
  <w:endnote w:type="continuationSeparator" w:id="0">
    <w:p w:rsidR="00000000" w:rsidRDefault="000A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56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A4258">
      <w:pPr>
        <w:spacing w:after="0" w:line="240" w:lineRule="auto"/>
      </w:pPr>
      <w:r>
        <w:separator/>
      </w:r>
    </w:p>
  </w:footnote>
  <w:footnote w:type="continuationSeparator" w:id="0">
    <w:p w:rsidR="00000000" w:rsidRDefault="000A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4258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RESENHA 2 – 28 de Novembro de 2011</w:t>
    </w:r>
  </w:p>
  <w:p w:rsidR="00000000" w:rsidRDefault="000A4258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ACH2026 - Redes de Computadores (Prof. Dr. Valdinei Freire da Silva)</w:t>
    </w:r>
  </w:p>
  <w:p w:rsidR="00000000" w:rsidRDefault="000A4258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Nome: Murilo Galvão Honório; NUSP: </w:t>
    </w:r>
    <w:proofErr w:type="gramStart"/>
    <w:r>
      <w:rPr>
        <w:rFonts w:ascii="Times New Roman" w:hAnsi="Times New Roman" w:cs="Times New Roman"/>
        <w:sz w:val="24"/>
        <w:szCs w:val="24"/>
      </w:rPr>
      <w:t>6411927</w:t>
    </w:r>
    <w:proofErr w:type="gramEnd"/>
  </w:p>
  <w:p w:rsidR="00000000" w:rsidRDefault="000A4258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Pr="00B66EFF" w:rsidRDefault="000A4258">
    <w:pPr>
      <w:pStyle w:val="Cabealho"/>
      <w:jc w:val="center"/>
      <w:rPr>
        <w:rFonts w:ascii="Times New Roman" w:hAnsi="Times New Roman" w:cs="Times New Roman"/>
      </w:rPr>
    </w:pPr>
    <w:r w:rsidRPr="00B66EFF">
      <w:rPr>
        <w:rFonts w:ascii="Times New Roman" w:hAnsi="Times New Roman" w:cs="Times New Roman"/>
      </w:rPr>
      <w:t>RESENHA 2 – 28 de Novembro de 2011</w:t>
    </w:r>
  </w:p>
  <w:p w:rsidR="00000000" w:rsidRPr="00B66EFF" w:rsidRDefault="000A4258">
    <w:pPr>
      <w:pStyle w:val="Cabealho"/>
      <w:jc w:val="center"/>
      <w:rPr>
        <w:rFonts w:ascii="Times New Roman" w:hAnsi="Times New Roman" w:cs="Times New Roman"/>
      </w:rPr>
    </w:pPr>
    <w:r w:rsidRPr="00B66EFF">
      <w:rPr>
        <w:rFonts w:ascii="Times New Roman" w:hAnsi="Times New Roman" w:cs="Times New Roman"/>
      </w:rPr>
      <w:t>AC</w:t>
    </w:r>
    <w:r w:rsidRPr="00B66EFF">
      <w:rPr>
        <w:rFonts w:ascii="Times New Roman" w:hAnsi="Times New Roman" w:cs="Times New Roman"/>
      </w:rPr>
      <w:t>H2026 - Redes de Computadores (Prof. Dr. Valdinei Freire da Silva)</w:t>
    </w:r>
  </w:p>
  <w:p w:rsidR="00000000" w:rsidRPr="00B66EFF" w:rsidRDefault="000A4258">
    <w:pPr>
      <w:pStyle w:val="Cabealho"/>
      <w:jc w:val="center"/>
      <w:rPr>
        <w:rFonts w:ascii="Times New Roman" w:hAnsi="Times New Roman" w:cs="Times New Roman"/>
      </w:rPr>
    </w:pPr>
    <w:r w:rsidRPr="00B66EFF">
      <w:rPr>
        <w:rFonts w:ascii="Times New Roman" w:hAnsi="Times New Roman" w:cs="Times New Roman"/>
      </w:rPr>
      <w:t xml:space="preserve">Nome: Murilo Galvão Honório; NUSP: </w:t>
    </w:r>
    <w:proofErr w:type="gramStart"/>
    <w:r w:rsidRPr="00B66EFF">
      <w:rPr>
        <w:rFonts w:ascii="Times New Roman" w:hAnsi="Times New Roman" w:cs="Times New Roman"/>
      </w:rPr>
      <w:t>6411927</w:t>
    </w:r>
    <w:proofErr w:type="gramEnd"/>
  </w:p>
  <w:p w:rsidR="00000000" w:rsidRDefault="000A425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53"/>
    <w:rsid w:val="000A4258"/>
    <w:rsid w:val="00543C8D"/>
    <w:rsid w:val="00595EBD"/>
    <w:rsid w:val="00777F53"/>
    <w:rsid w:val="00B6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Lucida Sans Unicode" w:hAnsi="Calibri" w:cs="font256"/>
      <w:kern w:val="1"/>
      <w:sz w:val="22"/>
      <w:szCs w:val="22"/>
      <w:lang w:eastAsia="ar-SA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ListLabel1">
    <w:name w:val="ListLabel 1"/>
    <w:rPr>
      <w:rFonts w:cs="Courier New"/>
    </w:rPr>
  </w:style>
  <w:style w:type="character" w:customStyle="1" w:styleId="DefaultParagraphFont">
    <w:name w:val="Default Paragraph Font"/>
  </w:style>
  <w:style w:type="character" w:customStyle="1" w:styleId="CabealhoChar">
    <w:name w:val="Cabeçalho Char"/>
    <w:basedOn w:val="DefaultParagraphFont"/>
  </w:style>
  <w:style w:type="character" w:customStyle="1" w:styleId="RodapChar">
    <w:name w:val="Rodapé Char"/>
    <w:basedOn w:val="DefaultParagraphFont"/>
  </w:style>
  <w:style w:type="character" w:customStyle="1" w:styleId="TextodenotaderodapChar">
    <w:name w:val="Texto de nota de rodapé Char"/>
    <w:basedOn w:val="DefaultParagraphFont"/>
  </w:style>
  <w:style w:type="character" w:customStyle="1" w:styleId="footnotereference">
    <w:name w:val="footnote reference"/>
    <w:basedOn w:val="DefaultParagraphFont"/>
  </w:style>
  <w:style w:type="character" w:styleId="Hyperlink">
    <w:name w:val="Hyperlink"/>
    <w:basedOn w:val="DefaultParagraphFont"/>
    <w:rPr>
      <w:color w:val="0000FF"/>
      <w:u w:val="single"/>
      <w:lang/>
    </w:rPr>
  </w:style>
  <w:style w:type="character" w:customStyle="1" w:styleId="TextodebaloChar">
    <w:name w:val="Texto de balão Char"/>
    <w:basedOn w:val="DefaultParagraphFont"/>
  </w:style>
  <w:style w:type="character" w:customStyle="1" w:styleId="Caracteresdenotaderodap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istParagraph">
    <w:name w:val="List Paragraph"/>
    <w:basedOn w:val="Normal"/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notetext">
    <w:name w:val="footnote text"/>
    <w:basedOn w:val="Normal"/>
  </w:style>
  <w:style w:type="paragraph" w:customStyle="1" w:styleId="Revision">
    <w:name w:val="Revision"/>
    <w:pPr>
      <w:widowControl w:val="0"/>
      <w:suppressAutoHyphens/>
      <w:spacing w:after="200" w:line="276" w:lineRule="auto"/>
    </w:pPr>
    <w:rPr>
      <w:rFonts w:ascii="Calibri" w:eastAsia="Lucida Sans Unicode" w:hAnsi="Calibri" w:cs="font256"/>
      <w:kern w:val="1"/>
      <w:sz w:val="22"/>
      <w:szCs w:val="22"/>
      <w:lang w:eastAsia="ar-SA"/>
    </w:rPr>
  </w:style>
  <w:style w:type="paragraph" w:customStyle="1" w:styleId="BalloonText">
    <w:name w:val="Balloon Text"/>
    <w:basedOn w:val="Normal"/>
  </w:style>
  <w:style w:type="paragraph" w:styleId="Textodenotaderodap">
    <w:name w:val="footnote text"/>
    <w:basedOn w:val="Normal"/>
    <w:pPr>
      <w:suppressLineNumbers/>
      <w:ind w:left="283" w:hanging="283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Lucida Sans Unicode" w:hAnsi="Calibri" w:cs="font256"/>
      <w:kern w:val="1"/>
      <w:sz w:val="22"/>
      <w:szCs w:val="22"/>
      <w:lang w:eastAsia="ar-SA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ListLabel1">
    <w:name w:val="ListLabel 1"/>
    <w:rPr>
      <w:rFonts w:cs="Courier New"/>
    </w:rPr>
  </w:style>
  <w:style w:type="character" w:customStyle="1" w:styleId="DefaultParagraphFont">
    <w:name w:val="Default Paragraph Font"/>
  </w:style>
  <w:style w:type="character" w:customStyle="1" w:styleId="CabealhoChar">
    <w:name w:val="Cabeçalho Char"/>
    <w:basedOn w:val="DefaultParagraphFont"/>
  </w:style>
  <w:style w:type="character" w:customStyle="1" w:styleId="RodapChar">
    <w:name w:val="Rodapé Char"/>
    <w:basedOn w:val="DefaultParagraphFont"/>
  </w:style>
  <w:style w:type="character" w:customStyle="1" w:styleId="TextodenotaderodapChar">
    <w:name w:val="Texto de nota de rodapé Char"/>
    <w:basedOn w:val="DefaultParagraphFont"/>
  </w:style>
  <w:style w:type="character" w:customStyle="1" w:styleId="footnotereference">
    <w:name w:val="footnote reference"/>
    <w:basedOn w:val="DefaultParagraphFont"/>
  </w:style>
  <w:style w:type="character" w:styleId="Hyperlink">
    <w:name w:val="Hyperlink"/>
    <w:basedOn w:val="DefaultParagraphFont"/>
    <w:rPr>
      <w:color w:val="0000FF"/>
      <w:u w:val="single"/>
      <w:lang/>
    </w:rPr>
  </w:style>
  <w:style w:type="character" w:customStyle="1" w:styleId="TextodebaloChar">
    <w:name w:val="Texto de balão Char"/>
    <w:basedOn w:val="DefaultParagraphFont"/>
  </w:style>
  <w:style w:type="character" w:customStyle="1" w:styleId="Caracteresdenotaderodap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istParagraph">
    <w:name w:val="List Paragraph"/>
    <w:basedOn w:val="Normal"/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notetext">
    <w:name w:val="footnote text"/>
    <w:basedOn w:val="Normal"/>
  </w:style>
  <w:style w:type="paragraph" w:customStyle="1" w:styleId="Revision">
    <w:name w:val="Revision"/>
    <w:pPr>
      <w:widowControl w:val="0"/>
      <w:suppressAutoHyphens/>
      <w:spacing w:after="200" w:line="276" w:lineRule="auto"/>
    </w:pPr>
    <w:rPr>
      <w:rFonts w:ascii="Calibri" w:eastAsia="Lucida Sans Unicode" w:hAnsi="Calibri" w:cs="font256"/>
      <w:kern w:val="1"/>
      <w:sz w:val="22"/>
      <w:szCs w:val="22"/>
      <w:lang w:eastAsia="ar-SA"/>
    </w:rPr>
  </w:style>
  <w:style w:type="paragraph" w:customStyle="1" w:styleId="BalloonText">
    <w:name w:val="Balloon Text"/>
    <w:basedOn w:val="Normal"/>
  </w:style>
  <w:style w:type="paragraph" w:styleId="Textodenotaderodap">
    <w:name w:val="footnote text"/>
    <w:basedOn w:val="Normal"/>
    <w:pPr>
      <w:suppressLineNumbers/>
      <w:ind w:left="283" w:hanging="283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2</cp:revision>
  <cp:lastPrinted>2011-11-17T15:16:00Z</cp:lastPrinted>
  <dcterms:created xsi:type="dcterms:W3CDTF">2011-11-24T07:12:00Z</dcterms:created>
  <dcterms:modified xsi:type="dcterms:W3CDTF">2011-11-24T07:12:00Z</dcterms:modified>
</cp:coreProperties>
</file>