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6D" w:rsidRDefault="00BB1C6D" w:rsidP="00BB1C6D">
      <w:r>
        <w:t xml:space="preserve">As Ouvidorias públicas são, em nossa sociedade, órgãos representativos da população, responsáveis pela mediação entre cidadão e Estado, ou, mais especificamente, entre o usuário e as diversas instâncias administrativas do governo. </w:t>
      </w:r>
    </w:p>
    <w:p w:rsidR="00BB1C6D" w:rsidRDefault="00BB1C6D" w:rsidP="00BB1C6D">
      <w:r>
        <w:t>Sendo uma instituição recente no Brasil e, particularmente, em São Paulo (onde foi legalmente estabelecida apenas em 2001), as Ouvidorias públicas vieram de encontro à maior mobilização da população organizada e mesmo dos cidadãos que, individualmente, buscam um atendimento de qualidade, o esclarecimento de suas dúvidas e a resolução rápida e segura de suas necessidades. Com o avanço da democracia no Brasil e o maior alcance dos meios de comunicação, os cidadãos passaram a conhecer os seus direitos, não admitindo descasos e abusos dos servidores públicos.</w:t>
      </w:r>
    </w:p>
    <w:p w:rsidR="00BB1C6D" w:rsidRDefault="00BB1C6D" w:rsidP="00BB1C6D">
      <w:r>
        <w:t xml:space="preserve">Assim, a Ouvidoria Geral da Cidade de São Paulo assume papel importante no cenário político paulista, realizando importantes funções. Além de atuar diretamente no atendimento ao cidadão, o órgão incide, de maneira indireta, na melhoria dos serviços oferecidos pelas instituições governamentais, contribuindo assim para a reforma da Administração Pública, almejada por diversos países no mundo contemporâneo, visando </w:t>
      </w:r>
      <w:proofErr w:type="gramStart"/>
      <w:r>
        <w:t>otimizar</w:t>
      </w:r>
      <w:proofErr w:type="gramEnd"/>
      <w:r>
        <w:t xml:space="preserve"> a utilização dos recursos financeiros, humanos e materiais disponíveis.</w:t>
      </w:r>
    </w:p>
    <w:p w:rsidR="00BB1C6D" w:rsidRDefault="00BB1C6D" w:rsidP="00BB1C6D">
      <w:r>
        <w:t>Nesse cenário, torna-se essencial verificar qual é a eficácia da própria Ouvidoria, objetivando a plena realização de suas propostas institucionais rumo à melhoria dos serviços públicos. A presente pesquisa analisará tal vertente, enfatizando os diversos aspectos relativos a tal objetivo, tais como o funcionamento interno da instituição, a divulgação e esclarecimento de seu funcionamento e serviços aos usuários e o conhecimento real destes acerca de tais serviços. Ainda pretende-se contribuir para o esclarecimento do funcionamento da Ouvidoria Municipal de São Paulo e o caminho das manifestações que chegam a ela.</w:t>
      </w:r>
    </w:p>
    <w:p w:rsidR="0040133E" w:rsidRPr="00BB1C6D" w:rsidRDefault="00BB1C6D" w:rsidP="00BB1C6D">
      <w:r>
        <w:t xml:space="preserve">Essas e outras variáveis foram escolhidas com base nas definições de eficácia e efetividade de diversos autores da Administração Pública e Privada, tais como </w:t>
      </w:r>
      <w:proofErr w:type="spellStart"/>
      <w:r>
        <w:t>Maximiano</w:t>
      </w:r>
      <w:proofErr w:type="spellEnd"/>
      <w:r>
        <w:t xml:space="preserve"> (2006) e </w:t>
      </w:r>
      <w:proofErr w:type="spellStart"/>
      <w:r>
        <w:t>Chiavenato</w:t>
      </w:r>
      <w:proofErr w:type="spellEnd"/>
      <w:r>
        <w:t xml:space="preserve"> (2004), que definem o primeiro termo como a realização dos objetivos propostos pela organização e o segundo como a capacidade de criar um efeito externo a mesma, podendo este ser negativo ou positivo. Tal discussão será analisada superficialmente no decorrer do projeto, uma vez que a discussão de tais termos não constitui o objetivo principal do mesmo.</w:t>
      </w:r>
    </w:p>
    <w:sectPr w:rsidR="0040133E" w:rsidRPr="00BB1C6D" w:rsidSect="0040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1C6D"/>
    <w:rsid w:val="0040133E"/>
    <w:rsid w:val="00BB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2</cp:revision>
  <dcterms:created xsi:type="dcterms:W3CDTF">2008-11-16T03:22:00Z</dcterms:created>
  <dcterms:modified xsi:type="dcterms:W3CDTF">2008-11-16T03:22:00Z</dcterms:modified>
</cp:coreProperties>
</file>