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605" w:rsidRDefault="00305A5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05" w:rsidRDefault="00C02605">
      <w:pPr>
        <w:rPr>
          <w:lang w:eastAsia="zh-CN"/>
        </w:rPr>
      </w:pPr>
    </w:p>
    <w:p w:rsidR="00C02605" w:rsidRDefault="00C02605">
      <w:pPr>
        <w:rPr>
          <w:lang w:eastAsia="zh-CN"/>
        </w:rPr>
      </w:pPr>
    </w:p>
    <w:p w:rsidR="00C02605" w:rsidRDefault="00C02605">
      <w:pPr>
        <w:rPr>
          <w:lang w:eastAsia="zh-CN"/>
        </w:rPr>
      </w:pPr>
    </w:p>
    <w:p w:rsidR="00C02605" w:rsidRDefault="00C02605">
      <w:pPr>
        <w:rPr>
          <w:lang w:eastAsia="zh-CN"/>
        </w:rPr>
      </w:pPr>
    </w:p>
    <w:p w:rsidR="00C02605" w:rsidRDefault="00C02605">
      <w:pPr>
        <w:rPr>
          <w:lang w:eastAsia="zh-CN"/>
        </w:rPr>
      </w:pPr>
    </w:p>
    <w:p w:rsidR="00C02605" w:rsidRDefault="00C02605">
      <w:pPr>
        <w:rPr>
          <w:lang w:eastAsia="zh-CN"/>
        </w:rPr>
      </w:pPr>
    </w:p>
    <w:p w:rsidR="00C02605" w:rsidRDefault="00A76E01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机票查询</w:t>
      </w:r>
      <w:r w:rsidR="00305A5B">
        <w:rPr>
          <w:rFonts w:ascii="等线" w:eastAsia="等线" w:hAnsi="等线" w:hint="eastAsia"/>
          <w:b/>
          <w:bCs/>
          <w:sz w:val="72"/>
          <w:szCs w:val="72"/>
          <w:lang w:eastAsia="zh-CN"/>
        </w:rPr>
        <w:t>项目</w:t>
      </w:r>
    </w:p>
    <w:p w:rsidR="00C02605" w:rsidRDefault="00305A5B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整体设计</w:t>
      </w: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C02605">
      <w:pPr>
        <w:jc w:val="center"/>
        <w:rPr>
          <w:lang w:eastAsia="zh-CN"/>
        </w:rPr>
      </w:pPr>
    </w:p>
    <w:p w:rsidR="00C02605" w:rsidRDefault="00305A5B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</w:t>
      </w:r>
      <w:proofErr w:type="gramStart"/>
      <w:r>
        <w:rPr>
          <w:rFonts w:ascii="等线" w:eastAsia="等线" w:hAnsi="等线"/>
          <w:b/>
          <w:bCs/>
          <w:sz w:val="28"/>
          <w:szCs w:val="28"/>
          <w:lang w:eastAsia="zh-CN"/>
        </w:rPr>
        <w:t>也网络</w:t>
      </w:r>
      <w:proofErr w:type="gramEnd"/>
      <w:r>
        <w:rPr>
          <w:rFonts w:ascii="等线" w:eastAsia="等线" w:hAnsi="等线"/>
          <w:b/>
          <w:bCs/>
          <w:sz w:val="28"/>
          <w:szCs w:val="28"/>
          <w:lang w:eastAsia="zh-CN"/>
        </w:rPr>
        <w:t>科技有限公司</w:t>
      </w:r>
    </w:p>
    <w:p w:rsidR="00C02605" w:rsidRDefault="00305A5B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C02605" w:rsidRDefault="00305A5B">
      <w:pPr>
        <w:pStyle w:val="21"/>
      </w:pPr>
      <w:r>
        <w:rPr>
          <w:rFonts w:hint="eastAsia"/>
        </w:rPr>
        <w:lastRenderedPageBreak/>
        <w:t>记录更改历史</w:t>
      </w:r>
    </w:p>
    <w:p w:rsidR="00C02605" w:rsidRDefault="00C02605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393"/>
        <w:gridCol w:w="1036"/>
        <w:gridCol w:w="880"/>
        <w:gridCol w:w="1376"/>
        <w:gridCol w:w="1376"/>
        <w:gridCol w:w="995"/>
      </w:tblGrid>
      <w:tr w:rsidR="00C02605">
        <w:trPr>
          <w:cantSplit/>
          <w:trHeight w:val="450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:rsidR="00C02605" w:rsidRDefault="00305A5B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 w:rsidR="00C02605" w:rsidRDefault="00305A5B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 w:rsidR="00C02605" w:rsidRDefault="00305A5B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 w:rsidR="00C02605" w:rsidRDefault="00305A5B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C02605" w:rsidRDefault="00305A5B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C02605" w:rsidRDefault="00305A5B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 w:rsidR="00C02605" w:rsidRDefault="00305A5B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C02605">
        <w:trPr>
          <w:cantSplit/>
          <w:trHeight w:val="450"/>
          <w:jc w:val="center"/>
        </w:trPr>
        <w:tc>
          <w:tcPr>
            <w:tcW w:w="451" w:type="pct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创建初始版本</w:t>
            </w:r>
          </w:p>
        </w:tc>
        <w:tc>
          <w:tcPr>
            <w:tcW w:w="585" w:type="pct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贾俊</w:t>
            </w:r>
          </w:p>
        </w:tc>
        <w:tc>
          <w:tcPr>
            <w:tcW w:w="777" w:type="pct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陈默</w:t>
            </w:r>
          </w:p>
        </w:tc>
        <w:tc>
          <w:tcPr>
            <w:tcW w:w="777" w:type="pct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20.4.28</w:t>
            </w:r>
          </w:p>
        </w:tc>
        <w:tc>
          <w:tcPr>
            <w:tcW w:w="562" w:type="pct"/>
            <w:vAlign w:val="center"/>
          </w:tcPr>
          <w:p w:rsidR="00C02605" w:rsidRDefault="00C0260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02605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303" w:type="dxa"/>
            <w:vAlign w:val="center"/>
          </w:tcPr>
          <w:p w:rsidR="00C02605" w:rsidRDefault="00305A5B">
            <w:pPr>
              <w:pStyle w:val="22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UiBot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产品相关信息章节中添加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UiBot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产品版本号信息</w:t>
            </w:r>
          </w:p>
        </w:tc>
        <w:tc>
          <w:tcPr>
            <w:tcW w:w="997" w:type="dxa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V1.1</w:t>
            </w:r>
          </w:p>
        </w:tc>
        <w:tc>
          <w:tcPr>
            <w:tcW w:w="847" w:type="dxa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贾俊</w:t>
            </w:r>
          </w:p>
        </w:tc>
        <w:tc>
          <w:tcPr>
            <w:tcW w:w="1324" w:type="dxa"/>
            <w:vAlign w:val="center"/>
          </w:tcPr>
          <w:p w:rsidR="00C02605" w:rsidRDefault="00C0260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C02605" w:rsidRDefault="00305A5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2020.5.21</w:t>
            </w:r>
          </w:p>
        </w:tc>
        <w:tc>
          <w:tcPr>
            <w:tcW w:w="562" w:type="pct"/>
            <w:vAlign w:val="center"/>
          </w:tcPr>
          <w:p w:rsidR="00C02605" w:rsidRDefault="00C0260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02605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</w:tr>
      <w:tr w:rsidR="00C02605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C02605" w:rsidRDefault="00C02605">
            <w:pPr>
              <w:pStyle w:val="22"/>
              <w:rPr>
                <w:sz w:val="21"/>
                <w:szCs w:val="21"/>
              </w:rPr>
            </w:pPr>
          </w:p>
        </w:tc>
      </w:tr>
    </w:tbl>
    <w:p w:rsidR="00C02605" w:rsidRDefault="00C02605">
      <w:pPr>
        <w:spacing w:after="0"/>
        <w:rPr>
          <w:lang w:eastAsia="zh-CN"/>
        </w:rPr>
      </w:pPr>
    </w:p>
    <w:p w:rsidR="00C02605" w:rsidRDefault="00C02605">
      <w:pPr>
        <w:spacing w:after="0"/>
        <w:rPr>
          <w:lang w:eastAsia="zh-CN"/>
        </w:rPr>
      </w:pPr>
    </w:p>
    <w:p w:rsidR="00C02605" w:rsidRDefault="00305A5B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C02605" w:rsidRDefault="00305A5B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EndPr/>
      <w:sdtContent>
        <w:p w:rsidR="00C02605" w:rsidRDefault="00C02605"/>
        <w:p w:rsidR="00C02605" w:rsidRDefault="00305A5B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320295" w:history="1">
            <w:r>
              <w:rPr>
                <w:rStyle w:val="af0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整体设计说明</w:t>
            </w:r>
            <w:r>
              <w:tab/>
            </w:r>
            <w:r>
              <w:fldChar w:fldCharType="begin"/>
            </w:r>
            <w:r>
              <w:instrText xml:space="preserve"> PAGEREF _Toc38320295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296" w:history="1">
            <w:r>
              <w:rPr>
                <w:rStyle w:val="af0"/>
                <w:lang w:eastAsia="zh-CN"/>
              </w:rPr>
              <w:t>1.1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UiBot</w:t>
            </w:r>
            <w:r>
              <w:rPr>
                <w:rStyle w:val="af0"/>
                <w:rFonts w:hint="eastAsia"/>
                <w:lang w:eastAsia="zh-CN"/>
              </w:rPr>
              <w:t>产品相关信息</w:t>
            </w:r>
            <w:r>
              <w:tab/>
            </w:r>
            <w:r>
              <w:fldChar w:fldCharType="begin"/>
            </w:r>
            <w:r>
              <w:instrText xml:space="preserve"> PAGEREF _Toc38320296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297" w:history="1">
            <w:r>
              <w:rPr>
                <w:rStyle w:val="af0"/>
                <w:lang w:eastAsia="zh-CN"/>
              </w:rPr>
              <w:t>1.2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整体设计</w:t>
            </w:r>
            <w:r>
              <w:tab/>
            </w:r>
            <w:r>
              <w:fldChar w:fldCharType="begin"/>
            </w:r>
            <w:r>
              <w:instrText xml:space="preserve"> PAGEREF _Toc38320297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298" w:history="1">
            <w:r>
              <w:rPr>
                <w:rStyle w:val="af0"/>
                <w:lang w:eastAsia="zh-CN"/>
              </w:rPr>
              <w:t>1.3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部署方案</w:t>
            </w:r>
            <w:r>
              <w:tab/>
            </w:r>
            <w:r>
              <w:fldChar w:fldCharType="begin"/>
            </w:r>
            <w:r>
              <w:instrText xml:space="preserve"> PAGEREF _Toc3832</w:instrText>
            </w:r>
            <w:r>
              <w:instrText xml:space="preserve">0298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02605" w:rsidRDefault="00305A5B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38320299" w:history="1">
            <w:r>
              <w:rPr>
                <w:rStyle w:val="af0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UiBot</w:t>
            </w:r>
            <w:r>
              <w:rPr>
                <w:rStyle w:val="af0"/>
                <w:rFonts w:hint="eastAsia"/>
                <w:lang w:eastAsia="zh-CN"/>
              </w:rPr>
              <w:t>自动化设计</w:t>
            </w:r>
            <w:r>
              <w:tab/>
            </w:r>
            <w:r>
              <w:fldChar w:fldCharType="begin"/>
            </w:r>
            <w:r>
              <w:instrText xml:space="preserve"> PAGEREF _Toc38320299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300" w:history="1">
            <w:r>
              <w:rPr>
                <w:rStyle w:val="af0"/>
                <w:lang w:eastAsia="zh-CN"/>
              </w:rPr>
              <w:t>2.1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Comman</w:t>
            </w:r>
            <w:r>
              <w:rPr>
                <w:rStyle w:val="af0"/>
                <w:lang w:eastAsia="zh-CN"/>
              </w:rPr>
              <w:t>der</w:t>
            </w:r>
            <w:r>
              <w:rPr>
                <w:rStyle w:val="af0"/>
                <w:rFonts w:hint="eastAsia"/>
                <w:lang w:eastAsia="zh-CN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_Toc38320300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301" w:history="1">
            <w:r>
              <w:rPr>
                <w:rStyle w:val="af0"/>
                <w:lang w:eastAsia="zh-CN"/>
              </w:rPr>
              <w:t>2.2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Worker</w:t>
            </w:r>
            <w:r>
              <w:rPr>
                <w:rStyle w:val="af0"/>
                <w:rFonts w:hint="eastAsia"/>
                <w:lang w:eastAsia="zh-CN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_Toc38320301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302" w:history="1">
            <w:r>
              <w:rPr>
                <w:rStyle w:val="af0"/>
                <w:lang w:eastAsia="zh-CN"/>
              </w:rPr>
              <w:t>2.3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Creator</w:t>
            </w:r>
            <w:r>
              <w:rPr>
                <w:rStyle w:val="af0"/>
                <w:rFonts w:hint="eastAsia"/>
                <w:lang w:eastAsia="zh-CN"/>
              </w:rPr>
              <w:t>流程设计</w:t>
            </w:r>
            <w:r>
              <w:tab/>
            </w:r>
            <w:r>
              <w:fldChar w:fldCharType="begin"/>
            </w:r>
            <w:r>
              <w:instrText xml:space="preserve"> PAGEREF _Toc38320302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02605" w:rsidRDefault="00305A5B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38320303" w:history="1">
            <w:r>
              <w:rPr>
                <w:rStyle w:val="af0"/>
                <w:lang w:eastAsia="zh-CN"/>
              </w:rPr>
              <w:t>2.3.1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业务流程设计</w:t>
            </w:r>
            <w:r>
              <w:tab/>
            </w:r>
            <w:r>
              <w:fldChar w:fldCharType="begin"/>
            </w:r>
            <w:r>
              <w:instrText xml:space="preserve"> PAGEREF _Toc38320303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02605" w:rsidRDefault="00305A5B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38320304" w:history="1">
            <w:r>
              <w:rPr>
                <w:rStyle w:val="af0"/>
                <w:lang w:eastAsia="zh-CN"/>
              </w:rPr>
              <w:t>2.3.2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其他流程设计</w:t>
            </w:r>
            <w:r>
              <w:tab/>
            </w:r>
            <w:r>
              <w:fldChar w:fldCharType="begin"/>
            </w:r>
            <w:r>
              <w:instrText xml:space="preserve"> PAGEREF _Toc38320304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02605" w:rsidRDefault="00305A5B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38320305" w:history="1">
            <w:r>
              <w:rPr>
                <w:rStyle w:val="af0"/>
                <w:lang w:eastAsia="zh-CN"/>
              </w:rPr>
              <w:t>2.3.3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公共模块设计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_Toc38320305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02605" w:rsidRDefault="00305A5B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kern w:val="2"/>
              <w:sz w:val="21"/>
              <w:szCs w:val="22"/>
              <w:lang w:eastAsia="zh-CN"/>
            </w:rPr>
          </w:pPr>
          <w:hyperlink w:anchor="_Toc38320306" w:history="1">
            <w:r>
              <w:rPr>
                <w:rStyle w:val="af0"/>
                <w:lang w:eastAsia="zh-CN"/>
              </w:rPr>
              <w:t>2.3.4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数据结构设计</w:t>
            </w:r>
            <w:r>
              <w:tab/>
            </w:r>
            <w:r>
              <w:fldChar w:fldCharType="begin"/>
            </w:r>
            <w:r>
              <w:instrText xml:space="preserve"> PAGEREF _Toc38320306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02605" w:rsidRDefault="00305A5B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38320307" w:history="1">
            <w:r>
              <w:rPr>
                <w:rStyle w:val="af0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其他设计</w:t>
            </w:r>
            <w:r>
              <w:tab/>
            </w:r>
            <w:r>
              <w:fldChar w:fldCharType="begin"/>
            </w:r>
            <w:r>
              <w:instrText xml:space="preserve"> PAGEREF _Toc38320307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308" w:history="1">
            <w:r>
              <w:rPr>
                <w:rStyle w:val="af0"/>
                <w:lang w:eastAsia="zh-CN"/>
              </w:rPr>
              <w:t>3.1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UiBot</w:t>
            </w:r>
            <w:r>
              <w:rPr>
                <w:rStyle w:val="af0"/>
                <w:rFonts w:hint="eastAsia"/>
                <w:lang w:eastAsia="zh-CN"/>
              </w:rPr>
              <w:t>插件设计</w:t>
            </w:r>
            <w:r>
              <w:tab/>
            </w:r>
            <w:r>
              <w:fldChar w:fldCharType="begin"/>
            </w:r>
            <w:r>
              <w:instrText xml:space="preserve"> PAGEREF _Toc38320308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309" w:history="1">
            <w:r>
              <w:rPr>
                <w:rStyle w:val="af0"/>
                <w:lang w:eastAsia="zh-CN"/>
              </w:rPr>
              <w:t>3.2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_Toc38320309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02605" w:rsidRDefault="00305A5B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38320310" w:history="1">
            <w:r>
              <w:rPr>
                <w:rStyle w:val="af0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运行环境配置</w:t>
            </w:r>
            <w:r>
              <w:tab/>
            </w:r>
            <w:r>
              <w:fldChar w:fldCharType="begin"/>
            </w:r>
            <w:r>
              <w:instrText xml:space="preserve"> PAGEREF _Toc38320310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311" w:history="1">
            <w:r>
              <w:rPr>
                <w:rStyle w:val="af0"/>
                <w:lang w:eastAsia="zh-CN"/>
              </w:rPr>
              <w:t>4.1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系统环境配置</w:t>
            </w:r>
            <w:r>
              <w:tab/>
            </w:r>
            <w:r>
              <w:fldChar w:fldCharType="begin"/>
            </w:r>
            <w:r>
              <w:instrText xml:space="preserve"> PAGEREF _Toc38320311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C02605" w:rsidRDefault="00305A5B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38320312" w:history="1">
            <w:r>
              <w:rPr>
                <w:rStyle w:val="af0"/>
                <w:lang w:eastAsia="zh-CN"/>
              </w:rPr>
              <w:t>4.2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rFonts w:hint="eastAsia"/>
                <w:lang w:eastAsia="zh-CN"/>
              </w:rPr>
              <w:t>硬件设备配置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38320312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C02605" w:rsidRDefault="00305A5B">
          <w:r>
            <w:fldChar w:fldCharType="end"/>
          </w:r>
        </w:p>
      </w:sdtContent>
    </w:sdt>
    <w:p w:rsidR="00C02605" w:rsidRDefault="00305A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:rsidR="00C02605" w:rsidRDefault="00305A5B">
      <w:pPr>
        <w:pStyle w:val="1"/>
        <w:rPr>
          <w:lang w:eastAsia="zh-CN"/>
        </w:rPr>
      </w:pPr>
      <w:bookmarkStart w:id="1" w:name="_Toc38320295"/>
      <w:bookmarkEnd w:id="0"/>
      <w:r>
        <w:rPr>
          <w:lang w:eastAsia="zh-CN"/>
        </w:rPr>
        <w:lastRenderedPageBreak/>
        <w:t>整体设计说明</w:t>
      </w:r>
      <w:bookmarkEnd w:id="1"/>
    </w:p>
    <w:p w:rsidR="00C02605" w:rsidRPr="00165663" w:rsidRDefault="00305A5B" w:rsidP="00165663">
      <w:pPr>
        <w:pStyle w:val="2"/>
        <w:rPr>
          <w:lang w:eastAsia="zh-CN"/>
        </w:rPr>
      </w:pPr>
      <w:bookmarkStart w:id="2" w:name="_Toc38320296"/>
      <w:proofErr w:type="spellStart"/>
      <w:r>
        <w:rPr>
          <w:rFonts w:hint="eastAsia"/>
          <w:lang w:eastAsia="zh-CN"/>
        </w:rPr>
        <w:t>UiBot</w:t>
      </w:r>
      <w:proofErr w:type="spellEnd"/>
      <w:r>
        <w:rPr>
          <w:rFonts w:hint="eastAsia"/>
          <w:lang w:eastAsia="zh-CN"/>
        </w:rPr>
        <w:t>产品相关信息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5771"/>
      </w:tblGrid>
      <w:tr w:rsidR="00C02605">
        <w:tc>
          <w:tcPr>
            <w:tcW w:w="675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</w:t>
            </w:r>
            <w:r>
              <w:rPr>
                <w:sz w:val="21"/>
                <w:szCs w:val="21"/>
              </w:rPr>
              <w:t>号</w:t>
            </w:r>
            <w:proofErr w:type="spellEnd"/>
          </w:p>
        </w:tc>
        <w:tc>
          <w:tcPr>
            <w:tcW w:w="2410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5771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02605" w:rsidRDefault="00305A5B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proofErr w:type="spellStart"/>
            <w:r>
              <w:rPr>
                <w:sz w:val="21"/>
                <w:szCs w:val="21"/>
              </w:rPr>
              <w:t>需要</w:t>
            </w:r>
            <w:r>
              <w:rPr>
                <w:sz w:val="21"/>
                <w:szCs w:val="21"/>
              </w:rPr>
              <w:t>Commander</w:t>
            </w:r>
            <w:proofErr w:type="spellEnd"/>
          </w:p>
        </w:tc>
        <w:tc>
          <w:tcPr>
            <w:tcW w:w="5771" w:type="dxa"/>
          </w:tcPr>
          <w:p w:rsidR="00C02605" w:rsidRDefault="00305A5B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需要</w:t>
            </w:r>
            <w:proofErr w:type="spellEnd"/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02605" w:rsidRDefault="00305A5B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License</w:t>
            </w:r>
            <w:r>
              <w:rPr>
                <w:sz w:val="21"/>
                <w:szCs w:val="21"/>
              </w:rPr>
              <w:t>类型</w:t>
            </w:r>
            <w:proofErr w:type="spellEnd"/>
          </w:p>
        </w:tc>
        <w:tc>
          <w:tcPr>
            <w:tcW w:w="5771" w:type="dxa"/>
          </w:tcPr>
          <w:p w:rsidR="00C02605" w:rsidRDefault="00305A5B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无人值守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浮动授权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人机交互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浮动授权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02605" w:rsidRDefault="00305A5B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UiBot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产品版本</w:t>
            </w:r>
          </w:p>
        </w:tc>
        <w:tc>
          <w:tcPr>
            <w:tcW w:w="5771" w:type="dxa"/>
          </w:tcPr>
          <w:p w:rsidR="00C02605" w:rsidRDefault="00305A5B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Creator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3195B">
              <w:rPr>
                <w:rFonts w:hint="eastAsia"/>
                <w:sz w:val="21"/>
                <w:szCs w:val="21"/>
                <w:lang w:eastAsia="zh-CN"/>
              </w:rPr>
              <w:t>企业版</w:t>
            </w:r>
            <w:r w:rsidR="0093195B">
              <w:rPr>
                <w:rFonts w:hint="eastAsia"/>
                <w:sz w:val="21"/>
                <w:szCs w:val="21"/>
                <w:lang w:eastAsia="zh-CN"/>
              </w:rPr>
              <w:t>5.2.0</w:t>
            </w:r>
          </w:p>
          <w:p w:rsidR="00C02605" w:rsidRDefault="00305A5B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Worker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90305">
              <w:rPr>
                <w:rFonts w:hint="eastAsia"/>
                <w:sz w:val="21"/>
                <w:szCs w:val="21"/>
                <w:lang w:eastAsia="zh-CN"/>
              </w:rPr>
              <w:t>企业版</w:t>
            </w:r>
            <w:r w:rsidR="00990305">
              <w:rPr>
                <w:rFonts w:hint="eastAsia"/>
                <w:sz w:val="21"/>
                <w:szCs w:val="21"/>
                <w:lang w:eastAsia="zh-CN"/>
              </w:rPr>
              <w:t>5.2.0</w:t>
            </w:r>
          </w:p>
          <w:p w:rsidR="00C02605" w:rsidRDefault="00305A5B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Commander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90305">
              <w:rPr>
                <w:rFonts w:hint="eastAsia"/>
                <w:sz w:val="21"/>
                <w:szCs w:val="21"/>
                <w:lang w:eastAsia="zh-CN"/>
              </w:rPr>
              <w:t>Web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771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C02605" w:rsidRDefault="00305A5B">
      <w:pPr>
        <w:pStyle w:val="2"/>
        <w:rPr>
          <w:lang w:eastAsia="zh-CN"/>
        </w:rPr>
      </w:pPr>
      <w:bookmarkStart w:id="3" w:name="_Toc38320297"/>
      <w:r>
        <w:rPr>
          <w:rFonts w:hint="eastAsia"/>
          <w:lang w:eastAsia="zh-CN"/>
        </w:rPr>
        <w:t>整体设计</w:t>
      </w:r>
      <w:bookmarkEnd w:id="3"/>
    </w:p>
    <w:p w:rsidR="00C02605" w:rsidRDefault="00C02605">
      <w:pPr>
        <w:rPr>
          <w:lang w:eastAsia="zh-CN"/>
        </w:rPr>
      </w:pPr>
    </w:p>
    <w:p w:rsidR="00C02605" w:rsidRDefault="00C02605">
      <w:pPr>
        <w:rPr>
          <w:lang w:eastAsia="zh-CN"/>
        </w:rPr>
      </w:pPr>
    </w:p>
    <w:p w:rsidR="00C02605" w:rsidRDefault="00305A5B">
      <w:pPr>
        <w:pStyle w:val="2"/>
        <w:rPr>
          <w:lang w:eastAsia="zh-CN"/>
        </w:rPr>
      </w:pPr>
      <w:bookmarkStart w:id="4" w:name="_Toc38320298"/>
      <w:r>
        <w:rPr>
          <w:lang w:eastAsia="zh-CN"/>
        </w:rPr>
        <w:t>部署方案</w:t>
      </w:r>
      <w:bookmarkEnd w:id="4"/>
    </w:p>
    <w:p w:rsidR="00C02605" w:rsidRDefault="00305A5B">
      <w:pPr>
        <w:pStyle w:val="a0"/>
        <w:spacing w:before="0" w:after="0"/>
        <w:rPr>
          <w:i/>
          <w:color w:val="365F91" w:themeColor="accent1" w:themeShade="BF"/>
          <w:sz w:val="21"/>
          <w:szCs w:val="21"/>
          <w:lang w:eastAsia="zh-CN"/>
        </w:rPr>
      </w:pPr>
      <w:r>
        <w:rPr>
          <w:rFonts w:hint="eastAsia"/>
          <w:i/>
          <w:color w:val="365F91" w:themeColor="accent1" w:themeShade="BF"/>
          <w:sz w:val="21"/>
          <w:szCs w:val="21"/>
          <w:lang w:eastAsia="zh-CN"/>
        </w:rPr>
        <w:t>/</w:t>
      </w:r>
      <w:r>
        <w:rPr>
          <w:i/>
          <w:color w:val="365F91" w:themeColor="accent1" w:themeShade="BF"/>
          <w:sz w:val="21"/>
          <w:szCs w:val="21"/>
          <w:lang w:eastAsia="zh-CN"/>
        </w:rPr>
        <w:t>/</w:t>
      </w:r>
      <w:r>
        <w:rPr>
          <w:i/>
          <w:color w:val="365F91" w:themeColor="accent1" w:themeShade="BF"/>
          <w:sz w:val="21"/>
          <w:szCs w:val="21"/>
          <w:lang w:eastAsia="zh-CN"/>
        </w:rPr>
        <w:t>描述</w:t>
      </w:r>
      <w:proofErr w:type="spellStart"/>
      <w:r>
        <w:rPr>
          <w:i/>
          <w:color w:val="365F91" w:themeColor="accent1" w:themeShade="BF"/>
          <w:sz w:val="21"/>
          <w:szCs w:val="21"/>
          <w:lang w:eastAsia="zh-CN"/>
        </w:rPr>
        <w:t>UiBot</w:t>
      </w:r>
      <w:proofErr w:type="spellEnd"/>
      <w:r>
        <w:rPr>
          <w:rFonts w:hint="eastAsia"/>
          <w:i/>
          <w:color w:val="365F91" w:themeColor="accent1" w:themeShade="BF"/>
          <w:sz w:val="21"/>
          <w:szCs w:val="21"/>
          <w:lang w:eastAsia="zh-CN"/>
        </w:rPr>
        <w:t>机器人部署方案</w:t>
      </w:r>
    </w:p>
    <w:p w:rsidR="006E01D6" w:rsidRDefault="006E01D6">
      <w:pPr>
        <w:spacing w:after="0"/>
        <w:rPr>
          <w:lang w:eastAsia="zh-CN"/>
        </w:rPr>
      </w:pPr>
      <w:r>
        <w:rPr>
          <w:rFonts w:hint="eastAsia"/>
          <w:lang w:eastAsia="zh-CN"/>
        </w:rPr>
        <w:t>机票查询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人机交互从用户本机的配置文件中取信息：</w:t>
      </w:r>
    </w:p>
    <w:p w:rsidR="00C02605" w:rsidRDefault="006E01D6">
      <w:pPr>
        <w:spacing w:after="0"/>
        <w:rPr>
          <w:lang w:eastAsia="zh-CN"/>
        </w:rPr>
      </w:pPr>
      <w:r>
        <w:rPr>
          <w:rFonts w:hint="eastAsia"/>
          <w:lang w:eastAsia="zh-CN"/>
        </w:rPr>
        <w:t>机票查询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无人值守从</w:t>
      </w:r>
      <w:r>
        <w:rPr>
          <w:rFonts w:hint="eastAsia"/>
          <w:lang w:eastAsia="zh-CN"/>
        </w:rPr>
        <w:t>commander</w:t>
      </w:r>
      <w:r>
        <w:rPr>
          <w:rFonts w:hint="eastAsia"/>
          <w:lang w:eastAsia="zh-CN"/>
        </w:rPr>
        <w:t>中取信息</w:t>
      </w:r>
      <w:r w:rsidR="00305A5B">
        <w:rPr>
          <w:lang w:eastAsia="zh-CN"/>
        </w:rPr>
        <w:br w:type="page"/>
      </w:r>
    </w:p>
    <w:p w:rsidR="00C02605" w:rsidRDefault="00305A5B" w:rsidP="00747E21">
      <w:pPr>
        <w:pStyle w:val="1"/>
        <w:rPr>
          <w:lang w:eastAsia="zh-CN"/>
        </w:rPr>
      </w:pPr>
      <w:bookmarkStart w:id="5" w:name="_Toc38320299"/>
      <w:proofErr w:type="spellStart"/>
      <w:r>
        <w:rPr>
          <w:lang w:eastAsia="zh-CN"/>
        </w:rPr>
        <w:lastRenderedPageBreak/>
        <w:t>UiBot</w:t>
      </w:r>
      <w:proofErr w:type="spellEnd"/>
      <w:r>
        <w:rPr>
          <w:lang w:eastAsia="zh-CN"/>
        </w:rPr>
        <w:t>自动化设计</w:t>
      </w:r>
      <w:bookmarkEnd w:id="5"/>
    </w:p>
    <w:p w:rsidR="00C02605" w:rsidRDefault="00305A5B" w:rsidP="00C70A5D">
      <w:pPr>
        <w:pStyle w:val="2"/>
        <w:rPr>
          <w:lang w:eastAsia="zh-CN"/>
        </w:rPr>
      </w:pPr>
      <w:bookmarkStart w:id="6" w:name="_Toc38320300"/>
      <w:r>
        <w:rPr>
          <w:lang w:eastAsia="zh-CN"/>
        </w:rPr>
        <w:t>C</w:t>
      </w:r>
      <w:r>
        <w:rPr>
          <w:lang w:eastAsia="zh-CN"/>
        </w:rPr>
        <w:t>ommander</w:t>
      </w:r>
      <w:r>
        <w:rPr>
          <w:lang w:eastAsia="zh-CN"/>
        </w:rPr>
        <w:t>设置</w:t>
      </w:r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7188"/>
      </w:tblGrid>
      <w:tr w:rsidR="00C02605">
        <w:tc>
          <w:tcPr>
            <w:tcW w:w="675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</w:t>
            </w:r>
            <w:r>
              <w:rPr>
                <w:sz w:val="21"/>
                <w:szCs w:val="21"/>
              </w:rPr>
              <w:t>号</w:t>
            </w:r>
            <w:proofErr w:type="spellEnd"/>
          </w:p>
        </w:tc>
        <w:tc>
          <w:tcPr>
            <w:tcW w:w="993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7188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</w:t>
            </w: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部门</w:t>
            </w: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7188" w:type="dxa"/>
          </w:tcPr>
          <w:p w:rsidR="00C02605" w:rsidRDefault="00242F9A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proofErr w:type="gramStart"/>
            <w:r w:rsidRPr="00242F9A">
              <w:rPr>
                <w:rFonts w:hint="eastAsia"/>
                <w:sz w:val="21"/>
                <w:szCs w:val="21"/>
                <w:lang w:eastAsia="zh-CN"/>
              </w:rPr>
              <w:t>携程官网</w:t>
            </w:r>
            <w:proofErr w:type="gramEnd"/>
            <w:r w:rsidRPr="00242F9A">
              <w:rPr>
                <w:rFonts w:hint="eastAsia"/>
                <w:sz w:val="21"/>
                <w:szCs w:val="21"/>
                <w:lang w:eastAsia="zh-CN"/>
              </w:rPr>
              <w:t>地址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运行结果发送邮箱地址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到达地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出发地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东方航空网址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42F9A">
              <w:rPr>
                <w:rFonts w:hint="eastAsia"/>
                <w:sz w:val="21"/>
                <w:szCs w:val="21"/>
                <w:lang w:eastAsia="zh-CN"/>
              </w:rPr>
              <w:t>南方航空网址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队列</w:t>
            </w: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C02605" w:rsidRDefault="00C02605">
      <w:pPr>
        <w:pStyle w:val="a0"/>
        <w:rPr>
          <w:lang w:eastAsia="zh-CN"/>
        </w:rPr>
      </w:pPr>
    </w:p>
    <w:p w:rsidR="00C02605" w:rsidRDefault="00305A5B" w:rsidP="00F90D87">
      <w:pPr>
        <w:pStyle w:val="2"/>
        <w:rPr>
          <w:lang w:eastAsia="zh-CN"/>
        </w:rPr>
      </w:pPr>
      <w:bookmarkStart w:id="7" w:name="_Toc38320301"/>
      <w:r>
        <w:rPr>
          <w:lang w:eastAsia="zh-CN"/>
        </w:rPr>
        <w:t>Worker</w:t>
      </w:r>
      <w:r>
        <w:rPr>
          <w:rFonts w:hint="eastAsia"/>
          <w:lang w:eastAsia="zh-CN"/>
        </w:rPr>
        <w:t>设置</w:t>
      </w:r>
      <w:bookmarkEnd w:id="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7188"/>
      </w:tblGrid>
      <w:tr w:rsidR="00C02605">
        <w:tc>
          <w:tcPr>
            <w:tcW w:w="675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</w:t>
            </w:r>
            <w:r>
              <w:rPr>
                <w:sz w:val="21"/>
                <w:szCs w:val="21"/>
              </w:rPr>
              <w:t>号</w:t>
            </w:r>
            <w:proofErr w:type="spellEnd"/>
          </w:p>
        </w:tc>
        <w:tc>
          <w:tcPr>
            <w:tcW w:w="993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7188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F90D87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计划任务</w:t>
            </w:r>
          </w:p>
        </w:tc>
        <w:tc>
          <w:tcPr>
            <w:tcW w:w="7188" w:type="dxa"/>
          </w:tcPr>
          <w:p w:rsidR="00C02605" w:rsidRDefault="00F90D87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每天</w:t>
            </w: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  <w:r>
              <w:rPr>
                <w:sz w:val="21"/>
                <w:szCs w:val="21"/>
              </w:rPr>
              <w:t>:00</w:t>
            </w:r>
            <w:r>
              <w:rPr>
                <w:rFonts w:hint="eastAsia"/>
                <w:sz w:val="21"/>
                <w:szCs w:val="21"/>
                <w:lang w:eastAsia="zh-CN"/>
              </w:rPr>
              <w:t>执行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88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C02605" w:rsidRDefault="00305A5B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C02605" w:rsidRDefault="00305A5B">
      <w:pPr>
        <w:pStyle w:val="2"/>
        <w:rPr>
          <w:lang w:eastAsia="zh-CN"/>
        </w:rPr>
      </w:pPr>
      <w:bookmarkStart w:id="8" w:name="_Toc38320302"/>
      <w:r>
        <w:rPr>
          <w:rFonts w:hint="eastAsia"/>
          <w:lang w:eastAsia="zh-CN"/>
        </w:rPr>
        <w:lastRenderedPageBreak/>
        <w:t>Creator</w:t>
      </w:r>
      <w:r>
        <w:rPr>
          <w:lang w:eastAsia="zh-CN"/>
        </w:rPr>
        <w:t>流程设计</w:t>
      </w:r>
      <w:bookmarkEnd w:id="8"/>
    </w:p>
    <w:p w:rsidR="00C02605" w:rsidRDefault="00305A5B">
      <w:pPr>
        <w:pStyle w:val="3"/>
        <w:rPr>
          <w:lang w:eastAsia="zh-CN"/>
        </w:rPr>
      </w:pPr>
      <w:bookmarkStart w:id="9" w:name="_Toc38320303"/>
      <w:r>
        <w:rPr>
          <w:lang w:eastAsia="zh-CN"/>
        </w:rPr>
        <w:t>业务流程设计</w:t>
      </w:r>
      <w:bookmarkEnd w:id="9"/>
    </w:p>
    <w:p w:rsidR="00C02605" w:rsidRDefault="00C02605">
      <w:pPr>
        <w:pStyle w:val="a0"/>
        <w:spacing w:before="0" w:after="0"/>
        <w:rPr>
          <w:i/>
          <w:color w:val="365F91" w:themeColor="accent1" w:themeShade="BF"/>
          <w:sz w:val="21"/>
          <w:szCs w:val="21"/>
          <w:lang w:eastAsia="zh-C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4252"/>
        <w:gridCol w:w="1802"/>
      </w:tblGrid>
      <w:tr w:rsidR="00C02605">
        <w:tc>
          <w:tcPr>
            <w:tcW w:w="675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127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流程</w:t>
            </w:r>
            <w:r>
              <w:rPr>
                <w:sz w:val="21"/>
                <w:szCs w:val="21"/>
                <w:lang w:eastAsia="zh-CN"/>
              </w:rPr>
              <w:t>bot</w:t>
            </w:r>
            <w:r>
              <w:rPr>
                <w:sz w:val="21"/>
                <w:szCs w:val="21"/>
                <w:lang w:eastAsia="zh-CN"/>
              </w:rPr>
              <w:t>包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编排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5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</w:tcPr>
          <w:p w:rsidR="00C02605" w:rsidRDefault="00BE5B8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读取所需信息</w:t>
            </w:r>
          </w:p>
        </w:tc>
        <w:tc>
          <w:tcPr>
            <w:tcW w:w="4252" w:type="dxa"/>
          </w:tcPr>
          <w:p w:rsidR="00C02605" w:rsidRDefault="00BE5B8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读取流程用到的信息</w:t>
            </w:r>
          </w:p>
        </w:tc>
        <w:tc>
          <w:tcPr>
            <w:tcW w:w="1802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5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</w:tcPr>
          <w:p w:rsidR="00C02605" w:rsidRDefault="00BE5B8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查询机票数据</w:t>
            </w:r>
          </w:p>
        </w:tc>
        <w:tc>
          <w:tcPr>
            <w:tcW w:w="4252" w:type="dxa"/>
          </w:tcPr>
          <w:p w:rsidR="00C02605" w:rsidRDefault="00BE5B8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查询东航、南航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和携程的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数据并做处理</w:t>
            </w:r>
          </w:p>
        </w:tc>
        <w:tc>
          <w:tcPr>
            <w:tcW w:w="1802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5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</w:tcPr>
          <w:p w:rsidR="00C02605" w:rsidRDefault="00BE5B8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发送邮件</w:t>
            </w:r>
          </w:p>
        </w:tc>
        <w:tc>
          <w:tcPr>
            <w:tcW w:w="4252" w:type="dxa"/>
          </w:tcPr>
          <w:p w:rsidR="00C02605" w:rsidRDefault="00BE5B8F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根据运行结果发送不同的邮件</w:t>
            </w:r>
          </w:p>
        </w:tc>
        <w:tc>
          <w:tcPr>
            <w:tcW w:w="1802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C02605" w:rsidRDefault="00C02605">
      <w:pPr>
        <w:pStyle w:val="a0"/>
        <w:rPr>
          <w:lang w:eastAsia="zh-CN"/>
        </w:rPr>
      </w:pPr>
    </w:p>
    <w:p w:rsidR="00C02605" w:rsidRDefault="00305A5B">
      <w:pPr>
        <w:pStyle w:val="3"/>
        <w:rPr>
          <w:lang w:eastAsia="zh-CN"/>
        </w:rPr>
      </w:pPr>
      <w:bookmarkStart w:id="10" w:name="_Toc38320304"/>
      <w:r>
        <w:rPr>
          <w:lang w:eastAsia="zh-CN"/>
        </w:rPr>
        <w:t>其他流程设计</w:t>
      </w:r>
      <w:bookmarkEnd w:id="10"/>
    </w:p>
    <w:p w:rsidR="00C02605" w:rsidRDefault="00C02605">
      <w:pPr>
        <w:pStyle w:val="a0"/>
        <w:rPr>
          <w:lang w:eastAsia="zh-CN"/>
        </w:rPr>
      </w:pPr>
    </w:p>
    <w:p w:rsidR="00C02605" w:rsidRDefault="00305A5B">
      <w:pPr>
        <w:pStyle w:val="3"/>
        <w:rPr>
          <w:lang w:eastAsia="zh-CN"/>
        </w:rPr>
      </w:pPr>
      <w:bookmarkStart w:id="11" w:name="_Toc38320305"/>
      <w:r>
        <w:rPr>
          <w:lang w:eastAsia="zh-CN"/>
        </w:rPr>
        <w:t>公共模块设计</w:t>
      </w:r>
      <w:bookmarkEnd w:id="11"/>
    </w:p>
    <w:p w:rsidR="007A4EA4" w:rsidRPr="007A4EA4" w:rsidRDefault="007A4EA4">
      <w:pPr>
        <w:pStyle w:val="a0"/>
        <w:rPr>
          <w:color w:val="365F91" w:themeColor="accent1" w:themeShade="BF"/>
          <w:sz w:val="21"/>
          <w:szCs w:val="21"/>
          <w:lang w:eastAsia="zh-CN"/>
        </w:rPr>
      </w:pPr>
      <w:r w:rsidRPr="007A4EA4">
        <w:rPr>
          <w:rFonts w:hint="eastAsia"/>
          <w:color w:val="365F91" w:themeColor="accent1" w:themeShade="BF"/>
          <w:sz w:val="21"/>
          <w:szCs w:val="21"/>
          <w:lang w:eastAsia="zh-CN"/>
        </w:rPr>
        <w:t>公共函数：</w:t>
      </w:r>
    </w:p>
    <w:p w:rsidR="00C02605" w:rsidRDefault="007A4EA4">
      <w:pPr>
        <w:pStyle w:val="a0"/>
        <w:rPr>
          <w:color w:val="365F91" w:themeColor="accent1" w:themeShade="BF"/>
          <w:sz w:val="21"/>
          <w:szCs w:val="21"/>
          <w:lang w:eastAsia="zh-CN"/>
        </w:rPr>
      </w:pPr>
      <w:proofErr w:type="spellStart"/>
      <w:r w:rsidRPr="007A4EA4">
        <w:rPr>
          <w:rFonts w:hint="eastAsia"/>
          <w:color w:val="365F91" w:themeColor="accent1" w:themeShade="BF"/>
          <w:sz w:val="21"/>
          <w:szCs w:val="21"/>
          <w:lang w:eastAsia="zh-CN"/>
        </w:rPr>
        <w:t>g</w:t>
      </w:r>
      <w:r w:rsidRPr="007A4EA4">
        <w:rPr>
          <w:color w:val="365F91" w:themeColor="accent1" w:themeShade="BF"/>
          <w:sz w:val="21"/>
          <w:szCs w:val="21"/>
          <w:lang w:eastAsia="zh-CN"/>
        </w:rPr>
        <w:t>_Today</w:t>
      </w:r>
      <w:proofErr w:type="spellEnd"/>
      <w:r w:rsidRPr="007A4EA4">
        <w:rPr>
          <w:color w:val="365F91" w:themeColor="accent1" w:themeShade="BF"/>
          <w:sz w:val="21"/>
          <w:szCs w:val="21"/>
          <w:lang w:eastAsia="zh-CN"/>
        </w:rPr>
        <w:t xml:space="preserve"> :</w:t>
      </w:r>
      <w:r>
        <w:rPr>
          <w:color w:val="365F91" w:themeColor="accent1" w:themeShade="BF"/>
          <w:sz w:val="21"/>
          <w:szCs w:val="21"/>
          <w:lang w:eastAsia="zh-CN"/>
        </w:rPr>
        <w:t xml:space="preserve"> </w:t>
      </w:r>
      <w:r>
        <w:rPr>
          <w:rFonts w:hint="eastAsia"/>
          <w:color w:val="365F91" w:themeColor="accent1" w:themeShade="BF"/>
          <w:sz w:val="21"/>
          <w:szCs w:val="21"/>
          <w:lang w:eastAsia="zh-CN"/>
        </w:rPr>
        <w:t>今日日期</w:t>
      </w:r>
    </w:p>
    <w:p w:rsidR="007A4EA4" w:rsidRPr="007A4EA4" w:rsidRDefault="007A4EA4">
      <w:pPr>
        <w:pStyle w:val="a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</w:t>
      </w:r>
      <w:r>
        <w:rPr>
          <w:lang w:eastAsia="zh-CN"/>
        </w:rPr>
        <w:t>_Tommorow</w:t>
      </w:r>
      <w:proofErr w:type="spellEnd"/>
      <w:r>
        <w:rPr>
          <w:lang w:eastAsia="zh-CN"/>
        </w:rPr>
        <w:t>:</w:t>
      </w:r>
      <w:r>
        <w:rPr>
          <w:rFonts w:hint="eastAsia"/>
          <w:lang w:eastAsia="zh-CN"/>
        </w:rPr>
        <w:t>明日日期</w:t>
      </w:r>
    </w:p>
    <w:p w:rsidR="00C02605" w:rsidRDefault="00305A5B">
      <w:pPr>
        <w:pStyle w:val="3"/>
        <w:rPr>
          <w:lang w:eastAsia="zh-CN"/>
        </w:rPr>
      </w:pPr>
      <w:bookmarkStart w:id="12" w:name="_Toc38320306"/>
      <w:r>
        <w:rPr>
          <w:lang w:eastAsia="zh-CN"/>
        </w:rPr>
        <w:t>数据结构设计</w:t>
      </w:r>
      <w:bookmarkEnd w:id="12"/>
    </w:p>
    <w:p w:rsidR="00C02605" w:rsidRDefault="00C02605">
      <w:pPr>
        <w:pStyle w:val="a0"/>
        <w:spacing w:before="0" w:after="0" w:line="360" w:lineRule="auto"/>
        <w:rPr>
          <w:color w:val="365F91" w:themeColor="accent1" w:themeShade="BF"/>
          <w:lang w:eastAsia="zh-CN"/>
        </w:rPr>
      </w:pPr>
    </w:p>
    <w:p w:rsidR="00C02605" w:rsidRDefault="00305A5B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C02605" w:rsidRDefault="00305A5B">
      <w:pPr>
        <w:pStyle w:val="1"/>
        <w:rPr>
          <w:lang w:eastAsia="zh-CN"/>
        </w:rPr>
      </w:pPr>
      <w:bookmarkStart w:id="13" w:name="_Toc38320307"/>
      <w:r>
        <w:rPr>
          <w:rFonts w:hint="eastAsia"/>
          <w:lang w:eastAsia="zh-CN"/>
        </w:rPr>
        <w:lastRenderedPageBreak/>
        <w:t>其他设计</w:t>
      </w:r>
      <w:bookmarkEnd w:id="13"/>
    </w:p>
    <w:p w:rsidR="00C02605" w:rsidRDefault="00305A5B">
      <w:pPr>
        <w:pStyle w:val="2"/>
        <w:rPr>
          <w:lang w:eastAsia="zh-CN"/>
        </w:rPr>
      </w:pPr>
      <w:bookmarkStart w:id="14" w:name="_Toc38320308"/>
      <w:proofErr w:type="spellStart"/>
      <w:r>
        <w:rPr>
          <w:lang w:eastAsia="zh-CN"/>
        </w:rPr>
        <w:t>UiBot</w:t>
      </w:r>
      <w:proofErr w:type="spellEnd"/>
      <w:r>
        <w:rPr>
          <w:lang w:eastAsia="zh-CN"/>
        </w:rPr>
        <w:t>插件设计</w:t>
      </w:r>
      <w:bookmarkEnd w:id="14"/>
    </w:p>
    <w:p w:rsidR="00C02605" w:rsidRDefault="00C02605">
      <w:pPr>
        <w:pStyle w:val="a0"/>
        <w:rPr>
          <w:lang w:eastAsia="zh-CN"/>
        </w:rPr>
      </w:pPr>
    </w:p>
    <w:p w:rsidR="00C02605" w:rsidRDefault="00305A5B">
      <w:pPr>
        <w:pStyle w:val="2"/>
        <w:rPr>
          <w:lang w:eastAsia="zh-CN"/>
        </w:rPr>
      </w:pPr>
      <w:bookmarkStart w:id="15" w:name="_Toc38320309"/>
      <w:r>
        <w:rPr>
          <w:lang w:eastAsia="zh-CN"/>
        </w:rPr>
        <w:t>数据库设计</w:t>
      </w:r>
      <w:bookmarkEnd w:id="15"/>
    </w:p>
    <w:p w:rsidR="00C02605" w:rsidRDefault="00C02605">
      <w:pPr>
        <w:pStyle w:val="a0"/>
        <w:rPr>
          <w:lang w:eastAsia="zh-CN"/>
        </w:rPr>
      </w:pPr>
    </w:p>
    <w:p w:rsidR="00C02605" w:rsidRDefault="00305A5B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C02605" w:rsidRDefault="00305A5B">
      <w:pPr>
        <w:pStyle w:val="1"/>
        <w:rPr>
          <w:lang w:eastAsia="zh-CN"/>
        </w:rPr>
      </w:pPr>
      <w:bookmarkStart w:id="16" w:name="_Toc38320310"/>
      <w:r>
        <w:rPr>
          <w:lang w:eastAsia="zh-CN"/>
        </w:rPr>
        <w:lastRenderedPageBreak/>
        <w:t>运行环境配置</w:t>
      </w:r>
      <w:bookmarkEnd w:id="16"/>
    </w:p>
    <w:p w:rsidR="00C02605" w:rsidRDefault="00305A5B">
      <w:pPr>
        <w:pStyle w:val="2"/>
        <w:rPr>
          <w:lang w:eastAsia="zh-CN"/>
        </w:rPr>
      </w:pPr>
      <w:bookmarkStart w:id="17" w:name="_Toc38320311"/>
      <w:r>
        <w:rPr>
          <w:lang w:eastAsia="zh-CN"/>
        </w:rPr>
        <w:t>系统环境配置</w:t>
      </w:r>
      <w:bookmarkEnd w:id="17"/>
    </w:p>
    <w:p w:rsidR="00C02605" w:rsidRDefault="00C02605">
      <w:pPr>
        <w:pStyle w:val="a0"/>
        <w:spacing w:before="0" w:after="0"/>
        <w:rPr>
          <w:i/>
          <w:color w:val="365F91" w:themeColor="accent1" w:themeShade="BF"/>
          <w:sz w:val="21"/>
          <w:szCs w:val="21"/>
          <w:lang w:eastAsia="zh-C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6196"/>
      </w:tblGrid>
      <w:tr w:rsidR="00C02605">
        <w:tc>
          <w:tcPr>
            <w:tcW w:w="675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985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196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说明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6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C02605" w:rsidRDefault="0011196B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系统分辨率</w:t>
            </w:r>
          </w:p>
        </w:tc>
        <w:tc>
          <w:tcPr>
            <w:tcW w:w="6196" w:type="dxa"/>
          </w:tcPr>
          <w:p w:rsidR="00C02605" w:rsidRDefault="0011196B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920*1080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6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C02605" w:rsidRDefault="0011196B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hrome</w:t>
            </w:r>
          </w:p>
        </w:tc>
        <w:tc>
          <w:tcPr>
            <w:tcW w:w="6196" w:type="dxa"/>
          </w:tcPr>
          <w:p w:rsidR="00C02605" w:rsidRDefault="0011196B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安装</w:t>
            </w:r>
            <w:r>
              <w:rPr>
                <w:rFonts w:hint="eastAsia"/>
                <w:sz w:val="21"/>
                <w:szCs w:val="21"/>
                <w:lang w:eastAsia="zh-CN"/>
              </w:rPr>
              <w:t>UB</w:t>
            </w:r>
            <w:r>
              <w:rPr>
                <w:rFonts w:hint="eastAsia"/>
                <w:sz w:val="21"/>
                <w:szCs w:val="21"/>
                <w:lang w:eastAsia="zh-CN"/>
              </w:rPr>
              <w:t>插件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6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C02605" w:rsidRDefault="0019389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Office</w:t>
            </w:r>
            <w:r>
              <w:rPr>
                <w:sz w:val="21"/>
                <w:szCs w:val="21"/>
                <w:lang w:eastAsia="zh-CN"/>
              </w:rPr>
              <w:t xml:space="preserve"> Excel</w:t>
            </w:r>
          </w:p>
        </w:tc>
        <w:tc>
          <w:tcPr>
            <w:tcW w:w="6196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C02605" w:rsidRDefault="00C02605">
      <w:pPr>
        <w:pStyle w:val="a0"/>
        <w:rPr>
          <w:lang w:eastAsia="zh-CN"/>
        </w:rPr>
      </w:pPr>
    </w:p>
    <w:p w:rsidR="00C02605" w:rsidRPr="00D14D68" w:rsidRDefault="00305A5B" w:rsidP="00D14D68">
      <w:pPr>
        <w:pStyle w:val="2"/>
        <w:rPr>
          <w:lang w:eastAsia="zh-CN"/>
        </w:rPr>
      </w:pPr>
      <w:bookmarkStart w:id="18" w:name="_Toc38320312"/>
      <w:r>
        <w:rPr>
          <w:rFonts w:hint="eastAsia"/>
          <w:lang w:eastAsia="zh-CN"/>
        </w:rPr>
        <w:t>硬件设备配置</w:t>
      </w:r>
      <w:bookmarkEnd w:id="1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6196"/>
      </w:tblGrid>
      <w:tr w:rsidR="00C02605">
        <w:tc>
          <w:tcPr>
            <w:tcW w:w="675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</w:t>
            </w:r>
            <w:r>
              <w:rPr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985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196" w:type="dxa"/>
            <w:shd w:val="clear" w:color="auto" w:fill="548DD4" w:themeFill="text2" w:themeFillTint="99"/>
          </w:tcPr>
          <w:p w:rsidR="00C02605" w:rsidRDefault="00305A5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说明</w:t>
            </w: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7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C02605" w:rsidRDefault="00D14D68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Win</w:t>
            </w:r>
            <w:r>
              <w:rPr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电脑一台</w:t>
            </w:r>
          </w:p>
        </w:tc>
        <w:tc>
          <w:tcPr>
            <w:tcW w:w="6196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bookmarkStart w:id="19" w:name="_GoBack"/>
            <w:bookmarkEnd w:id="19"/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7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96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02605">
        <w:tc>
          <w:tcPr>
            <w:tcW w:w="675" w:type="dxa"/>
          </w:tcPr>
          <w:p w:rsidR="00C02605" w:rsidRDefault="00C02605">
            <w:pPr>
              <w:pStyle w:val="a0"/>
              <w:numPr>
                <w:ilvl w:val="0"/>
                <w:numId w:val="7"/>
              </w:numPr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96" w:type="dxa"/>
          </w:tcPr>
          <w:p w:rsidR="00C02605" w:rsidRDefault="00C0260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C02605" w:rsidRDefault="00C02605">
      <w:pPr>
        <w:pStyle w:val="a0"/>
        <w:spacing w:before="0" w:after="0"/>
        <w:rPr>
          <w:i/>
          <w:color w:val="365F91" w:themeColor="accent1" w:themeShade="BF"/>
          <w:sz w:val="21"/>
          <w:szCs w:val="21"/>
          <w:lang w:eastAsia="zh-CN"/>
        </w:rPr>
      </w:pPr>
    </w:p>
    <w:sectPr w:rsidR="00C0260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A5B" w:rsidRDefault="00305A5B">
      <w:pPr>
        <w:spacing w:after="0"/>
      </w:pPr>
      <w:r>
        <w:separator/>
      </w:r>
    </w:p>
  </w:endnote>
  <w:endnote w:type="continuationSeparator" w:id="0">
    <w:p w:rsidR="00305A5B" w:rsidRDefault="00305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4695291"/>
    </w:sdtPr>
    <w:sdtEndPr/>
    <w:sdtContent>
      <w:sdt>
        <w:sdtPr>
          <w:id w:val="-1769616900"/>
        </w:sdtPr>
        <w:sdtEndPr/>
        <w:sdtContent>
          <w:p w:rsidR="00C02605" w:rsidRDefault="00305A5B">
            <w:pPr>
              <w:pStyle w:val="a8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A5B" w:rsidRDefault="00305A5B">
      <w:pPr>
        <w:spacing w:after="0"/>
      </w:pPr>
      <w:r>
        <w:separator/>
      </w:r>
    </w:p>
  </w:footnote>
  <w:footnote w:type="continuationSeparator" w:id="0">
    <w:p w:rsidR="00305A5B" w:rsidRDefault="00305A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605" w:rsidRDefault="00305A5B">
    <w:pPr>
      <w:pStyle w:val="aa"/>
      <w:jc w:val="left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          XXXRPA</w:t>
    </w:r>
    <w:r>
      <w:rPr>
        <w:rFonts w:hint="eastAsia"/>
        <w:lang w:eastAsia="zh-CN"/>
      </w:rPr>
      <w:t>项目整体设计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5C93"/>
    <w:multiLevelType w:val="singleLevel"/>
    <w:tmpl w:val="031B5C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E15F46E"/>
    <w:multiLevelType w:val="singleLevel"/>
    <w:tmpl w:val="1E15F4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7D83277"/>
    <w:multiLevelType w:val="singleLevel"/>
    <w:tmpl w:val="27D832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0AA2054"/>
    <w:multiLevelType w:val="multilevel"/>
    <w:tmpl w:val="30AA20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A305C6"/>
    <w:multiLevelType w:val="multilevel"/>
    <w:tmpl w:val="31A305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CCA5528"/>
    <w:multiLevelType w:val="multilevel"/>
    <w:tmpl w:val="6CCA55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230"/>
    <w:rsid w:val="00005766"/>
    <w:rsid w:val="00011C8B"/>
    <w:rsid w:val="00041F4C"/>
    <w:rsid w:val="000669DD"/>
    <w:rsid w:val="000A27BB"/>
    <w:rsid w:val="000A3F29"/>
    <w:rsid w:val="000B0FB9"/>
    <w:rsid w:val="000C5FDC"/>
    <w:rsid w:val="000E2C58"/>
    <w:rsid w:val="000E5439"/>
    <w:rsid w:val="001024AF"/>
    <w:rsid w:val="0011196B"/>
    <w:rsid w:val="00126A9B"/>
    <w:rsid w:val="00156CAE"/>
    <w:rsid w:val="00165607"/>
    <w:rsid w:val="00165663"/>
    <w:rsid w:val="00193890"/>
    <w:rsid w:val="001B27D8"/>
    <w:rsid w:val="001B51BE"/>
    <w:rsid w:val="001C1192"/>
    <w:rsid w:val="001C545D"/>
    <w:rsid w:val="00205C63"/>
    <w:rsid w:val="0021409A"/>
    <w:rsid w:val="002159EA"/>
    <w:rsid w:val="0021680E"/>
    <w:rsid w:val="00237C5F"/>
    <w:rsid w:val="00242F9A"/>
    <w:rsid w:val="0025267F"/>
    <w:rsid w:val="00276DC5"/>
    <w:rsid w:val="00287554"/>
    <w:rsid w:val="002D646C"/>
    <w:rsid w:val="00301FBF"/>
    <w:rsid w:val="00305A5B"/>
    <w:rsid w:val="00337B37"/>
    <w:rsid w:val="003402A5"/>
    <w:rsid w:val="00350354"/>
    <w:rsid w:val="00376D69"/>
    <w:rsid w:val="00380B1B"/>
    <w:rsid w:val="003A51FC"/>
    <w:rsid w:val="003B53F3"/>
    <w:rsid w:val="003B5BDD"/>
    <w:rsid w:val="003C0620"/>
    <w:rsid w:val="003C5F65"/>
    <w:rsid w:val="003D33BC"/>
    <w:rsid w:val="003E3998"/>
    <w:rsid w:val="003F5B97"/>
    <w:rsid w:val="003F7929"/>
    <w:rsid w:val="00404466"/>
    <w:rsid w:val="00404CCE"/>
    <w:rsid w:val="00405C5B"/>
    <w:rsid w:val="004213B3"/>
    <w:rsid w:val="00424263"/>
    <w:rsid w:val="004350CA"/>
    <w:rsid w:val="0046271B"/>
    <w:rsid w:val="00494875"/>
    <w:rsid w:val="004A50A9"/>
    <w:rsid w:val="004A532F"/>
    <w:rsid w:val="004C503C"/>
    <w:rsid w:val="004D2033"/>
    <w:rsid w:val="004D295B"/>
    <w:rsid w:val="004E29B3"/>
    <w:rsid w:val="004F5DA6"/>
    <w:rsid w:val="0050354A"/>
    <w:rsid w:val="00520596"/>
    <w:rsid w:val="0052093A"/>
    <w:rsid w:val="00521E1E"/>
    <w:rsid w:val="00562E89"/>
    <w:rsid w:val="00590D07"/>
    <w:rsid w:val="005A6928"/>
    <w:rsid w:val="005D1100"/>
    <w:rsid w:val="005F1B08"/>
    <w:rsid w:val="00604D13"/>
    <w:rsid w:val="00624AE7"/>
    <w:rsid w:val="0063612C"/>
    <w:rsid w:val="006549D4"/>
    <w:rsid w:val="006606D0"/>
    <w:rsid w:val="006928EC"/>
    <w:rsid w:val="006A66DA"/>
    <w:rsid w:val="006B7CC7"/>
    <w:rsid w:val="006C0B33"/>
    <w:rsid w:val="006C7B97"/>
    <w:rsid w:val="006D4887"/>
    <w:rsid w:val="006E01D6"/>
    <w:rsid w:val="006F09DB"/>
    <w:rsid w:val="00700601"/>
    <w:rsid w:val="00747E21"/>
    <w:rsid w:val="0078344D"/>
    <w:rsid w:val="00784D58"/>
    <w:rsid w:val="0079555A"/>
    <w:rsid w:val="007A4EA4"/>
    <w:rsid w:val="007E686E"/>
    <w:rsid w:val="007F5BC8"/>
    <w:rsid w:val="00803C22"/>
    <w:rsid w:val="0081704C"/>
    <w:rsid w:val="00822713"/>
    <w:rsid w:val="00837DBB"/>
    <w:rsid w:val="008435F7"/>
    <w:rsid w:val="00865057"/>
    <w:rsid w:val="00865343"/>
    <w:rsid w:val="0087084F"/>
    <w:rsid w:val="00881822"/>
    <w:rsid w:val="0089465C"/>
    <w:rsid w:val="00897DF5"/>
    <w:rsid w:val="008A57E3"/>
    <w:rsid w:val="008C6BF7"/>
    <w:rsid w:val="008D0281"/>
    <w:rsid w:val="008D40BB"/>
    <w:rsid w:val="008D6863"/>
    <w:rsid w:val="008E33B7"/>
    <w:rsid w:val="0093195B"/>
    <w:rsid w:val="009328B7"/>
    <w:rsid w:val="00945B83"/>
    <w:rsid w:val="009548CD"/>
    <w:rsid w:val="00954FB1"/>
    <w:rsid w:val="00990305"/>
    <w:rsid w:val="00990376"/>
    <w:rsid w:val="009A50D5"/>
    <w:rsid w:val="009B3BD7"/>
    <w:rsid w:val="009C7B08"/>
    <w:rsid w:val="009D1348"/>
    <w:rsid w:val="009E1B05"/>
    <w:rsid w:val="009E1FB5"/>
    <w:rsid w:val="009E6913"/>
    <w:rsid w:val="009F2ABD"/>
    <w:rsid w:val="00A12832"/>
    <w:rsid w:val="00A51EBE"/>
    <w:rsid w:val="00A565A8"/>
    <w:rsid w:val="00A60255"/>
    <w:rsid w:val="00A76E01"/>
    <w:rsid w:val="00A875AC"/>
    <w:rsid w:val="00AA3601"/>
    <w:rsid w:val="00AB20B6"/>
    <w:rsid w:val="00AB25AB"/>
    <w:rsid w:val="00AB3372"/>
    <w:rsid w:val="00AC6E77"/>
    <w:rsid w:val="00AD4279"/>
    <w:rsid w:val="00B01CD5"/>
    <w:rsid w:val="00B127C4"/>
    <w:rsid w:val="00B12D61"/>
    <w:rsid w:val="00B24A42"/>
    <w:rsid w:val="00B33EEB"/>
    <w:rsid w:val="00B43405"/>
    <w:rsid w:val="00B46312"/>
    <w:rsid w:val="00B62DC7"/>
    <w:rsid w:val="00B71019"/>
    <w:rsid w:val="00B77B9E"/>
    <w:rsid w:val="00B85F2F"/>
    <w:rsid w:val="00B86B75"/>
    <w:rsid w:val="00BA6530"/>
    <w:rsid w:val="00BB0290"/>
    <w:rsid w:val="00BC346E"/>
    <w:rsid w:val="00BC48D5"/>
    <w:rsid w:val="00BC6E95"/>
    <w:rsid w:val="00BD564C"/>
    <w:rsid w:val="00BE4342"/>
    <w:rsid w:val="00BE5B8F"/>
    <w:rsid w:val="00C02605"/>
    <w:rsid w:val="00C029C3"/>
    <w:rsid w:val="00C05A94"/>
    <w:rsid w:val="00C104C3"/>
    <w:rsid w:val="00C172B2"/>
    <w:rsid w:val="00C207B8"/>
    <w:rsid w:val="00C21861"/>
    <w:rsid w:val="00C36279"/>
    <w:rsid w:val="00C5051F"/>
    <w:rsid w:val="00C70A5D"/>
    <w:rsid w:val="00C763C8"/>
    <w:rsid w:val="00C97C8F"/>
    <w:rsid w:val="00CA0A08"/>
    <w:rsid w:val="00CA6B5E"/>
    <w:rsid w:val="00CC7711"/>
    <w:rsid w:val="00CD59EB"/>
    <w:rsid w:val="00CD5C40"/>
    <w:rsid w:val="00D0080F"/>
    <w:rsid w:val="00D04781"/>
    <w:rsid w:val="00D10768"/>
    <w:rsid w:val="00D14D68"/>
    <w:rsid w:val="00D204A1"/>
    <w:rsid w:val="00D213DD"/>
    <w:rsid w:val="00D3519D"/>
    <w:rsid w:val="00D37549"/>
    <w:rsid w:val="00D415D3"/>
    <w:rsid w:val="00D645F1"/>
    <w:rsid w:val="00D83A75"/>
    <w:rsid w:val="00D91EBB"/>
    <w:rsid w:val="00D975EC"/>
    <w:rsid w:val="00DA5C3E"/>
    <w:rsid w:val="00DC2948"/>
    <w:rsid w:val="00E01AEA"/>
    <w:rsid w:val="00E01F72"/>
    <w:rsid w:val="00E0511A"/>
    <w:rsid w:val="00E21234"/>
    <w:rsid w:val="00E315A3"/>
    <w:rsid w:val="00E50104"/>
    <w:rsid w:val="00E56EDE"/>
    <w:rsid w:val="00E93946"/>
    <w:rsid w:val="00E93A34"/>
    <w:rsid w:val="00EA565F"/>
    <w:rsid w:val="00EF639A"/>
    <w:rsid w:val="00F041DF"/>
    <w:rsid w:val="00F168DA"/>
    <w:rsid w:val="00F32AEA"/>
    <w:rsid w:val="00F3309E"/>
    <w:rsid w:val="00F42329"/>
    <w:rsid w:val="00F47164"/>
    <w:rsid w:val="00F55E54"/>
    <w:rsid w:val="00F6129D"/>
    <w:rsid w:val="00F617F3"/>
    <w:rsid w:val="00F90D87"/>
    <w:rsid w:val="00F92D0D"/>
    <w:rsid w:val="00FA1CF2"/>
    <w:rsid w:val="00FA1D1D"/>
    <w:rsid w:val="00FB1CC5"/>
    <w:rsid w:val="00FB4B8B"/>
    <w:rsid w:val="00FB4C10"/>
    <w:rsid w:val="0191549B"/>
    <w:rsid w:val="02400D24"/>
    <w:rsid w:val="103D0B82"/>
    <w:rsid w:val="16AE1C88"/>
    <w:rsid w:val="17EE5B1D"/>
    <w:rsid w:val="19D33575"/>
    <w:rsid w:val="1A936B0E"/>
    <w:rsid w:val="1D02771C"/>
    <w:rsid w:val="1D611629"/>
    <w:rsid w:val="1EE17D7E"/>
    <w:rsid w:val="20BA2963"/>
    <w:rsid w:val="25BE6C2B"/>
    <w:rsid w:val="2B6B1FCD"/>
    <w:rsid w:val="2E1342B7"/>
    <w:rsid w:val="31CF3721"/>
    <w:rsid w:val="33222B88"/>
    <w:rsid w:val="366377E0"/>
    <w:rsid w:val="36F915F6"/>
    <w:rsid w:val="37552C49"/>
    <w:rsid w:val="37F706FA"/>
    <w:rsid w:val="3A33335B"/>
    <w:rsid w:val="40033D1C"/>
    <w:rsid w:val="40DD0A2E"/>
    <w:rsid w:val="41FF1D8B"/>
    <w:rsid w:val="4290657D"/>
    <w:rsid w:val="4E615788"/>
    <w:rsid w:val="50066C6D"/>
    <w:rsid w:val="504676F8"/>
    <w:rsid w:val="541D7268"/>
    <w:rsid w:val="58467FE5"/>
    <w:rsid w:val="58554A42"/>
    <w:rsid w:val="65DB32CE"/>
    <w:rsid w:val="66883985"/>
    <w:rsid w:val="674A2355"/>
    <w:rsid w:val="67C77592"/>
    <w:rsid w:val="6D542AA1"/>
    <w:rsid w:val="6E851038"/>
    <w:rsid w:val="6EC20CBF"/>
    <w:rsid w:val="702F4A26"/>
    <w:rsid w:val="70317127"/>
    <w:rsid w:val="74DF42D6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98F0"/>
  <w15:docId w15:val="{6704578C-9AFD-440A-B619-9E7B9D33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caption"/>
    <w:basedOn w:val="a"/>
    <w:next w:val="a"/>
    <w:link w:val="a5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c">
    <w:name w:val="Subtitle"/>
    <w:basedOn w:val="ad"/>
    <w:next w:val="a0"/>
    <w:qFormat/>
    <w:pPr>
      <w:spacing w:before="240"/>
    </w:pPr>
    <w:rPr>
      <w:sz w:val="30"/>
      <w:szCs w:val="30"/>
    </w:rPr>
  </w:style>
  <w:style w:type="paragraph" w:styleId="ad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e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">
    <w:name w:val="Table Grid"/>
    <w:basedOn w:val="a2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5"/>
    <w:uiPriority w:val="99"/>
    <w:qFormat/>
    <w:rPr>
      <w:color w:val="4F81BD" w:themeColor="accent1"/>
    </w:rPr>
  </w:style>
  <w:style w:type="character" w:customStyle="1" w:styleId="a5">
    <w:name w:val="题注 字符"/>
    <w:basedOn w:val="a1"/>
    <w:link w:val="a4"/>
    <w:qFormat/>
  </w:style>
  <w:style w:type="character" w:styleId="af1">
    <w:name w:val="footnote reference"/>
    <w:basedOn w:val="a5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b">
    <w:name w:val="页眉 字符"/>
    <w:basedOn w:val="a1"/>
    <w:link w:val="aa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2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高 磊磊</cp:lastModifiedBy>
  <cp:revision>184</cp:revision>
  <dcterms:created xsi:type="dcterms:W3CDTF">2019-12-24T06:32:00Z</dcterms:created>
  <dcterms:modified xsi:type="dcterms:W3CDTF">2020-11-25T19:29:00Z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2052-11.1.0.9584</vt:lpwstr>
  </property>
</Properties>
</file>