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AA500" w14:textId="6B20C834" w:rsidR="00DE1D86" w:rsidRDefault="00000000" w:rsidP="00163C66">
      <w:pPr>
        <w:spacing w:before="480" w:after="480" w:line="288" w:lineRule="auto"/>
        <w:jc w:val="center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第六周周报</w:t>
      </w:r>
    </w:p>
    <w:p w14:paraId="13E8E36B" w14:textId="77777777" w:rsidR="00DE1D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组</w:t>
      </w:r>
      <w:r>
        <w:rPr>
          <w:rFonts w:ascii="Arial" w:eastAsia="等线" w:hAnsi="Arial" w:cs="Arial"/>
        </w:rPr>
        <w:t>OS</w:t>
      </w:r>
      <w:proofErr w:type="gramStart"/>
      <w:r>
        <w:rPr>
          <w:rFonts w:ascii="Arial" w:eastAsia="等线" w:hAnsi="Arial" w:cs="Arial"/>
        </w:rPr>
        <w:t>课设周报</w:t>
      </w:r>
      <w:proofErr w:type="gramEnd"/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第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周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杜昊阳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富思涵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赫金科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康忆文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卢彦芸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陆昱衡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米梓润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吴安然</w:t>
      </w:r>
    </w:p>
    <w:p w14:paraId="6869415B" w14:textId="77777777" w:rsidR="00DE1D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本周开始周报主要描述上周计划的执行情况及下周工作计划等内容</w:t>
      </w:r>
    </w:p>
    <w:p w14:paraId="28FD36D2" w14:textId="77777777" w:rsidR="00DE1D86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一、本周计划执行情况</w:t>
      </w:r>
      <w:bookmarkEnd w:id="0"/>
    </w:p>
    <w:p w14:paraId="152CEC4F" w14:textId="77777777" w:rsidR="00DE1D86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color w:val="3370FF"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内存管理：杜昊阳，</w:t>
      </w:r>
      <w:proofErr w:type="gramStart"/>
      <w:r>
        <w:rPr>
          <w:rFonts w:ascii="Arial" w:eastAsia="等线" w:hAnsi="Arial" w:cs="Arial"/>
          <w:b/>
          <w:sz w:val="30"/>
        </w:rPr>
        <w:t>赫</w:t>
      </w:r>
      <w:proofErr w:type="gramEnd"/>
      <w:r>
        <w:rPr>
          <w:rFonts w:ascii="Arial" w:eastAsia="等线" w:hAnsi="Arial" w:cs="Arial"/>
          <w:b/>
          <w:sz w:val="30"/>
        </w:rPr>
        <w:t>金科</w:t>
      </w:r>
      <w:bookmarkEnd w:id="1"/>
    </w:p>
    <w:p w14:paraId="77725A41" w14:textId="77777777" w:rsidR="00DE1D86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功能整合</w:t>
      </w:r>
      <w:r>
        <w:rPr>
          <w:rFonts w:ascii="Arial" w:eastAsia="等线" w:hAnsi="Arial" w:cs="Arial"/>
        </w:rPr>
        <w:t xml:space="preserve"> (apps/</w:t>
      </w:r>
      <w:proofErr w:type="spellStart"/>
      <w:r>
        <w:rPr>
          <w:rFonts w:ascii="Arial" w:eastAsia="等线" w:hAnsi="Arial" w:cs="Arial"/>
        </w:rPr>
        <w:t>memmap</w:t>
      </w:r>
      <w:proofErr w:type="spellEnd"/>
      <w:r>
        <w:rPr>
          <w:rFonts w:ascii="Arial" w:eastAsia="等线" w:hAnsi="Arial" w:cs="Arial"/>
        </w:rPr>
        <w:t>/memmap.c:19-35, 87-93)</w:t>
      </w:r>
    </w:p>
    <w:p w14:paraId="78FD5B5B" w14:textId="77777777" w:rsidR="00DE1D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在</w:t>
      </w:r>
      <w:proofErr w:type="spellStart"/>
      <w:r>
        <w:rPr>
          <w:rFonts w:ascii="Arial" w:eastAsia="等线" w:hAnsi="Arial" w:cs="Arial"/>
        </w:rPr>
        <w:t>memmap</w:t>
      </w:r>
      <w:proofErr w:type="spellEnd"/>
      <w:r>
        <w:rPr>
          <w:rFonts w:ascii="Arial" w:eastAsia="等线" w:hAnsi="Arial" w:cs="Arial"/>
        </w:rPr>
        <w:t>可视化工具中显示当前内存分配算法</w:t>
      </w:r>
    </w:p>
    <w:p w14:paraId="2AA6BA0E" w14:textId="77777777" w:rsidR="00DE1D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添加</w:t>
      </w:r>
      <w:proofErr w:type="spellStart"/>
      <w:r>
        <w:rPr>
          <w:rFonts w:ascii="Arial" w:eastAsia="等线" w:hAnsi="Arial" w:cs="Arial"/>
        </w:rPr>
        <w:t>mem_algo_name</w:t>
      </w:r>
      <w:proofErr w:type="spellEnd"/>
      <w:r>
        <w:rPr>
          <w:rFonts w:ascii="Arial" w:eastAsia="等线" w:hAnsi="Arial" w:cs="Arial"/>
        </w:rPr>
        <w:t>()</w:t>
      </w:r>
      <w:r>
        <w:rPr>
          <w:rFonts w:ascii="Arial" w:eastAsia="等线" w:hAnsi="Arial" w:cs="Arial"/>
        </w:rPr>
        <w:t>函数将算法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转换为可读名称</w:t>
      </w:r>
    </w:p>
    <w:p w14:paraId="593C78A3" w14:textId="77777777" w:rsidR="00DE1D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调用</w:t>
      </w:r>
      <w:proofErr w:type="spellStart"/>
      <w:r>
        <w:rPr>
          <w:rFonts w:ascii="Arial" w:eastAsia="等线" w:hAnsi="Arial" w:cs="Arial"/>
        </w:rPr>
        <w:t>api_getmemalgo</w:t>
      </w:r>
      <w:proofErr w:type="spellEnd"/>
      <w:r>
        <w:rPr>
          <w:rFonts w:ascii="Arial" w:eastAsia="等线" w:hAnsi="Arial" w:cs="Arial"/>
        </w:rPr>
        <w:t>()</w:t>
      </w:r>
      <w:r>
        <w:rPr>
          <w:rFonts w:ascii="Arial" w:eastAsia="等线" w:hAnsi="Arial" w:cs="Arial"/>
        </w:rPr>
        <w:t>获取算法信息并显示在界面中</w:t>
      </w:r>
    </w:p>
    <w:p w14:paraId="7FECDEFA" w14:textId="77777777" w:rsidR="00DE1D86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代码优化</w:t>
      </w:r>
    </w:p>
    <w:p w14:paraId="3D330DE3" w14:textId="77777777" w:rsidR="00DE1D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修复</w:t>
      </w:r>
      <w:r>
        <w:rPr>
          <w:rFonts w:ascii="Arial" w:eastAsia="等线" w:hAnsi="Arial" w:cs="Arial"/>
        </w:rPr>
        <w:t>kernel/</w:t>
      </w:r>
      <w:proofErr w:type="spellStart"/>
      <w:r>
        <w:rPr>
          <w:rFonts w:ascii="Arial" w:eastAsia="等线" w:hAnsi="Arial" w:cs="Arial"/>
        </w:rPr>
        <w:t>console.c</w:t>
      </w:r>
      <w:proofErr w:type="spellEnd"/>
      <w:r>
        <w:rPr>
          <w:rFonts w:ascii="Arial" w:eastAsia="等线" w:hAnsi="Arial" w:cs="Arial"/>
        </w:rPr>
        <w:t>文件编码问题，统一为</w:t>
      </w:r>
      <w:r>
        <w:rPr>
          <w:rFonts w:ascii="Arial" w:eastAsia="等线" w:hAnsi="Arial" w:cs="Arial"/>
        </w:rPr>
        <w:t>GB2312</w:t>
      </w:r>
      <w:r>
        <w:rPr>
          <w:rFonts w:ascii="Arial" w:eastAsia="等线" w:hAnsi="Arial" w:cs="Arial"/>
        </w:rPr>
        <w:t>编码</w:t>
      </w:r>
    </w:p>
    <w:p w14:paraId="6AA89B0C" w14:textId="77777777" w:rsidR="00DE1D86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color w:val="3370FF"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中断：吴安然</w:t>
      </w:r>
      <w:bookmarkEnd w:id="2"/>
    </w:p>
    <w:p w14:paraId="6151168A" w14:textId="77777777" w:rsidR="00DE1D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完成定时器子系统系统测试与专项测试，验证压力场景下的正确性与稳定性，确认与任务切换、输入中断的协同无异常。</w:t>
      </w:r>
    </w:p>
    <w:p w14:paraId="7EDA9DA5" w14:textId="77777777" w:rsidR="00DE1D86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压力与正确性测试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运行</w:t>
      </w:r>
      <w:r>
        <w:rPr>
          <w:rFonts w:ascii="Arial" w:eastAsia="等线" w:hAnsi="Arial" w:cs="Arial"/>
        </w:rPr>
        <w:t xml:space="preserve"> 60 </w:t>
      </w:r>
      <w:proofErr w:type="gramStart"/>
      <w:r>
        <w:rPr>
          <w:rFonts w:ascii="Arial" w:eastAsia="等线" w:hAnsi="Arial" w:cs="Arial"/>
        </w:rPr>
        <w:t>个</w:t>
      </w:r>
      <w:proofErr w:type="gramEnd"/>
      <w:r>
        <w:rPr>
          <w:rFonts w:ascii="Arial" w:eastAsia="等线" w:hAnsi="Arial" w:cs="Arial"/>
        </w:rPr>
        <w:t>并发定时器（随机超时</w:t>
      </w:r>
      <w:r>
        <w:rPr>
          <w:rFonts w:ascii="Arial" w:eastAsia="等线" w:hAnsi="Arial" w:cs="Arial"/>
        </w:rPr>
        <w:t xml:space="preserve"> 1~200 tick</w:t>
      </w:r>
      <w:r>
        <w:rPr>
          <w:rFonts w:ascii="Arial" w:eastAsia="等线" w:hAnsi="Arial" w:cs="Arial"/>
        </w:rPr>
        <w:t>），观察是否出现错序、漏触发、死机现象；对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timer_cancel</w:t>
      </w:r>
      <w:proofErr w:type="spellEnd"/>
      <w:r>
        <w:rPr>
          <w:rFonts w:ascii="Arial" w:eastAsia="等线" w:hAnsi="Arial" w:cs="Arial"/>
        </w:rPr>
        <w:t xml:space="preserve"> /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timer_cancelall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做边界测试（取消已到期、未到期、已取消的定时器）。测试结果：所有定时器均正确触发，无错序或丢失。</w:t>
      </w:r>
    </w:p>
    <w:p w14:paraId="23DECA44" w14:textId="77777777" w:rsidR="00DE1D86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与任务切换的协同验证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阅读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mtask.c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中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task_timer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inthandler20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的交互逻辑，确认改动未破坏时间片轮转。通过运行两个用户进程对比调度周期，结果与改动前一致。</w:t>
      </w:r>
    </w:p>
    <w:p w14:paraId="350247FA" w14:textId="77777777" w:rsidR="00DE1D86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与输入中断的协同验证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在定时器压力测试同时频繁敲击键盘，确认</w:t>
      </w:r>
      <w:proofErr w:type="gramStart"/>
      <w:r>
        <w:rPr>
          <w:rFonts w:ascii="Arial" w:eastAsia="等线" w:hAnsi="Arial" w:cs="Arial"/>
        </w:rPr>
        <w:t>无竞态或</w:t>
      </w:r>
      <w:proofErr w:type="gramEnd"/>
      <w:r>
        <w:rPr>
          <w:rFonts w:ascii="Arial" w:eastAsia="等线" w:hAnsi="Arial" w:cs="Arial"/>
        </w:rPr>
        <w:t>响应延迟。内核中</w:t>
      </w:r>
      <w:r>
        <w:rPr>
          <w:rFonts w:ascii="Arial" w:eastAsia="等线" w:hAnsi="Arial" w:cs="Arial"/>
        </w:rPr>
        <w:t xml:space="preserve"> IRQ0 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 xml:space="preserve"> IRQ1 </w:t>
      </w:r>
      <w:r>
        <w:rPr>
          <w:rFonts w:ascii="Arial" w:eastAsia="等线" w:hAnsi="Arial" w:cs="Arial"/>
        </w:rPr>
        <w:t>均有关中断保护，未发现异常。</w:t>
      </w:r>
    </w:p>
    <w:p w14:paraId="33902148" w14:textId="77777777" w:rsidR="00DE1D86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本周产出</w:t>
      </w:r>
    </w:p>
    <w:p w14:paraId="3B598A5E" w14:textId="77777777" w:rsidR="00DE1D86" w:rsidRDefault="00000000">
      <w:pPr>
        <w:numPr>
          <w:ilvl w:val="0"/>
          <w:numId w:val="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分条测试结果表格（用例</w:t>
      </w:r>
      <w:r>
        <w:rPr>
          <w:rFonts w:ascii="Arial" w:eastAsia="等线" w:hAnsi="Arial" w:cs="Arial"/>
        </w:rPr>
        <w:t xml:space="preserve"> | </w:t>
      </w:r>
      <w:r>
        <w:rPr>
          <w:rFonts w:ascii="Arial" w:eastAsia="等线" w:hAnsi="Arial" w:cs="Arial"/>
        </w:rPr>
        <w:t>结果</w:t>
      </w:r>
      <w:r>
        <w:rPr>
          <w:rFonts w:ascii="Arial" w:eastAsia="等线" w:hAnsi="Arial" w:cs="Arial"/>
        </w:rPr>
        <w:t xml:space="preserve"> | </w:t>
      </w:r>
      <w:r>
        <w:rPr>
          <w:rFonts w:ascii="Arial" w:eastAsia="等线" w:hAnsi="Arial" w:cs="Arial"/>
        </w:rPr>
        <w:t>备注）。</w:t>
      </w:r>
    </w:p>
    <w:p w14:paraId="751E0F5D" w14:textId="77777777" w:rsidR="00DE1D86" w:rsidRDefault="00000000">
      <w:pPr>
        <w:numPr>
          <w:ilvl w:val="0"/>
          <w:numId w:val="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lastRenderedPageBreak/>
        <w:t>测试日志与截图存档。</w:t>
      </w:r>
    </w:p>
    <w:p w14:paraId="1D404D1C" w14:textId="77777777" w:rsidR="00DE1D86" w:rsidRDefault="00000000">
      <w:pPr>
        <w:numPr>
          <w:ilvl w:val="0"/>
          <w:numId w:val="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与任务切换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输入中断协同的验证记录。</w:t>
      </w:r>
    </w:p>
    <w:p w14:paraId="46DAFB6C" w14:textId="77777777" w:rsidR="00DE1D86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color w:val="3370FF"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进程调度：富思涵，卢彦芸，康忆文</w:t>
      </w:r>
      <w:bookmarkEnd w:id="3"/>
    </w:p>
    <w:p w14:paraId="59EC2650" w14:textId="77777777" w:rsidR="00DE1D86" w:rsidRDefault="00DE1D86">
      <w:pPr>
        <w:spacing w:before="120" w:after="120" w:line="288" w:lineRule="auto"/>
        <w:rPr>
          <w:rFonts w:hint="eastAsia"/>
        </w:rPr>
      </w:pPr>
    </w:p>
    <w:p w14:paraId="5386C139" w14:textId="77777777" w:rsidR="00DE1D86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设置监视窗口，定期刷新实验结果数据</w:t>
      </w:r>
    </w:p>
    <w:p w14:paraId="73AF92B4" w14:textId="77777777" w:rsidR="00DE1D86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设置内核</w:t>
      </w:r>
      <w:proofErr w:type="gramStart"/>
      <w:r>
        <w:rPr>
          <w:rFonts w:ascii="Arial" w:eastAsia="等线" w:hAnsi="Arial" w:cs="Arial"/>
        </w:rPr>
        <w:t>态竞争</w:t>
      </w:r>
      <w:proofErr w:type="gramEnd"/>
      <w:r>
        <w:rPr>
          <w:rFonts w:ascii="Arial" w:eastAsia="等线" w:hAnsi="Arial" w:cs="Arial"/>
        </w:rPr>
        <w:t>条件</w:t>
      </w:r>
    </w:p>
    <w:p w14:paraId="319BEBEB" w14:textId="77777777" w:rsidR="00DE1D86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系统专门设计了两组对比任务来演示未保护情况下的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数据丢失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和保护情况下的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安全更新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：</w:t>
      </w:r>
    </w:p>
    <w:p w14:paraId="45B658D5" w14:textId="77777777" w:rsidR="00DE1D86" w:rsidRDefault="00000000">
      <w:pPr>
        <w:numPr>
          <w:ilvl w:val="0"/>
          <w:numId w:val="1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无锁竞争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task_race_unsafe</w:t>
      </w:r>
      <w:proofErr w:type="spellEnd"/>
      <w:r>
        <w:rPr>
          <w:rFonts w:ascii="Arial" w:eastAsia="等线" w:hAnsi="Arial" w:cs="Arial"/>
        </w:rPr>
        <w:t>：</w:t>
      </w:r>
    </w:p>
    <w:p w14:paraId="7F7AC1A3" w14:textId="77777777" w:rsidR="00DE1D86" w:rsidRDefault="00000000">
      <w:p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使用单纯的</w:t>
      </w:r>
      <w:r>
        <w:rPr>
          <w:rFonts w:ascii="Arial" w:eastAsia="等线" w:hAnsi="Arial" w:cs="Arial"/>
        </w:rPr>
        <w:t xml:space="preserve"> temp = </w:t>
      </w:r>
      <w:proofErr w:type="spellStart"/>
      <w:r>
        <w:rPr>
          <w:rFonts w:ascii="Arial" w:eastAsia="等线" w:hAnsi="Arial" w:cs="Arial"/>
        </w:rPr>
        <w:t>g_race_unsafe_value</w:t>
      </w:r>
      <w:proofErr w:type="spellEnd"/>
      <w:r>
        <w:rPr>
          <w:rFonts w:ascii="Arial" w:eastAsia="等线" w:hAnsi="Arial" w:cs="Arial"/>
        </w:rPr>
        <w:t xml:space="preserve">; temp = temp + 1; </w:t>
      </w:r>
      <w:r>
        <w:rPr>
          <w:rFonts w:ascii="Arial" w:eastAsia="等线" w:hAnsi="Arial" w:cs="Arial"/>
        </w:rPr>
        <w:t>操作，执行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读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改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写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非原子序列。在读取和写回之间穿插了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sync_delay</w:t>
      </w:r>
      <w:proofErr w:type="spellEnd"/>
      <w:r>
        <w:rPr>
          <w:rFonts w:ascii="Arial" w:eastAsia="等线" w:hAnsi="Arial" w:cs="Arial"/>
        </w:rPr>
        <w:t xml:space="preserve">(18000) </w:t>
      </w:r>
      <w:r>
        <w:rPr>
          <w:rFonts w:ascii="Arial" w:eastAsia="等线" w:hAnsi="Arial" w:cs="Arial"/>
        </w:rPr>
        <w:t>来放大竞争窗口。多个并发任务</w:t>
      </w:r>
      <w:proofErr w:type="gramStart"/>
      <w:r>
        <w:rPr>
          <w:rFonts w:ascii="Arial" w:eastAsia="等线" w:hAnsi="Arial" w:cs="Arial"/>
        </w:rPr>
        <w:t>同时跑此函数</w:t>
      </w:r>
      <w:proofErr w:type="gramEnd"/>
      <w:r>
        <w:rPr>
          <w:rFonts w:ascii="Arial" w:eastAsia="等线" w:hAnsi="Arial" w:cs="Arial"/>
        </w:rPr>
        <w:t>时，极易发生</w:t>
      </w:r>
      <w:r>
        <w:rPr>
          <w:rFonts w:ascii="Arial" w:eastAsia="等线" w:hAnsi="Arial" w:cs="Arial"/>
        </w:rPr>
        <w:t xml:space="preserve"> Lost Update </w:t>
      </w:r>
      <w:r>
        <w:rPr>
          <w:rFonts w:ascii="Arial" w:eastAsia="等线" w:hAnsi="Arial" w:cs="Arial"/>
        </w:rPr>
        <w:t>（运行显示尝试总数</w:t>
      </w:r>
      <w:r>
        <w:rPr>
          <w:rFonts w:ascii="Arial" w:eastAsia="等线" w:hAnsi="Arial" w:cs="Arial"/>
        </w:rPr>
        <w:t xml:space="preserve"> attempts </w:t>
      </w:r>
      <w:r>
        <w:rPr>
          <w:rFonts w:ascii="Arial" w:eastAsia="等线" w:hAnsi="Arial" w:cs="Arial"/>
        </w:rPr>
        <w:t>远大于实际成功增加的值</w:t>
      </w:r>
      <w:r>
        <w:rPr>
          <w:rFonts w:ascii="Arial" w:eastAsia="等线" w:hAnsi="Arial" w:cs="Arial"/>
        </w:rPr>
        <w:t xml:space="preserve"> value</w:t>
      </w:r>
      <w:r>
        <w:rPr>
          <w:rFonts w:ascii="Arial" w:eastAsia="等线" w:hAnsi="Arial" w:cs="Arial"/>
        </w:rPr>
        <w:t>）。</w:t>
      </w:r>
    </w:p>
    <w:p w14:paraId="23637763" w14:textId="77777777" w:rsidR="00DE1D86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对内核</w:t>
      </w:r>
      <w:proofErr w:type="gramStart"/>
      <w:r>
        <w:rPr>
          <w:rFonts w:ascii="Arial" w:eastAsia="等线" w:hAnsi="Arial" w:cs="Arial"/>
        </w:rPr>
        <w:t>态竞争</w:t>
      </w:r>
      <w:proofErr w:type="gramEnd"/>
      <w:r>
        <w:rPr>
          <w:rFonts w:ascii="Arial" w:eastAsia="等线" w:hAnsi="Arial" w:cs="Arial"/>
        </w:rPr>
        <w:t>条件设计解决方法</w:t>
      </w:r>
    </w:p>
    <w:p w14:paraId="39E7DD78" w14:textId="77777777" w:rsidR="00DE1D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通过信号量解决竞争条件。</w:t>
      </w:r>
    </w:p>
    <w:p w14:paraId="0F280988" w14:textId="77777777" w:rsidR="00DE1D86" w:rsidRDefault="00000000">
      <w:pPr>
        <w:numPr>
          <w:ilvl w:val="0"/>
          <w:numId w:val="1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信号量实现：</w:t>
      </w:r>
    </w:p>
    <w:p w14:paraId="0E025E15" w14:textId="77777777" w:rsidR="00DE1D86" w:rsidRDefault="00000000">
      <w:pPr>
        <w:numPr>
          <w:ilvl w:val="0"/>
          <w:numId w:val="15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实现了一个基础的</w:t>
      </w:r>
      <w:r>
        <w:rPr>
          <w:rFonts w:ascii="Arial" w:eastAsia="等线" w:hAnsi="Arial" w:cs="Arial"/>
        </w:rPr>
        <w:t xml:space="preserve"> FIFO </w:t>
      </w:r>
      <w:r>
        <w:rPr>
          <w:rFonts w:ascii="Arial" w:eastAsia="等线" w:hAnsi="Arial" w:cs="Arial"/>
        </w:rPr>
        <w:t>机制信号量，数据结构定义了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struct KSEMAPHORE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提供信号量的基本结构，包含：可用资源计数</w:t>
      </w:r>
      <w:r>
        <w:rPr>
          <w:rFonts w:ascii="Arial" w:eastAsia="等线" w:hAnsi="Arial" w:cs="Arial"/>
        </w:rPr>
        <w:t xml:space="preserve"> value</w:t>
      </w:r>
      <w:r>
        <w:rPr>
          <w:rFonts w:ascii="Arial" w:eastAsia="等线" w:hAnsi="Arial" w:cs="Arial"/>
        </w:rPr>
        <w:t>、当前阻塞任务数量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wait_count</w:t>
      </w:r>
      <w:proofErr w:type="spellEnd"/>
      <w:r>
        <w:rPr>
          <w:rFonts w:ascii="Arial" w:eastAsia="等线" w:hAnsi="Arial" w:cs="Arial"/>
        </w:rPr>
        <w:t>、以及用于存放等待阻塞任务的</w:t>
      </w:r>
      <w:r>
        <w:rPr>
          <w:rFonts w:ascii="Arial" w:eastAsia="等线" w:hAnsi="Arial" w:cs="Arial"/>
        </w:rPr>
        <w:t xml:space="preserve"> FIFO </w:t>
      </w:r>
      <w:r>
        <w:rPr>
          <w:rFonts w:ascii="Arial" w:eastAsia="等线" w:hAnsi="Arial" w:cs="Arial"/>
        </w:rPr>
        <w:t>队列</w:t>
      </w:r>
      <w:r>
        <w:rPr>
          <w:rFonts w:ascii="Arial" w:eastAsia="等线" w:hAnsi="Arial" w:cs="Arial"/>
        </w:rPr>
        <w:t xml:space="preserve"> waiters</w:t>
      </w:r>
      <w:r>
        <w:rPr>
          <w:rFonts w:ascii="Arial" w:eastAsia="等线" w:hAnsi="Arial" w:cs="Arial"/>
        </w:rPr>
        <w:t>。</w:t>
      </w:r>
    </w:p>
    <w:p w14:paraId="0BDFFD89" w14:textId="77777777" w:rsidR="00DE1D86" w:rsidRDefault="00000000">
      <w:pPr>
        <w:numPr>
          <w:ilvl w:val="0"/>
          <w:numId w:val="1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操作原语：</w:t>
      </w:r>
    </w:p>
    <w:p w14:paraId="2B0E2333" w14:textId="77777777" w:rsidR="00DE1D86" w:rsidRDefault="00000000">
      <w:pPr>
        <w:numPr>
          <w:ilvl w:val="0"/>
          <w:numId w:val="1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初始化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ksem_init</w:t>
      </w:r>
      <w:proofErr w:type="spellEnd"/>
      <w:r>
        <w:rPr>
          <w:rFonts w:ascii="Arial" w:eastAsia="等线" w:hAnsi="Arial" w:cs="Arial"/>
        </w:rPr>
        <w:t>：初始化信号量可用资源值并清空等待队列。</w:t>
      </w:r>
    </w:p>
    <w:p w14:paraId="5869185E" w14:textId="77777777" w:rsidR="00DE1D86" w:rsidRDefault="00000000">
      <w:pPr>
        <w:numPr>
          <w:ilvl w:val="0"/>
          <w:numId w:val="1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 xml:space="preserve">Wait </w:t>
      </w:r>
      <w:r>
        <w:rPr>
          <w:rFonts w:ascii="Arial" w:eastAsia="等线" w:hAnsi="Arial" w:cs="Arial"/>
        </w:rPr>
        <w:t>操作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ksem_wait</w:t>
      </w:r>
      <w:proofErr w:type="spellEnd"/>
      <w:r>
        <w:rPr>
          <w:rFonts w:ascii="Arial" w:eastAsia="等线" w:hAnsi="Arial" w:cs="Arial"/>
        </w:rPr>
        <w:t>：采用原子操作（</w:t>
      </w:r>
      <w:proofErr w:type="spellStart"/>
      <w:r>
        <w:rPr>
          <w:rFonts w:ascii="Arial" w:eastAsia="等线" w:hAnsi="Arial" w:cs="Arial"/>
        </w:rPr>
        <w:t>io_cli</w:t>
      </w:r>
      <w:proofErr w:type="spellEnd"/>
      <w:r>
        <w:rPr>
          <w:rFonts w:ascii="Arial" w:eastAsia="等线" w:hAnsi="Arial" w:cs="Arial"/>
        </w:rPr>
        <w:t xml:space="preserve">() 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io_sti</w:t>
      </w:r>
      <w:proofErr w:type="spellEnd"/>
      <w:r>
        <w:rPr>
          <w:rFonts w:ascii="Arial" w:eastAsia="等线" w:hAnsi="Arial" w:cs="Arial"/>
        </w:rPr>
        <w:t xml:space="preserve">() </w:t>
      </w:r>
      <w:r>
        <w:rPr>
          <w:rFonts w:ascii="Arial" w:eastAsia="等线" w:hAnsi="Arial" w:cs="Arial"/>
        </w:rPr>
        <w:t>开关中断保护）。有可用资源时</w:t>
      </w:r>
      <w:r>
        <w:rPr>
          <w:rFonts w:ascii="Arial" w:eastAsia="等线" w:hAnsi="Arial" w:cs="Arial"/>
        </w:rPr>
        <w:t xml:space="preserve"> value--</w:t>
      </w:r>
      <w:r>
        <w:rPr>
          <w:rFonts w:ascii="Arial" w:eastAsia="等线" w:hAnsi="Arial" w:cs="Arial"/>
        </w:rPr>
        <w:t>；无资源时，将当前任务加入到等待队列</w:t>
      </w:r>
      <w:r>
        <w:rPr>
          <w:rFonts w:ascii="Arial" w:eastAsia="等线" w:hAnsi="Arial" w:cs="Arial"/>
        </w:rPr>
        <w:t xml:space="preserve"> waiters </w:t>
      </w:r>
      <w:r>
        <w:rPr>
          <w:rFonts w:ascii="Arial" w:eastAsia="等线" w:hAnsi="Arial" w:cs="Arial"/>
        </w:rPr>
        <w:t>并调用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task_sleep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让出</w:t>
      </w:r>
      <w:r>
        <w:rPr>
          <w:rFonts w:ascii="Arial" w:eastAsia="等线" w:hAnsi="Arial" w:cs="Arial"/>
        </w:rPr>
        <w:t xml:space="preserve"> CPU </w:t>
      </w:r>
      <w:r>
        <w:rPr>
          <w:rFonts w:ascii="Arial" w:eastAsia="等线" w:hAnsi="Arial" w:cs="Arial"/>
        </w:rPr>
        <w:t>进入休眠。</w:t>
      </w:r>
    </w:p>
    <w:p w14:paraId="52D8BADE" w14:textId="77777777" w:rsidR="00DE1D86" w:rsidRDefault="00000000">
      <w:pPr>
        <w:numPr>
          <w:ilvl w:val="0"/>
          <w:numId w:val="1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 xml:space="preserve">Signal </w:t>
      </w:r>
      <w:r>
        <w:rPr>
          <w:rFonts w:ascii="Arial" w:eastAsia="等线" w:hAnsi="Arial" w:cs="Arial"/>
        </w:rPr>
        <w:t>操作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ksem_signal</w:t>
      </w:r>
      <w:proofErr w:type="spellEnd"/>
      <w:r>
        <w:rPr>
          <w:rFonts w:ascii="Arial" w:eastAsia="等线" w:hAnsi="Arial" w:cs="Arial"/>
        </w:rPr>
        <w:t>：归还一个资源</w:t>
      </w:r>
      <w:r>
        <w:rPr>
          <w:rFonts w:ascii="Arial" w:eastAsia="等线" w:hAnsi="Arial" w:cs="Arial"/>
        </w:rPr>
        <w:t xml:space="preserve"> value++</w:t>
      </w:r>
      <w:r>
        <w:rPr>
          <w:rFonts w:ascii="Arial" w:eastAsia="等线" w:hAnsi="Arial" w:cs="Arial"/>
        </w:rPr>
        <w:t>。检测等待队列，如果有任务阻塞，则从</w:t>
      </w:r>
      <w:r>
        <w:rPr>
          <w:rFonts w:ascii="Arial" w:eastAsia="等线" w:hAnsi="Arial" w:cs="Arial"/>
        </w:rPr>
        <w:t xml:space="preserve"> FIFO </w:t>
      </w:r>
      <w:r>
        <w:rPr>
          <w:rFonts w:ascii="Arial" w:eastAsia="等线" w:hAnsi="Arial" w:cs="Arial"/>
        </w:rPr>
        <w:t>队列头部移除任务并调用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task_run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唤醒它恢复运行。</w:t>
      </w:r>
    </w:p>
    <w:p w14:paraId="5F85C5FE" w14:textId="77777777" w:rsidR="00DE1D86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加锁竞争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task_race_safe</w:t>
      </w:r>
      <w:proofErr w:type="spellEnd"/>
      <w:r>
        <w:rPr>
          <w:rFonts w:ascii="Arial" w:eastAsia="等线" w:hAnsi="Arial" w:cs="Arial"/>
        </w:rPr>
        <w:t>：</w:t>
      </w:r>
    </w:p>
    <w:p w14:paraId="2A0977F8" w14:textId="77777777" w:rsidR="00DE1D86" w:rsidRDefault="00000000">
      <w:pPr>
        <w:numPr>
          <w:ilvl w:val="0"/>
          <w:numId w:val="2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同样执行读、延时、写的逻辑，但是整个临界区首尾加上了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ksem_wait</w:t>
      </w:r>
      <w:proofErr w:type="spellEnd"/>
      <w:r>
        <w:rPr>
          <w:rFonts w:ascii="Consolas" w:eastAsia="Consolas" w:hAnsi="Consolas" w:cs="Consolas"/>
          <w:shd w:val="clear" w:color="auto" w:fill="EFF0F1"/>
        </w:rPr>
        <w:t>(&amp;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g_sem_counter_lock</w:t>
      </w:r>
      <w:proofErr w:type="spellEnd"/>
      <w:r>
        <w:rPr>
          <w:rFonts w:ascii="Consolas" w:eastAsia="Consolas" w:hAnsi="Consolas" w:cs="Consolas"/>
          <w:shd w:val="clear" w:color="auto" w:fill="EFF0F1"/>
        </w:rPr>
        <w:t>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ksem_signal</w:t>
      </w:r>
      <w:proofErr w:type="spellEnd"/>
      <w:r>
        <w:rPr>
          <w:rFonts w:ascii="Consolas" w:eastAsia="Consolas" w:hAnsi="Consolas" w:cs="Consolas"/>
          <w:shd w:val="clear" w:color="auto" w:fill="EFF0F1"/>
        </w:rPr>
        <w:t>(&amp;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g_sem_counter_lock</w:t>
      </w:r>
      <w:proofErr w:type="spellEnd"/>
      <w:r>
        <w:rPr>
          <w:rFonts w:ascii="Consolas" w:eastAsia="Consolas" w:hAnsi="Consolas" w:cs="Consolas"/>
          <w:shd w:val="clear" w:color="auto" w:fill="EFF0F1"/>
        </w:rPr>
        <w:t>)</w:t>
      </w:r>
      <w:r>
        <w:rPr>
          <w:rFonts w:ascii="Arial" w:eastAsia="等线" w:hAnsi="Arial" w:cs="Arial"/>
        </w:rPr>
        <w:t>。使用二值互斥信号量确保了并发写回的安全性，从而规避竞争条件，使总尝试数和值始终保持一致。</w:t>
      </w:r>
    </w:p>
    <w:p w14:paraId="484C1EA3" w14:textId="77777777" w:rsidR="00DE1D86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设计读写者场景</w:t>
      </w:r>
    </w:p>
    <w:p w14:paraId="2B40403D" w14:textId="77777777" w:rsidR="00DE1D86" w:rsidRDefault="00000000">
      <w:p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系统中通过信号量实现了典型的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读者优先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的读写模型，包含读者组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task_rw_reader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和写者组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task_rw_writer</w:t>
      </w:r>
      <w:proofErr w:type="spellEnd"/>
      <w:r>
        <w:rPr>
          <w:rFonts w:ascii="Arial" w:eastAsia="等线" w:hAnsi="Arial" w:cs="Arial"/>
        </w:rPr>
        <w:t>：</w:t>
      </w:r>
    </w:p>
    <w:p w14:paraId="5AED22A6" w14:textId="77777777" w:rsidR="00DE1D86" w:rsidRDefault="00000000">
      <w:pPr>
        <w:numPr>
          <w:ilvl w:val="0"/>
          <w:numId w:val="2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相关信号量：</w:t>
      </w:r>
    </w:p>
    <w:p w14:paraId="565726E0" w14:textId="77777777" w:rsidR="00DE1D86" w:rsidRDefault="00000000">
      <w:pPr>
        <w:numPr>
          <w:ilvl w:val="0"/>
          <w:numId w:val="24"/>
        </w:numPr>
        <w:spacing w:before="120" w:after="120" w:line="288" w:lineRule="auto"/>
        <w:ind w:left="907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g_sem_rw_count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：专门用来保护共享变量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g_rw_read_count</w:t>
      </w:r>
      <w:proofErr w:type="spellEnd"/>
      <w:r>
        <w:rPr>
          <w:rFonts w:ascii="Arial" w:eastAsia="等线" w:hAnsi="Arial" w:cs="Arial"/>
        </w:rPr>
        <w:t xml:space="preserve"> (</w:t>
      </w:r>
      <w:r>
        <w:rPr>
          <w:rFonts w:ascii="Arial" w:eastAsia="等线" w:hAnsi="Arial" w:cs="Arial"/>
        </w:rPr>
        <w:t>当前活跃读者总数</w:t>
      </w:r>
      <w:r>
        <w:rPr>
          <w:rFonts w:ascii="Arial" w:eastAsia="等线" w:hAnsi="Arial" w:cs="Arial"/>
        </w:rPr>
        <w:t xml:space="preserve">) </w:t>
      </w:r>
      <w:r>
        <w:rPr>
          <w:rFonts w:ascii="Arial" w:eastAsia="等线" w:hAnsi="Arial" w:cs="Arial"/>
        </w:rPr>
        <w:t>在递增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递减时不产生数据竞争。</w:t>
      </w:r>
    </w:p>
    <w:p w14:paraId="687B40C8" w14:textId="77777777" w:rsidR="00DE1D86" w:rsidRDefault="00000000">
      <w:pPr>
        <w:numPr>
          <w:ilvl w:val="0"/>
          <w:numId w:val="25"/>
        </w:numPr>
        <w:spacing w:before="120" w:after="120" w:line="288" w:lineRule="auto"/>
        <w:ind w:left="907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g_sem_rw_resource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：用于读写互斥锁，保障同一时刻只有多个读者或者一个写者。</w:t>
      </w:r>
    </w:p>
    <w:p w14:paraId="5B711797" w14:textId="77777777" w:rsidR="00DE1D86" w:rsidRDefault="00000000">
      <w:pPr>
        <w:numPr>
          <w:ilvl w:val="0"/>
          <w:numId w:val="2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读者机制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task_rw_reader</w:t>
      </w:r>
      <w:proofErr w:type="spellEnd"/>
      <w:r>
        <w:rPr>
          <w:rFonts w:ascii="Arial" w:eastAsia="等线" w:hAnsi="Arial" w:cs="Arial"/>
        </w:rPr>
        <w:t>：</w:t>
      </w:r>
    </w:p>
    <w:p w14:paraId="1CA2DB04" w14:textId="77777777" w:rsidR="00DE1D86" w:rsidRDefault="00000000">
      <w:pPr>
        <w:numPr>
          <w:ilvl w:val="0"/>
          <w:numId w:val="27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当一个读者要进行读操作时，先通过互斥获取修改读者数量的权限：如果它是首个读者</w:t>
      </w:r>
      <w:r>
        <w:rPr>
          <w:rFonts w:ascii="Arial" w:eastAsia="等线" w:hAnsi="Arial" w:cs="Arial"/>
        </w:rPr>
        <w:t xml:space="preserve"> (</w:t>
      </w:r>
      <w:proofErr w:type="spellStart"/>
      <w:r>
        <w:rPr>
          <w:rFonts w:ascii="Arial" w:eastAsia="等线" w:hAnsi="Arial" w:cs="Arial"/>
        </w:rPr>
        <w:t>g_rw_read_count</w:t>
      </w:r>
      <w:proofErr w:type="spellEnd"/>
      <w:r>
        <w:rPr>
          <w:rFonts w:ascii="Arial" w:eastAsia="等线" w:hAnsi="Arial" w:cs="Arial"/>
        </w:rPr>
        <w:t xml:space="preserve"> == 1)</w:t>
      </w:r>
      <w:r>
        <w:rPr>
          <w:rFonts w:ascii="Arial" w:eastAsia="等线" w:hAnsi="Arial" w:cs="Arial"/>
        </w:rPr>
        <w:t>，它会调用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ksem_wait</w:t>
      </w:r>
      <w:proofErr w:type="spellEnd"/>
      <w:r>
        <w:rPr>
          <w:rFonts w:ascii="Arial" w:eastAsia="等线" w:hAnsi="Arial" w:cs="Arial"/>
        </w:rPr>
        <w:t>(&amp;</w:t>
      </w:r>
      <w:proofErr w:type="spellStart"/>
      <w:r>
        <w:rPr>
          <w:rFonts w:ascii="Arial" w:eastAsia="等线" w:hAnsi="Arial" w:cs="Arial"/>
        </w:rPr>
        <w:t>g_sem_rw_resource</w:t>
      </w:r>
      <w:proofErr w:type="spellEnd"/>
      <w:r>
        <w:rPr>
          <w:rFonts w:ascii="Arial" w:eastAsia="等线" w:hAnsi="Arial" w:cs="Arial"/>
        </w:rPr>
        <w:t xml:space="preserve">) </w:t>
      </w:r>
      <w:r>
        <w:rPr>
          <w:rFonts w:ascii="Arial" w:eastAsia="等线" w:hAnsi="Arial" w:cs="Arial"/>
        </w:rPr>
        <w:t>抢占独占资源锁阻止写者介入，此后后续进入的读者可以直接读取；读完后，最后一个离开的读者</w:t>
      </w:r>
      <w:r>
        <w:rPr>
          <w:rFonts w:ascii="Arial" w:eastAsia="等线" w:hAnsi="Arial" w:cs="Arial"/>
        </w:rPr>
        <w:t xml:space="preserve"> (</w:t>
      </w:r>
      <w:proofErr w:type="spellStart"/>
      <w:r>
        <w:rPr>
          <w:rFonts w:ascii="Arial" w:eastAsia="等线" w:hAnsi="Arial" w:cs="Arial"/>
        </w:rPr>
        <w:t>g_rw_read_count</w:t>
      </w:r>
      <w:proofErr w:type="spellEnd"/>
      <w:r>
        <w:rPr>
          <w:rFonts w:ascii="Arial" w:eastAsia="等线" w:hAnsi="Arial" w:cs="Arial"/>
        </w:rPr>
        <w:t xml:space="preserve"> == 0) </w:t>
      </w:r>
      <w:r>
        <w:rPr>
          <w:rFonts w:ascii="Arial" w:eastAsia="等线" w:hAnsi="Arial" w:cs="Arial"/>
        </w:rPr>
        <w:t>负责释放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ksem_signal</w:t>
      </w:r>
      <w:proofErr w:type="spellEnd"/>
      <w:r>
        <w:rPr>
          <w:rFonts w:ascii="Arial" w:eastAsia="等线" w:hAnsi="Arial" w:cs="Arial"/>
        </w:rPr>
        <w:t>(&amp;</w:t>
      </w:r>
      <w:proofErr w:type="spellStart"/>
      <w:r>
        <w:rPr>
          <w:rFonts w:ascii="Arial" w:eastAsia="等线" w:hAnsi="Arial" w:cs="Arial"/>
        </w:rPr>
        <w:t>g_sem_rw_resource</w:t>
      </w:r>
      <w:proofErr w:type="spellEnd"/>
      <w:r>
        <w:rPr>
          <w:rFonts w:ascii="Arial" w:eastAsia="等线" w:hAnsi="Arial" w:cs="Arial"/>
        </w:rPr>
        <w:t xml:space="preserve">) </w:t>
      </w:r>
      <w:r>
        <w:rPr>
          <w:rFonts w:ascii="Arial" w:eastAsia="等线" w:hAnsi="Arial" w:cs="Arial"/>
        </w:rPr>
        <w:t>将资源交还给写者。</w:t>
      </w:r>
    </w:p>
    <w:p w14:paraId="2EB8F628" w14:textId="77777777" w:rsidR="00DE1D86" w:rsidRDefault="00000000">
      <w:pPr>
        <w:numPr>
          <w:ilvl w:val="0"/>
          <w:numId w:val="2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写者机制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task_rw_writer</w:t>
      </w:r>
      <w:proofErr w:type="spellEnd"/>
      <w:r>
        <w:rPr>
          <w:rFonts w:ascii="Arial" w:eastAsia="等线" w:hAnsi="Arial" w:cs="Arial"/>
        </w:rPr>
        <w:t>：</w:t>
      </w:r>
    </w:p>
    <w:p w14:paraId="08C81DDF" w14:textId="77777777" w:rsidR="00DE1D86" w:rsidRDefault="00000000">
      <w:pPr>
        <w:numPr>
          <w:ilvl w:val="0"/>
          <w:numId w:val="29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写者操作极度纯粹。通过请求独占的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g_sem_rw_resource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信号量来访问临界区。如果这时候有任何读者或其他写者在持有资源锁，写者会进行阻塞，直到独占并完成写操作再次释放资源。内部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g_rw_violation_count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变量检测读写是否同时发生以</w:t>
      </w:r>
      <w:proofErr w:type="gramStart"/>
      <w:r>
        <w:rPr>
          <w:rFonts w:ascii="Arial" w:eastAsia="等线" w:hAnsi="Arial" w:cs="Arial"/>
        </w:rPr>
        <w:t>防范竞态逻辑</w:t>
      </w:r>
      <w:proofErr w:type="gramEnd"/>
      <w:r>
        <w:rPr>
          <w:rFonts w:ascii="Arial" w:eastAsia="等线" w:hAnsi="Arial" w:cs="Arial"/>
        </w:rPr>
        <w:t>错误违规。</w:t>
      </w:r>
    </w:p>
    <w:p w14:paraId="002EB67A" w14:textId="77777777" w:rsidR="00DE1D86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color w:val="3370FF"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文件系统：米梓润，陆昱衡</w:t>
      </w:r>
      <w:bookmarkEnd w:id="4"/>
    </w:p>
    <w:p w14:paraId="1B1B1E38" w14:textId="77777777" w:rsidR="00DE1D86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解释了</w:t>
      </w:r>
      <w:r>
        <w:rPr>
          <w:rFonts w:ascii="Arial" w:eastAsia="等线" w:hAnsi="Arial" w:cs="Arial"/>
        </w:rPr>
        <w:t>LDT</w:t>
      </w:r>
      <w:r>
        <w:rPr>
          <w:rFonts w:ascii="Arial" w:eastAsia="等线" w:hAnsi="Arial" w:cs="Arial"/>
        </w:rPr>
        <w:t>在本工程中承担的安全边界，明确了其对用户程序访问权限的限制，防止用户程序直接读写内核地址空间。</w:t>
      </w:r>
    </w:p>
    <w:p w14:paraId="7A631126" w14:textId="77777777" w:rsidR="00DE1D86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梳理了工程中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用户态程序（</w:t>
      </w:r>
      <w:r>
        <w:rPr>
          <w:rFonts w:ascii="Arial" w:eastAsia="等线" w:hAnsi="Arial" w:cs="Arial"/>
        </w:rPr>
        <w:t>Ring3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的运行模型，包括如何装载、如何切换到用户态、以及如何通过系统调用回到内核态。</w:t>
      </w:r>
    </w:p>
    <w:p w14:paraId="4595DFFB" w14:textId="77777777" w:rsidR="00DE1D86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>二、下周工作计划</w:t>
      </w:r>
      <w:bookmarkEnd w:id="5"/>
    </w:p>
    <w:p w14:paraId="21BE7FB8" w14:textId="77777777" w:rsidR="00DE1D86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color w:val="3370FF"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内存管理：杜昊阳，</w:t>
      </w:r>
      <w:proofErr w:type="gramStart"/>
      <w:r>
        <w:rPr>
          <w:rFonts w:ascii="Arial" w:eastAsia="等线" w:hAnsi="Arial" w:cs="Arial"/>
          <w:b/>
          <w:sz w:val="30"/>
        </w:rPr>
        <w:t>赫</w:t>
      </w:r>
      <w:proofErr w:type="gramEnd"/>
      <w:r>
        <w:rPr>
          <w:rFonts w:ascii="Arial" w:eastAsia="等线" w:hAnsi="Arial" w:cs="Arial"/>
          <w:b/>
          <w:sz w:val="30"/>
        </w:rPr>
        <w:t>金科</w:t>
      </w:r>
      <w:bookmarkEnd w:id="6"/>
    </w:p>
    <w:p w14:paraId="24368006" w14:textId="77777777" w:rsidR="00DE1D86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color w:val="8F959E"/>
          <w:shd w:val="clear" w:color="auto" w:fill="BBBFC4"/>
        </w:rPr>
        <w:t>明确地址空间与权限策略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color w:val="8F959E"/>
          <w:shd w:val="clear" w:color="auto" w:fill="BBBFC4"/>
        </w:rPr>
        <w:t>用户态与</w:t>
      </w:r>
      <w:proofErr w:type="gramStart"/>
      <w:r>
        <w:rPr>
          <w:rFonts w:ascii="Arial" w:eastAsia="等线" w:hAnsi="Arial" w:cs="Arial"/>
          <w:color w:val="8F959E"/>
          <w:shd w:val="clear" w:color="auto" w:fill="BBBFC4"/>
        </w:rPr>
        <w:t>内核态页权限</w:t>
      </w:r>
      <w:proofErr w:type="gramEnd"/>
      <w:r>
        <w:rPr>
          <w:rFonts w:ascii="Arial" w:eastAsia="等线" w:hAnsi="Arial" w:cs="Arial"/>
          <w:color w:val="8F959E"/>
          <w:shd w:val="clear" w:color="auto" w:fill="BBBFC4"/>
        </w:rPr>
        <w:t>分离，先保留现有分段接口，分</w:t>
      </w:r>
      <w:proofErr w:type="gramStart"/>
      <w:r>
        <w:rPr>
          <w:rFonts w:ascii="Arial" w:eastAsia="等线" w:hAnsi="Arial" w:cs="Arial"/>
          <w:color w:val="8F959E"/>
          <w:shd w:val="clear" w:color="auto" w:fill="BBBFC4"/>
        </w:rPr>
        <w:t>页负责实际访问</w:t>
      </w:r>
      <w:proofErr w:type="gramEnd"/>
      <w:r>
        <w:rPr>
          <w:rFonts w:ascii="Arial" w:eastAsia="等线" w:hAnsi="Arial" w:cs="Arial"/>
          <w:color w:val="8F959E"/>
          <w:shd w:val="clear" w:color="auto" w:fill="BBBFC4"/>
        </w:rPr>
        <w:t>控制。</w:t>
      </w:r>
    </w:p>
    <w:p w14:paraId="59DA3946" w14:textId="77777777" w:rsidR="00DE1D86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color w:val="8F959E"/>
          <w:shd w:val="clear" w:color="auto" w:fill="BBBFC4"/>
        </w:rPr>
        <w:t>建立分</w:t>
      </w:r>
      <w:proofErr w:type="gramStart"/>
      <w:r>
        <w:rPr>
          <w:rFonts w:ascii="Arial" w:eastAsia="等线" w:hAnsi="Arial" w:cs="Arial"/>
          <w:color w:val="8F959E"/>
          <w:shd w:val="clear" w:color="auto" w:fill="BBBFC4"/>
        </w:rPr>
        <w:t>页基础</w:t>
      </w:r>
      <w:proofErr w:type="gramEnd"/>
      <w:r>
        <w:rPr>
          <w:rFonts w:ascii="Arial" w:eastAsia="等线" w:hAnsi="Arial" w:cs="Arial"/>
          <w:color w:val="8F959E"/>
          <w:shd w:val="clear" w:color="auto" w:fill="BBBFC4"/>
        </w:rPr>
        <w:t>设施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color w:val="8F959E"/>
          <w:shd w:val="clear" w:color="auto" w:fill="BBBFC4"/>
        </w:rPr>
        <w:t>完成页目录与页表初始化，至少包含内核关键区域映射、应用运行所需映射、页对齐</w:t>
      </w:r>
      <w:r>
        <w:rPr>
          <w:rFonts w:ascii="Arial" w:eastAsia="等线" w:hAnsi="Arial" w:cs="Arial"/>
          <w:color w:val="8F959E"/>
          <w:shd w:val="clear" w:color="auto" w:fill="BBBFC4"/>
        </w:rPr>
        <w:lastRenderedPageBreak/>
        <w:t>与映射工具函数。</w:t>
      </w:r>
    </w:p>
    <w:p w14:paraId="23D41D21" w14:textId="77777777" w:rsidR="00DE1D86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color w:val="8F959E"/>
          <w:shd w:val="clear" w:color="auto" w:fill="BBBFC4"/>
        </w:rPr>
        <w:t>启用</w:t>
      </w:r>
      <w:proofErr w:type="gramStart"/>
      <w:r>
        <w:rPr>
          <w:rFonts w:ascii="Arial" w:eastAsia="等线" w:hAnsi="Arial" w:cs="Arial"/>
          <w:color w:val="8F959E"/>
          <w:shd w:val="clear" w:color="auto" w:fill="BBBFC4"/>
        </w:rPr>
        <w:t>分页并保持</w:t>
      </w:r>
      <w:proofErr w:type="gramEnd"/>
      <w:r>
        <w:rPr>
          <w:rFonts w:ascii="Arial" w:eastAsia="等线" w:hAnsi="Arial" w:cs="Arial"/>
          <w:color w:val="8F959E"/>
          <w:shd w:val="clear" w:color="auto" w:fill="BBBFC4"/>
        </w:rPr>
        <w:t>分段兼容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color w:val="8F959E"/>
          <w:shd w:val="clear" w:color="auto" w:fill="BBBFC4"/>
        </w:rPr>
        <w:t>在不破坏现有任务与应用加载逻辑的前提下开启分页，让系统先稳定</w:t>
      </w:r>
      <w:proofErr w:type="gramStart"/>
      <w:r>
        <w:rPr>
          <w:rFonts w:ascii="Arial" w:eastAsia="等线" w:hAnsi="Arial" w:cs="Arial"/>
          <w:color w:val="8F959E"/>
          <w:shd w:val="clear" w:color="auto" w:fill="BBBFC4"/>
        </w:rPr>
        <w:t>跑在段页并存</w:t>
      </w:r>
      <w:proofErr w:type="gramEnd"/>
      <w:r>
        <w:rPr>
          <w:rFonts w:ascii="Arial" w:eastAsia="等线" w:hAnsi="Arial" w:cs="Arial"/>
          <w:color w:val="8F959E"/>
          <w:shd w:val="clear" w:color="auto" w:fill="BBBFC4"/>
        </w:rPr>
        <w:t>模式。</w:t>
      </w:r>
    </w:p>
    <w:p w14:paraId="1B6E47A4" w14:textId="77777777" w:rsidR="00DE1D86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color w:val="8F959E"/>
          <w:shd w:val="clear" w:color="auto" w:fill="BBBFC4"/>
        </w:rPr>
        <w:t>补齐异常处理与调试信息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color w:val="8F959E"/>
          <w:shd w:val="clear" w:color="auto" w:fill="BBBFC4"/>
        </w:rPr>
        <w:t>完善缺页异常处理与日志，能定位权限错误、未映射访问、用户态越权访问。</w:t>
      </w:r>
    </w:p>
    <w:p w14:paraId="70BF3172" w14:textId="77777777" w:rsidR="00DE1D86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color w:val="8F959E"/>
          <w:shd w:val="clear" w:color="auto" w:fill="BBBFC4"/>
        </w:rPr>
        <w:t>回归验证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color w:val="8F959E"/>
          <w:shd w:val="clear" w:color="auto" w:fill="BBBFC4"/>
        </w:rPr>
        <w:t>验证启动、任务切换、系统调用、应用运行与退出流程。</w:t>
      </w:r>
    </w:p>
    <w:p w14:paraId="71D8DE91" w14:textId="77777777" w:rsidR="00DE1D86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color w:val="3370FF"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中断：吴安然</w:t>
      </w:r>
      <w:bookmarkEnd w:id="7"/>
    </w:p>
    <w:p w14:paraId="27DF6021" w14:textId="77777777" w:rsidR="00DE1D86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说明「更多定时器」相对</w:t>
      </w:r>
      <w:proofErr w:type="gramStart"/>
      <w:r>
        <w:rPr>
          <w:rFonts w:ascii="Arial" w:eastAsia="等线" w:hAnsi="Arial" w:cs="Arial"/>
        </w:rPr>
        <w:t>原实现</w:t>
      </w:r>
      <w:proofErr w:type="gramEnd"/>
      <w:r>
        <w:rPr>
          <w:rFonts w:ascii="Arial" w:eastAsia="等线" w:hAnsi="Arial" w:cs="Arial"/>
        </w:rPr>
        <w:t>的差异（</w:t>
      </w:r>
      <w:proofErr w:type="gramStart"/>
      <w:r>
        <w:rPr>
          <w:rFonts w:ascii="Arial" w:eastAsia="等线" w:hAnsi="Arial" w:cs="Arial"/>
        </w:rPr>
        <w:t>池规模</w:t>
      </w:r>
      <w:proofErr w:type="gramEnd"/>
      <w:r>
        <w:rPr>
          <w:rFonts w:ascii="Arial" w:eastAsia="等线" w:hAnsi="Arial" w:cs="Arial"/>
        </w:rPr>
        <w:t>扩展、测试命令、调试输出）。</w:t>
      </w:r>
    </w:p>
    <w:p w14:paraId="3F77AAC7" w14:textId="77777777" w:rsidR="00DE1D86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总结</w:t>
      </w:r>
      <w:r>
        <w:rPr>
          <w:rFonts w:ascii="Arial" w:eastAsia="等线" w:hAnsi="Arial" w:cs="Arial"/>
        </w:rPr>
        <w:t xml:space="preserve"> TIMERCTL </w:t>
      </w:r>
      <w:r>
        <w:rPr>
          <w:rFonts w:ascii="Arial" w:eastAsia="等线" w:hAnsi="Arial" w:cs="Arial"/>
        </w:rPr>
        <w:t>链表法的时空特点（插入</w:t>
      </w:r>
      <w:r>
        <w:rPr>
          <w:rFonts w:ascii="Arial" w:eastAsia="等线" w:hAnsi="Arial" w:cs="Arial"/>
        </w:rPr>
        <w:t xml:space="preserve"> O(n)</w:t>
      </w:r>
      <w:r>
        <w:rPr>
          <w:rFonts w:ascii="Arial" w:eastAsia="等线" w:hAnsi="Arial" w:cs="Arial"/>
        </w:rPr>
        <w:t>、每</w:t>
      </w:r>
      <w:r>
        <w:rPr>
          <w:rFonts w:ascii="Arial" w:eastAsia="等线" w:hAnsi="Arial" w:cs="Arial"/>
        </w:rPr>
        <w:t xml:space="preserve"> tick </w:t>
      </w:r>
      <w:r>
        <w:rPr>
          <w:rFonts w:ascii="Arial" w:eastAsia="等线" w:hAnsi="Arial" w:cs="Arial"/>
        </w:rPr>
        <w:t>摊销</w:t>
      </w:r>
      <w:r>
        <w:rPr>
          <w:rFonts w:ascii="Arial" w:eastAsia="等线" w:hAnsi="Arial" w:cs="Arial"/>
        </w:rPr>
        <w:t xml:space="preserve"> O(1) </w:t>
      </w:r>
      <w:r>
        <w:rPr>
          <w:rFonts w:ascii="Arial" w:eastAsia="等线" w:hAnsi="Arial" w:cs="Arial"/>
        </w:rPr>
        <w:t>等）。</w:t>
      </w:r>
    </w:p>
    <w:p w14:paraId="6CDF777F" w14:textId="77777777" w:rsidR="00DE1D86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与组内衔接，注明实验基于的提交版本，避免验收时版本不一致。</w:t>
      </w:r>
    </w:p>
    <w:p w14:paraId="53F82FDB" w14:textId="77777777" w:rsidR="00DE1D86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color w:val="3370FF"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进程调度：富思涵，卢彦芸，康忆文</w:t>
      </w:r>
      <w:bookmarkEnd w:id="8"/>
    </w:p>
    <w:p w14:paraId="7350D3F9" w14:textId="77777777" w:rsidR="00DE1D86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设计并实现从用户</w:t>
      </w:r>
      <w:proofErr w:type="gramStart"/>
      <w:r>
        <w:rPr>
          <w:rFonts w:ascii="Arial" w:eastAsia="等线" w:hAnsi="Arial" w:cs="Arial"/>
        </w:rPr>
        <w:t>态启动内核态竞争</w:t>
      </w:r>
      <w:proofErr w:type="gramEnd"/>
      <w:r>
        <w:rPr>
          <w:rFonts w:ascii="Arial" w:eastAsia="等线" w:hAnsi="Arial" w:cs="Arial"/>
        </w:rPr>
        <w:t>条件、解决方案、同步场景（练习系统调用）</w:t>
      </w:r>
    </w:p>
    <w:p w14:paraId="7EE0FB7A" w14:textId="77777777" w:rsidR="00DE1D86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设计并实现用户</w:t>
      </w:r>
      <w:proofErr w:type="gramStart"/>
      <w:r>
        <w:rPr>
          <w:rFonts w:ascii="Arial" w:eastAsia="等线" w:hAnsi="Arial" w:cs="Arial"/>
        </w:rPr>
        <w:t>态程序</w:t>
      </w:r>
      <w:proofErr w:type="gramEnd"/>
      <w:r>
        <w:rPr>
          <w:rFonts w:ascii="Arial" w:eastAsia="等线" w:hAnsi="Arial" w:cs="Arial"/>
        </w:rPr>
        <w:t>通过系统调用进行同步产生竞争条件，提供解决方案并实现一个同步场景（比如生产者消费者）</w:t>
      </w:r>
    </w:p>
    <w:p w14:paraId="181C79A0" w14:textId="77777777" w:rsidR="00DE1D86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color w:val="3370FF"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文件系统：米梓润，陆昱衡</w:t>
      </w:r>
      <w:bookmarkEnd w:id="9"/>
    </w:p>
    <w:p w14:paraId="17729DCF" w14:textId="77777777" w:rsidR="00DE1D86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设计并实现一个可演示方案：在用户程序中选取不同类型的变量（全局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局部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静态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堆），展示它们从逻辑地址到物理地址的转换过程，并进行验证。</w:t>
      </w:r>
    </w:p>
    <w:p w14:paraId="231CC7E5" w14:textId="77777777" w:rsidR="00DE1D86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完善部分文件操作指令</w:t>
      </w:r>
    </w:p>
    <w:p w14:paraId="222D70CA" w14:textId="77777777" w:rsidR="00DE1D86" w:rsidRDefault="00DE1D86">
      <w:pPr>
        <w:spacing w:before="120" w:after="120" w:line="288" w:lineRule="auto"/>
        <w:rPr>
          <w:rFonts w:hint="eastAsia"/>
        </w:rPr>
      </w:pPr>
    </w:p>
    <w:sectPr w:rsidR="00DE1D86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311EE" w14:textId="77777777" w:rsidR="004D5C6B" w:rsidRDefault="004D5C6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70A158" w14:textId="77777777" w:rsidR="004D5C6B" w:rsidRDefault="004D5C6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B8EA5" w14:textId="77777777" w:rsidR="00DE1D86" w:rsidRDefault="00DE1D86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6FF57" w14:textId="77777777" w:rsidR="004D5C6B" w:rsidRDefault="004D5C6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A61E6FE" w14:textId="77777777" w:rsidR="004D5C6B" w:rsidRDefault="004D5C6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7A956" w14:textId="77777777" w:rsidR="00DE1D86" w:rsidRDefault="00DE1D86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3543"/>
    <w:multiLevelType w:val="multilevel"/>
    <w:tmpl w:val="2D3A804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6D27DF"/>
    <w:multiLevelType w:val="multilevel"/>
    <w:tmpl w:val="9A30CE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C857B64"/>
    <w:multiLevelType w:val="multilevel"/>
    <w:tmpl w:val="190421A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E0D2D16"/>
    <w:multiLevelType w:val="multilevel"/>
    <w:tmpl w:val="B9F684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E2730C2"/>
    <w:multiLevelType w:val="multilevel"/>
    <w:tmpl w:val="5D12E73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F5B3D47"/>
    <w:multiLevelType w:val="multilevel"/>
    <w:tmpl w:val="3A74F5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4006DD2"/>
    <w:multiLevelType w:val="multilevel"/>
    <w:tmpl w:val="A45E3A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5FA518B"/>
    <w:multiLevelType w:val="multilevel"/>
    <w:tmpl w:val="FF9ED410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AE62D1A"/>
    <w:multiLevelType w:val="multilevel"/>
    <w:tmpl w:val="FB9AFC4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C1F767D"/>
    <w:multiLevelType w:val="multilevel"/>
    <w:tmpl w:val="ED98A0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CD53CD5"/>
    <w:multiLevelType w:val="multilevel"/>
    <w:tmpl w:val="FA46EE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23E4E89"/>
    <w:multiLevelType w:val="multilevel"/>
    <w:tmpl w:val="642C633E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39E0B35"/>
    <w:multiLevelType w:val="multilevel"/>
    <w:tmpl w:val="5888ACF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9FF5D27"/>
    <w:multiLevelType w:val="multilevel"/>
    <w:tmpl w:val="BD54C7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AD32782"/>
    <w:multiLevelType w:val="multilevel"/>
    <w:tmpl w:val="9BC686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B371F5B"/>
    <w:multiLevelType w:val="multilevel"/>
    <w:tmpl w:val="399EAD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D177CE8"/>
    <w:multiLevelType w:val="multilevel"/>
    <w:tmpl w:val="224ABE4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589180D"/>
    <w:multiLevelType w:val="multilevel"/>
    <w:tmpl w:val="DF72B3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9FE1150"/>
    <w:multiLevelType w:val="multilevel"/>
    <w:tmpl w:val="A9A6EA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F542EA0"/>
    <w:multiLevelType w:val="multilevel"/>
    <w:tmpl w:val="E1D668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7932850"/>
    <w:multiLevelType w:val="multilevel"/>
    <w:tmpl w:val="9F0053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9AB7A55"/>
    <w:multiLevelType w:val="multilevel"/>
    <w:tmpl w:val="E304A0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B0B36F4"/>
    <w:multiLevelType w:val="multilevel"/>
    <w:tmpl w:val="CD7A37E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D0B74A4"/>
    <w:multiLevelType w:val="multilevel"/>
    <w:tmpl w:val="FC70DE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E24083F"/>
    <w:multiLevelType w:val="multilevel"/>
    <w:tmpl w:val="29340C38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F8F58BF"/>
    <w:multiLevelType w:val="multilevel"/>
    <w:tmpl w:val="AD82E0F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2EA192C"/>
    <w:multiLevelType w:val="multilevel"/>
    <w:tmpl w:val="B644CA5C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81A2FA3"/>
    <w:multiLevelType w:val="multilevel"/>
    <w:tmpl w:val="6BE830A0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9071B5E"/>
    <w:multiLevelType w:val="multilevel"/>
    <w:tmpl w:val="4A4227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B9933D6"/>
    <w:multiLevelType w:val="multilevel"/>
    <w:tmpl w:val="D21294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EC73C44"/>
    <w:multiLevelType w:val="multilevel"/>
    <w:tmpl w:val="9CFC0E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F004538"/>
    <w:multiLevelType w:val="multilevel"/>
    <w:tmpl w:val="7C623E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38C2F39"/>
    <w:multiLevelType w:val="multilevel"/>
    <w:tmpl w:val="BAE6AE70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7FC797D"/>
    <w:multiLevelType w:val="multilevel"/>
    <w:tmpl w:val="084A6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8F976F1"/>
    <w:multiLevelType w:val="multilevel"/>
    <w:tmpl w:val="8FDEC6D2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92B660A"/>
    <w:multiLevelType w:val="multilevel"/>
    <w:tmpl w:val="9AE4B4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AE404F0"/>
    <w:multiLevelType w:val="multilevel"/>
    <w:tmpl w:val="3716B66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E312599"/>
    <w:multiLevelType w:val="multilevel"/>
    <w:tmpl w:val="225EDDE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6631364"/>
    <w:multiLevelType w:val="multilevel"/>
    <w:tmpl w:val="1E72474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70551BD"/>
    <w:multiLevelType w:val="multilevel"/>
    <w:tmpl w:val="F9FA8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A0B4A00"/>
    <w:multiLevelType w:val="multilevel"/>
    <w:tmpl w:val="476A22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7BAF3183"/>
    <w:multiLevelType w:val="multilevel"/>
    <w:tmpl w:val="76343E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EFF594C"/>
    <w:multiLevelType w:val="multilevel"/>
    <w:tmpl w:val="F21261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12692148">
    <w:abstractNumId w:val="9"/>
  </w:num>
  <w:num w:numId="2" w16cid:durableId="271715597">
    <w:abstractNumId w:val="21"/>
  </w:num>
  <w:num w:numId="3" w16cid:durableId="1830246594">
    <w:abstractNumId w:val="15"/>
  </w:num>
  <w:num w:numId="4" w16cid:durableId="1750226792">
    <w:abstractNumId w:val="39"/>
  </w:num>
  <w:num w:numId="5" w16cid:durableId="522286738">
    <w:abstractNumId w:val="17"/>
  </w:num>
  <w:num w:numId="6" w16cid:durableId="14697642">
    <w:abstractNumId w:val="13"/>
  </w:num>
  <w:num w:numId="7" w16cid:durableId="793403646">
    <w:abstractNumId w:val="26"/>
  </w:num>
  <w:num w:numId="8" w16cid:durableId="1163931084">
    <w:abstractNumId w:val="11"/>
  </w:num>
  <w:num w:numId="9" w16cid:durableId="1022241067">
    <w:abstractNumId w:val="34"/>
  </w:num>
  <w:num w:numId="10" w16cid:durableId="1325815670">
    <w:abstractNumId w:val="42"/>
  </w:num>
  <w:num w:numId="11" w16cid:durableId="1033195660">
    <w:abstractNumId w:val="14"/>
  </w:num>
  <w:num w:numId="12" w16cid:durableId="257952111">
    <w:abstractNumId w:val="0"/>
  </w:num>
  <w:num w:numId="13" w16cid:durableId="1798179382">
    <w:abstractNumId w:val="10"/>
  </w:num>
  <w:num w:numId="14" w16cid:durableId="1865440194">
    <w:abstractNumId w:val="2"/>
  </w:num>
  <w:num w:numId="15" w16cid:durableId="121115730">
    <w:abstractNumId w:val="7"/>
  </w:num>
  <w:num w:numId="16" w16cid:durableId="919604143">
    <w:abstractNumId w:val="37"/>
  </w:num>
  <w:num w:numId="17" w16cid:durableId="1209952576">
    <w:abstractNumId w:val="4"/>
  </w:num>
  <w:num w:numId="18" w16cid:durableId="559902373">
    <w:abstractNumId w:val="12"/>
  </w:num>
  <w:num w:numId="19" w16cid:durableId="1140728929">
    <w:abstractNumId w:val="22"/>
  </w:num>
  <w:num w:numId="20" w16cid:durableId="14381632">
    <w:abstractNumId w:val="23"/>
  </w:num>
  <w:num w:numId="21" w16cid:durableId="334695818">
    <w:abstractNumId w:val="25"/>
  </w:num>
  <w:num w:numId="22" w16cid:durableId="830751568">
    <w:abstractNumId w:val="41"/>
  </w:num>
  <w:num w:numId="23" w16cid:durableId="1441534117">
    <w:abstractNumId w:val="16"/>
  </w:num>
  <w:num w:numId="24" w16cid:durableId="1236358100">
    <w:abstractNumId w:val="32"/>
  </w:num>
  <w:num w:numId="25" w16cid:durableId="1007708189">
    <w:abstractNumId w:val="24"/>
  </w:num>
  <w:num w:numId="26" w16cid:durableId="1572734835">
    <w:abstractNumId w:val="36"/>
  </w:num>
  <w:num w:numId="27" w16cid:durableId="1434782449">
    <w:abstractNumId w:val="8"/>
  </w:num>
  <w:num w:numId="28" w16cid:durableId="432749403">
    <w:abstractNumId w:val="38"/>
  </w:num>
  <w:num w:numId="29" w16cid:durableId="1087843366">
    <w:abstractNumId w:val="27"/>
  </w:num>
  <w:num w:numId="30" w16cid:durableId="1692611844">
    <w:abstractNumId w:val="31"/>
  </w:num>
  <w:num w:numId="31" w16cid:durableId="1525823938">
    <w:abstractNumId w:val="18"/>
  </w:num>
  <w:num w:numId="32" w16cid:durableId="230235493">
    <w:abstractNumId w:val="33"/>
  </w:num>
  <w:num w:numId="33" w16cid:durableId="52195022">
    <w:abstractNumId w:val="30"/>
  </w:num>
  <w:num w:numId="34" w16cid:durableId="2127115031">
    <w:abstractNumId w:val="35"/>
  </w:num>
  <w:num w:numId="35" w16cid:durableId="1710839126">
    <w:abstractNumId w:val="5"/>
  </w:num>
  <w:num w:numId="36" w16cid:durableId="1491288551">
    <w:abstractNumId w:val="3"/>
  </w:num>
  <w:num w:numId="37" w16cid:durableId="1952084531">
    <w:abstractNumId w:val="1"/>
  </w:num>
  <w:num w:numId="38" w16cid:durableId="1866559752">
    <w:abstractNumId w:val="29"/>
  </w:num>
  <w:num w:numId="39" w16cid:durableId="241110582">
    <w:abstractNumId w:val="28"/>
  </w:num>
  <w:num w:numId="40" w16cid:durableId="4207305">
    <w:abstractNumId w:val="6"/>
  </w:num>
  <w:num w:numId="41" w16cid:durableId="1687487005">
    <w:abstractNumId w:val="19"/>
  </w:num>
  <w:num w:numId="42" w16cid:durableId="1895654823">
    <w:abstractNumId w:val="20"/>
  </w:num>
  <w:num w:numId="43" w16cid:durableId="124826870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1D86"/>
    <w:rsid w:val="000518AF"/>
    <w:rsid w:val="00090192"/>
    <w:rsid w:val="00163C66"/>
    <w:rsid w:val="004D5C6B"/>
    <w:rsid w:val="00DE1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0A18B"/>
  <w15:docId w15:val="{4F011EDD-B8C7-43E0-993D-86547ED19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893</TotalTime>
  <Pages>1</Pages>
  <Words>432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昊阳 杜</cp:lastModifiedBy>
  <cp:revision>3</cp:revision>
  <cp:lastPrinted>2026-04-15T13:20:00Z</cp:lastPrinted>
  <dcterms:created xsi:type="dcterms:W3CDTF">2026-04-15T13:18:00Z</dcterms:created>
  <dcterms:modified xsi:type="dcterms:W3CDTF">2026-04-16T04:12:00Z</dcterms:modified>
</cp:coreProperties>
</file>