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66515">
      <w:r>
        <w:drawing>
          <wp:inline distT="0" distB="0" distL="0" distR="0">
            <wp:extent cx="1772285" cy="5302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772285" cy="530225"/>
                    </a:xfrm>
                    <a:prstGeom prst="rect">
                      <a:avLst/>
                    </a:prstGeom>
                    <a:noFill/>
                    <a:ln>
                      <a:noFill/>
                    </a:ln>
                  </pic:spPr>
                </pic:pic>
              </a:graphicData>
            </a:graphic>
          </wp:inline>
        </w:drawing>
      </w:r>
    </w:p>
    <w:p w14:paraId="1DC0B0FF"/>
    <w:p w14:paraId="0452DC5D"/>
    <w:p w14:paraId="79DC9853"/>
    <w:p w14:paraId="1ECC9F5E"/>
    <w:p w14:paraId="2B0A8C53">
      <w:pPr>
        <w:jc w:val="center"/>
        <w:rPr>
          <w:sz w:val="52"/>
          <w:szCs w:val="52"/>
        </w:rPr>
      </w:pPr>
      <w:r>
        <w:rPr>
          <w:rFonts w:hint="eastAsia"/>
          <w:sz w:val="52"/>
          <w:szCs w:val="52"/>
        </w:rPr>
        <w:t>XX系统_领域模型及用例模型</w:t>
      </w:r>
    </w:p>
    <w:p w14:paraId="4EB62850"/>
    <w:p w14:paraId="3D356EF0"/>
    <w:p w14:paraId="45EDB9EA"/>
    <w:p w14:paraId="4C021FD9"/>
    <w:p w14:paraId="088C9982"/>
    <w:p w14:paraId="14E9C341"/>
    <w:p w14:paraId="66F462D6"/>
    <w:p w14:paraId="48809DDC"/>
    <w:p w14:paraId="0934CCE7"/>
    <w:p w14:paraId="49A57470"/>
    <w:p w14:paraId="6B70C134"/>
    <w:p w14:paraId="5FB0E3E5"/>
    <w:p w14:paraId="2023B9B6"/>
    <w:p w14:paraId="159835B7"/>
    <w:p w14:paraId="0B51629C"/>
    <w:p w14:paraId="4C40A5D5"/>
    <w:p w14:paraId="6726A7D4">
      <w:pPr>
        <w:ind w:left="1920" w:leftChars="800"/>
        <w:jc w:val="left"/>
        <w:rPr>
          <w:rFonts w:hint="default" w:eastAsia="仿宋"/>
          <w:sz w:val="30"/>
          <w:szCs w:val="30"/>
          <w:lang w:val="en-US" w:eastAsia="zh-CN"/>
        </w:rPr>
      </w:pPr>
      <w:r>
        <w:rPr>
          <w:rFonts w:hint="eastAsia"/>
          <w:sz w:val="30"/>
          <w:szCs w:val="30"/>
        </w:rPr>
        <w:t>组</w:t>
      </w:r>
      <w:r>
        <w:rPr>
          <w:rFonts w:hint="eastAsia"/>
          <w:sz w:val="30"/>
          <w:szCs w:val="30"/>
          <w:lang w:val="en-US" w:eastAsia="zh-CN"/>
        </w:rPr>
        <w:t>号</w:t>
      </w:r>
      <w:r>
        <w:rPr>
          <w:rFonts w:hint="eastAsia"/>
          <w:sz w:val="30"/>
          <w:szCs w:val="30"/>
        </w:rPr>
        <w:t>：</w:t>
      </w:r>
      <w:r>
        <w:rPr>
          <w:rFonts w:hint="eastAsia"/>
          <w:color w:val="FF0000"/>
          <w:sz w:val="30"/>
          <w:szCs w:val="30"/>
          <w:lang w:val="en-US" w:eastAsia="zh-CN"/>
        </w:rPr>
        <w:t>根据实际分配组号填写</w:t>
      </w:r>
    </w:p>
    <w:p w14:paraId="51016CD8">
      <w:pPr>
        <w:ind w:left="1920" w:leftChars="800"/>
        <w:jc w:val="left"/>
        <w:rPr>
          <w:rFonts w:hint="eastAsia" w:eastAsia="仿宋"/>
          <w:sz w:val="30"/>
          <w:szCs w:val="30"/>
          <w:lang w:eastAsia="zh-CN"/>
        </w:rPr>
      </w:pPr>
      <w:r>
        <w:rPr>
          <w:rFonts w:hint="eastAsia"/>
          <w:sz w:val="30"/>
          <w:szCs w:val="30"/>
        </w:rPr>
        <w:t>组长：姓名</w:t>
      </w:r>
      <w:r>
        <w:rPr>
          <w:rFonts w:hint="eastAsia"/>
          <w:sz w:val="30"/>
          <w:szCs w:val="30"/>
          <w:lang w:eastAsia="zh-CN"/>
        </w:rPr>
        <w:t>（</w:t>
      </w:r>
      <w:r>
        <w:rPr>
          <w:rFonts w:hint="eastAsia"/>
          <w:sz w:val="30"/>
          <w:szCs w:val="30"/>
          <w:lang w:val="en-US" w:eastAsia="zh-CN"/>
        </w:rPr>
        <w:t>学号</w:t>
      </w:r>
      <w:r>
        <w:rPr>
          <w:rFonts w:hint="eastAsia"/>
          <w:sz w:val="30"/>
          <w:szCs w:val="30"/>
          <w:lang w:eastAsia="zh-CN"/>
        </w:rPr>
        <w:t>）</w:t>
      </w:r>
    </w:p>
    <w:p w14:paraId="3EB98BD6">
      <w:pPr>
        <w:ind w:left="1920" w:leftChars="800"/>
        <w:jc w:val="left"/>
        <w:rPr>
          <w:sz w:val="30"/>
          <w:szCs w:val="30"/>
        </w:rPr>
      </w:pPr>
      <w:r>
        <w:rPr>
          <w:rFonts w:hint="eastAsia"/>
          <w:sz w:val="30"/>
          <w:szCs w:val="30"/>
        </w:rPr>
        <w:t>组员：姓名</w:t>
      </w:r>
      <w:r>
        <w:rPr>
          <w:rFonts w:hint="eastAsia"/>
          <w:sz w:val="30"/>
          <w:szCs w:val="30"/>
          <w:lang w:eastAsia="zh-CN"/>
        </w:rPr>
        <w:t>（</w:t>
      </w:r>
      <w:r>
        <w:rPr>
          <w:rFonts w:hint="eastAsia"/>
          <w:sz w:val="30"/>
          <w:szCs w:val="30"/>
          <w:lang w:val="en-US" w:eastAsia="zh-CN"/>
        </w:rPr>
        <w:t>学号</w:t>
      </w:r>
      <w:r>
        <w:rPr>
          <w:rFonts w:hint="eastAsia"/>
          <w:sz w:val="30"/>
          <w:szCs w:val="30"/>
          <w:lang w:eastAsia="zh-CN"/>
        </w:rPr>
        <w:t>）</w:t>
      </w:r>
    </w:p>
    <w:p w14:paraId="698B043D">
      <w:pPr>
        <w:ind w:left="1920" w:leftChars="800"/>
        <w:jc w:val="left"/>
        <w:rPr>
          <w:rFonts w:hint="eastAsia"/>
          <w:sz w:val="30"/>
          <w:szCs w:val="30"/>
        </w:rPr>
      </w:pPr>
      <w:r>
        <w:rPr>
          <w:rFonts w:hint="eastAsia"/>
          <w:sz w:val="30"/>
          <w:szCs w:val="30"/>
        </w:rPr>
        <w:t>组员：姓名</w:t>
      </w:r>
      <w:r>
        <w:rPr>
          <w:rFonts w:hint="eastAsia"/>
          <w:sz w:val="30"/>
          <w:szCs w:val="30"/>
          <w:lang w:eastAsia="zh-CN"/>
        </w:rPr>
        <w:t>（</w:t>
      </w:r>
      <w:r>
        <w:rPr>
          <w:rFonts w:hint="eastAsia"/>
          <w:sz w:val="30"/>
          <w:szCs w:val="30"/>
          <w:lang w:val="en-US" w:eastAsia="zh-CN"/>
        </w:rPr>
        <w:t>学号</w:t>
      </w:r>
      <w:r>
        <w:rPr>
          <w:rFonts w:hint="eastAsia"/>
          <w:sz w:val="30"/>
          <w:szCs w:val="30"/>
          <w:lang w:eastAsia="zh-CN"/>
        </w:rPr>
        <w:t>）</w:t>
      </w:r>
    </w:p>
    <w:p w14:paraId="6F3663C3">
      <w:pPr>
        <w:ind w:left="1920" w:leftChars="800"/>
        <w:jc w:val="left"/>
        <w:rPr>
          <w:sz w:val="30"/>
          <w:szCs w:val="30"/>
        </w:rPr>
      </w:pPr>
      <w:r>
        <w:rPr>
          <w:rFonts w:hint="eastAsia"/>
          <w:sz w:val="30"/>
          <w:szCs w:val="30"/>
        </w:rPr>
        <w:t>....</w:t>
      </w:r>
    </w:p>
    <w:p w14:paraId="149E1393">
      <w:pPr>
        <w:ind w:left="1920" w:leftChars="800"/>
        <w:jc w:val="left"/>
        <w:rPr>
          <w:sz w:val="30"/>
          <w:szCs w:val="30"/>
        </w:rPr>
      </w:pPr>
      <w:r>
        <w:rPr>
          <w:rFonts w:hint="eastAsia"/>
          <w:sz w:val="30"/>
          <w:szCs w:val="30"/>
        </w:rPr>
        <w:t>日期：202</w:t>
      </w:r>
      <w:r>
        <w:rPr>
          <w:rFonts w:hint="eastAsia"/>
          <w:sz w:val="30"/>
          <w:szCs w:val="30"/>
          <w:lang w:val="en-US" w:eastAsia="zh-CN"/>
        </w:rPr>
        <w:t>6</w:t>
      </w:r>
      <w:r>
        <w:rPr>
          <w:rFonts w:hint="eastAsia"/>
          <w:sz w:val="30"/>
          <w:szCs w:val="30"/>
        </w:rPr>
        <w:t>/--/--</w:t>
      </w:r>
    </w:p>
    <w:p w14:paraId="0F6198E4">
      <w:pPr>
        <w:ind w:left="1920" w:leftChars="800"/>
        <w:jc w:val="left"/>
      </w:pPr>
    </w:p>
    <w:p w14:paraId="2E3315EE">
      <w:r>
        <w:br w:type="page"/>
      </w:r>
    </w:p>
    <w:p w14:paraId="78DD20A7"/>
    <w:sdt>
      <w:sdtPr>
        <w:rPr>
          <w:rFonts w:hint="eastAsia" w:ascii="华文仿宋" w:hAnsi="华文仿宋" w:eastAsia="华文仿宋" w:cs="华文仿宋"/>
          <w:b/>
          <w:bCs/>
          <w:sz w:val="28"/>
          <w:szCs w:val="32"/>
        </w:rPr>
        <w:id w:val="147460112"/>
        <w15:color w:val="DBDBDB"/>
        <w:docPartObj>
          <w:docPartGallery w:val="Table of Contents"/>
          <w:docPartUnique/>
        </w:docPartObj>
      </w:sdtPr>
      <w:sdtEndPr>
        <w:rPr>
          <w:rFonts w:hint="eastAsia" w:ascii="Times New Roman" w:hAnsi="Times New Roman" w:eastAsia="仿宋" w:cstheme="minorBidi"/>
          <w:b/>
          <w:bCs/>
          <w:sz w:val="24"/>
          <w:szCs w:val="22"/>
        </w:rPr>
      </w:sdtEndPr>
      <w:sdtContent>
        <w:p w14:paraId="563A94A9">
          <w:pPr>
            <w:spacing w:line="240" w:lineRule="auto"/>
            <w:jc w:val="center"/>
            <w:rPr>
              <w:rFonts w:ascii="华文仿宋" w:hAnsi="华文仿宋" w:eastAsia="华文仿宋" w:cs="华文仿宋"/>
              <w:b/>
              <w:bCs/>
              <w:sz w:val="28"/>
              <w:szCs w:val="32"/>
            </w:rPr>
          </w:pPr>
          <w:r>
            <w:rPr>
              <w:rFonts w:hint="eastAsia" w:ascii="华文仿宋" w:hAnsi="华文仿宋" w:eastAsia="华文仿宋" w:cs="华文仿宋"/>
              <w:b/>
              <w:bCs/>
              <w:sz w:val="28"/>
              <w:szCs w:val="32"/>
            </w:rPr>
            <w:t>目录</w:t>
          </w:r>
        </w:p>
        <w:p w14:paraId="20660A1D">
          <w:pPr>
            <w:spacing w:line="240" w:lineRule="auto"/>
            <w:jc w:val="center"/>
            <w:rPr>
              <w:rFonts w:ascii="宋体" w:hAnsi="宋体" w:eastAsia="宋体"/>
              <w:sz w:val="21"/>
            </w:rPr>
          </w:pPr>
        </w:p>
        <w:p w14:paraId="7899028C">
          <w:pPr>
            <w:pStyle w:val="9"/>
            <w:tabs>
              <w:tab w:val="right" w:leader="dot" w:pos="8306"/>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_Toc17688 </w:instrText>
          </w:r>
          <w:r>
            <w:rPr>
              <w:rFonts w:hint="eastAsia"/>
            </w:rPr>
            <w:fldChar w:fldCharType="separate"/>
          </w:r>
          <w:r>
            <w:rPr>
              <w:lang w:eastAsia="zh-CN"/>
            </w:rPr>
            <w:t xml:space="preserve">1. </w:t>
          </w:r>
          <w:r>
            <w:rPr>
              <w:rFonts w:hint="eastAsia"/>
              <w:lang w:eastAsia="zh-CN"/>
            </w:rPr>
            <w:t>系统背景</w:t>
          </w:r>
          <w:r>
            <w:tab/>
          </w:r>
          <w:r>
            <w:fldChar w:fldCharType="begin"/>
          </w:r>
          <w:r>
            <w:instrText xml:space="preserve"> PAGEREF _Toc17688 \h </w:instrText>
          </w:r>
          <w:r>
            <w:fldChar w:fldCharType="separate"/>
          </w:r>
          <w:r>
            <w:t>3</w:t>
          </w:r>
          <w:r>
            <w:fldChar w:fldCharType="end"/>
          </w:r>
          <w:r>
            <w:rPr>
              <w:rFonts w:hint="eastAsia"/>
            </w:rPr>
            <w:fldChar w:fldCharType="end"/>
          </w:r>
        </w:p>
        <w:p w14:paraId="2D5AA747">
          <w:pPr>
            <w:pStyle w:val="9"/>
            <w:tabs>
              <w:tab w:val="right" w:leader="dot" w:pos="8306"/>
            </w:tabs>
          </w:pPr>
          <w:r>
            <w:rPr>
              <w:rFonts w:hint="eastAsia"/>
            </w:rPr>
            <w:fldChar w:fldCharType="begin"/>
          </w:r>
          <w:r>
            <w:rPr>
              <w:rFonts w:hint="eastAsia"/>
            </w:rPr>
            <w:instrText xml:space="preserve"> HYPERLINK \l _Toc8782 </w:instrText>
          </w:r>
          <w:r>
            <w:rPr>
              <w:rFonts w:hint="eastAsia"/>
            </w:rPr>
            <w:fldChar w:fldCharType="separate"/>
          </w:r>
          <w:r>
            <w:rPr>
              <w:lang w:eastAsia="zh-CN"/>
            </w:rPr>
            <w:t xml:space="preserve">2. </w:t>
          </w:r>
          <w:r>
            <w:rPr>
              <w:rFonts w:hint="eastAsia"/>
              <w:lang w:val="en-US" w:eastAsia="zh-CN"/>
            </w:rPr>
            <w:t>领域模型</w:t>
          </w:r>
          <w:r>
            <w:tab/>
          </w:r>
          <w:r>
            <w:fldChar w:fldCharType="begin"/>
          </w:r>
          <w:r>
            <w:instrText xml:space="preserve"> PAGEREF _Toc8782 \h </w:instrText>
          </w:r>
          <w:r>
            <w:fldChar w:fldCharType="separate"/>
          </w:r>
          <w:r>
            <w:t>3</w:t>
          </w:r>
          <w:r>
            <w:fldChar w:fldCharType="end"/>
          </w:r>
          <w:r>
            <w:rPr>
              <w:rFonts w:hint="eastAsia"/>
            </w:rPr>
            <w:fldChar w:fldCharType="end"/>
          </w:r>
        </w:p>
        <w:p w14:paraId="488510A7">
          <w:pPr>
            <w:pStyle w:val="10"/>
            <w:tabs>
              <w:tab w:val="right" w:leader="dot" w:pos="8306"/>
            </w:tabs>
          </w:pPr>
          <w:r>
            <w:rPr>
              <w:rFonts w:hint="eastAsia"/>
            </w:rPr>
            <w:fldChar w:fldCharType="begin"/>
          </w:r>
          <w:r>
            <w:rPr>
              <w:rFonts w:hint="eastAsia"/>
            </w:rPr>
            <w:instrText xml:space="preserve"> HYPERLINK \l _Toc32463 </w:instrText>
          </w:r>
          <w:r>
            <w:rPr>
              <w:rFonts w:hint="eastAsia"/>
            </w:rPr>
            <w:fldChar w:fldCharType="separate"/>
          </w:r>
          <w:r>
            <w:rPr>
              <w:bCs/>
              <w:i w:val="0"/>
              <w:iCs w:val="0"/>
              <w:caps w:val="0"/>
              <w:smallCaps w:val="0"/>
              <w:strike w:val="0"/>
              <w:dstrike w:val="0"/>
              <w:vanish w:val="0"/>
              <w:spacing w:val="0"/>
              <w:position w:val="0"/>
              <w:vertAlign w:val="baseline"/>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2.1 </w:t>
          </w:r>
          <w:r>
            <w:rPr>
              <w:rFonts w:hint="eastAsia"/>
              <w:lang w:val="en-US" w:eastAsia="zh-CN"/>
            </w:rPr>
            <w:t>系统业务对象</w:t>
          </w:r>
          <w:r>
            <w:tab/>
          </w:r>
          <w:r>
            <w:fldChar w:fldCharType="begin"/>
          </w:r>
          <w:r>
            <w:instrText xml:space="preserve"> PAGEREF _Toc32463 \h </w:instrText>
          </w:r>
          <w:r>
            <w:fldChar w:fldCharType="separate"/>
          </w:r>
          <w:r>
            <w:t>3</w:t>
          </w:r>
          <w:r>
            <w:fldChar w:fldCharType="end"/>
          </w:r>
          <w:r>
            <w:rPr>
              <w:rFonts w:hint="eastAsia"/>
            </w:rPr>
            <w:fldChar w:fldCharType="end"/>
          </w:r>
        </w:p>
        <w:p w14:paraId="7DB6A211">
          <w:pPr>
            <w:pStyle w:val="10"/>
            <w:tabs>
              <w:tab w:val="right" w:leader="dot" w:pos="8306"/>
            </w:tabs>
          </w:pPr>
          <w:r>
            <w:rPr>
              <w:rFonts w:hint="eastAsia"/>
            </w:rPr>
            <w:fldChar w:fldCharType="begin"/>
          </w:r>
          <w:r>
            <w:rPr>
              <w:rFonts w:hint="eastAsia"/>
            </w:rPr>
            <w:instrText xml:space="preserve"> HYPERLINK \l _Toc18768 </w:instrText>
          </w:r>
          <w:r>
            <w:rPr>
              <w:rFonts w:hint="eastAsia"/>
            </w:rPr>
            <w:fldChar w:fldCharType="separate"/>
          </w:r>
          <w:r>
            <w:rPr>
              <w:bCs/>
              <w:i w:val="0"/>
              <w:iCs w:val="0"/>
              <w:caps w:val="0"/>
              <w:smallCaps w:val="0"/>
              <w:strike w:val="0"/>
              <w:dstrike w:val="0"/>
              <w:vanish w:val="0"/>
              <w:spacing w:val="0"/>
              <w:position w:val="0"/>
              <w:vertAlign w:val="baseline"/>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2.2 </w:t>
          </w:r>
          <w:r>
            <w:rPr>
              <w:rFonts w:hint="eastAsia"/>
              <w:lang w:eastAsia="zh-CN"/>
            </w:rPr>
            <w:t>系统业务流程</w:t>
          </w:r>
          <w:r>
            <w:tab/>
          </w:r>
          <w:r>
            <w:fldChar w:fldCharType="begin"/>
          </w:r>
          <w:r>
            <w:instrText xml:space="preserve"> PAGEREF _Toc18768 \h </w:instrText>
          </w:r>
          <w:r>
            <w:fldChar w:fldCharType="separate"/>
          </w:r>
          <w:r>
            <w:t>3</w:t>
          </w:r>
          <w:r>
            <w:fldChar w:fldCharType="end"/>
          </w:r>
          <w:r>
            <w:rPr>
              <w:rFonts w:hint="eastAsia"/>
            </w:rPr>
            <w:fldChar w:fldCharType="end"/>
          </w:r>
        </w:p>
        <w:p w14:paraId="043CCCF5">
          <w:pPr>
            <w:pStyle w:val="7"/>
            <w:tabs>
              <w:tab w:val="right" w:leader="dot" w:pos="8306"/>
            </w:tabs>
          </w:pPr>
          <w:r>
            <w:rPr>
              <w:rFonts w:hint="eastAsia"/>
            </w:rPr>
            <w:fldChar w:fldCharType="begin"/>
          </w:r>
          <w:r>
            <w:rPr>
              <w:rFonts w:hint="eastAsia"/>
            </w:rPr>
            <w:instrText xml:space="preserve"> HYPERLINK \l _Toc21619 </w:instrText>
          </w:r>
          <w:r>
            <w:rPr>
              <w:rFonts w:hint="eastAsia"/>
            </w:rPr>
            <w:fldChar w:fldCharType="separate"/>
          </w:r>
          <w:r>
            <w:rPr>
              <w:bCs/>
              <w:i w:val="0"/>
              <w:iCs w:val="0"/>
              <w:caps w:val="0"/>
              <w:smallCaps w:val="0"/>
              <w:strike w:val="0"/>
              <w:dstrike w:val="0"/>
              <w:vanish w:val="0"/>
              <w:spacing w:val="0"/>
              <w:position w:val="0"/>
              <w:vertAlign w:val="baseline"/>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2.2.1 </w:t>
          </w:r>
          <w:r>
            <w:rPr>
              <w:rFonts w:hint="eastAsia"/>
              <w:lang w:eastAsia="zh-CN"/>
            </w:rPr>
            <w:t>客户使用空调的流程</w:t>
          </w:r>
          <w:r>
            <w:tab/>
          </w:r>
          <w:r>
            <w:fldChar w:fldCharType="begin"/>
          </w:r>
          <w:r>
            <w:instrText xml:space="preserve"> PAGEREF _Toc21619 \h </w:instrText>
          </w:r>
          <w:r>
            <w:fldChar w:fldCharType="separate"/>
          </w:r>
          <w:r>
            <w:t>3</w:t>
          </w:r>
          <w:r>
            <w:fldChar w:fldCharType="end"/>
          </w:r>
          <w:r>
            <w:rPr>
              <w:rFonts w:hint="eastAsia"/>
            </w:rPr>
            <w:fldChar w:fldCharType="end"/>
          </w:r>
        </w:p>
        <w:p w14:paraId="1E4B0EFF">
          <w:pPr>
            <w:pStyle w:val="7"/>
            <w:tabs>
              <w:tab w:val="right" w:leader="dot" w:pos="8306"/>
            </w:tabs>
          </w:pPr>
          <w:r>
            <w:rPr>
              <w:rFonts w:hint="eastAsia"/>
            </w:rPr>
            <w:fldChar w:fldCharType="begin"/>
          </w:r>
          <w:r>
            <w:rPr>
              <w:rFonts w:hint="eastAsia"/>
            </w:rPr>
            <w:instrText xml:space="preserve"> HYPERLINK \l _Toc4870 </w:instrText>
          </w:r>
          <w:r>
            <w:rPr>
              <w:rFonts w:hint="eastAsia"/>
            </w:rPr>
            <w:fldChar w:fldCharType="separate"/>
          </w:r>
          <w:r>
            <w:rPr>
              <w:bCs/>
              <w:i w:val="0"/>
              <w:iCs w:val="0"/>
              <w:caps w:val="0"/>
              <w:smallCaps w:val="0"/>
              <w:strike w:val="0"/>
              <w:dstrike w:val="0"/>
              <w:vanish w:val="0"/>
              <w:spacing w:val="0"/>
              <w:position w:val="0"/>
              <w:vertAlign w:val="baseline"/>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2.2.2 </w:t>
          </w:r>
          <w:r>
            <w:rPr>
              <w:rFonts w:hint="eastAsia"/>
              <w:lang w:eastAsia="zh-CN"/>
            </w:rPr>
            <w:t>前台营业员办理结账的流程</w:t>
          </w:r>
          <w:r>
            <w:tab/>
          </w:r>
          <w:r>
            <w:fldChar w:fldCharType="begin"/>
          </w:r>
          <w:r>
            <w:instrText xml:space="preserve"> PAGEREF _Toc4870 \h </w:instrText>
          </w:r>
          <w:r>
            <w:fldChar w:fldCharType="separate"/>
          </w:r>
          <w:r>
            <w:t>4</w:t>
          </w:r>
          <w:r>
            <w:fldChar w:fldCharType="end"/>
          </w:r>
          <w:r>
            <w:rPr>
              <w:rFonts w:hint="eastAsia"/>
            </w:rPr>
            <w:fldChar w:fldCharType="end"/>
          </w:r>
        </w:p>
        <w:p w14:paraId="3B95810B">
          <w:pPr>
            <w:pStyle w:val="9"/>
            <w:tabs>
              <w:tab w:val="right" w:leader="dot" w:pos="8306"/>
            </w:tabs>
          </w:pPr>
          <w:r>
            <w:rPr>
              <w:rFonts w:hint="eastAsia"/>
            </w:rPr>
            <w:fldChar w:fldCharType="begin"/>
          </w:r>
          <w:r>
            <w:rPr>
              <w:rFonts w:hint="eastAsia"/>
            </w:rPr>
            <w:instrText xml:space="preserve"> HYPERLINK \l _Toc6029 </w:instrText>
          </w:r>
          <w:r>
            <w:rPr>
              <w:rFonts w:hint="eastAsia"/>
            </w:rPr>
            <w:fldChar w:fldCharType="separate"/>
          </w:r>
          <w:r>
            <w:rPr>
              <w:lang w:eastAsia="zh-CN"/>
            </w:rPr>
            <w:t xml:space="preserve">3. </w:t>
          </w:r>
          <w:r>
            <w:rPr>
              <w:rFonts w:hint="eastAsia"/>
              <w:lang w:eastAsia="zh-CN"/>
            </w:rPr>
            <w:t>用例模型</w:t>
          </w:r>
          <w:r>
            <w:tab/>
          </w:r>
          <w:r>
            <w:fldChar w:fldCharType="begin"/>
          </w:r>
          <w:r>
            <w:instrText xml:space="preserve"> PAGEREF _Toc6029 \h </w:instrText>
          </w:r>
          <w:r>
            <w:fldChar w:fldCharType="separate"/>
          </w:r>
          <w:r>
            <w:t>5</w:t>
          </w:r>
          <w:r>
            <w:fldChar w:fldCharType="end"/>
          </w:r>
          <w:r>
            <w:rPr>
              <w:rFonts w:hint="eastAsia"/>
            </w:rPr>
            <w:fldChar w:fldCharType="end"/>
          </w:r>
        </w:p>
        <w:p w14:paraId="2254AF9D">
          <w:pPr>
            <w:pStyle w:val="10"/>
            <w:tabs>
              <w:tab w:val="right" w:leader="dot" w:pos="8306"/>
            </w:tabs>
          </w:pPr>
          <w:r>
            <w:rPr>
              <w:rFonts w:hint="eastAsia"/>
            </w:rPr>
            <w:fldChar w:fldCharType="begin"/>
          </w:r>
          <w:r>
            <w:rPr>
              <w:rFonts w:hint="eastAsia"/>
            </w:rPr>
            <w:instrText xml:space="preserve"> HYPERLINK \l _Toc26790 </w:instrText>
          </w:r>
          <w:r>
            <w:rPr>
              <w:rFonts w:hint="eastAsia"/>
            </w:rPr>
            <w:fldChar w:fldCharType="separate"/>
          </w:r>
          <w:r>
            <w:rPr>
              <w:bCs/>
              <w:i w:val="0"/>
              <w:iCs w:val="0"/>
              <w:caps w:val="0"/>
              <w:smallCaps w:val="0"/>
              <w:strike w:val="0"/>
              <w:dstrike w:val="0"/>
              <w:vanish w:val="0"/>
              <w:spacing w:val="0"/>
              <w:position w:val="0"/>
              <w:vertAlign w:val="baseline"/>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 </w:t>
          </w:r>
          <w:r>
            <w:rPr>
              <w:rFonts w:hint="eastAsia"/>
              <w:lang w:eastAsia="zh-CN"/>
            </w:rPr>
            <w:t>用例图</w:t>
          </w:r>
          <w:r>
            <w:tab/>
          </w:r>
          <w:r>
            <w:fldChar w:fldCharType="begin"/>
          </w:r>
          <w:r>
            <w:instrText xml:space="preserve"> PAGEREF _Toc26790 \h </w:instrText>
          </w:r>
          <w:r>
            <w:fldChar w:fldCharType="separate"/>
          </w:r>
          <w:r>
            <w:t>5</w:t>
          </w:r>
          <w:r>
            <w:fldChar w:fldCharType="end"/>
          </w:r>
          <w:r>
            <w:rPr>
              <w:rFonts w:hint="eastAsia"/>
            </w:rPr>
            <w:fldChar w:fldCharType="end"/>
          </w:r>
        </w:p>
        <w:p w14:paraId="5906329B">
          <w:pPr>
            <w:pStyle w:val="7"/>
            <w:tabs>
              <w:tab w:val="right" w:leader="dot" w:pos="8306"/>
            </w:tabs>
          </w:pPr>
          <w:r>
            <w:rPr>
              <w:rFonts w:hint="eastAsia"/>
            </w:rPr>
            <w:fldChar w:fldCharType="begin"/>
          </w:r>
          <w:r>
            <w:rPr>
              <w:rFonts w:hint="eastAsia"/>
            </w:rPr>
            <w:instrText xml:space="preserve"> HYPERLINK \l _Toc15108 </w:instrText>
          </w:r>
          <w:r>
            <w:rPr>
              <w:rFonts w:hint="eastAsia"/>
            </w:rPr>
            <w:fldChar w:fldCharType="separate"/>
          </w:r>
          <w:r>
            <w:rPr>
              <w:bCs/>
              <w:i w:val="0"/>
              <w:iCs w:val="0"/>
              <w:caps w:val="0"/>
              <w:smallCaps w:val="0"/>
              <w:strike w:val="0"/>
              <w:dstrike w:val="0"/>
              <w:vanish w:val="0"/>
              <w:spacing w:val="0"/>
              <w:position w:val="0"/>
              <w:vertAlign w:val="baseline"/>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3.1.1 </w:t>
          </w:r>
          <w:r>
            <w:rPr>
              <w:rFonts w:hint="eastAsia"/>
              <w:lang w:eastAsia="zh-CN"/>
            </w:rPr>
            <w:t>识别角色</w:t>
          </w:r>
          <w:r>
            <w:tab/>
          </w:r>
          <w:r>
            <w:fldChar w:fldCharType="begin"/>
          </w:r>
          <w:r>
            <w:instrText xml:space="preserve"> PAGEREF _Toc15108 \h </w:instrText>
          </w:r>
          <w:r>
            <w:fldChar w:fldCharType="separate"/>
          </w:r>
          <w:r>
            <w:t>5</w:t>
          </w:r>
          <w:r>
            <w:fldChar w:fldCharType="end"/>
          </w:r>
          <w:r>
            <w:rPr>
              <w:rFonts w:hint="eastAsia"/>
            </w:rPr>
            <w:fldChar w:fldCharType="end"/>
          </w:r>
        </w:p>
        <w:p w14:paraId="16A8DE54">
          <w:pPr>
            <w:pStyle w:val="7"/>
            <w:tabs>
              <w:tab w:val="right" w:leader="dot" w:pos="8306"/>
            </w:tabs>
          </w:pPr>
          <w:r>
            <w:rPr>
              <w:rFonts w:hint="eastAsia"/>
            </w:rPr>
            <w:fldChar w:fldCharType="begin"/>
          </w:r>
          <w:r>
            <w:rPr>
              <w:rFonts w:hint="eastAsia"/>
            </w:rPr>
            <w:instrText xml:space="preserve"> HYPERLINK \l _Toc3546 </w:instrText>
          </w:r>
          <w:r>
            <w:rPr>
              <w:rFonts w:hint="eastAsia"/>
            </w:rPr>
            <w:fldChar w:fldCharType="separate"/>
          </w:r>
          <w:r>
            <w:rPr>
              <w:bCs/>
              <w:i w:val="0"/>
              <w:iCs w:val="0"/>
              <w:caps w:val="0"/>
              <w:smallCaps w:val="0"/>
              <w:strike w:val="0"/>
              <w:dstrike w:val="0"/>
              <w:vanish w:val="0"/>
              <w:spacing w:val="0"/>
              <w:position w:val="0"/>
              <w:vertAlign w:val="baseline"/>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3.1.2 </w:t>
          </w:r>
          <w:r>
            <w:rPr>
              <w:rFonts w:hint="eastAsia"/>
              <w:lang w:eastAsia="zh-CN"/>
            </w:rPr>
            <w:t>识别用例</w:t>
          </w:r>
          <w:r>
            <w:tab/>
          </w:r>
          <w:r>
            <w:fldChar w:fldCharType="begin"/>
          </w:r>
          <w:r>
            <w:instrText xml:space="preserve"> PAGEREF _Toc3546 \h </w:instrText>
          </w:r>
          <w:r>
            <w:fldChar w:fldCharType="separate"/>
          </w:r>
          <w:r>
            <w:t>5</w:t>
          </w:r>
          <w:r>
            <w:fldChar w:fldCharType="end"/>
          </w:r>
          <w:r>
            <w:rPr>
              <w:rFonts w:hint="eastAsia"/>
            </w:rPr>
            <w:fldChar w:fldCharType="end"/>
          </w:r>
        </w:p>
        <w:p w14:paraId="557435BD">
          <w:pPr>
            <w:pStyle w:val="7"/>
            <w:tabs>
              <w:tab w:val="right" w:leader="dot" w:pos="8306"/>
            </w:tabs>
          </w:pPr>
          <w:r>
            <w:rPr>
              <w:rFonts w:hint="eastAsia"/>
            </w:rPr>
            <w:fldChar w:fldCharType="begin"/>
          </w:r>
          <w:r>
            <w:rPr>
              <w:rFonts w:hint="eastAsia"/>
            </w:rPr>
            <w:instrText xml:space="preserve"> HYPERLINK \l _Toc9907 </w:instrText>
          </w:r>
          <w:r>
            <w:rPr>
              <w:rFonts w:hint="eastAsia"/>
            </w:rPr>
            <w:fldChar w:fldCharType="separate"/>
          </w:r>
          <w:r>
            <w:rPr>
              <w:bCs/>
              <w:i w:val="0"/>
              <w:iCs w:val="0"/>
              <w:caps w:val="0"/>
              <w:smallCaps w:val="0"/>
              <w:strike w:val="0"/>
              <w:dstrike w:val="0"/>
              <w:vanish w:val="0"/>
              <w:spacing w:val="0"/>
              <w:position w:val="0"/>
              <w:vertAlign w:val="baseline"/>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3.1.3 </w:t>
          </w:r>
          <w:r>
            <w:rPr>
              <w:rFonts w:hint="eastAsia"/>
              <w:lang w:eastAsia="zh-CN"/>
            </w:rPr>
            <w:t>用例图</w:t>
          </w:r>
          <w:r>
            <w:tab/>
          </w:r>
          <w:r>
            <w:fldChar w:fldCharType="begin"/>
          </w:r>
          <w:r>
            <w:instrText xml:space="preserve"> PAGEREF _Toc9907 \h </w:instrText>
          </w:r>
          <w:r>
            <w:fldChar w:fldCharType="separate"/>
          </w:r>
          <w:r>
            <w:t>5</w:t>
          </w:r>
          <w:r>
            <w:fldChar w:fldCharType="end"/>
          </w:r>
          <w:r>
            <w:rPr>
              <w:rFonts w:hint="eastAsia"/>
            </w:rPr>
            <w:fldChar w:fldCharType="end"/>
          </w:r>
        </w:p>
        <w:p w14:paraId="3C4AE633">
          <w:pPr>
            <w:pStyle w:val="10"/>
            <w:tabs>
              <w:tab w:val="right" w:leader="dot" w:pos="8306"/>
            </w:tabs>
          </w:pPr>
          <w:r>
            <w:rPr>
              <w:rFonts w:hint="eastAsia"/>
            </w:rPr>
            <w:fldChar w:fldCharType="begin"/>
          </w:r>
          <w:r>
            <w:rPr>
              <w:rFonts w:hint="eastAsia"/>
            </w:rPr>
            <w:instrText xml:space="preserve"> HYPERLINK \l _Toc6793 </w:instrText>
          </w:r>
          <w:r>
            <w:rPr>
              <w:rFonts w:hint="eastAsia"/>
            </w:rPr>
            <w:fldChar w:fldCharType="separate"/>
          </w:r>
          <w:r>
            <w:rPr>
              <w:bCs/>
              <w:i w:val="0"/>
              <w:iCs w:val="0"/>
              <w:caps w:val="0"/>
              <w:smallCaps w:val="0"/>
              <w:strike w:val="0"/>
              <w:dstrike w:val="0"/>
              <w:vanish w:val="0"/>
              <w:spacing w:val="0"/>
              <w:position w:val="0"/>
              <w:vertAlign w:val="baseline"/>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3.2 </w:t>
          </w:r>
          <w:r>
            <w:rPr>
              <w:rFonts w:hint="eastAsia"/>
              <w:lang w:eastAsia="zh-CN"/>
            </w:rPr>
            <w:t>系统顺序图及操作契约</w:t>
          </w:r>
          <w:r>
            <w:tab/>
          </w:r>
          <w:r>
            <w:fldChar w:fldCharType="begin"/>
          </w:r>
          <w:r>
            <w:instrText xml:space="preserve"> PAGEREF _Toc6793 \h </w:instrText>
          </w:r>
          <w:r>
            <w:fldChar w:fldCharType="separate"/>
          </w:r>
          <w:r>
            <w:t>5</w:t>
          </w:r>
          <w:r>
            <w:fldChar w:fldCharType="end"/>
          </w:r>
          <w:r>
            <w:rPr>
              <w:rFonts w:hint="eastAsia"/>
            </w:rPr>
            <w:fldChar w:fldCharType="end"/>
          </w:r>
        </w:p>
        <w:p w14:paraId="39B3C368">
          <w:pPr>
            <w:pStyle w:val="7"/>
            <w:tabs>
              <w:tab w:val="right" w:leader="dot" w:pos="8306"/>
            </w:tabs>
          </w:pPr>
          <w:r>
            <w:rPr>
              <w:rFonts w:hint="eastAsia"/>
            </w:rPr>
            <w:fldChar w:fldCharType="begin"/>
          </w:r>
          <w:r>
            <w:rPr>
              <w:rFonts w:hint="eastAsia"/>
            </w:rPr>
            <w:instrText xml:space="preserve"> HYPERLINK \l _Toc27792 </w:instrText>
          </w:r>
          <w:r>
            <w:rPr>
              <w:rFonts w:hint="eastAsia"/>
            </w:rPr>
            <w:fldChar w:fldCharType="separate"/>
          </w:r>
          <w:r>
            <w:rPr>
              <w:bCs/>
              <w:i w:val="0"/>
              <w:iCs w:val="0"/>
              <w:caps w:val="0"/>
              <w:smallCaps w:val="0"/>
              <w:strike w:val="0"/>
              <w:dstrike w:val="0"/>
              <w:vanish w:val="0"/>
              <w:spacing w:val="0"/>
              <w:position w:val="0"/>
              <w:vertAlign w:val="baseline"/>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3.2.1 </w:t>
          </w:r>
          <w:r>
            <w:rPr>
              <w:rFonts w:hint="eastAsia"/>
              <w:lang w:eastAsia="zh-CN"/>
            </w:rPr>
            <w:t>用例_1（比如点餐用例）</w:t>
          </w:r>
          <w:r>
            <w:tab/>
          </w:r>
          <w:r>
            <w:fldChar w:fldCharType="begin"/>
          </w:r>
          <w:r>
            <w:instrText xml:space="preserve"> PAGEREF _Toc27792 \h </w:instrText>
          </w:r>
          <w:r>
            <w:fldChar w:fldCharType="separate"/>
          </w:r>
          <w:r>
            <w:t>5</w:t>
          </w:r>
          <w:r>
            <w:fldChar w:fldCharType="end"/>
          </w:r>
          <w:r>
            <w:rPr>
              <w:rFonts w:hint="eastAsia"/>
            </w:rPr>
            <w:fldChar w:fldCharType="end"/>
          </w:r>
        </w:p>
        <w:p w14:paraId="13F09635">
          <w:pPr>
            <w:pStyle w:val="7"/>
            <w:tabs>
              <w:tab w:val="right" w:leader="dot" w:pos="8306"/>
            </w:tabs>
          </w:pPr>
          <w:r>
            <w:rPr>
              <w:rFonts w:hint="eastAsia"/>
            </w:rPr>
            <w:fldChar w:fldCharType="begin"/>
          </w:r>
          <w:r>
            <w:rPr>
              <w:rFonts w:hint="eastAsia"/>
            </w:rPr>
            <w:instrText xml:space="preserve"> HYPERLINK \l _Toc29649 </w:instrText>
          </w:r>
          <w:r>
            <w:rPr>
              <w:rFonts w:hint="eastAsia"/>
            </w:rPr>
            <w:fldChar w:fldCharType="separate"/>
          </w:r>
          <w:r>
            <w:rPr>
              <w:bCs/>
              <w:i w:val="0"/>
              <w:iCs w:val="0"/>
              <w:caps w:val="0"/>
              <w:smallCaps w:val="0"/>
              <w:strike w:val="0"/>
              <w:dstrike w:val="0"/>
              <w:vanish w:val="0"/>
              <w:spacing w:val="0"/>
              <w:position w:val="0"/>
              <w:szCs w:val="28"/>
              <w:vertAlign w:val="baseline"/>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3.2.2 </w:t>
          </w:r>
          <w:r>
            <w:rPr>
              <w:rFonts w:hint="eastAsia"/>
              <w:lang w:eastAsia="zh-CN"/>
            </w:rPr>
            <w:t xml:space="preserve">UC_01 </w:t>
          </w:r>
          <w:r>
            <w:rPr>
              <w:rFonts w:hint="eastAsia"/>
              <w:szCs w:val="28"/>
              <w:lang w:eastAsia="zh-CN"/>
            </w:rPr>
            <w:t>（后续用例参照 2.2.1的结构填写）</w:t>
          </w:r>
          <w:r>
            <w:tab/>
          </w:r>
          <w:r>
            <w:fldChar w:fldCharType="begin"/>
          </w:r>
          <w:r>
            <w:instrText xml:space="preserve"> PAGEREF _Toc29649 \h </w:instrText>
          </w:r>
          <w:r>
            <w:fldChar w:fldCharType="separate"/>
          </w:r>
          <w:r>
            <w:t>7</w:t>
          </w:r>
          <w:r>
            <w:fldChar w:fldCharType="end"/>
          </w:r>
          <w:r>
            <w:rPr>
              <w:rFonts w:hint="eastAsia"/>
            </w:rPr>
            <w:fldChar w:fldCharType="end"/>
          </w:r>
        </w:p>
        <w:p w14:paraId="7EB6C371">
          <w:pPr>
            <w:pStyle w:val="7"/>
            <w:tabs>
              <w:tab w:val="right" w:leader="dot" w:pos="8306"/>
            </w:tabs>
          </w:pPr>
          <w:r>
            <w:rPr>
              <w:rFonts w:hint="eastAsia"/>
            </w:rPr>
            <w:fldChar w:fldCharType="begin"/>
          </w:r>
          <w:r>
            <w:rPr>
              <w:rFonts w:hint="eastAsia"/>
            </w:rPr>
            <w:instrText xml:space="preserve"> HYPERLINK \l _Toc5181 </w:instrText>
          </w:r>
          <w:r>
            <w:rPr>
              <w:rFonts w:hint="eastAsia"/>
            </w:rPr>
            <w:fldChar w:fldCharType="separate"/>
          </w:r>
          <w:r>
            <w:rPr>
              <w:bCs/>
              <w:i w:val="0"/>
              <w:iCs w:val="0"/>
              <w:caps w:val="0"/>
              <w:smallCaps w:val="0"/>
              <w:strike w:val="0"/>
              <w:dstrike w:val="0"/>
              <w:vanish w:val="0"/>
              <w:spacing w:val="0"/>
              <w:position w:val="0"/>
              <w:szCs w:val="28"/>
              <w:vertAlign w:val="baseline"/>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3.2.3 </w:t>
          </w:r>
          <w:r>
            <w:rPr>
              <w:rFonts w:hint="eastAsia"/>
              <w:lang w:eastAsia="zh-CN"/>
            </w:rPr>
            <w:t>UC_02</w:t>
          </w:r>
          <w:r>
            <w:rPr>
              <w:rFonts w:hint="eastAsia"/>
              <w:szCs w:val="28"/>
              <w:lang w:eastAsia="zh-CN"/>
            </w:rPr>
            <w:t>（后续用例参照 2.2.1的结构填写）</w:t>
          </w:r>
          <w:r>
            <w:tab/>
          </w:r>
          <w:r>
            <w:fldChar w:fldCharType="begin"/>
          </w:r>
          <w:r>
            <w:instrText xml:space="preserve"> PAGEREF _Toc5181 \h </w:instrText>
          </w:r>
          <w:r>
            <w:fldChar w:fldCharType="separate"/>
          </w:r>
          <w:r>
            <w:t>7</w:t>
          </w:r>
          <w:r>
            <w:fldChar w:fldCharType="end"/>
          </w:r>
          <w:r>
            <w:rPr>
              <w:rFonts w:hint="eastAsia"/>
            </w:rPr>
            <w:fldChar w:fldCharType="end"/>
          </w:r>
        </w:p>
        <w:p w14:paraId="5C4994F6">
          <w:pPr>
            <w:pStyle w:val="9"/>
            <w:tabs>
              <w:tab w:val="right" w:leader="dot" w:pos="8306"/>
            </w:tabs>
          </w:pPr>
          <w:r>
            <w:rPr>
              <w:rFonts w:hint="eastAsia"/>
            </w:rPr>
            <w:fldChar w:fldCharType="begin"/>
          </w:r>
          <w:r>
            <w:rPr>
              <w:rFonts w:hint="eastAsia"/>
            </w:rPr>
            <w:instrText xml:space="preserve"> HYPERLINK \l _Toc17887 </w:instrText>
          </w:r>
          <w:r>
            <w:rPr>
              <w:rFonts w:hint="eastAsia"/>
            </w:rPr>
            <w:fldChar w:fldCharType="separate"/>
          </w:r>
          <w:r>
            <w:rPr>
              <w:lang w:eastAsia="zh-CN"/>
            </w:rPr>
            <w:t xml:space="preserve">4. </w:t>
          </w:r>
          <w:r>
            <w:rPr>
              <w:rFonts w:hint="eastAsia"/>
              <w:lang w:eastAsia="zh-CN"/>
            </w:rPr>
            <w:t>工作量统计</w:t>
          </w:r>
          <w:r>
            <w:tab/>
          </w:r>
          <w:r>
            <w:fldChar w:fldCharType="begin"/>
          </w:r>
          <w:r>
            <w:instrText xml:space="preserve"> PAGEREF _Toc17887 \h </w:instrText>
          </w:r>
          <w:r>
            <w:fldChar w:fldCharType="separate"/>
          </w:r>
          <w:r>
            <w:t>8</w:t>
          </w:r>
          <w:r>
            <w:fldChar w:fldCharType="end"/>
          </w:r>
          <w:r>
            <w:rPr>
              <w:rFonts w:hint="eastAsia"/>
            </w:rPr>
            <w:fldChar w:fldCharType="end"/>
          </w:r>
        </w:p>
        <w:p w14:paraId="53E4E50F">
          <w:r>
            <w:rPr>
              <w:rFonts w:hint="eastAsia"/>
            </w:rPr>
            <w:fldChar w:fldCharType="end"/>
          </w:r>
        </w:p>
      </w:sdtContent>
    </w:sdt>
    <w:p w14:paraId="0F344353">
      <w:r>
        <w:rPr>
          <w:rFonts w:hint="eastAsia"/>
        </w:rPr>
        <w:br w:type="page"/>
      </w:r>
    </w:p>
    <w:p w14:paraId="63077695">
      <w:pPr>
        <w:pStyle w:val="2"/>
        <w:rPr>
          <w:lang w:eastAsia="zh-CN"/>
        </w:rPr>
      </w:pPr>
      <w:bookmarkStart w:id="0" w:name="_Toc17688"/>
      <w:r>
        <w:rPr>
          <w:rFonts w:hint="eastAsia"/>
          <w:lang w:eastAsia="zh-CN"/>
        </w:rPr>
        <w:t>系统背景</w:t>
      </w:r>
      <w:bookmarkEnd w:id="0"/>
    </w:p>
    <w:p w14:paraId="7C815C2F">
      <w:pPr>
        <w:ind w:left="420"/>
        <w:rPr>
          <w:rFonts w:hint="eastAsia" w:eastAsia="仿宋"/>
          <w:lang w:eastAsia="zh-CN"/>
        </w:rPr>
      </w:pPr>
      <w:r>
        <w:rPr>
          <w:rFonts w:hint="eastAsia"/>
        </w:rPr>
        <w:t>根据</w:t>
      </w:r>
      <w:r>
        <w:rPr>
          <w:rFonts w:hint="eastAsia"/>
          <w:lang w:val="en-US" w:eastAsia="zh-CN"/>
        </w:rPr>
        <w:t>作业要求描述</w:t>
      </w:r>
      <w:r>
        <w:rPr>
          <w:rFonts w:hint="eastAsia"/>
        </w:rPr>
        <w:t>出波普特廉价酒店业务的核心业务</w:t>
      </w:r>
      <w:r>
        <w:rPr>
          <w:rFonts w:hint="eastAsia"/>
          <w:lang w:val="en-US" w:eastAsia="zh-CN"/>
        </w:rPr>
        <w:t>需求</w:t>
      </w:r>
      <w:r>
        <w:rPr>
          <w:rFonts w:hint="eastAsia"/>
          <w:lang w:eastAsia="zh-CN"/>
        </w:rPr>
        <w:t>。</w:t>
      </w:r>
    </w:p>
    <w:p w14:paraId="071C9A55">
      <w:pPr>
        <w:pStyle w:val="2"/>
        <w:rPr>
          <w:lang w:eastAsia="zh-CN"/>
        </w:rPr>
      </w:pPr>
      <w:bookmarkStart w:id="1" w:name="_Toc8782"/>
      <w:r>
        <w:rPr>
          <w:rFonts w:hint="eastAsia"/>
          <w:lang w:val="en-US" w:eastAsia="zh-CN"/>
        </w:rPr>
        <w:t>领域模型</w:t>
      </w:r>
      <w:bookmarkEnd w:id="1"/>
    </w:p>
    <w:p w14:paraId="7F8D478D">
      <w:pPr>
        <w:pStyle w:val="3"/>
        <w:rPr>
          <w:lang w:eastAsia="zh-CN"/>
        </w:rPr>
      </w:pPr>
      <w:bookmarkStart w:id="2" w:name="_Toc32463"/>
      <w:r>
        <w:rPr>
          <w:rFonts w:hint="eastAsia"/>
          <w:lang w:val="en-US" w:eastAsia="zh-CN"/>
        </w:rPr>
        <w:t>业务对象</w:t>
      </w:r>
      <w:bookmarkEnd w:id="2"/>
    </w:p>
    <w:p w14:paraId="69FEF603">
      <w:pPr>
        <w:ind w:left="420"/>
      </w:pPr>
      <w:r>
        <w:rPr>
          <w:rFonts w:hint="eastAsia"/>
        </w:rPr>
        <w:t>正文：以当前系统的调研报告作为已知条件，</w:t>
      </w:r>
    </w:p>
    <w:p w14:paraId="7530D2CA">
      <w:pPr>
        <w:numPr>
          <w:ilvl w:val="0"/>
          <w:numId w:val="2"/>
        </w:numPr>
        <w:ind w:left="420" w:firstLine="420"/>
      </w:pPr>
      <w:r>
        <w:rPr>
          <w:rFonts w:hint="eastAsia"/>
        </w:rPr>
        <w:t>首先抽取其中关键的名词及词汇；</w:t>
      </w:r>
    </w:p>
    <w:p w14:paraId="6D137954">
      <w:pPr>
        <w:numPr>
          <w:ilvl w:val="0"/>
          <w:numId w:val="2"/>
        </w:numPr>
        <w:ind w:left="420" w:firstLine="420"/>
      </w:pPr>
      <w:r>
        <w:rPr>
          <w:rFonts w:hint="eastAsia"/>
        </w:rPr>
        <w:t>其次给出UML类图之前给出概念类之间关系的文字说明；</w:t>
      </w:r>
    </w:p>
    <w:p w14:paraId="1F2285BA">
      <w:pPr>
        <w:numPr>
          <w:ilvl w:val="0"/>
          <w:numId w:val="2"/>
        </w:numPr>
        <w:ind w:left="420" w:firstLine="420"/>
      </w:pPr>
      <w:r>
        <w:rPr>
          <w:rFonts w:hint="eastAsia"/>
        </w:rPr>
        <w:t>然后使用UML类图（只需要给出类的名称，不需要属性和方法）规范化地使用双向、定向关联、聚合和组合关联、依赖以及继承关系，以及类之间的重数关系表示领域模型。</w:t>
      </w:r>
    </w:p>
    <w:p w14:paraId="0A70EDF1">
      <w:pPr>
        <w:jc w:val="center"/>
      </w:pPr>
      <w:r>
        <w:drawing>
          <wp:inline distT="0" distB="0" distL="114300" distR="114300">
            <wp:extent cx="4545965" cy="3016250"/>
            <wp:effectExtent l="0" t="0" r="10795" b="12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4545965" cy="3016250"/>
                    </a:xfrm>
                    <a:prstGeom prst="rect">
                      <a:avLst/>
                    </a:prstGeom>
                    <a:noFill/>
                    <a:ln>
                      <a:noFill/>
                    </a:ln>
                  </pic:spPr>
                </pic:pic>
              </a:graphicData>
            </a:graphic>
          </wp:inline>
        </w:drawing>
      </w:r>
    </w:p>
    <w:p w14:paraId="2964E0F6">
      <w:pPr>
        <w:pStyle w:val="5"/>
        <w:jc w:val="center"/>
        <w:rPr>
          <w:rFonts w:hint="eastAsia"/>
        </w:rPr>
      </w:pPr>
      <w:r>
        <w:t xml:space="preserve">图 </w:t>
      </w:r>
      <w:r>
        <w:fldChar w:fldCharType="begin"/>
      </w:r>
      <w:r>
        <w:instrText xml:space="preserve"> SEQ 图 \* ARABIC </w:instrText>
      </w:r>
      <w:r>
        <w:fldChar w:fldCharType="separate"/>
      </w:r>
      <w:r>
        <w:t>2</w:t>
      </w:r>
      <w:r>
        <w:fldChar w:fldCharType="end"/>
      </w:r>
      <w:r>
        <w:rPr>
          <w:rFonts w:hint="eastAsia"/>
        </w:rPr>
        <w:t xml:space="preserve"> XXX系统的领域模型（需替换）</w:t>
      </w:r>
    </w:p>
    <w:p w14:paraId="363530D8">
      <w:pPr>
        <w:rPr>
          <w:rFonts w:hint="eastAsia"/>
        </w:rPr>
      </w:pPr>
    </w:p>
    <w:p w14:paraId="68024420">
      <w:pPr>
        <w:rPr>
          <w:rFonts w:hint="default" w:eastAsia="仿宋"/>
          <w:highlight w:val="yellow"/>
          <w:lang w:val="en-US" w:eastAsia="zh-CN"/>
        </w:rPr>
      </w:pPr>
      <w:r>
        <w:rPr>
          <w:rFonts w:hint="eastAsia"/>
          <w:highlight w:val="yellow"/>
          <w:lang w:val="en-US" w:eastAsia="zh-CN"/>
        </w:rPr>
        <w:t>这是补充说明的内容这是补充说明的内容这是补充说明的内容这是补充说明的内容这是补充说明的内容这是补充说明的内容这是补充说明的内容这是补充说明的内容这是补充说明的内容这是补充说明的内容这是补充说明的内容这是补充说明的内容</w:t>
      </w:r>
    </w:p>
    <w:p w14:paraId="6FF8AD92">
      <w:pPr>
        <w:pStyle w:val="3"/>
        <w:rPr>
          <w:lang w:eastAsia="zh-CN"/>
        </w:rPr>
      </w:pPr>
      <w:bookmarkStart w:id="3" w:name="_Toc18768"/>
      <w:r>
        <w:rPr>
          <w:rFonts w:hint="eastAsia"/>
          <w:lang w:eastAsia="zh-CN"/>
        </w:rPr>
        <w:t>业务流程</w:t>
      </w:r>
      <w:bookmarkEnd w:id="3"/>
    </w:p>
    <w:p w14:paraId="1AC51780">
      <w:pPr>
        <w:ind w:firstLine="420"/>
      </w:pPr>
      <w:r>
        <w:rPr>
          <w:rFonts w:hint="eastAsia"/>
        </w:rPr>
        <w:t>使用UML 活动图规范化描述下面两个业务流程，并说明完成该活动图的小组成员名称。</w:t>
      </w:r>
    </w:p>
    <w:p w14:paraId="3EB4C208">
      <w:pPr>
        <w:pStyle w:val="4"/>
        <w:rPr>
          <w:lang w:eastAsia="zh-CN"/>
        </w:rPr>
      </w:pPr>
      <w:bookmarkStart w:id="4" w:name="_Toc21619"/>
      <w:r>
        <w:rPr>
          <w:rFonts w:hint="eastAsia"/>
          <w:lang w:eastAsia="zh-CN"/>
        </w:rPr>
        <w:t>客户使用空调的流程</w:t>
      </w:r>
      <w:bookmarkEnd w:id="4"/>
    </w:p>
    <w:p w14:paraId="3E606C32">
      <w:pPr>
        <w:ind w:firstLine="420"/>
      </w:pPr>
      <w:r>
        <w:rPr>
          <w:rFonts w:hint="eastAsia"/>
        </w:rPr>
        <w:t>活动图的实现方式三选一：1、IBM RSA；2、其它建模工具；3、手绘；</w:t>
      </w:r>
    </w:p>
    <w:p w14:paraId="70CB0BEA">
      <w:pPr>
        <w:jc w:val="center"/>
      </w:pPr>
      <w:r>
        <w:drawing>
          <wp:inline distT="0" distB="0" distL="114300" distR="114300">
            <wp:extent cx="4676140" cy="2606675"/>
            <wp:effectExtent l="0" t="0" r="1016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4676140" cy="2606675"/>
                    </a:xfrm>
                    <a:prstGeom prst="rect">
                      <a:avLst/>
                    </a:prstGeom>
                    <a:noFill/>
                    <a:ln>
                      <a:noFill/>
                    </a:ln>
                  </pic:spPr>
                </pic:pic>
              </a:graphicData>
            </a:graphic>
          </wp:inline>
        </w:drawing>
      </w:r>
    </w:p>
    <w:p w14:paraId="449733C5">
      <w:pPr>
        <w:pStyle w:val="5"/>
        <w:jc w:val="center"/>
      </w:pPr>
      <w:r>
        <w:t xml:space="preserve">图 </w:t>
      </w:r>
      <w:r>
        <w:fldChar w:fldCharType="begin"/>
      </w:r>
      <w:r>
        <w:instrText xml:space="preserve"> SEQ 图 \* ARABIC </w:instrText>
      </w:r>
      <w:r>
        <w:fldChar w:fldCharType="separate"/>
      </w:r>
      <w:r>
        <w:t>1</w:t>
      </w:r>
      <w:r>
        <w:fldChar w:fldCharType="end"/>
      </w:r>
      <w:r>
        <w:rPr>
          <w:rFonts w:hint="eastAsia"/>
        </w:rPr>
        <w:t xml:space="preserve"> XXX业务流程图</w:t>
      </w:r>
    </w:p>
    <w:p w14:paraId="72F307C5">
      <w:pPr>
        <w:ind w:firstLine="420"/>
      </w:pPr>
    </w:p>
    <w:p w14:paraId="75F542DE">
      <w:pPr>
        <w:pStyle w:val="4"/>
        <w:rPr>
          <w:lang w:eastAsia="zh-CN"/>
        </w:rPr>
      </w:pPr>
      <w:bookmarkStart w:id="5" w:name="_Toc4870"/>
      <w:r>
        <w:rPr>
          <w:rFonts w:hint="eastAsia"/>
          <w:lang w:eastAsia="zh-CN"/>
        </w:rPr>
        <w:t>前台营业员办理结账的流程</w:t>
      </w:r>
      <w:bookmarkEnd w:id="5"/>
    </w:p>
    <w:p w14:paraId="5577FD37">
      <w:pPr>
        <w:ind w:firstLine="420"/>
      </w:pPr>
      <w:r>
        <w:rPr>
          <w:rFonts w:hint="eastAsia"/>
        </w:rPr>
        <w:t>同上...</w:t>
      </w:r>
    </w:p>
    <w:p w14:paraId="3990AF6C"/>
    <w:p w14:paraId="1E170FDE">
      <w:r>
        <w:rPr>
          <w:rFonts w:hint="eastAsia"/>
        </w:rPr>
        <w:br w:type="page"/>
      </w:r>
    </w:p>
    <w:p w14:paraId="75C86A99">
      <w:pPr>
        <w:pStyle w:val="2"/>
        <w:rPr>
          <w:lang w:eastAsia="zh-CN"/>
        </w:rPr>
      </w:pPr>
      <w:bookmarkStart w:id="6" w:name="_Toc6029"/>
      <w:r>
        <w:rPr>
          <w:rFonts w:hint="eastAsia"/>
          <w:lang w:eastAsia="zh-CN"/>
        </w:rPr>
        <w:t>用例模型</w:t>
      </w:r>
      <w:bookmarkEnd w:id="6"/>
    </w:p>
    <w:p w14:paraId="24AE5D34">
      <w:pPr>
        <w:pStyle w:val="3"/>
        <w:rPr>
          <w:lang w:eastAsia="zh-CN"/>
        </w:rPr>
      </w:pPr>
      <w:bookmarkStart w:id="7" w:name="_Toc26790"/>
      <w:r>
        <w:rPr>
          <w:rFonts w:hint="eastAsia"/>
          <w:lang w:eastAsia="zh-CN"/>
        </w:rPr>
        <w:t>用例图</w:t>
      </w:r>
      <w:bookmarkEnd w:id="7"/>
    </w:p>
    <w:p w14:paraId="503A63D7">
      <w:pPr>
        <w:pStyle w:val="4"/>
        <w:rPr>
          <w:lang w:eastAsia="zh-CN"/>
        </w:rPr>
      </w:pPr>
      <w:bookmarkStart w:id="8" w:name="_Toc15108"/>
      <w:r>
        <w:rPr>
          <w:rFonts w:hint="eastAsia"/>
          <w:lang w:eastAsia="zh-CN"/>
        </w:rPr>
        <w:t>识别角色</w:t>
      </w:r>
      <w:bookmarkEnd w:id="8"/>
    </w:p>
    <w:p w14:paraId="6B1501AD">
      <w:pPr>
        <w:ind w:left="420"/>
      </w:pPr>
      <w:r>
        <w:rPr>
          <w:rFonts w:hint="eastAsia"/>
        </w:rPr>
        <w:t>正文：给出使用目标系统的角色，并说明角色与系统之间的关系；</w:t>
      </w:r>
    </w:p>
    <w:p w14:paraId="1FEE2A22">
      <w:pPr>
        <w:pStyle w:val="4"/>
        <w:rPr>
          <w:lang w:eastAsia="zh-CN"/>
        </w:rPr>
      </w:pPr>
      <w:bookmarkStart w:id="9" w:name="_Toc3546"/>
      <w:r>
        <w:rPr>
          <w:rFonts w:hint="eastAsia"/>
          <w:lang w:eastAsia="zh-CN"/>
        </w:rPr>
        <w:t>识别用例</w:t>
      </w:r>
      <w:bookmarkEnd w:id="9"/>
    </w:p>
    <w:p w14:paraId="0ED31D91">
      <w:pPr>
        <w:ind w:firstLine="420"/>
      </w:pPr>
      <w:r>
        <w:rPr>
          <w:rFonts w:hint="eastAsia"/>
        </w:rPr>
        <w:t>正文：根据角色给出与系统之间交互的场景，并给其命名及唯一的编号</w:t>
      </w:r>
    </w:p>
    <w:p w14:paraId="5421F487">
      <w:pPr>
        <w:pStyle w:val="4"/>
        <w:rPr>
          <w:lang w:eastAsia="zh-CN"/>
        </w:rPr>
      </w:pPr>
      <w:bookmarkStart w:id="10" w:name="_Toc9907"/>
      <w:r>
        <w:rPr>
          <w:rFonts w:hint="eastAsia"/>
          <w:lang w:eastAsia="zh-CN"/>
        </w:rPr>
        <w:t>用例图</w:t>
      </w:r>
      <w:bookmarkEnd w:id="10"/>
    </w:p>
    <w:p w14:paraId="35AEC95E">
      <w:pPr>
        <w:ind w:firstLine="420"/>
      </w:pPr>
      <w:r>
        <w:rPr>
          <w:rFonts w:hint="eastAsia"/>
        </w:rPr>
        <w:t>正文：以UML方式给出系统级的完整用例图，要求规范化表示角色名称：名词、用例名称：动词。</w:t>
      </w:r>
      <w:r>
        <w:rPr>
          <w:rFonts w:hint="eastAsia"/>
          <w:u w:val="single"/>
        </w:rPr>
        <w:t>不要求表示子用例。</w:t>
      </w:r>
    </w:p>
    <w:p w14:paraId="0D6FEB53">
      <w:pPr>
        <w:ind w:firstLine="420"/>
      </w:pPr>
      <w:r>
        <w:rPr>
          <w:rFonts w:hint="eastAsia"/>
        </w:rPr>
        <w:t>说明：用例图可以使用IBM RSA、Visio等其他建模工具或手绘拍照后贴图；</w:t>
      </w:r>
    </w:p>
    <w:p w14:paraId="19A39045">
      <w:pPr>
        <w:jc w:val="center"/>
      </w:pPr>
      <w:r>
        <w:drawing>
          <wp:inline distT="0" distB="0" distL="114300" distR="114300">
            <wp:extent cx="4173220" cy="2571750"/>
            <wp:effectExtent l="0" t="0" r="2540" b="381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4173220" cy="2571750"/>
                    </a:xfrm>
                    <a:prstGeom prst="rect">
                      <a:avLst/>
                    </a:prstGeom>
                    <a:noFill/>
                    <a:ln>
                      <a:noFill/>
                    </a:ln>
                  </pic:spPr>
                </pic:pic>
              </a:graphicData>
            </a:graphic>
          </wp:inline>
        </w:drawing>
      </w:r>
    </w:p>
    <w:p w14:paraId="32E254A0">
      <w:pPr>
        <w:pStyle w:val="5"/>
        <w:jc w:val="center"/>
      </w:pPr>
      <w:r>
        <w:t xml:space="preserve">图 </w:t>
      </w:r>
      <w:r>
        <w:fldChar w:fldCharType="begin"/>
      </w:r>
      <w:r>
        <w:instrText xml:space="preserve"> SEQ 图 \* ARABIC </w:instrText>
      </w:r>
      <w:r>
        <w:fldChar w:fldCharType="separate"/>
      </w:r>
      <w:r>
        <w:t>3</w:t>
      </w:r>
      <w:r>
        <w:fldChar w:fldCharType="end"/>
      </w:r>
      <w:r>
        <w:rPr>
          <w:rFonts w:hint="eastAsia"/>
        </w:rPr>
        <w:t xml:space="preserve"> 系统级完整的用例图 （样例需替换）</w:t>
      </w:r>
    </w:p>
    <w:p w14:paraId="2FD54263">
      <w:pPr>
        <w:pStyle w:val="3"/>
        <w:rPr>
          <w:lang w:eastAsia="zh-CN"/>
        </w:rPr>
      </w:pPr>
      <w:bookmarkStart w:id="11" w:name="_Toc6793"/>
      <w:r>
        <w:rPr>
          <w:rFonts w:hint="eastAsia"/>
          <w:lang w:eastAsia="zh-CN"/>
        </w:rPr>
        <w:t>系统顺序图及操作契约</w:t>
      </w:r>
      <w:bookmarkEnd w:id="11"/>
    </w:p>
    <w:p w14:paraId="236095A6">
      <w:pPr>
        <w:ind w:firstLine="420"/>
      </w:pPr>
      <w:r>
        <w:rPr>
          <w:rFonts w:hint="eastAsia"/>
        </w:rPr>
        <w:t>正文：</w:t>
      </w:r>
      <w:r>
        <w:rPr>
          <w:rFonts w:hint="eastAsia"/>
          <w:color w:val="FF0000"/>
          <w:u w:val="single"/>
        </w:rPr>
        <w:t>以下内容只给出客户和前台营业员两个角色对应的用例</w:t>
      </w:r>
    </w:p>
    <w:p w14:paraId="4B59D84C">
      <w:pPr>
        <w:numPr>
          <w:ilvl w:val="0"/>
          <w:numId w:val="3"/>
        </w:numPr>
        <w:ind w:firstLine="420"/>
      </w:pPr>
      <w:r>
        <w:rPr>
          <w:rFonts w:hint="eastAsia"/>
        </w:rPr>
        <w:t>根据《识别用例》中的交互场景或者文字草稿，使用UML交互图表示角色与系统之间的交互场景：一个用例对应一个SSD（System Sequence Diagram）。</w:t>
      </w:r>
    </w:p>
    <w:p w14:paraId="50CBB107">
      <w:pPr>
        <w:numPr>
          <w:ilvl w:val="0"/>
          <w:numId w:val="3"/>
        </w:numPr>
        <w:ind w:firstLine="420"/>
      </w:pPr>
      <w:r>
        <w:rPr>
          <w:rFonts w:hint="eastAsia"/>
        </w:rPr>
        <w:t>为每个系统顺序图中角色发给系统的消息命名并给出该消息所附带的参数，要求顺序图中的消息以可编码的方式命名；如果图中是中文名称则需要有一个表格进行说明并给出对应的可编码的名称。</w:t>
      </w:r>
    </w:p>
    <w:p w14:paraId="31533615">
      <w:pPr>
        <w:numPr>
          <w:ilvl w:val="0"/>
          <w:numId w:val="3"/>
        </w:numPr>
        <w:ind w:firstLine="420"/>
      </w:pPr>
      <w:r>
        <w:rPr>
          <w:rFonts w:hint="eastAsia"/>
        </w:rPr>
        <w:t>SSD 的绘制可以是建模工具也可以是手绘的方式完成。</w:t>
      </w:r>
    </w:p>
    <w:p w14:paraId="604E839E"/>
    <w:p w14:paraId="3F1C22E2">
      <w:pPr>
        <w:pStyle w:val="4"/>
        <w:rPr>
          <w:lang w:eastAsia="zh-CN"/>
        </w:rPr>
      </w:pPr>
      <w:bookmarkStart w:id="12" w:name="_Toc27792"/>
      <w:r>
        <w:rPr>
          <w:rFonts w:hint="eastAsia"/>
          <w:lang w:eastAsia="zh-CN"/>
        </w:rPr>
        <w:t>用例_1（比如点餐用例）</w:t>
      </w:r>
      <w:bookmarkEnd w:id="12"/>
    </w:p>
    <w:p w14:paraId="357313D1">
      <w:pPr>
        <w:numPr>
          <w:ilvl w:val="0"/>
          <w:numId w:val="4"/>
        </w:numPr>
        <w:ind w:firstLine="420"/>
      </w:pPr>
      <w:r>
        <w:rPr>
          <w:rFonts w:hint="eastAsia"/>
        </w:rPr>
        <w:t>SSD（系统顺序图）</w:t>
      </w:r>
    </w:p>
    <w:p w14:paraId="1ACBF8FE">
      <w:pPr>
        <w:ind w:firstLine="420"/>
      </w:pPr>
    </w:p>
    <w:p w14:paraId="1E1BE75E">
      <w:pPr>
        <w:jc w:val="center"/>
      </w:pPr>
      <w:r>
        <w:drawing>
          <wp:inline distT="0" distB="0" distL="114300" distR="114300">
            <wp:extent cx="4580255" cy="6445250"/>
            <wp:effectExtent l="0" t="0" r="6985" b="12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0"/>
                    <a:stretch>
                      <a:fillRect/>
                    </a:stretch>
                  </pic:blipFill>
                  <pic:spPr>
                    <a:xfrm>
                      <a:off x="0" y="0"/>
                      <a:ext cx="4580255" cy="6445250"/>
                    </a:xfrm>
                    <a:prstGeom prst="rect">
                      <a:avLst/>
                    </a:prstGeom>
                  </pic:spPr>
                </pic:pic>
              </a:graphicData>
            </a:graphic>
          </wp:inline>
        </w:drawing>
      </w:r>
    </w:p>
    <w:p w14:paraId="2F87B261">
      <w:pPr>
        <w:pStyle w:val="5"/>
        <w:jc w:val="center"/>
      </w:pPr>
      <w:r>
        <w:t xml:space="preserve">图 </w:t>
      </w:r>
      <w:r>
        <w:fldChar w:fldCharType="begin"/>
      </w:r>
      <w:r>
        <w:instrText xml:space="preserve"> SEQ 图 \* ARABIC </w:instrText>
      </w:r>
      <w:r>
        <w:fldChar w:fldCharType="separate"/>
      </w:r>
      <w:r>
        <w:t>4</w:t>
      </w:r>
      <w:r>
        <w:fldChar w:fldCharType="end"/>
      </w:r>
      <w:r>
        <w:rPr>
          <w:rFonts w:hint="eastAsia"/>
        </w:rPr>
        <w:t xml:space="preserve"> 台面服务员点餐用例对应的SSD</w:t>
      </w:r>
    </w:p>
    <w:p w14:paraId="5B2B5F49">
      <w:pPr>
        <w:ind w:firstLine="420"/>
        <w:rPr>
          <w:rFonts w:hint="eastAsia"/>
        </w:rPr>
      </w:pPr>
    </w:p>
    <w:p w14:paraId="4EDB15C7">
      <w:pPr>
        <w:ind w:firstLine="420"/>
      </w:pPr>
      <w:r>
        <w:rPr>
          <w:rFonts w:hint="eastAsia"/>
        </w:rPr>
        <w:t>如果图中的消息是中文表示，则需要填写下面对应的表格。</w:t>
      </w:r>
    </w:p>
    <w:p w14:paraId="45DF5CA4">
      <w:pPr>
        <w:pStyle w:val="5"/>
        <w:ind w:firstLine="420"/>
        <w:jc w:val="center"/>
      </w:pPr>
      <w:r>
        <w:t xml:space="preserve">表 </w:t>
      </w:r>
      <w:r>
        <w:fldChar w:fldCharType="begin"/>
      </w:r>
      <w:r>
        <w:instrText xml:space="preserve"> SEQ 表 \* ARABIC </w:instrText>
      </w:r>
      <w:r>
        <w:fldChar w:fldCharType="separate"/>
      </w:r>
      <w:r>
        <w:t>1</w:t>
      </w:r>
      <w:r>
        <w:fldChar w:fldCharType="end"/>
      </w:r>
      <w:r>
        <w:rPr>
          <w:rFonts w:hint="eastAsia"/>
        </w:rPr>
        <w:t xml:space="preserve"> 点餐用例SSD消息对应表（样例需替换）</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3007"/>
        <w:gridCol w:w="3337"/>
      </w:tblGrid>
      <w:tr w14:paraId="44F91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24F1E841">
            <w:r>
              <w:rPr>
                <w:rFonts w:hint="eastAsia"/>
              </w:rPr>
              <w:t>消息中文名</w:t>
            </w:r>
          </w:p>
        </w:tc>
        <w:tc>
          <w:tcPr>
            <w:tcW w:w="3007" w:type="dxa"/>
          </w:tcPr>
          <w:p w14:paraId="6F67D5EF">
            <w:r>
              <w:rPr>
                <w:rFonts w:hint="eastAsia"/>
              </w:rPr>
              <w:t>消息可编程名称</w:t>
            </w:r>
          </w:p>
        </w:tc>
        <w:tc>
          <w:tcPr>
            <w:tcW w:w="3337" w:type="dxa"/>
          </w:tcPr>
          <w:p w14:paraId="7D87273C">
            <w:r>
              <w:rPr>
                <w:rFonts w:hint="eastAsia"/>
              </w:rPr>
              <w:t>参数列表（P1,P2,...Pn）</w:t>
            </w:r>
          </w:p>
        </w:tc>
      </w:tr>
      <w:tr w14:paraId="6BAA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238A4F10">
            <w:r>
              <w:rPr>
                <w:rFonts w:hint="eastAsia"/>
              </w:rPr>
              <w:t>新建订单</w:t>
            </w:r>
          </w:p>
        </w:tc>
        <w:tc>
          <w:tcPr>
            <w:tcW w:w="3007" w:type="dxa"/>
          </w:tcPr>
          <w:p w14:paraId="0C07DA4E">
            <w:r>
              <w:rPr>
                <w:rFonts w:hint="eastAsia"/>
              </w:rPr>
              <w:t>MakeNewOrder</w:t>
            </w:r>
          </w:p>
        </w:tc>
        <w:tc>
          <w:tcPr>
            <w:tcW w:w="3337" w:type="dxa"/>
          </w:tcPr>
          <w:p w14:paraId="244E8C5F">
            <w:r>
              <w:rPr>
                <w:rFonts w:hint="eastAsia"/>
              </w:rPr>
              <w:t>TableId</w:t>
            </w:r>
          </w:p>
        </w:tc>
      </w:tr>
      <w:tr w14:paraId="03A4D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0BA12F31">
            <w:r>
              <w:rPr>
                <w:rFonts w:hint="eastAsia"/>
              </w:rPr>
              <w:t>添加菜品</w:t>
            </w:r>
          </w:p>
        </w:tc>
        <w:tc>
          <w:tcPr>
            <w:tcW w:w="3007" w:type="dxa"/>
          </w:tcPr>
          <w:p w14:paraId="419C2CF6">
            <w:r>
              <w:rPr>
                <w:rFonts w:hint="eastAsia"/>
              </w:rPr>
              <w:t>AddFood</w:t>
            </w:r>
          </w:p>
        </w:tc>
        <w:tc>
          <w:tcPr>
            <w:tcW w:w="3337" w:type="dxa"/>
          </w:tcPr>
          <w:p w14:paraId="1F75C21F">
            <w:r>
              <w:rPr>
                <w:rFonts w:hint="eastAsia"/>
              </w:rPr>
              <w:t>ItemId,quantity</w:t>
            </w:r>
          </w:p>
        </w:tc>
      </w:tr>
      <w:tr w14:paraId="7771C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64D3B2BA"/>
        </w:tc>
        <w:tc>
          <w:tcPr>
            <w:tcW w:w="3007" w:type="dxa"/>
          </w:tcPr>
          <w:p w14:paraId="287C7BFD"/>
        </w:tc>
        <w:tc>
          <w:tcPr>
            <w:tcW w:w="3337" w:type="dxa"/>
          </w:tcPr>
          <w:p w14:paraId="4AAD5A66"/>
        </w:tc>
      </w:tr>
      <w:tr w14:paraId="34E14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6396F728">
            <w:r>
              <w:rPr>
                <w:rFonts w:hint="eastAsia"/>
              </w:rPr>
              <w:t>...</w:t>
            </w:r>
          </w:p>
        </w:tc>
        <w:tc>
          <w:tcPr>
            <w:tcW w:w="3007" w:type="dxa"/>
          </w:tcPr>
          <w:p w14:paraId="3194A774">
            <w:r>
              <w:rPr>
                <w:rFonts w:hint="eastAsia"/>
              </w:rPr>
              <w:t>...</w:t>
            </w:r>
          </w:p>
        </w:tc>
        <w:tc>
          <w:tcPr>
            <w:tcW w:w="3337" w:type="dxa"/>
          </w:tcPr>
          <w:p w14:paraId="2EE8D287">
            <w:r>
              <w:rPr>
                <w:rFonts w:hint="eastAsia"/>
              </w:rPr>
              <w:t>...</w:t>
            </w:r>
          </w:p>
        </w:tc>
      </w:tr>
    </w:tbl>
    <w:p w14:paraId="40674ACC">
      <w:pPr>
        <w:ind w:firstLine="420"/>
      </w:pPr>
    </w:p>
    <w:p w14:paraId="55AD4F25">
      <w:pPr>
        <w:ind w:firstLine="420"/>
      </w:pPr>
      <w:r>
        <w:rPr>
          <w:rFonts w:hint="eastAsia"/>
        </w:rPr>
        <w:t>2、操作契约</w:t>
      </w:r>
    </w:p>
    <w:p w14:paraId="74C232E1">
      <w:pPr>
        <w:ind w:firstLine="420"/>
      </w:pPr>
      <w:r>
        <w:rPr>
          <w:rFonts w:hint="eastAsia"/>
        </w:rPr>
        <w:t>为SSD中每一个角色发送给系统的消息定义操作契约：参考调研报告中该请求发出后，业务系统（当前系统）中1、有哪些业务对象（领域模型的概念类）被激活，2、有哪些业务对象之间需要建立关联，3、在返回消息之前有哪些对象的属性值发生改变：需要永久保存的数据对象。</w:t>
      </w:r>
    </w:p>
    <w:p w14:paraId="5926C5EB">
      <w:pPr>
        <w:ind w:firstLine="420"/>
        <w:rPr>
          <w:color w:val="FF0000"/>
          <w:u w:val="single"/>
        </w:rPr>
      </w:pPr>
      <w:r>
        <w:rPr>
          <w:rFonts w:hint="eastAsia"/>
          <w:color w:val="FF0000"/>
          <w:u w:val="single"/>
        </w:rPr>
        <w:t>提示：表2和表3 二选一。</w:t>
      </w:r>
    </w:p>
    <w:p w14:paraId="3F839CAA">
      <w:pPr>
        <w:pStyle w:val="5"/>
        <w:jc w:val="center"/>
      </w:pPr>
      <w:r>
        <w:t xml:space="preserve">表 </w:t>
      </w:r>
      <w:r>
        <w:fldChar w:fldCharType="begin"/>
      </w:r>
      <w:r>
        <w:instrText xml:space="preserve"> SEQ 表 \* ARABIC </w:instrText>
      </w:r>
      <w:r>
        <w:fldChar w:fldCharType="separate"/>
      </w:r>
      <w:r>
        <w:t>2</w:t>
      </w:r>
      <w:r>
        <w:fldChar w:fldCharType="end"/>
      </w:r>
      <w:r>
        <w:rPr>
          <w:rFonts w:hint="eastAsia"/>
        </w:rPr>
        <w:t xml:space="preserve"> 新建订单的操作契约标准格式 （样例需替换）</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2"/>
        <w:gridCol w:w="7160"/>
      </w:tblGrid>
      <w:tr w14:paraId="30EC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371E0CDC">
            <w:pPr>
              <w:jc w:val="left"/>
            </w:pPr>
            <w:r>
              <w:rPr>
                <w:rFonts w:hint="eastAsia"/>
              </w:rPr>
              <w:t>系统事件</w:t>
            </w:r>
          </w:p>
        </w:tc>
        <w:tc>
          <w:tcPr>
            <w:tcW w:w="7160" w:type="dxa"/>
          </w:tcPr>
          <w:p w14:paraId="16E02B5E">
            <w:pPr>
              <w:jc w:val="left"/>
            </w:pPr>
            <w:r>
              <w:rPr>
                <w:rFonts w:hint="eastAsia"/>
              </w:rPr>
              <w:t>MakeNewOrder(TableId)</w:t>
            </w:r>
          </w:p>
        </w:tc>
      </w:tr>
      <w:tr w14:paraId="0D883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7851357A">
            <w:pPr>
              <w:jc w:val="left"/>
            </w:pPr>
            <w:r>
              <w:rPr>
                <w:rFonts w:hint="eastAsia"/>
              </w:rPr>
              <w:t>交叉引用</w:t>
            </w:r>
          </w:p>
        </w:tc>
        <w:tc>
          <w:tcPr>
            <w:tcW w:w="7160" w:type="dxa"/>
          </w:tcPr>
          <w:p w14:paraId="5E7D71EB">
            <w:pPr>
              <w:jc w:val="left"/>
            </w:pPr>
            <w:r>
              <w:rPr>
                <w:rFonts w:hint="eastAsia"/>
              </w:rPr>
              <w:t>处理订单（表示该消息对应的用例）</w:t>
            </w:r>
          </w:p>
        </w:tc>
      </w:tr>
      <w:tr w14:paraId="22FD7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3D432987">
            <w:pPr>
              <w:jc w:val="left"/>
            </w:pPr>
            <w:r>
              <w:rPr>
                <w:rFonts w:hint="eastAsia"/>
              </w:rPr>
              <w:t>前置条件</w:t>
            </w:r>
          </w:p>
        </w:tc>
        <w:tc>
          <w:tcPr>
            <w:tcW w:w="7160" w:type="dxa"/>
          </w:tcPr>
          <w:p w14:paraId="549CEB58">
            <w:pPr>
              <w:jc w:val="left"/>
            </w:pPr>
            <w:r>
              <w:rPr>
                <w:rFonts w:hint="eastAsia"/>
              </w:rPr>
              <w:t>服务员身份验证通过：本次作业可以忽略</w:t>
            </w:r>
          </w:p>
        </w:tc>
      </w:tr>
      <w:tr w14:paraId="03A50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dxa"/>
          </w:tcPr>
          <w:p w14:paraId="71D25A87">
            <w:pPr>
              <w:jc w:val="left"/>
            </w:pPr>
            <w:r>
              <w:rPr>
                <w:rFonts w:hint="eastAsia"/>
              </w:rPr>
              <w:t>后置条件</w:t>
            </w:r>
          </w:p>
        </w:tc>
        <w:tc>
          <w:tcPr>
            <w:tcW w:w="7160" w:type="dxa"/>
          </w:tcPr>
          <w:p w14:paraId="2DE7E5AE">
            <w:pPr>
              <w:numPr>
                <w:ilvl w:val="0"/>
                <w:numId w:val="5"/>
              </w:numPr>
              <w:jc w:val="left"/>
              <w:rPr>
                <w:sz w:val="22"/>
                <w:szCs w:val="21"/>
              </w:rPr>
            </w:pPr>
            <w:r>
              <w:rPr>
                <w:rFonts w:hint="eastAsia"/>
                <w:sz w:val="22"/>
                <w:szCs w:val="21"/>
              </w:rPr>
              <w:t>一个新订单对象被创建；</w:t>
            </w:r>
          </w:p>
          <w:p w14:paraId="346308C5">
            <w:pPr>
              <w:numPr>
                <w:ilvl w:val="0"/>
                <w:numId w:val="5"/>
              </w:numPr>
              <w:jc w:val="left"/>
              <w:rPr>
                <w:sz w:val="22"/>
                <w:szCs w:val="21"/>
              </w:rPr>
            </w:pPr>
            <w:r>
              <w:rPr>
                <w:rFonts w:hint="eastAsia"/>
                <w:sz w:val="22"/>
                <w:szCs w:val="21"/>
              </w:rPr>
              <w:t>订单对象与台面对象建立关联；</w:t>
            </w:r>
          </w:p>
          <w:p w14:paraId="56544F1F">
            <w:pPr>
              <w:numPr>
                <w:ilvl w:val="0"/>
                <w:numId w:val="5"/>
              </w:numPr>
              <w:jc w:val="left"/>
              <w:rPr>
                <w:sz w:val="22"/>
                <w:szCs w:val="21"/>
              </w:rPr>
            </w:pPr>
            <w:r>
              <w:rPr>
                <w:rFonts w:hint="eastAsia"/>
                <w:sz w:val="22"/>
                <w:szCs w:val="21"/>
              </w:rPr>
              <w:t>订单对象与台面服务员对象建立关联；</w:t>
            </w:r>
          </w:p>
          <w:p w14:paraId="7B6C4521">
            <w:pPr>
              <w:numPr>
                <w:ilvl w:val="0"/>
                <w:numId w:val="5"/>
              </w:numPr>
              <w:jc w:val="left"/>
            </w:pPr>
            <w:r>
              <w:rPr>
                <w:rFonts w:hint="eastAsia"/>
                <w:sz w:val="22"/>
                <w:szCs w:val="21"/>
              </w:rPr>
              <w:t>订单的属性初始化：订单流水号、订单时间、存储菜品的数组等...</w:t>
            </w:r>
          </w:p>
        </w:tc>
      </w:tr>
    </w:tbl>
    <w:p w14:paraId="6C082584">
      <w:pPr>
        <w:pStyle w:val="5"/>
        <w:jc w:val="center"/>
      </w:pPr>
      <w:r>
        <w:t xml:space="preserve">表 </w:t>
      </w:r>
      <w:r>
        <w:fldChar w:fldCharType="begin"/>
      </w:r>
      <w:r>
        <w:instrText xml:space="preserve"> SEQ 表 \* ARABIC </w:instrText>
      </w:r>
      <w:r>
        <w:fldChar w:fldCharType="separate"/>
      </w:r>
      <w:r>
        <w:t>3</w:t>
      </w:r>
      <w:r>
        <w:fldChar w:fldCharType="end"/>
      </w:r>
      <w:r>
        <w:rPr>
          <w:rFonts w:hint="eastAsia"/>
        </w:rPr>
        <w:t xml:space="preserve"> 列出SSD中所有消息对应的操作契约（样例需替换）</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9"/>
        <w:gridCol w:w="2026"/>
        <w:gridCol w:w="5120"/>
      </w:tblGrid>
      <w:tr w14:paraId="601E5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9" w:type="dxa"/>
            <w:vMerge w:val="restart"/>
            <w:vAlign w:val="center"/>
          </w:tcPr>
          <w:p w14:paraId="0F94199D">
            <w:pPr>
              <w:jc w:val="center"/>
            </w:pPr>
            <w:r>
              <w:rPr>
                <w:rFonts w:hint="eastAsia"/>
              </w:rPr>
              <w:t>用例名称：</w:t>
            </w:r>
          </w:p>
          <w:p w14:paraId="3FA75BCD">
            <w:pPr>
              <w:jc w:val="center"/>
            </w:pPr>
            <w:r>
              <w:rPr>
                <w:rFonts w:hint="eastAsia"/>
                <w:sz w:val="22"/>
                <w:szCs w:val="21"/>
              </w:rPr>
              <w:t>处理点餐</w:t>
            </w:r>
          </w:p>
        </w:tc>
        <w:tc>
          <w:tcPr>
            <w:tcW w:w="2026" w:type="dxa"/>
            <w:vAlign w:val="center"/>
          </w:tcPr>
          <w:p w14:paraId="1279910E">
            <w:pPr>
              <w:jc w:val="center"/>
            </w:pPr>
            <w:r>
              <w:rPr>
                <w:rFonts w:hint="eastAsia"/>
              </w:rPr>
              <w:t>MakeNewOrder</w:t>
            </w:r>
          </w:p>
        </w:tc>
        <w:tc>
          <w:tcPr>
            <w:tcW w:w="5120" w:type="dxa"/>
          </w:tcPr>
          <w:p w14:paraId="5CBE87CC">
            <w:pPr>
              <w:numPr>
                <w:ilvl w:val="0"/>
                <w:numId w:val="6"/>
              </w:numPr>
              <w:jc w:val="left"/>
              <w:rPr>
                <w:sz w:val="22"/>
                <w:szCs w:val="21"/>
              </w:rPr>
            </w:pPr>
            <w:r>
              <w:rPr>
                <w:rFonts w:hint="eastAsia"/>
                <w:sz w:val="22"/>
                <w:szCs w:val="21"/>
              </w:rPr>
              <w:t>一个新订单对象被创建；</w:t>
            </w:r>
          </w:p>
          <w:p w14:paraId="146C826A">
            <w:pPr>
              <w:numPr>
                <w:ilvl w:val="0"/>
                <w:numId w:val="6"/>
              </w:numPr>
              <w:jc w:val="left"/>
              <w:rPr>
                <w:sz w:val="22"/>
                <w:szCs w:val="21"/>
              </w:rPr>
            </w:pPr>
            <w:r>
              <w:rPr>
                <w:rFonts w:hint="eastAsia"/>
                <w:sz w:val="22"/>
                <w:szCs w:val="21"/>
              </w:rPr>
              <w:t>订单对象与台面对象建立关联；</w:t>
            </w:r>
          </w:p>
          <w:p w14:paraId="21D3E62A">
            <w:pPr>
              <w:numPr>
                <w:ilvl w:val="0"/>
                <w:numId w:val="6"/>
              </w:numPr>
              <w:jc w:val="left"/>
              <w:rPr>
                <w:sz w:val="22"/>
                <w:szCs w:val="21"/>
              </w:rPr>
            </w:pPr>
            <w:r>
              <w:rPr>
                <w:rFonts w:hint="eastAsia"/>
                <w:sz w:val="22"/>
                <w:szCs w:val="21"/>
              </w:rPr>
              <w:t>订单对象与台面服务员对象建立关联；</w:t>
            </w:r>
          </w:p>
          <w:p w14:paraId="5931A1F0">
            <w:pPr>
              <w:numPr>
                <w:ilvl w:val="0"/>
                <w:numId w:val="6"/>
              </w:numPr>
              <w:jc w:val="left"/>
            </w:pPr>
            <w:r>
              <w:rPr>
                <w:rFonts w:hint="eastAsia"/>
                <w:sz w:val="22"/>
                <w:szCs w:val="21"/>
              </w:rPr>
              <w:t>订单的属性初始化：订单流水号、订单时间、存储菜品的数组等...</w:t>
            </w:r>
          </w:p>
        </w:tc>
      </w:tr>
      <w:tr w14:paraId="3FEEB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3" w:hRule="atLeast"/>
        </w:trPr>
        <w:tc>
          <w:tcPr>
            <w:tcW w:w="1369" w:type="dxa"/>
            <w:vMerge w:val="continue"/>
          </w:tcPr>
          <w:p w14:paraId="06BDE78B">
            <w:pPr>
              <w:jc w:val="center"/>
            </w:pPr>
          </w:p>
        </w:tc>
        <w:tc>
          <w:tcPr>
            <w:tcW w:w="2026" w:type="dxa"/>
          </w:tcPr>
          <w:p w14:paraId="3E6884A8">
            <w:pPr>
              <w:jc w:val="center"/>
            </w:pPr>
            <w:r>
              <w:rPr>
                <w:rFonts w:hint="eastAsia"/>
              </w:rPr>
              <w:t>AddFood</w:t>
            </w:r>
          </w:p>
        </w:tc>
        <w:tc>
          <w:tcPr>
            <w:tcW w:w="5120" w:type="dxa"/>
          </w:tcPr>
          <w:p w14:paraId="4AB5ED9C">
            <w:pPr>
              <w:numPr>
                <w:ilvl w:val="0"/>
                <w:numId w:val="7"/>
              </w:numPr>
              <w:jc w:val="left"/>
            </w:pPr>
            <w:r>
              <w:rPr>
                <w:rFonts w:hint="eastAsia"/>
              </w:rPr>
              <w:t>一个新菜品对象被创建；</w:t>
            </w:r>
          </w:p>
          <w:p w14:paraId="40694593">
            <w:pPr>
              <w:numPr>
                <w:ilvl w:val="0"/>
                <w:numId w:val="7"/>
              </w:numPr>
              <w:jc w:val="left"/>
            </w:pPr>
            <w:r>
              <w:rPr>
                <w:rFonts w:hint="eastAsia"/>
              </w:rPr>
              <w:t>菜品对象与订单对象建立关联；</w:t>
            </w:r>
          </w:p>
          <w:p w14:paraId="219EF252">
            <w:pPr>
              <w:numPr>
                <w:ilvl w:val="0"/>
                <w:numId w:val="7"/>
              </w:numPr>
              <w:jc w:val="left"/>
            </w:pPr>
            <w:r>
              <w:rPr>
                <w:rFonts w:hint="eastAsia"/>
              </w:rPr>
              <w:t>订单对象与菜品描述对象建立关联；</w:t>
            </w:r>
          </w:p>
          <w:p w14:paraId="69C2E610">
            <w:pPr>
              <w:numPr>
                <w:ilvl w:val="0"/>
                <w:numId w:val="7"/>
              </w:numPr>
              <w:jc w:val="left"/>
            </w:pPr>
            <w:r>
              <w:rPr>
                <w:rFonts w:hint="eastAsia"/>
              </w:rPr>
              <w:t>菜品数量属性</w:t>
            </w:r>
            <w:bookmarkStart w:id="16" w:name="_GoBack"/>
            <w:bookmarkEnd w:id="16"/>
            <w:r>
              <w:rPr>
                <w:rFonts w:hint="eastAsia"/>
              </w:rPr>
              <w:t>被修改；</w:t>
            </w:r>
          </w:p>
          <w:p w14:paraId="7500EF71">
            <w:pPr>
              <w:numPr>
                <w:ilvl w:val="0"/>
                <w:numId w:val="7"/>
              </w:numPr>
              <w:jc w:val="left"/>
            </w:pPr>
            <w:r>
              <w:rPr>
                <w:rFonts w:hint="eastAsia"/>
              </w:rPr>
              <w:t>...</w:t>
            </w:r>
          </w:p>
        </w:tc>
      </w:tr>
      <w:tr w14:paraId="0417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9" w:type="dxa"/>
            <w:vMerge w:val="continue"/>
          </w:tcPr>
          <w:p w14:paraId="43EFDCC2">
            <w:pPr>
              <w:jc w:val="center"/>
            </w:pPr>
          </w:p>
        </w:tc>
        <w:tc>
          <w:tcPr>
            <w:tcW w:w="2026" w:type="dxa"/>
          </w:tcPr>
          <w:p w14:paraId="63F4E32E">
            <w:pPr>
              <w:jc w:val="center"/>
            </w:pPr>
            <w:r>
              <w:rPr>
                <w:rFonts w:hint="eastAsia"/>
              </w:rPr>
              <w:t>ListOrder</w:t>
            </w:r>
          </w:p>
        </w:tc>
        <w:tc>
          <w:tcPr>
            <w:tcW w:w="5120" w:type="dxa"/>
          </w:tcPr>
          <w:p w14:paraId="44BC3A58">
            <w:pPr>
              <w:jc w:val="left"/>
            </w:pPr>
            <w:r>
              <w:rPr>
                <w:rFonts w:hint="eastAsia"/>
              </w:rPr>
              <w:t>...</w:t>
            </w:r>
          </w:p>
        </w:tc>
      </w:tr>
      <w:tr w14:paraId="0353C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9" w:type="dxa"/>
            <w:vMerge w:val="continue"/>
          </w:tcPr>
          <w:p w14:paraId="07F12A96">
            <w:pPr>
              <w:jc w:val="center"/>
            </w:pPr>
          </w:p>
        </w:tc>
        <w:tc>
          <w:tcPr>
            <w:tcW w:w="2026" w:type="dxa"/>
          </w:tcPr>
          <w:p w14:paraId="49FB7C55">
            <w:pPr>
              <w:jc w:val="center"/>
            </w:pPr>
            <w:r>
              <w:rPr>
                <w:rFonts w:hint="eastAsia"/>
              </w:rPr>
              <w:t>...</w:t>
            </w:r>
          </w:p>
        </w:tc>
        <w:tc>
          <w:tcPr>
            <w:tcW w:w="5120" w:type="dxa"/>
          </w:tcPr>
          <w:p w14:paraId="4FDD996D">
            <w:pPr>
              <w:jc w:val="left"/>
            </w:pPr>
          </w:p>
        </w:tc>
      </w:tr>
    </w:tbl>
    <w:p w14:paraId="4127DCE7">
      <w:pPr>
        <w:jc w:val="center"/>
      </w:pPr>
    </w:p>
    <w:p w14:paraId="3152500E">
      <w:pPr>
        <w:pStyle w:val="4"/>
        <w:rPr>
          <w:sz w:val="22"/>
          <w:szCs w:val="28"/>
          <w:lang w:eastAsia="zh-CN"/>
        </w:rPr>
      </w:pPr>
      <w:bookmarkStart w:id="13" w:name="_Toc29649"/>
      <w:r>
        <w:rPr>
          <w:rFonts w:hint="eastAsia"/>
          <w:lang w:eastAsia="zh-CN"/>
        </w:rPr>
        <w:t xml:space="preserve">UC_01 </w:t>
      </w:r>
      <w:r>
        <w:rPr>
          <w:rFonts w:hint="eastAsia"/>
          <w:sz w:val="22"/>
          <w:szCs w:val="28"/>
          <w:lang w:eastAsia="zh-CN"/>
        </w:rPr>
        <w:t>（后续用例参照 2.2.1的结构填写）</w:t>
      </w:r>
      <w:bookmarkEnd w:id="13"/>
    </w:p>
    <w:p w14:paraId="3DD5F42A">
      <w:pPr>
        <w:numPr>
          <w:ilvl w:val="0"/>
          <w:numId w:val="8"/>
        </w:numPr>
        <w:ind w:firstLine="420"/>
      </w:pPr>
      <w:r>
        <w:rPr>
          <w:rFonts w:hint="eastAsia"/>
        </w:rPr>
        <w:t>系统顺序图</w:t>
      </w:r>
    </w:p>
    <w:p w14:paraId="5404C93F">
      <w:pPr>
        <w:numPr>
          <w:ilvl w:val="0"/>
          <w:numId w:val="8"/>
        </w:numPr>
        <w:ind w:firstLine="420"/>
      </w:pPr>
      <w:r>
        <w:rPr>
          <w:rFonts w:hint="eastAsia"/>
        </w:rPr>
        <w:t>操作契约：按照顺序为每一个消息定义操作契约</w:t>
      </w:r>
    </w:p>
    <w:p w14:paraId="56A9557F">
      <w:pPr>
        <w:pStyle w:val="4"/>
        <w:rPr>
          <w:sz w:val="22"/>
          <w:szCs w:val="28"/>
          <w:lang w:eastAsia="zh-CN"/>
        </w:rPr>
      </w:pPr>
      <w:bookmarkStart w:id="14" w:name="_Toc5181"/>
      <w:r>
        <w:rPr>
          <w:rFonts w:hint="eastAsia"/>
          <w:lang w:eastAsia="zh-CN"/>
        </w:rPr>
        <w:t>UC_02</w:t>
      </w:r>
      <w:r>
        <w:rPr>
          <w:rFonts w:hint="eastAsia"/>
          <w:sz w:val="22"/>
          <w:szCs w:val="28"/>
          <w:lang w:eastAsia="zh-CN"/>
        </w:rPr>
        <w:t>（后续用例参照 2.2.1的结构填写）</w:t>
      </w:r>
      <w:bookmarkEnd w:id="14"/>
    </w:p>
    <w:p w14:paraId="3941BA49">
      <w:pPr>
        <w:numPr>
          <w:ilvl w:val="0"/>
          <w:numId w:val="9"/>
        </w:numPr>
        <w:ind w:firstLine="420"/>
      </w:pPr>
      <w:r>
        <w:rPr>
          <w:rFonts w:hint="eastAsia"/>
        </w:rPr>
        <w:t>系统顺序图</w:t>
      </w:r>
    </w:p>
    <w:p w14:paraId="2994517F">
      <w:pPr>
        <w:numPr>
          <w:ilvl w:val="0"/>
          <w:numId w:val="9"/>
        </w:numPr>
        <w:ind w:firstLine="420"/>
      </w:pPr>
      <w:r>
        <w:rPr>
          <w:rFonts w:hint="eastAsia"/>
        </w:rPr>
        <w:t>操作契约：按照顺序为每一个消息定义操作契约</w:t>
      </w:r>
    </w:p>
    <w:p w14:paraId="3A0739D9">
      <w:r>
        <w:rPr>
          <w:rFonts w:hint="eastAsia"/>
        </w:rPr>
        <w:t>...</w:t>
      </w:r>
    </w:p>
    <w:p w14:paraId="424302F6">
      <w:r>
        <w:rPr>
          <w:rFonts w:hint="eastAsia"/>
        </w:rPr>
        <w:br w:type="page"/>
      </w:r>
    </w:p>
    <w:p w14:paraId="1FD57C00">
      <w:pPr>
        <w:pStyle w:val="2"/>
        <w:rPr>
          <w:lang w:eastAsia="zh-CN"/>
        </w:rPr>
      </w:pPr>
      <w:bookmarkStart w:id="15" w:name="_Toc17887"/>
      <w:r>
        <w:rPr>
          <w:rFonts w:hint="eastAsia"/>
          <w:lang w:eastAsia="zh-CN"/>
        </w:rPr>
        <w:t>工作量统计</w:t>
      </w:r>
      <w:bookmarkEnd w:id="15"/>
    </w:p>
    <w:p w14:paraId="5C02BD4D">
      <w:pPr>
        <w:ind w:firstLine="420"/>
      </w:pPr>
      <w:r>
        <w:rPr>
          <w:rFonts w:hint="eastAsia"/>
        </w:rPr>
        <w:t>正文：以表格的形式如实给出各个组员的工作内容及工作量描述；</w:t>
      </w:r>
    </w:p>
    <w:p w14:paraId="702520BD">
      <w:pPr>
        <w:pStyle w:val="5"/>
        <w:ind w:firstLine="420"/>
        <w:jc w:val="center"/>
      </w:pPr>
      <w:r>
        <w:t xml:space="preserve">表 </w:t>
      </w:r>
      <w:r>
        <w:fldChar w:fldCharType="begin"/>
      </w:r>
      <w:r>
        <w:instrText xml:space="preserve"> SEQ 表 \* ARABIC </w:instrText>
      </w:r>
      <w:r>
        <w:fldChar w:fldCharType="separate"/>
      </w:r>
      <w:r>
        <w:t>4</w:t>
      </w:r>
      <w:r>
        <w:fldChar w:fldCharType="end"/>
      </w:r>
      <w:r>
        <w:rPr>
          <w:rFonts w:hint="eastAsia"/>
        </w:rPr>
        <w:t xml:space="preserve"> 作业工作内容及工作量统计</w:t>
      </w:r>
    </w:p>
    <w:tbl>
      <w:tblPr>
        <w:tblStyle w:val="12"/>
        <w:tblW w:w="7816" w:type="dxa"/>
        <w:jc w:val="center"/>
        <w:tblLayout w:type="autofit"/>
        <w:tblCellMar>
          <w:top w:w="0" w:type="dxa"/>
          <w:left w:w="108" w:type="dxa"/>
          <w:bottom w:w="0" w:type="dxa"/>
          <w:right w:w="108" w:type="dxa"/>
        </w:tblCellMar>
      </w:tblPr>
      <w:tblGrid>
        <w:gridCol w:w="1096"/>
        <w:gridCol w:w="1188"/>
        <w:gridCol w:w="960"/>
        <w:gridCol w:w="1164"/>
        <w:gridCol w:w="1116"/>
        <w:gridCol w:w="1104"/>
        <w:gridCol w:w="1188"/>
      </w:tblGrid>
      <w:tr w14:paraId="4288B2EB">
        <w:tblPrEx>
          <w:tblCellMar>
            <w:top w:w="0" w:type="dxa"/>
            <w:left w:w="108" w:type="dxa"/>
            <w:bottom w:w="0" w:type="dxa"/>
            <w:right w:w="108" w:type="dxa"/>
          </w:tblCellMar>
        </w:tblPrEx>
        <w:trPr>
          <w:trHeight w:val="276" w:hRule="atLeast"/>
          <w:jc w:val="center"/>
        </w:trPr>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BB331A">
            <w:pPr>
              <w:rPr>
                <w:rFonts w:ascii="等线" w:hAnsi="等线" w:eastAsia="等线" w:cs="等线"/>
                <w:color w:val="000000"/>
                <w:sz w:val="22"/>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A45199">
            <w:pPr>
              <w:rPr>
                <w:rFonts w:ascii="等线" w:hAnsi="等线" w:eastAsia="等线" w:cs="等线"/>
                <w:color w:val="000000"/>
                <w:sz w:val="22"/>
              </w:rPr>
            </w:pP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DB3CCF">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组长</w:t>
            </w:r>
          </w:p>
        </w:tc>
        <w:tc>
          <w:tcPr>
            <w:tcW w:w="11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B8D66C">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组员_1</w:t>
            </w:r>
          </w:p>
        </w:tc>
        <w:tc>
          <w:tcPr>
            <w:tcW w:w="11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06C593">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组员_2</w:t>
            </w:r>
          </w:p>
        </w:tc>
        <w:tc>
          <w:tcPr>
            <w:tcW w:w="11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D67829">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组员_3</w:t>
            </w: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CC9BFB">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组员_4</w:t>
            </w:r>
          </w:p>
        </w:tc>
      </w:tr>
      <w:tr w14:paraId="7AB177C0">
        <w:tblPrEx>
          <w:tblCellMar>
            <w:top w:w="0" w:type="dxa"/>
            <w:left w:w="108" w:type="dxa"/>
            <w:bottom w:w="0" w:type="dxa"/>
            <w:right w:w="108" w:type="dxa"/>
          </w:tblCellMar>
        </w:tblPrEx>
        <w:trPr>
          <w:trHeight w:val="276" w:hRule="atLeast"/>
          <w:jc w:val="center"/>
        </w:trPr>
        <w:tc>
          <w:tcPr>
            <w:tcW w:w="1096" w:type="dxa"/>
            <w:vMerge w:val="restart"/>
            <w:tcBorders>
              <w:top w:val="single" w:color="000000" w:sz="4" w:space="0"/>
              <w:left w:val="single" w:color="000000" w:sz="4" w:space="0"/>
              <w:right w:val="single" w:color="000000" w:sz="4" w:space="0"/>
            </w:tcBorders>
            <w:shd w:val="clear" w:color="auto" w:fill="auto"/>
            <w:noWrap/>
            <w:vAlign w:val="center"/>
          </w:tcPr>
          <w:p w14:paraId="1144A6D5">
            <w:pPr>
              <w:widowControl/>
              <w:jc w:val="center"/>
              <w:textAlignment w:val="center"/>
              <w:rPr>
                <w:rFonts w:ascii="等线" w:hAnsi="等线" w:eastAsia="等线" w:cs="等线"/>
                <w:color w:val="000000"/>
                <w:sz w:val="22"/>
              </w:rPr>
            </w:pPr>
            <w:r>
              <w:rPr>
                <w:rFonts w:hint="eastAsia" w:ascii="等线" w:hAnsi="等线" w:eastAsia="等线" w:cs="等线"/>
                <w:color w:val="000000"/>
                <w:kern w:val="0"/>
                <w:sz w:val="22"/>
                <w:lang w:bidi="ar"/>
              </w:rPr>
              <w:t>领域模型</w:t>
            </w: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C0FB78">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任务1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BE603">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33DC81">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9F0B6A">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85D772">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A70682">
            <w:pPr>
              <w:rPr>
                <w:rFonts w:ascii="等线" w:hAnsi="等线" w:eastAsia="等线" w:cs="等线"/>
                <w:color w:val="000000"/>
                <w:sz w:val="22"/>
              </w:rPr>
            </w:pPr>
          </w:p>
        </w:tc>
      </w:tr>
      <w:tr w14:paraId="1A76BEF3">
        <w:tblPrEx>
          <w:tblCellMar>
            <w:top w:w="0" w:type="dxa"/>
            <w:left w:w="108" w:type="dxa"/>
            <w:bottom w:w="0" w:type="dxa"/>
            <w:right w:w="108" w:type="dxa"/>
          </w:tblCellMar>
        </w:tblPrEx>
        <w:trPr>
          <w:trHeight w:val="276" w:hRule="atLeast"/>
          <w:jc w:val="center"/>
        </w:trPr>
        <w:tc>
          <w:tcPr>
            <w:tcW w:w="1096" w:type="dxa"/>
            <w:vMerge w:val="continue"/>
            <w:tcBorders>
              <w:left w:val="single" w:color="000000" w:sz="4" w:space="0"/>
              <w:right w:val="single" w:color="000000" w:sz="4" w:space="0"/>
            </w:tcBorders>
            <w:shd w:val="clear" w:color="auto" w:fill="auto"/>
            <w:noWrap/>
            <w:vAlign w:val="center"/>
          </w:tcPr>
          <w:p w14:paraId="054BE861">
            <w:pPr>
              <w:jc w:val="center"/>
              <w:rPr>
                <w:rFonts w:ascii="等线" w:hAnsi="等线" w:eastAsia="等线" w:cs="等线"/>
                <w:color w:val="000000"/>
                <w:sz w:val="22"/>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1E8CCE">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任务2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CA42F">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0387C0">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7BA114">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DF24F3">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997051">
            <w:pPr>
              <w:rPr>
                <w:rFonts w:ascii="等线" w:hAnsi="等线" w:eastAsia="等线" w:cs="等线"/>
                <w:color w:val="000000"/>
                <w:sz w:val="22"/>
              </w:rPr>
            </w:pPr>
          </w:p>
        </w:tc>
      </w:tr>
      <w:tr w14:paraId="74D778C4">
        <w:tblPrEx>
          <w:tblCellMar>
            <w:top w:w="0" w:type="dxa"/>
            <w:left w:w="108" w:type="dxa"/>
            <w:bottom w:w="0" w:type="dxa"/>
            <w:right w:w="108" w:type="dxa"/>
          </w:tblCellMar>
        </w:tblPrEx>
        <w:trPr>
          <w:trHeight w:val="276" w:hRule="atLeast"/>
          <w:jc w:val="center"/>
        </w:trPr>
        <w:tc>
          <w:tcPr>
            <w:tcW w:w="1096" w:type="dxa"/>
            <w:vMerge w:val="continue"/>
            <w:tcBorders>
              <w:left w:val="single" w:color="000000" w:sz="4" w:space="0"/>
              <w:right w:val="single" w:color="000000" w:sz="4" w:space="0"/>
            </w:tcBorders>
            <w:shd w:val="clear" w:color="auto" w:fill="auto"/>
            <w:noWrap/>
            <w:vAlign w:val="center"/>
          </w:tcPr>
          <w:p w14:paraId="58883CEE">
            <w:pPr>
              <w:jc w:val="center"/>
              <w:rPr>
                <w:rFonts w:ascii="等线" w:hAnsi="等线" w:eastAsia="等线" w:cs="等线"/>
                <w:color w:val="000000"/>
                <w:sz w:val="22"/>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964954">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任务3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8817AD">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00FA93">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99B21E">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30523">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F8DA31">
            <w:pPr>
              <w:rPr>
                <w:rFonts w:ascii="等线" w:hAnsi="等线" w:eastAsia="等线" w:cs="等线"/>
                <w:color w:val="000000"/>
                <w:sz w:val="22"/>
              </w:rPr>
            </w:pPr>
          </w:p>
        </w:tc>
      </w:tr>
      <w:tr w14:paraId="7BEBF18D">
        <w:tblPrEx>
          <w:tblCellMar>
            <w:top w:w="0" w:type="dxa"/>
            <w:left w:w="108" w:type="dxa"/>
            <w:bottom w:w="0" w:type="dxa"/>
            <w:right w:w="108" w:type="dxa"/>
          </w:tblCellMar>
        </w:tblPrEx>
        <w:trPr>
          <w:trHeight w:val="276" w:hRule="atLeast"/>
          <w:jc w:val="center"/>
        </w:trPr>
        <w:tc>
          <w:tcPr>
            <w:tcW w:w="1096" w:type="dxa"/>
            <w:vMerge w:val="continue"/>
            <w:tcBorders>
              <w:left w:val="single" w:color="000000" w:sz="4" w:space="0"/>
              <w:bottom w:val="single" w:color="000000" w:sz="4" w:space="0"/>
              <w:right w:val="single" w:color="000000" w:sz="4" w:space="0"/>
            </w:tcBorders>
            <w:shd w:val="clear" w:color="auto" w:fill="auto"/>
            <w:noWrap/>
            <w:vAlign w:val="center"/>
          </w:tcPr>
          <w:p w14:paraId="0940F7C9">
            <w:pPr>
              <w:jc w:val="center"/>
              <w:rPr>
                <w:rFonts w:ascii="等线" w:hAnsi="等线" w:eastAsia="等线" w:cs="等线"/>
                <w:color w:val="000000"/>
                <w:sz w:val="22"/>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6E81CF">
            <w:pPr>
              <w:widowControl/>
              <w:jc w:val="left"/>
              <w:textAlignment w:val="center"/>
              <w:rPr>
                <w:rFonts w:ascii="等线" w:hAnsi="等线" w:eastAsia="等线" w:cs="等线"/>
                <w:color w:val="000000"/>
                <w:kern w:val="0"/>
                <w:sz w:val="22"/>
                <w:lang w:bidi="ar"/>
              </w:rPr>
            </w:pPr>
            <w:r>
              <w:rPr>
                <w:rFonts w:hint="eastAsia" w:ascii="等线" w:hAnsi="等线" w:eastAsia="等线" w:cs="等线"/>
                <w:color w:val="000000"/>
                <w:kern w:val="0"/>
                <w:sz w:val="22"/>
                <w:lang w:bidi="ar"/>
              </w:rPr>
              <w:t>任务4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76A6FB">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F0E1A6">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0D5773">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0AED2">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F722D">
            <w:pPr>
              <w:rPr>
                <w:rFonts w:ascii="等线" w:hAnsi="等线" w:eastAsia="等线" w:cs="等线"/>
                <w:color w:val="000000"/>
                <w:sz w:val="22"/>
              </w:rPr>
            </w:pPr>
          </w:p>
        </w:tc>
      </w:tr>
      <w:tr w14:paraId="71715D7E">
        <w:tblPrEx>
          <w:tblCellMar>
            <w:top w:w="0" w:type="dxa"/>
            <w:left w:w="108" w:type="dxa"/>
            <w:bottom w:w="0" w:type="dxa"/>
            <w:right w:w="108" w:type="dxa"/>
          </w:tblCellMar>
        </w:tblPrEx>
        <w:trPr>
          <w:trHeight w:val="276" w:hRule="atLeast"/>
          <w:jc w:val="center"/>
        </w:trPr>
        <w:tc>
          <w:tcPr>
            <w:tcW w:w="109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E99D2">
            <w:pPr>
              <w:widowControl/>
              <w:jc w:val="center"/>
              <w:textAlignment w:val="center"/>
              <w:rPr>
                <w:rFonts w:ascii="等线" w:hAnsi="等线" w:eastAsia="等线" w:cs="等线"/>
                <w:color w:val="000000"/>
                <w:sz w:val="22"/>
              </w:rPr>
            </w:pPr>
            <w:r>
              <w:rPr>
                <w:rFonts w:hint="eastAsia" w:ascii="等线" w:hAnsi="等线" w:eastAsia="等线" w:cs="等线"/>
                <w:color w:val="000000"/>
                <w:kern w:val="0"/>
                <w:sz w:val="22"/>
                <w:lang w:bidi="ar"/>
              </w:rPr>
              <w:t>用例模型</w:t>
            </w: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7FE0D5">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角色识别</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13986">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68A3F7">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673636">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979CA5">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61366B">
            <w:pPr>
              <w:rPr>
                <w:rFonts w:ascii="等线" w:hAnsi="等线" w:eastAsia="等线" w:cs="等线"/>
                <w:color w:val="000000"/>
                <w:sz w:val="22"/>
              </w:rPr>
            </w:pPr>
          </w:p>
        </w:tc>
      </w:tr>
      <w:tr w14:paraId="19BE61E9">
        <w:tblPrEx>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C9493">
            <w:pPr>
              <w:jc w:val="center"/>
              <w:rPr>
                <w:rFonts w:ascii="等线" w:hAnsi="等线" w:eastAsia="等线" w:cs="等线"/>
                <w:color w:val="000000"/>
                <w:sz w:val="22"/>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7C9129">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用例识别</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D9AFDB">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C35DB">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EAEF79">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F1B16C">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306C7A">
            <w:pPr>
              <w:rPr>
                <w:rFonts w:ascii="等线" w:hAnsi="等线" w:eastAsia="等线" w:cs="等线"/>
                <w:color w:val="000000"/>
                <w:sz w:val="22"/>
              </w:rPr>
            </w:pPr>
          </w:p>
        </w:tc>
      </w:tr>
      <w:tr w14:paraId="339C7640">
        <w:tblPrEx>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BED61A">
            <w:pPr>
              <w:jc w:val="center"/>
              <w:rPr>
                <w:rFonts w:ascii="等线" w:hAnsi="等线" w:eastAsia="等线" w:cs="等线"/>
                <w:color w:val="000000"/>
                <w:sz w:val="22"/>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286E9A">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用例图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27C48A">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ABBD9F">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64E4A">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611F8">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C53EE">
            <w:pPr>
              <w:rPr>
                <w:rFonts w:ascii="等线" w:hAnsi="等线" w:eastAsia="等线" w:cs="等线"/>
                <w:color w:val="000000"/>
                <w:sz w:val="22"/>
              </w:rPr>
            </w:pPr>
          </w:p>
        </w:tc>
      </w:tr>
      <w:tr w14:paraId="1746FF02">
        <w:tblPrEx>
          <w:tblCellMar>
            <w:top w:w="0" w:type="dxa"/>
            <w:left w:w="108" w:type="dxa"/>
            <w:bottom w:w="0" w:type="dxa"/>
            <w:right w:w="108" w:type="dxa"/>
          </w:tblCellMar>
        </w:tblPrEx>
        <w:trPr>
          <w:trHeight w:val="276" w:hRule="atLeast"/>
          <w:jc w:val="center"/>
        </w:trPr>
        <w:tc>
          <w:tcPr>
            <w:tcW w:w="109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715636">
            <w:pPr>
              <w:widowControl/>
              <w:jc w:val="center"/>
              <w:textAlignment w:val="center"/>
              <w:rPr>
                <w:rFonts w:hint="default" w:ascii="等线" w:hAnsi="等线" w:eastAsia="等线" w:cs="等线"/>
                <w:color w:val="000000"/>
                <w:sz w:val="22"/>
                <w:lang w:val="en-US" w:eastAsia="zh-CN"/>
              </w:rPr>
            </w:pPr>
            <w:r>
              <w:rPr>
                <w:rFonts w:hint="eastAsia" w:ascii="等线" w:hAnsi="等线" w:eastAsia="等线" w:cs="等线"/>
                <w:color w:val="000000"/>
                <w:kern w:val="0"/>
                <w:sz w:val="22"/>
                <w:lang w:val="en-US" w:eastAsia="zh-CN" w:bidi="ar"/>
              </w:rPr>
              <w:t>系统</w:t>
            </w:r>
            <w:r>
              <w:rPr>
                <w:rFonts w:hint="eastAsia" w:ascii="等线" w:hAnsi="等线" w:eastAsia="等线" w:cs="等线"/>
                <w:color w:val="000000"/>
                <w:kern w:val="0"/>
                <w:sz w:val="22"/>
                <w:lang w:val="en-US" w:eastAsia="zh-CN" w:bidi="ar"/>
              </w:rPr>
              <w:br w:type="textWrapping"/>
            </w:r>
            <w:r>
              <w:rPr>
                <w:rFonts w:hint="eastAsia" w:ascii="等线" w:hAnsi="等线" w:eastAsia="等线" w:cs="等线"/>
                <w:color w:val="000000"/>
                <w:kern w:val="0"/>
                <w:sz w:val="22"/>
                <w:lang w:val="en-US" w:eastAsia="zh-CN" w:bidi="ar"/>
              </w:rPr>
              <w:t>顺序图</w:t>
            </w: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050ABD">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用例_1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79EC8B">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748250">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B80D9A">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EEC547">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132A35">
            <w:pPr>
              <w:rPr>
                <w:rFonts w:ascii="等线" w:hAnsi="等线" w:eastAsia="等线" w:cs="等线"/>
                <w:color w:val="000000"/>
                <w:sz w:val="22"/>
              </w:rPr>
            </w:pPr>
          </w:p>
        </w:tc>
      </w:tr>
      <w:tr w14:paraId="15E85E66">
        <w:tblPrEx>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B1BBB5">
            <w:pPr>
              <w:jc w:val="center"/>
              <w:rPr>
                <w:rFonts w:ascii="等线" w:hAnsi="等线" w:eastAsia="等线" w:cs="等线"/>
                <w:color w:val="000000"/>
                <w:sz w:val="22"/>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7AC946">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用例_2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8856F3">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7C7DEC">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F791CF">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A1B28D">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BAAE7">
            <w:pPr>
              <w:rPr>
                <w:rFonts w:ascii="等线" w:hAnsi="等线" w:eastAsia="等线" w:cs="等线"/>
                <w:color w:val="000000"/>
                <w:sz w:val="22"/>
              </w:rPr>
            </w:pPr>
          </w:p>
        </w:tc>
      </w:tr>
      <w:tr w14:paraId="363EC8B1">
        <w:tblPrEx>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7A39E9">
            <w:pPr>
              <w:jc w:val="center"/>
              <w:rPr>
                <w:rFonts w:ascii="等线" w:hAnsi="等线" w:eastAsia="等线" w:cs="等线"/>
                <w:color w:val="000000"/>
                <w:sz w:val="22"/>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0C64BC">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用例_3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11F8B">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A3E785">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F5C9DB">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4DD005">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21439">
            <w:pPr>
              <w:rPr>
                <w:rFonts w:ascii="等线" w:hAnsi="等线" w:eastAsia="等线" w:cs="等线"/>
                <w:color w:val="000000"/>
                <w:sz w:val="22"/>
              </w:rPr>
            </w:pPr>
          </w:p>
        </w:tc>
      </w:tr>
      <w:tr w14:paraId="50A2D31C">
        <w:tblPrEx>
          <w:tblCellMar>
            <w:top w:w="0" w:type="dxa"/>
            <w:left w:w="108" w:type="dxa"/>
            <w:bottom w:w="0" w:type="dxa"/>
            <w:right w:w="108" w:type="dxa"/>
          </w:tblCellMar>
        </w:tblPrEx>
        <w:trPr>
          <w:trHeight w:val="276" w:hRule="atLeast"/>
          <w:jc w:val="center"/>
        </w:trPr>
        <w:tc>
          <w:tcPr>
            <w:tcW w:w="109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5FD0D">
            <w:pPr>
              <w:widowControl/>
              <w:jc w:val="center"/>
              <w:textAlignment w:val="center"/>
              <w:rPr>
                <w:rFonts w:ascii="等线" w:hAnsi="等线" w:eastAsia="等线" w:cs="等线"/>
                <w:color w:val="000000"/>
                <w:sz w:val="22"/>
              </w:rPr>
            </w:pPr>
            <w:r>
              <w:rPr>
                <w:rFonts w:hint="eastAsia" w:ascii="等线" w:hAnsi="等线" w:eastAsia="等线" w:cs="等线"/>
                <w:color w:val="000000"/>
                <w:kern w:val="0"/>
                <w:sz w:val="22"/>
                <w:lang w:bidi="ar"/>
              </w:rPr>
              <w:t>操作契约</w:t>
            </w: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E9B1E3">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消息_1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5A4D52">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55265F">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ADCD5A">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ABAA12">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84D1B">
            <w:pPr>
              <w:rPr>
                <w:rFonts w:ascii="等线" w:hAnsi="等线" w:eastAsia="等线" w:cs="等线"/>
                <w:color w:val="000000"/>
                <w:sz w:val="22"/>
              </w:rPr>
            </w:pPr>
          </w:p>
        </w:tc>
      </w:tr>
      <w:tr w14:paraId="6D74EE28">
        <w:tblPrEx>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89ABE5">
            <w:pPr>
              <w:jc w:val="center"/>
              <w:rPr>
                <w:rFonts w:ascii="等线" w:hAnsi="等线" w:eastAsia="等线" w:cs="等线"/>
                <w:color w:val="000000"/>
                <w:sz w:val="22"/>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94380C">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消息_2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37059D">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DF4F66">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F5BD2C">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66EE8A">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DA0EC1">
            <w:pPr>
              <w:rPr>
                <w:rFonts w:ascii="等线" w:hAnsi="等线" w:eastAsia="等线" w:cs="等线"/>
                <w:color w:val="000000"/>
                <w:sz w:val="22"/>
              </w:rPr>
            </w:pPr>
          </w:p>
        </w:tc>
      </w:tr>
      <w:tr w14:paraId="7D35D9E7">
        <w:tblPrEx>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E171E3">
            <w:pPr>
              <w:jc w:val="center"/>
              <w:rPr>
                <w:rFonts w:ascii="等线" w:hAnsi="等线" w:eastAsia="等线" w:cs="等线"/>
                <w:color w:val="000000"/>
                <w:sz w:val="22"/>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DAE6F6">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消息_3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DB2883">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ADE576">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48985D">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09FFF9">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ADEBA4">
            <w:pPr>
              <w:rPr>
                <w:rFonts w:ascii="等线" w:hAnsi="等线" w:eastAsia="等线" w:cs="等线"/>
                <w:color w:val="000000"/>
                <w:sz w:val="22"/>
              </w:rPr>
            </w:pPr>
          </w:p>
        </w:tc>
      </w:tr>
      <w:tr w14:paraId="02227EAA">
        <w:tblPrEx>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F55F58">
            <w:pPr>
              <w:jc w:val="center"/>
              <w:rPr>
                <w:rFonts w:ascii="等线" w:hAnsi="等线" w:eastAsia="等线" w:cs="等线"/>
                <w:color w:val="000000"/>
                <w:sz w:val="22"/>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576028">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消息_4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107FF4">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096791">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D7064B">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1960E2">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A69EAF">
            <w:pPr>
              <w:rPr>
                <w:rFonts w:ascii="等线" w:hAnsi="等线" w:eastAsia="等线" w:cs="等线"/>
                <w:color w:val="000000"/>
                <w:sz w:val="22"/>
              </w:rPr>
            </w:pPr>
          </w:p>
        </w:tc>
      </w:tr>
      <w:tr w14:paraId="04085638">
        <w:tblPrEx>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61E022">
            <w:pPr>
              <w:jc w:val="center"/>
              <w:rPr>
                <w:rFonts w:ascii="等线" w:hAnsi="等线" w:eastAsia="等线" w:cs="等线"/>
                <w:color w:val="000000"/>
                <w:sz w:val="22"/>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E01773">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消息_5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F06FDD">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0039BD">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B3FA4E">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6325E">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17042E">
            <w:pPr>
              <w:rPr>
                <w:rFonts w:ascii="等线" w:hAnsi="等线" w:eastAsia="等线" w:cs="等线"/>
                <w:color w:val="000000"/>
                <w:sz w:val="22"/>
              </w:rPr>
            </w:pPr>
          </w:p>
        </w:tc>
      </w:tr>
      <w:tr w14:paraId="1FAF3B9C">
        <w:tblPrEx>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E05F69">
            <w:pPr>
              <w:jc w:val="center"/>
              <w:rPr>
                <w:rFonts w:ascii="等线" w:hAnsi="等线" w:eastAsia="等线" w:cs="等线"/>
                <w:color w:val="000000"/>
                <w:sz w:val="22"/>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91A69">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消息_6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36EAC3">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D912A8">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AD8C5F">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EF1471">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F01DAD">
            <w:pPr>
              <w:rPr>
                <w:rFonts w:ascii="等线" w:hAnsi="等线" w:eastAsia="等线" w:cs="等线"/>
                <w:color w:val="000000"/>
                <w:sz w:val="22"/>
              </w:rPr>
            </w:pPr>
          </w:p>
        </w:tc>
      </w:tr>
      <w:tr w14:paraId="497AB02A">
        <w:tblPrEx>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8E8745">
            <w:pPr>
              <w:jc w:val="center"/>
              <w:rPr>
                <w:rFonts w:ascii="等线" w:hAnsi="等线" w:eastAsia="等线" w:cs="等线"/>
                <w:color w:val="000000"/>
                <w:sz w:val="22"/>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E8335E">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消息_7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0753B2">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2B67E">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BFF003">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67A70B">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7FFF88">
            <w:pPr>
              <w:rPr>
                <w:rFonts w:ascii="等线" w:hAnsi="等线" w:eastAsia="等线" w:cs="等线"/>
                <w:color w:val="000000"/>
                <w:sz w:val="22"/>
              </w:rPr>
            </w:pPr>
          </w:p>
        </w:tc>
      </w:tr>
      <w:tr w14:paraId="06010B06">
        <w:tblPrEx>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C52399">
            <w:pPr>
              <w:jc w:val="center"/>
              <w:rPr>
                <w:rFonts w:ascii="等线" w:hAnsi="等线" w:eastAsia="等线" w:cs="等线"/>
                <w:color w:val="000000"/>
                <w:sz w:val="22"/>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F351C3">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消息_8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9493FD">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FE1BD7">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7ED329">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778D61">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77B900">
            <w:pPr>
              <w:rPr>
                <w:rFonts w:ascii="等线" w:hAnsi="等线" w:eastAsia="等线" w:cs="等线"/>
                <w:color w:val="000000"/>
                <w:sz w:val="22"/>
              </w:rPr>
            </w:pPr>
          </w:p>
        </w:tc>
      </w:tr>
      <w:tr w14:paraId="07DCE02C">
        <w:tblPrEx>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10865F">
            <w:pPr>
              <w:jc w:val="center"/>
              <w:rPr>
                <w:rFonts w:ascii="等线" w:hAnsi="等线" w:eastAsia="等线" w:cs="等线"/>
                <w:color w:val="000000"/>
                <w:sz w:val="22"/>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FFD643">
            <w:pPr>
              <w:widowControl/>
              <w:jc w:val="left"/>
              <w:textAlignment w:val="center"/>
              <w:rPr>
                <w:rFonts w:ascii="等线" w:hAnsi="等线" w:eastAsia="等线" w:cs="等线"/>
                <w:color w:val="000000"/>
                <w:sz w:val="22"/>
              </w:rPr>
            </w:pPr>
            <w:r>
              <w:rPr>
                <w:rFonts w:hint="eastAsia" w:ascii="等线" w:hAnsi="等线" w:eastAsia="等线" w:cs="等线"/>
                <w:color w:val="000000"/>
                <w:kern w:val="0"/>
                <w:sz w:val="22"/>
                <w:lang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B839B">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84C527">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8C15C0">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B4383">
            <w:pPr>
              <w:rPr>
                <w:rFonts w:ascii="等线" w:hAnsi="等线" w:eastAsia="等线" w:cs="等线"/>
                <w:color w:val="000000"/>
                <w:sz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C9CD7B">
            <w:pPr>
              <w:rPr>
                <w:rFonts w:ascii="等线" w:hAnsi="等线" w:eastAsia="等线" w:cs="等线"/>
                <w:color w:val="000000"/>
                <w:sz w:val="22"/>
              </w:rPr>
            </w:pPr>
          </w:p>
        </w:tc>
      </w:tr>
    </w:tbl>
    <w:p w14:paraId="3F90AE75"/>
    <w:p w14:paraId="2C819A5E"/>
    <w:p w14:paraId="030BD627"/>
    <w:p w14:paraId="78234D03"/>
    <w:p w14:paraId="7D4E6ACB"/>
    <w:p w14:paraId="4463E482"/>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120" w:lineRule="auto"/>
      </w:pPr>
      <w:r>
        <w:separator/>
      </w:r>
    </w:p>
  </w:footnote>
  <w:footnote w:type="continuationSeparator" w:id="1">
    <w:p>
      <w:pPr>
        <w:spacing w:line="12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C50A63"/>
    <w:multiLevelType w:val="singleLevel"/>
    <w:tmpl w:val="96C50A63"/>
    <w:lvl w:ilvl="0" w:tentative="0">
      <w:start w:val="1"/>
      <w:numFmt w:val="decimal"/>
      <w:suff w:val="nothing"/>
      <w:lvlText w:val="%1、"/>
      <w:lvlJc w:val="left"/>
    </w:lvl>
  </w:abstractNum>
  <w:abstractNum w:abstractNumId="1">
    <w:nsid w:val="A66EB213"/>
    <w:multiLevelType w:val="singleLevel"/>
    <w:tmpl w:val="A66EB213"/>
    <w:lvl w:ilvl="0" w:tentative="0">
      <w:start w:val="1"/>
      <w:numFmt w:val="decimal"/>
      <w:suff w:val="nothing"/>
      <w:lvlText w:val="%1、"/>
      <w:lvlJc w:val="left"/>
    </w:lvl>
  </w:abstractNum>
  <w:abstractNum w:abstractNumId="2">
    <w:nsid w:val="A9384038"/>
    <w:multiLevelType w:val="singleLevel"/>
    <w:tmpl w:val="A9384038"/>
    <w:lvl w:ilvl="0" w:tentative="0">
      <w:start w:val="1"/>
      <w:numFmt w:val="decimal"/>
      <w:lvlText w:val="%1."/>
      <w:lvlJc w:val="left"/>
      <w:pPr>
        <w:ind w:left="425" w:hanging="425"/>
      </w:pPr>
      <w:rPr>
        <w:rFonts w:hint="default"/>
      </w:rPr>
    </w:lvl>
  </w:abstractNum>
  <w:abstractNum w:abstractNumId="3">
    <w:nsid w:val="F3A26BE9"/>
    <w:multiLevelType w:val="singleLevel"/>
    <w:tmpl w:val="F3A26BE9"/>
    <w:lvl w:ilvl="0" w:tentative="0">
      <w:start w:val="1"/>
      <w:numFmt w:val="decimal"/>
      <w:suff w:val="nothing"/>
      <w:lvlText w:val="%1、"/>
      <w:lvlJc w:val="left"/>
    </w:lvl>
  </w:abstractNum>
  <w:abstractNum w:abstractNumId="4">
    <w:nsid w:val="0002C70E"/>
    <w:multiLevelType w:val="singleLevel"/>
    <w:tmpl w:val="0002C70E"/>
    <w:lvl w:ilvl="0" w:tentative="0">
      <w:start w:val="1"/>
      <w:numFmt w:val="decimal"/>
      <w:suff w:val="nothing"/>
      <w:lvlText w:val="%1、"/>
      <w:lvlJc w:val="left"/>
    </w:lvl>
  </w:abstractNum>
  <w:abstractNum w:abstractNumId="5">
    <w:nsid w:val="231DE959"/>
    <w:multiLevelType w:val="singleLevel"/>
    <w:tmpl w:val="231DE959"/>
    <w:lvl w:ilvl="0" w:tentative="0">
      <w:start w:val="1"/>
      <w:numFmt w:val="decimal"/>
      <w:suff w:val="nothing"/>
      <w:lvlText w:val="%1、"/>
      <w:lvlJc w:val="left"/>
    </w:lvl>
  </w:abstractNum>
  <w:abstractNum w:abstractNumId="6">
    <w:nsid w:val="44EB8F97"/>
    <w:multiLevelType w:val="singleLevel"/>
    <w:tmpl w:val="44EB8F97"/>
    <w:lvl w:ilvl="0" w:tentative="0">
      <w:start w:val="1"/>
      <w:numFmt w:val="decimal"/>
      <w:suff w:val="nothing"/>
      <w:lvlText w:val="%1、"/>
      <w:lvlJc w:val="left"/>
    </w:lvl>
  </w:abstractNum>
  <w:abstractNum w:abstractNumId="7">
    <w:nsid w:val="47103AFE"/>
    <w:multiLevelType w:val="multilevel"/>
    <w:tmpl w:val="47103AFE"/>
    <w:lvl w:ilvl="0" w:tentative="0">
      <w:start w:val="1"/>
      <w:numFmt w:val="decimal"/>
      <w:pStyle w:val="2"/>
      <w:suff w:val="space"/>
      <w:lvlText w:val="%1."/>
      <w:lvlJc w:val="left"/>
      <w:pPr>
        <w:ind w:left="0" w:firstLine="0"/>
      </w:pPr>
    </w:lvl>
    <w:lvl w:ilvl="1" w:tentative="0">
      <w:start w:val="1"/>
      <w:numFmt w:val="decimal"/>
      <w:pStyle w:val="3"/>
      <w:suff w:val="space"/>
      <w:lvlText w:val="%1.%2"/>
      <w:lvlJc w:val="left"/>
      <w:pPr>
        <w:ind w:left="0" w:firstLine="0"/>
      </w:pPr>
      <w:rPr>
        <w:b/>
        <w:bCs/>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4"/>
      <w:suff w:val="space"/>
      <w:lvlText w:val="%1.%2.%3"/>
      <w:lvlJc w:val="left"/>
      <w:pPr>
        <w:ind w:left="0" w:firstLine="0"/>
      </w:pPr>
      <w:rPr>
        <w:b/>
        <w:bCs/>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8">
    <w:nsid w:val="58E3F0AB"/>
    <w:multiLevelType w:val="singleLevel"/>
    <w:tmpl w:val="58E3F0AB"/>
    <w:lvl w:ilvl="0" w:tentative="0">
      <w:start w:val="1"/>
      <w:numFmt w:val="decimal"/>
      <w:suff w:val="nothing"/>
      <w:lvlText w:val="%1、"/>
      <w:lvlJc w:val="left"/>
    </w:lvl>
  </w:abstractNum>
  <w:num w:numId="1">
    <w:abstractNumId w:val="7"/>
  </w:num>
  <w:num w:numId="2">
    <w:abstractNumId w:val="8"/>
  </w:num>
  <w:num w:numId="3">
    <w:abstractNumId w:val="5"/>
  </w:num>
  <w:num w:numId="4">
    <w:abstractNumId w:val="3"/>
  </w:num>
  <w:num w:numId="5">
    <w:abstractNumId w:val="4"/>
  </w:num>
  <w:num w:numId="6">
    <w:abstractNumId w:val="2"/>
  </w:num>
  <w:num w:numId="7">
    <w:abstractNumId w:val="0"/>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39946fe4-c5e2-4c74-afb8-6406e604861b"/>
  </w:docVars>
  <w:rsids>
    <w:rsidRoot w:val="470679E9"/>
    <w:rsid w:val="00B44F94"/>
    <w:rsid w:val="00CC4CE5"/>
    <w:rsid w:val="00FD322E"/>
    <w:rsid w:val="03FD4E1F"/>
    <w:rsid w:val="09713E3C"/>
    <w:rsid w:val="0AED7401"/>
    <w:rsid w:val="0D8B7369"/>
    <w:rsid w:val="0E0E518E"/>
    <w:rsid w:val="0EE52393"/>
    <w:rsid w:val="14BC7E84"/>
    <w:rsid w:val="174D4E53"/>
    <w:rsid w:val="17C75516"/>
    <w:rsid w:val="17CD1C16"/>
    <w:rsid w:val="19F67BF5"/>
    <w:rsid w:val="1C5F06E2"/>
    <w:rsid w:val="1D0A15B1"/>
    <w:rsid w:val="2201556F"/>
    <w:rsid w:val="22EF3771"/>
    <w:rsid w:val="26B26360"/>
    <w:rsid w:val="279664C8"/>
    <w:rsid w:val="2BA92AFF"/>
    <w:rsid w:val="2D74695B"/>
    <w:rsid w:val="31522257"/>
    <w:rsid w:val="33FC3C0A"/>
    <w:rsid w:val="34993154"/>
    <w:rsid w:val="34DD50E8"/>
    <w:rsid w:val="39CC478A"/>
    <w:rsid w:val="3A760B87"/>
    <w:rsid w:val="3B365BA1"/>
    <w:rsid w:val="3CC176EC"/>
    <w:rsid w:val="4157061F"/>
    <w:rsid w:val="470679E9"/>
    <w:rsid w:val="4D8A3404"/>
    <w:rsid w:val="52B45A35"/>
    <w:rsid w:val="574F6F8B"/>
    <w:rsid w:val="5D6E5518"/>
    <w:rsid w:val="5FBE1B3D"/>
    <w:rsid w:val="61025A59"/>
    <w:rsid w:val="612C4321"/>
    <w:rsid w:val="61EC7708"/>
    <w:rsid w:val="62813845"/>
    <w:rsid w:val="62A421F0"/>
    <w:rsid w:val="62EA6571"/>
    <w:rsid w:val="69FF522C"/>
    <w:rsid w:val="6E7A0CDC"/>
    <w:rsid w:val="707A588F"/>
    <w:rsid w:val="70E311E3"/>
    <w:rsid w:val="717A7847"/>
    <w:rsid w:val="75EE71FC"/>
    <w:rsid w:val="7FFA5B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120" w:lineRule="auto"/>
      <w:jc w:val="both"/>
    </w:pPr>
    <w:rPr>
      <w:rFonts w:ascii="Times New Roman" w:hAnsi="Times New Roman" w:eastAsia="仿宋" w:cstheme="minorBidi"/>
      <w:kern w:val="2"/>
      <w:sz w:val="24"/>
      <w:szCs w:val="22"/>
      <w:lang w:val="en-US" w:eastAsia="zh-CN" w:bidi="ar-SA"/>
    </w:rPr>
  </w:style>
  <w:style w:type="paragraph" w:styleId="2">
    <w:name w:val="heading 1"/>
    <w:basedOn w:val="1"/>
    <w:next w:val="1"/>
    <w:link w:val="20"/>
    <w:autoRedefine/>
    <w:qFormat/>
    <w:uiPriority w:val="0"/>
    <w:pPr>
      <w:keepNext/>
      <w:keepLines/>
      <w:numPr>
        <w:ilvl w:val="0"/>
        <w:numId w:val="1"/>
      </w:numPr>
      <w:spacing w:before="220" w:after="210" w:line="579" w:lineRule="auto"/>
      <w:jc w:val="left"/>
      <w:outlineLvl w:val="0"/>
    </w:pPr>
    <w:rPr>
      <w:rFonts w:eastAsia="微软雅黑"/>
      <w:b/>
      <w:kern w:val="44"/>
      <w:sz w:val="32"/>
      <w:szCs w:val="44"/>
      <w:lang w:eastAsia="zh-Hans"/>
    </w:rPr>
  </w:style>
  <w:style w:type="paragraph" w:styleId="3">
    <w:name w:val="heading 2"/>
    <w:basedOn w:val="1"/>
    <w:next w:val="1"/>
    <w:link w:val="22"/>
    <w:unhideWhenUsed/>
    <w:qFormat/>
    <w:uiPriority w:val="0"/>
    <w:pPr>
      <w:keepNext/>
      <w:keepLines/>
      <w:numPr>
        <w:ilvl w:val="1"/>
        <w:numId w:val="1"/>
      </w:numPr>
      <w:spacing w:before="120" w:line="413" w:lineRule="auto"/>
      <w:jc w:val="left"/>
      <w:outlineLvl w:val="1"/>
    </w:pPr>
    <w:rPr>
      <w:rFonts w:eastAsia="微软雅黑" w:cstheme="majorBidi"/>
      <w:b/>
      <w:sz w:val="28"/>
      <w:szCs w:val="32"/>
      <w:lang w:eastAsia="zh-Hans"/>
    </w:rPr>
  </w:style>
  <w:style w:type="paragraph" w:styleId="4">
    <w:name w:val="heading 3"/>
    <w:basedOn w:val="1"/>
    <w:next w:val="1"/>
    <w:link w:val="17"/>
    <w:autoRedefine/>
    <w:unhideWhenUsed/>
    <w:qFormat/>
    <w:uiPriority w:val="0"/>
    <w:pPr>
      <w:keepNext/>
      <w:keepLines/>
      <w:numPr>
        <w:ilvl w:val="2"/>
        <w:numId w:val="1"/>
      </w:numPr>
      <w:spacing w:line="416" w:lineRule="auto"/>
      <w:jc w:val="left"/>
      <w:outlineLvl w:val="2"/>
    </w:pPr>
    <w:rPr>
      <w:rFonts w:eastAsia="微软雅黑"/>
      <w:b/>
      <w:szCs w:val="32"/>
      <w:lang w:eastAsia="zh-Hans"/>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annotation text"/>
    <w:basedOn w:val="1"/>
    <w:qFormat/>
    <w:uiPriority w:val="0"/>
    <w:pPr>
      <w:jc w:val="left"/>
    </w:pPr>
  </w:style>
  <w:style w:type="paragraph" w:styleId="7">
    <w:name w:val="toc 3"/>
    <w:basedOn w:val="1"/>
    <w:next w:val="1"/>
    <w:autoRedefine/>
    <w:qFormat/>
    <w:uiPriority w:val="0"/>
    <w:pPr>
      <w:ind w:left="840" w:leftChars="400"/>
    </w:pPr>
  </w:style>
  <w:style w:type="paragraph" w:styleId="8">
    <w:name w:val="Balloon Text"/>
    <w:basedOn w:val="1"/>
    <w:link w:val="25"/>
    <w:qFormat/>
    <w:uiPriority w:val="0"/>
    <w:pPr>
      <w:spacing w:line="240" w:lineRule="auto"/>
    </w:pPr>
    <w:rPr>
      <w:sz w:val="18"/>
      <w:szCs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Autospacing="1" w:afterAutospacing="1"/>
      <w:jc w:val="left"/>
    </w:pPr>
    <w:rPr>
      <w:rFonts w:cs="Times New Roman"/>
      <w:kern w:val="0"/>
    </w:rPr>
  </w:style>
  <w:style w:type="table" w:styleId="13">
    <w:name w:val="Table Grid"/>
    <w:basedOn w:val="12"/>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autoRedefine/>
    <w:qFormat/>
    <w:uiPriority w:val="0"/>
    <w:rPr>
      <w:rFonts w:ascii="等线" w:hAnsi="等线" w:eastAsia="仿宋"/>
      <w:b/>
      <w:color w:val="0563C1" w:themeColor="hyperlink"/>
      <w:sz w:val="32"/>
      <w:u w:val="single"/>
      <w14:textFill>
        <w14:solidFill>
          <w14:schemeClr w14:val="hlink"/>
        </w14:solidFill>
      </w14:textFill>
    </w:rPr>
  </w:style>
  <w:style w:type="character" w:styleId="16">
    <w:name w:val="annotation reference"/>
    <w:basedOn w:val="14"/>
    <w:qFormat/>
    <w:uiPriority w:val="0"/>
    <w:rPr>
      <w:sz w:val="21"/>
      <w:szCs w:val="21"/>
    </w:rPr>
  </w:style>
  <w:style w:type="character" w:customStyle="1" w:styleId="17">
    <w:name w:val="标题 3 字符"/>
    <w:basedOn w:val="14"/>
    <w:link w:val="4"/>
    <w:qFormat/>
    <w:uiPriority w:val="9"/>
    <w:rPr>
      <w:rFonts w:ascii="Times New Roman" w:hAnsi="Times New Roman" w:eastAsia="微软雅黑"/>
      <w:b/>
      <w:sz w:val="24"/>
      <w:szCs w:val="32"/>
      <w:lang w:eastAsia="zh-Hans"/>
    </w:rPr>
  </w:style>
  <w:style w:type="paragraph" w:customStyle="1" w:styleId="18">
    <w:name w:val="正文1"/>
    <w:basedOn w:val="1"/>
    <w:link w:val="19"/>
    <w:qFormat/>
    <w:uiPriority w:val="0"/>
    <w:pPr>
      <w:widowControl/>
      <w:spacing w:line="360" w:lineRule="auto"/>
      <w:ind w:firstLine="200" w:firstLineChars="200"/>
    </w:pPr>
    <w:rPr>
      <w:rFonts w:cs="Times New Roman"/>
      <w:kern w:val="0"/>
      <w:lang w:val="zh-CN"/>
    </w:rPr>
  </w:style>
  <w:style w:type="character" w:customStyle="1" w:styleId="19">
    <w:name w:val="正文1 字符"/>
    <w:link w:val="18"/>
    <w:qFormat/>
    <w:uiPriority w:val="0"/>
    <w:rPr>
      <w:rFonts w:ascii="Times New Roman" w:hAnsi="Times New Roman" w:eastAsia="仿宋" w:cs="Times New Roman"/>
      <w:kern w:val="0"/>
      <w:sz w:val="24"/>
      <w:lang w:val="zh-CN"/>
    </w:rPr>
  </w:style>
  <w:style w:type="character" w:customStyle="1" w:styleId="20">
    <w:name w:val="标题 1 字符"/>
    <w:basedOn w:val="14"/>
    <w:link w:val="2"/>
    <w:autoRedefine/>
    <w:qFormat/>
    <w:uiPriority w:val="9"/>
    <w:rPr>
      <w:rFonts w:ascii="Times New Roman" w:hAnsi="Times New Roman" w:eastAsia="微软雅黑"/>
      <w:b/>
      <w:kern w:val="44"/>
      <w:sz w:val="32"/>
      <w:szCs w:val="44"/>
      <w:lang w:eastAsia="zh-Hans"/>
    </w:rPr>
  </w:style>
  <w:style w:type="paragraph" w:styleId="21">
    <w:name w:val="No Spacing"/>
    <w:qFormat/>
    <w:uiPriority w:val="1"/>
    <w:pPr>
      <w:widowControl w:val="0"/>
      <w:spacing w:line="360" w:lineRule="auto"/>
      <w:ind w:firstLine="480" w:firstLineChars="200"/>
      <w:jc w:val="both"/>
    </w:pPr>
    <w:rPr>
      <w:rFonts w:ascii="Times New Roman" w:hAnsi="Times New Roman" w:eastAsia="微软雅黑" w:cstheme="minorBidi"/>
      <w:bCs/>
      <w:kern w:val="2"/>
      <w:sz w:val="24"/>
      <w:szCs w:val="22"/>
      <w:lang w:val="en-US" w:eastAsia="zh-Hans" w:bidi="ar-SA"/>
    </w:rPr>
  </w:style>
  <w:style w:type="character" w:customStyle="1" w:styleId="22">
    <w:name w:val="标题 2 字符"/>
    <w:basedOn w:val="14"/>
    <w:link w:val="3"/>
    <w:qFormat/>
    <w:uiPriority w:val="9"/>
    <w:rPr>
      <w:rFonts w:ascii="Times New Roman" w:hAnsi="Times New Roman" w:eastAsia="微软雅黑" w:cstheme="majorBidi"/>
      <w:b/>
      <w:sz w:val="28"/>
      <w:szCs w:val="32"/>
      <w:lang w:eastAsia="zh-Hans"/>
    </w:rPr>
  </w:style>
  <w:style w:type="paragraph" w:customStyle="1" w:styleId="23">
    <w:name w:val="WPSOffice手动目录 1"/>
    <w:qFormat/>
    <w:uiPriority w:val="0"/>
    <w:rPr>
      <w:rFonts w:ascii="Times New Roman" w:hAnsi="Times New Roman" w:eastAsia="宋体" w:cs="Times New Roman"/>
      <w:lang w:val="en-US" w:eastAsia="zh-CN" w:bidi="ar-SA"/>
    </w:rPr>
  </w:style>
  <w:style w:type="paragraph" w:customStyle="1" w:styleId="24">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25">
    <w:name w:val="批注框文本 字符"/>
    <w:basedOn w:val="14"/>
    <w:link w:val="8"/>
    <w:qFormat/>
    <w:uiPriority w:val="0"/>
    <w:rPr>
      <w:rFonts w:eastAsia="仿宋"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945</Words>
  <Characters>1076</Characters>
  <Lines>24</Lines>
  <Paragraphs>6</Paragraphs>
  <TotalTime>37</TotalTime>
  <ScaleCrop>false</ScaleCrop>
  <LinksUpToDate>false</LinksUpToDate>
  <CharactersWithSpaces>1160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2024-03-29T07:57:00Z</dcterms:created>
  <dc:creator>咕咕</dc:creator>
  <cp:lastModifiedBy>徐鹏</cp:lastModifiedBy>
  <dcterms:modified xsi:type="dcterms:W3CDTF">2026-04-16T07:30:29Z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52C1F73AE0CE4D85ABEB5ACEAF323BE3_13</vt:lpwstr>
  </property>
  <property fmtid="{D5CDD505-2E9C-101B-9397-08002B2CF9AE}" pid="4" name="KSOTemplateDocerSaveRecord">
    <vt:lpwstr>eyJoZGlkIjoiMzc3OTNmN2I5N2Y2N2VmYjAxNmJmODYzODAxNjU4NTEiLCJ1c2VySWQiOiIxNzExMDcyOTg3In0=</vt:lpwstr>
  </property>
</Properties>
</file>