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95B50" w14:textId="22E93D5F" w:rsidR="00000CBF" w:rsidRDefault="00C47430">
      <w:r>
        <w:rPr>
          <w:noProof/>
        </w:rPr>
        <w:drawing>
          <wp:inline distT="0" distB="0" distL="0" distR="0" wp14:anchorId="0FF3B3B8" wp14:editId="1E86FB4D">
            <wp:extent cx="1772285" cy="5302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72285" cy="530225"/>
                    </a:xfrm>
                    <a:prstGeom prst="rect">
                      <a:avLst/>
                    </a:prstGeom>
                    <a:noFill/>
                    <a:ln>
                      <a:noFill/>
                    </a:ln>
                  </pic:spPr>
                </pic:pic>
              </a:graphicData>
            </a:graphic>
          </wp:inline>
        </w:drawing>
      </w:r>
    </w:p>
    <w:p w14:paraId="11F112A3" w14:textId="77777777" w:rsidR="00000CBF" w:rsidRDefault="00000CBF"/>
    <w:p w14:paraId="6864B361" w14:textId="77777777" w:rsidR="00000CBF" w:rsidRDefault="00000CBF"/>
    <w:p w14:paraId="7A428AF8" w14:textId="77777777" w:rsidR="00000CBF" w:rsidRDefault="00000CBF"/>
    <w:p w14:paraId="65DA3A29" w14:textId="77777777" w:rsidR="00000CBF" w:rsidRDefault="00000CBF"/>
    <w:p w14:paraId="7FF630A6" w14:textId="77777777" w:rsidR="00000CBF" w:rsidRDefault="00000000">
      <w:pPr>
        <w:jc w:val="center"/>
        <w:rPr>
          <w:sz w:val="52"/>
          <w:szCs w:val="52"/>
        </w:rPr>
      </w:pPr>
      <w:r>
        <w:rPr>
          <w:sz w:val="52"/>
          <w:szCs w:val="52"/>
        </w:rPr>
        <w:t>智能充电桩调度计费系统</w:t>
      </w:r>
    </w:p>
    <w:p w14:paraId="22B556E1" w14:textId="77777777" w:rsidR="00000CBF" w:rsidRDefault="00000000">
      <w:pPr>
        <w:jc w:val="center"/>
        <w:rPr>
          <w:sz w:val="52"/>
          <w:szCs w:val="52"/>
        </w:rPr>
      </w:pPr>
      <w:r>
        <w:rPr>
          <w:rFonts w:hint="eastAsia"/>
          <w:sz w:val="52"/>
          <w:szCs w:val="52"/>
        </w:rPr>
        <w:t>领域模型及用例模型</w:t>
      </w:r>
    </w:p>
    <w:p w14:paraId="21D2B1E8" w14:textId="77777777" w:rsidR="00000CBF" w:rsidRDefault="00000CBF"/>
    <w:p w14:paraId="2AFFE5A7" w14:textId="77777777" w:rsidR="00000CBF" w:rsidRDefault="00000CBF"/>
    <w:p w14:paraId="3619FF60" w14:textId="77777777" w:rsidR="00000CBF" w:rsidRDefault="00000CBF"/>
    <w:p w14:paraId="1E66D933" w14:textId="77777777" w:rsidR="00000CBF" w:rsidRDefault="00000CBF"/>
    <w:p w14:paraId="6AA72C67" w14:textId="77777777" w:rsidR="00000CBF" w:rsidRDefault="00000CBF"/>
    <w:p w14:paraId="2A5F5212" w14:textId="77777777" w:rsidR="00000CBF" w:rsidRDefault="00000CBF"/>
    <w:p w14:paraId="25DC5089" w14:textId="77777777" w:rsidR="00000CBF" w:rsidRDefault="00000CBF"/>
    <w:p w14:paraId="100A6300" w14:textId="77777777" w:rsidR="00000CBF" w:rsidRDefault="00000CBF"/>
    <w:p w14:paraId="7984B88F" w14:textId="77777777" w:rsidR="00000CBF" w:rsidRDefault="00000CBF"/>
    <w:p w14:paraId="73A943AD" w14:textId="77777777" w:rsidR="00000CBF" w:rsidRDefault="00000CBF"/>
    <w:p w14:paraId="3F963C42" w14:textId="77777777" w:rsidR="00000CBF" w:rsidRDefault="00000CBF"/>
    <w:p w14:paraId="019285EC" w14:textId="77777777" w:rsidR="00000CBF" w:rsidRDefault="00000CBF"/>
    <w:p w14:paraId="6D286F52" w14:textId="77777777" w:rsidR="00000CBF" w:rsidRDefault="00000CBF"/>
    <w:p w14:paraId="43438CA9" w14:textId="77777777" w:rsidR="00000CBF" w:rsidRDefault="00000CBF"/>
    <w:p w14:paraId="1177F5C1" w14:textId="77777777" w:rsidR="00000CBF" w:rsidRDefault="00000CBF"/>
    <w:p w14:paraId="421BB618" w14:textId="77777777" w:rsidR="00000CBF" w:rsidRDefault="00000CBF"/>
    <w:p w14:paraId="3C258D69" w14:textId="77777777" w:rsidR="00000CBF" w:rsidRDefault="00000000">
      <w:pPr>
        <w:ind w:leftChars="800" w:left="1920"/>
        <w:jc w:val="left"/>
        <w:rPr>
          <w:sz w:val="30"/>
          <w:szCs w:val="30"/>
        </w:rPr>
      </w:pPr>
      <w:r>
        <w:rPr>
          <w:rFonts w:hint="eastAsia"/>
          <w:sz w:val="30"/>
          <w:szCs w:val="30"/>
        </w:rPr>
        <w:t>组号：</w:t>
      </w:r>
      <w:r>
        <w:rPr>
          <w:rFonts w:hint="eastAsia"/>
          <w:sz w:val="30"/>
          <w:szCs w:val="30"/>
        </w:rPr>
        <w:t>1103</w:t>
      </w:r>
    </w:p>
    <w:p w14:paraId="07AED50E" w14:textId="77777777" w:rsidR="00000CBF" w:rsidRDefault="00000000">
      <w:pPr>
        <w:ind w:leftChars="800" w:left="1920"/>
        <w:jc w:val="left"/>
        <w:rPr>
          <w:sz w:val="30"/>
          <w:szCs w:val="30"/>
        </w:rPr>
      </w:pPr>
      <w:r>
        <w:rPr>
          <w:rFonts w:hint="eastAsia"/>
          <w:sz w:val="30"/>
          <w:szCs w:val="30"/>
        </w:rPr>
        <w:t>组长：杜昊阳（</w:t>
      </w:r>
      <w:r>
        <w:rPr>
          <w:rFonts w:hint="eastAsia"/>
          <w:sz w:val="30"/>
          <w:szCs w:val="30"/>
        </w:rPr>
        <w:t>2023211198</w:t>
      </w:r>
      <w:r>
        <w:rPr>
          <w:rFonts w:hint="eastAsia"/>
          <w:sz w:val="30"/>
          <w:szCs w:val="30"/>
        </w:rPr>
        <w:t>）</w:t>
      </w:r>
    </w:p>
    <w:p w14:paraId="6DECC4D6" w14:textId="64773AFA" w:rsidR="00084FB5" w:rsidRDefault="00084FB5" w:rsidP="00084FB5">
      <w:pPr>
        <w:ind w:leftChars="800" w:left="1920"/>
        <w:jc w:val="left"/>
        <w:rPr>
          <w:sz w:val="30"/>
          <w:szCs w:val="30"/>
        </w:rPr>
      </w:pPr>
      <w:r>
        <w:rPr>
          <w:rFonts w:hint="eastAsia"/>
          <w:sz w:val="30"/>
          <w:szCs w:val="30"/>
        </w:rPr>
        <w:t>组员：赫金科（</w:t>
      </w:r>
      <w:r>
        <w:rPr>
          <w:rFonts w:hint="eastAsia"/>
          <w:sz w:val="30"/>
          <w:szCs w:val="30"/>
        </w:rPr>
        <w:t>2023211194</w:t>
      </w:r>
      <w:r>
        <w:rPr>
          <w:rFonts w:hint="eastAsia"/>
          <w:sz w:val="30"/>
          <w:szCs w:val="30"/>
        </w:rPr>
        <w:t>）</w:t>
      </w:r>
    </w:p>
    <w:p w14:paraId="33C210F6" w14:textId="0596208B" w:rsidR="00084FB5" w:rsidRDefault="00084FB5" w:rsidP="00084FB5">
      <w:pPr>
        <w:ind w:leftChars="800" w:left="1920"/>
        <w:jc w:val="left"/>
        <w:rPr>
          <w:sz w:val="30"/>
          <w:szCs w:val="30"/>
        </w:rPr>
      </w:pPr>
      <w:r>
        <w:rPr>
          <w:rFonts w:hint="eastAsia"/>
          <w:sz w:val="30"/>
          <w:szCs w:val="30"/>
        </w:rPr>
        <w:t>组员：</w:t>
      </w:r>
      <w:proofErr w:type="gramStart"/>
      <w:r>
        <w:rPr>
          <w:rFonts w:hint="eastAsia"/>
          <w:sz w:val="30"/>
          <w:szCs w:val="30"/>
        </w:rPr>
        <w:t>康忆文</w:t>
      </w:r>
      <w:proofErr w:type="gramEnd"/>
      <w:r>
        <w:rPr>
          <w:rFonts w:hint="eastAsia"/>
          <w:sz w:val="30"/>
          <w:szCs w:val="30"/>
        </w:rPr>
        <w:t>（</w:t>
      </w:r>
      <w:r>
        <w:rPr>
          <w:rFonts w:hint="eastAsia"/>
          <w:sz w:val="30"/>
          <w:szCs w:val="30"/>
        </w:rPr>
        <w:t>20232112</w:t>
      </w:r>
      <w:r>
        <w:rPr>
          <w:rFonts w:hint="eastAsia"/>
          <w:sz w:val="30"/>
          <w:szCs w:val="30"/>
        </w:rPr>
        <w:t>20</w:t>
      </w:r>
      <w:r>
        <w:rPr>
          <w:rFonts w:hint="eastAsia"/>
          <w:sz w:val="30"/>
          <w:szCs w:val="30"/>
        </w:rPr>
        <w:t>）</w:t>
      </w:r>
    </w:p>
    <w:p w14:paraId="24763225" w14:textId="131436D1" w:rsidR="00084FB5" w:rsidRDefault="00084FB5" w:rsidP="00084FB5">
      <w:pPr>
        <w:ind w:leftChars="800" w:left="1920"/>
        <w:jc w:val="left"/>
        <w:rPr>
          <w:rFonts w:hint="eastAsia"/>
          <w:sz w:val="30"/>
          <w:szCs w:val="30"/>
        </w:rPr>
      </w:pPr>
      <w:r>
        <w:rPr>
          <w:rFonts w:hint="eastAsia"/>
          <w:sz w:val="30"/>
          <w:szCs w:val="30"/>
        </w:rPr>
        <w:t>组员：陆昱衡（</w:t>
      </w:r>
      <w:r>
        <w:rPr>
          <w:rFonts w:hint="eastAsia"/>
          <w:sz w:val="30"/>
          <w:szCs w:val="30"/>
        </w:rPr>
        <w:t>2023211212</w:t>
      </w:r>
      <w:r>
        <w:rPr>
          <w:rFonts w:hint="eastAsia"/>
          <w:sz w:val="30"/>
          <w:szCs w:val="30"/>
        </w:rPr>
        <w:t>）</w:t>
      </w:r>
    </w:p>
    <w:p w14:paraId="51B6D352" w14:textId="18AF375F" w:rsidR="00000CBF" w:rsidRDefault="00000000" w:rsidP="00084FB5">
      <w:pPr>
        <w:ind w:leftChars="800" w:left="1920"/>
        <w:jc w:val="left"/>
        <w:rPr>
          <w:rFonts w:hint="eastAsia"/>
          <w:sz w:val="30"/>
          <w:szCs w:val="30"/>
        </w:rPr>
      </w:pPr>
      <w:r>
        <w:rPr>
          <w:rFonts w:hint="eastAsia"/>
          <w:sz w:val="30"/>
          <w:szCs w:val="30"/>
        </w:rPr>
        <w:t>组员：米梓润（</w:t>
      </w:r>
      <w:r>
        <w:rPr>
          <w:rFonts w:hint="eastAsia"/>
          <w:sz w:val="30"/>
          <w:szCs w:val="30"/>
        </w:rPr>
        <w:t>2023211215</w:t>
      </w:r>
      <w:r>
        <w:rPr>
          <w:rFonts w:hint="eastAsia"/>
          <w:sz w:val="30"/>
          <w:szCs w:val="30"/>
        </w:rPr>
        <w:t>）</w:t>
      </w:r>
    </w:p>
    <w:p w14:paraId="6DD5CFB9" w14:textId="77777777" w:rsidR="00000CBF" w:rsidRDefault="00000000">
      <w:pPr>
        <w:ind w:leftChars="800" w:left="1920"/>
        <w:jc w:val="left"/>
        <w:rPr>
          <w:sz w:val="30"/>
          <w:szCs w:val="30"/>
        </w:rPr>
      </w:pPr>
      <w:r>
        <w:rPr>
          <w:rFonts w:hint="eastAsia"/>
          <w:sz w:val="30"/>
          <w:szCs w:val="30"/>
        </w:rPr>
        <w:t>日期：</w:t>
      </w:r>
      <w:r>
        <w:rPr>
          <w:rFonts w:hint="eastAsia"/>
          <w:sz w:val="30"/>
          <w:szCs w:val="30"/>
        </w:rPr>
        <w:t>2026/4/25</w:t>
      </w:r>
    </w:p>
    <w:p w14:paraId="3E8EE25F" w14:textId="77777777" w:rsidR="00000CBF" w:rsidRDefault="00000000">
      <w:r>
        <w:br w:type="page"/>
      </w:r>
    </w:p>
    <w:sdt>
      <w:sdtPr>
        <w:rPr>
          <w:rFonts w:ascii="华文仿宋" w:eastAsia="华文仿宋" w:hAnsi="华文仿宋" w:cs="华文仿宋" w:hint="eastAsia"/>
          <w:b/>
          <w:bCs/>
          <w:sz w:val="28"/>
          <w:szCs w:val="32"/>
        </w:rPr>
        <w:id w:val="147460112"/>
        <w15:color w:val="DBDBDB"/>
        <w:docPartObj>
          <w:docPartGallery w:val="Table of Contents"/>
          <w:docPartUnique/>
        </w:docPartObj>
      </w:sdtPr>
      <w:sdtEndPr>
        <w:rPr>
          <w:rFonts w:ascii="Times New Roman" w:eastAsia="仿宋" w:hAnsi="Times New Roman" w:cstheme="minorBidi"/>
          <w:sz w:val="24"/>
          <w:szCs w:val="22"/>
        </w:rPr>
      </w:sdtEndPr>
      <w:sdtContent>
        <w:p w14:paraId="2F1422D7" w14:textId="77777777" w:rsidR="00000CBF" w:rsidRPr="007D3C1A" w:rsidRDefault="00000000" w:rsidP="007D3C1A">
          <w:pPr>
            <w:pStyle w:val="TOC1"/>
            <w:tabs>
              <w:tab w:val="right" w:leader="dot" w:pos="8306"/>
            </w:tabs>
            <w:ind w:left="480"/>
            <w:jc w:val="center"/>
            <w:rPr>
              <w:rFonts w:ascii="仿宋" w:hAnsi="仿宋" w:hint="eastAsia"/>
              <w:noProof/>
              <w:szCs w:val="24"/>
            </w:rPr>
          </w:pPr>
          <w:r w:rsidRPr="007D3C1A">
            <w:rPr>
              <w:rFonts w:ascii="仿宋" w:hAnsi="仿宋" w:hint="eastAsia"/>
              <w:noProof/>
              <w:szCs w:val="24"/>
            </w:rPr>
            <w:t>目录</w:t>
          </w:r>
        </w:p>
        <w:p w14:paraId="3289505F" w14:textId="77777777" w:rsidR="00000CBF" w:rsidRPr="007D3C1A" w:rsidRDefault="00000CBF" w:rsidP="007D3C1A">
          <w:pPr>
            <w:pStyle w:val="TOC1"/>
            <w:tabs>
              <w:tab w:val="right" w:leader="dot" w:pos="8306"/>
            </w:tabs>
            <w:ind w:left="480"/>
            <w:rPr>
              <w:rFonts w:ascii="仿宋" w:hAnsi="仿宋" w:hint="eastAsia"/>
              <w:noProof/>
              <w:szCs w:val="24"/>
            </w:rPr>
          </w:pPr>
        </w:p>
        <w:p w14:paraId="44D5972B" w14:textId="76AA17B4" w:rsidR="007D3C1A" w:rsidRPr="007D3C1A" w:rsidRDefault="00000000">
          <w:pPr>
            <w:pStyle w:val="TOC1"/>
            <w:tabs>
              <w:tab w:val="right" w:leader="dot" w:pos="8296"/>
            </w:tabs>
            <w:rPr>
              <w:rFonts w:ascii="仿宋" w:hAnsi="仿宋" w:hint="eastAsia"/>
              <w:noProof/>
              <w:szCs w:val="24"/>
              <w14:ligatures w14:val="standardContextual"/>
            </w:rPr>
          </w:pPr>
          <w:r w:rsidRPr="007D3C1A">
            <w:rPr>
              <w:rFonts w:ascii="仿宋" w:hAnsi="仿宋"/>
              <w:noProof/>
              <w:szCs w:val="24"/>
            </w:rPr>
            <w:fldChar w:fldCharType="begin"/>
          </w:r>
          <w:r w:rsidRPr="007D3C1A">
            <w:rPr>
              <w:rFonts w:ascii="仿宋" w:hAnsi="仿宋"/>
              <w:noProof/>
              <w:szCs w:val="24"/>
            </w:rPr>
            <w:instrText>TOC \u \o "1-3" \h \tdkey 2d55qf</w:instrText>
          </w:r>
          <w:r w:rsidRPr="007D3C1A">
            <w:rPr>
              <w:rFonts w:ascii="仿宋" w:hAnsi="仿宋"/>
              <w:noProof/>
              <w:szCs w:val="24"/>
            </w:rPr>
            <w:fldChar w:fldCharType="separate"/>
          </w:r>
          <w:hyperlink w:anchor="_Toc228443562" w:history="1">
            <w:r w:rsidR="007D3C1A" w:rsidRPr="007D3C1A">
              <w:rPr>
                <w:rStyle w:val="a7"/>
                <w:rFonts w:ascii="仿宋" w:hAnsi="仿宋"/>
                <w:noProof/>
                <w:sz w:val="24"/>
                <w:szCs w:val="24"/>
              </w:rPr>
              <w:t>1. 系统背景</w:t>
            </w:r>
            <w:r w:rsidR="007D3C1A" w:rsidRPr="007D3C1A">
              <w:rPr>
                <w:rFonts w:ascii="仿宋" w:hAnsi="仿宋" w:hint="eastAsia"/>
                <w:noProof/>
                <w:szCs w:val="24"/>
              </w:rPr>
              <w:tab/>
            </w:r>
            <w:r w:rsidR="007D3C1A" w:rsidRPr="007D3C1A">
              <w:rPr>
                <w:rFonts w:ascii="仿宋" w:hAnsi="仿宋" w:hint="eastAsia"/>
                <w:noProof/>
                <w:szCs w:val="24"/>
              </w:rPr>
              <w:fldChar w:fldCharType="begin"/>
            </w:r>
            <w:r w:rsidR="007D3C1A" w:rsidRPr="007D3C1A">
              <w:rPr>
                <w:rFonts w:ascii="仿宋" w:hAnsi="仿宋" w:hint="eastAsia"/>
                <w:noProof/>
                <w:szCs w:val="24"/>
              </w:rPr>
              <w:instrText xml:space="preserve"> </w:instrText>
            </w:r>
            <w:r w:rsidR="007D3C1A" w:rsidRPr="007D3C1A">
              <w:rPr>
                <w:rFonts w:ascii="仿宋" w:hAnsi="仿宋"/>
                <w:noProof/>
                <w:szCs w:val="24"/>
              </w:rPr>
              <w:instrText>PAGEREF _Toc228443562 \h</w:instrText>
            </w:r>
            <w:r w:rsidR="007D3C1A" w:rsidRPr="007D3C1A">
              <w:rPr>
                <w:rFonts w:ascii="仿宋" w:hAnsi="仿宋" w:hint="eastAsia"/>
                <w:noProof/>
                <w:szCs w:val="24"/>
              </w:rPr>
              <w:instrText xml:space="preserve"> </w:instrText>
            </w:r>
            <w:r w:rsidR="007D3C1A" w:rsidRPr="007D3C1A">
              <w:rPr>
                <w:rFonts w:ascii="仿宋" w:hAnsi="仿宋" w:hint="eastAsia"/>
                <w:noProof/>
                <w:szCs w:val="24"/>
              </w:rPr>
            </w:r>
            <w:r w:rsidR="007D3C1A" w:rsidRPr="007D3C1A">
              <w:rPr>
                <w:rFonts w:ascii="仿宋" w:hAnsi="仿宋" w:hint="eastAsia"/>
                <w:noProof/>
                <w:szCs w:val="24"/>
              </w:rPr>
              <w:fldChar w:fldCharType="separate"/>
            </w:r>
            <w:r w:rsidR="007D3C1A">
              <w:rPr>
                <w:rFonts w:ascii="仿宋" w:hAnsi="仿宋" w:hint="eastAsia"/>
                <w:noProof/>
                <w:szCs w:val="24"/>
              </w:rPr>
              <w:t>3</w:t>
            </w:r>
            <w:r w:rsidR="007D3C1A" w:rsidRPr="007D3C1A">
              <w:rPr>
                <w:rFonts w:ascii="仿宋" w:hAnsi="仿宋" w:hint="eastAsia"/>
                <w:noProof/>
                <w:szCs w:val="24"/>
              </w:rPr>
              <w:fldChar w:fldCharType="end"/>
            </w:r>
          </w:hyperlink>
        </w:p>
        <w:p w14:paraId="511523C3" w14:textId="4F0C5522" w:rsidR="007D3C1A" w:rsidRPr="007D3C1A" w:rsidRDefault="007D3C1A">
          <w:pPr>
            <w:pStyle w:val="TOC2"/>
            <w:tabs>
              <w:tab w:val="right" w:leader="dot" w:pos="8296"/>
            </w:tabs>
            <w:ind w:left="480"/>
            <w:rPr>
              <w:rFonts w:ascii="仿宋" w:hAnsi="仿宋" w:hint="eastAsia"/>
              <w:noProof/>
              <w:szCs w:val="24"/>
              <w14:ligatures w14:val="standardContextual"/>
            </w:rPr>
          </w:pPr>
          <w:hyperlink w:anchor="_Toc228443563" w:history="1">
            <w:r w:rsidRPr="007D3C1A">
              <w:rPr>
                <w:rStyle w:val="a7"/>
                <w:rFonts w:ascii="仿宋" w:hAnsi="仿宋"/>
                <w:bCs/>
                <w:noProof/>
                <w:sz w:val="24"/>
                <w:szCs w:val="24"/>
                <w14:scene3d>
                  <w14:camera w14:prst="orthographicFront"/>
                  <w14:lightRig w14:rig="threePt" w14:dir="t">
                    <w14:rot w14:lat="0" w14:lon="0" w14:rev="0"/>
                  </w14:lightRig>
                </w14:scene3d>
              </w:rPr>
              <w:t>1.1</w:t>
            </w:r>
            <w:r w:rsidRPr="007D3C1A">
              <w:rPr>
                <w:rStyle w:val="a7"/>
                <w:rFonts w:ascii="仿宋" w:hAnsi="仿宋"/>
                <w:noProof/>
                <w:sz w:val="24"/>
                <w:szCs w:val="24"/>
              </w:rPr>
              <w:t xml:space="preserve"> 行业背景</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_Toc228443563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3</w:t>
            </w:r>
            <w:r w:rsidRPr="007D3C1A">
              <w:rPr>
                <w:rFonts w:ascii="仿宋" w:hAnsi="仿宋" w:hint="eastAsia"/>
                <w:noProof/>
                <w:szCs w:val="24"/>
              </w:rPr>
              <w:fldChar w:fldCharType="end"/>
            </w:r>
          </w:hyperlink>
        </w:p>
        <w:p w14:paraId="3309D332" w14:textId="306516F1" w:rsidR="007D3C1A" w:rsidRPr="007D3C1A" w:rsidRDefault="007D3C1A">
          <w:pPr>
            <w:pStyle w:val="TOC2"/>
            <w:tabs>
              <w:tab w:val="right" w:leader="dot" w:pos="8296"/>
            </w:tabs>
            <w:ind w:left="480"/>
            <w:rPr>
              <w:rFonts w:ascii="仿宋" w:hAnsi="仿宋" w:hint="eastAsia"/>
              <w:noProof/>
              <w:szCs w:val="24"/>
              <w14:ligatures w14:val="standardContextual"/>
            </w:rPr>
          </w:pPr>
          <w:hyperlink w:anchor="_Toc228443564" w:history="1">
            <w:r w:rsidRPr="007D3C1A">
              <w:rPr>
                <w:rStyle w:val="a7"/>
                <w:rFonts w:ascii="仿宋" w:hAnsi="仿宋"/>
                <w:bCs/>
                <w:noProof/>
                <w:sz w:val="24"/>
                <w:szCs w:val="24"/>
                <w14:scene3d>
                  <w14:camera w14:prst="orthographicFront"/>
                  <w14:lightRig w14:rig="threePt" w14:dir="t">
                    <w14:rot w14:lat="0" w14:lon="0" w14:rev="0"/>
                  </w14:lightRig>
                </w14:scene3d>
              </w:rPr>
              <w:t>1.2</w:t>
            </w:r>
            <w:r w:rsidRPr="007D3C1A">
              <w:rPr>
                <w:rStyle w:val="a7"/>
                <w:rFonts w:ascii="仿宋" w:hAnsi="仿宋"/>
                <w:noProof/>
                <w:sz w:val="24"/>
                <w:szCs w:val="24"/>
              </w:rPr>
              <w:t xml:space="preserve"> 充电站运营模式调研</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_Toc228443564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3</w:t>
            </w:r>
            <w:r w:rsidRPr="007D3C1A">
              <w:rPr>
                <w:rFonts w:ascii="仿宋" w:hAnsi="仿宋" w:hint="eastAsia"/>
                <w:noProof/>
                <w:szCs w:val="24"/>
              </w:rPr>
              <w:fldChar w:fldCharType="end"/>
            </w:r>
          </w:hyperlink>
        </w:p>
        <w:p w14:paraId="1AF7F976" w14:textId="477CF96B" w:rsidR="007D3C1A" w:rsidRPr="007D3C1A" w:rsidRDefault="007D3C1A">
          <w:pPr>
            <w:pStyle w:val="TOC3"/>
            <w:rPr>
              <w:rFonts w:ascii="仿宋" w:hAnsi="仿宋" w:hint="eastAsia"/>
              <w:noProof/>
              <w:szCs w:val="24"/>
              <w14:ligatures w14:val="standardContextual"/>
            </w:rPr>
          </w:pPr>
          <w:hyperlink w:anchor="_Toc228443565" w:history="1">
            <w:r w:rsidRPr="007D3C1A">
              <w:rPr>
                <w:rStyle w:val="a7"/>
                <w:rFonts w:ascii="仿宋" w:hAnsi="仿宋"/>
                <w:bCs/>
                <w:noProof/>
                <w:sz w:val="24"/>
                <w:szCs w:val="24"/>
                <w14:scene3d>
                  <w14:camera w14:prst="orthographicFront"/>
                  <w14:lightRig w14:rig="threePt" w14:dir="t">
                    <w14:rot w14:lat="0" w14:lon="0" w14:rev="0"/>
                  </w14:lightRig>
                </w14:scene3d>
              </w:rPr>
              <w:t>1.2.1</w:t>
            </w:r>
            <w:r w:rsidRPr="007D3C1A">
              <w:rPr>
                <w:rStyle w:val="a7"/>
                <w:rFonts w:ascii="仿宋" w:hAnsi="仿宋"/>
                <w:noProof/>
                <w:sz w:val="24"/>
                <w:szCs w:val="24"/>
              </w:rPr>
              <w:t xml:space="preserve"> 充电站物理布局</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_Toc228443565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3</w:t>
            </w:r>
            <w:r w:rsidRPr="007D3C1A">
              <w:rPr>
                <w:rFonts w:ascii="仿宋" w:hAnsi="仿宋" w:hint="eastAsia"/>
                <w:noProof/>
                <w:szCs w:val="24"/>
              </w:rPr>
              <w:fldChar w:fldCharType="end"/>
            </w:r>
          </w:hyperlink>
        </w:p>
        <w:p w14:paraId="3629E49B" w14:textId="6B6E640B" w:rsidR="007D3C1A" w:rsidRPr="007D3C1A" w:rsidRDefault="007D3C1A">
          <w:pPr>
            <w:pStyle w:val="TOC3"/>
            <w:rPr>
              <w:rFonts w:ascii="仿宋" w:hAnsi="仿宋" w:hint="eastAsia"/>
              <w:noProof/>
              <w:szCs w:val="24"/>
              <w14:ligatures w14:val="standardContextual"/>
            </w:rPr>
          </w:pPr>
          <w:hyperlink w:anchor="_Toc228443566" w:history="1">
            <w:r w:rsidRPr="007D3C1A">
              <w:rPr>
                <w:rStyle w:val="a7"/>
                <w:rFonts w:ascii="仿宋" w:hAnsi="仿宋"/>
                <w:bCs/>
                <w:noProof/>
                <w:sz w:val="24"/>
                <w:szCs w:val="24"/>
                <w14:scene3d>
                  <w14:camera w14:prst="orthographicFront"/>
                  <w14:lightRig w14:rig="threePt" w14:dir="t">
                    <w14:rot w14:lat="0" w14:lon="0" w14:rev="0"/>
                  </w14:lightRig>
                </w14:scene3d>
              </w:rPr>
              <w:t>1.2.2</w:t>
            </w:r>
            <w:r w:rsidRPr="007D3C1A">
              <w:rPr>
                <w:rStyle w:val="a7"/>
                <w:rFonts w:ascii="仿宋" w:hAnsi="仿宋"/>
                <w:noProof/>
                <w:sz w:val="24"/>
                <w:szCs w:val="24"/>
              </w:rPr>
              <w:t xml:space="preserve"> 充电桩类型</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_Toc228443566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3</w:t>
            </w:r>
            <w:r w:rsidRPr="007D3C1A">
              <w:rPr>
                <w:rFonts w:ascii="仿宋" w:hAnsi="仿宋" w:hint="eastAsia"/>
                <w:noProof/>
                <w:szCs w:val="24"/>
              </w:rPr>
              <w:fldChar w:fldCharType="end"/>
            </w:r>
          </w:hyperlink>
        </w:p>
        <w:p w14:paraId="0033E5C1" w14:textId="100FD959" w:rsidR="007D3C1A" w:rsidRPr="007D3C1A" w:rsidRDefault="007D3C1A">
          <w:pPr>
            <w:pStyle w:val="TOC3"/>
            <w:rPr>
              <w:rFonts w:ascii="仿宋" w:hAnsi="仿宋" w:hint="eastAsia"/>
              <w:noProof/>
              <w:szCs w:val="24"/>
              <w14:ligatures w14:val="standardContextual"/>
            </w:rPr>
          </w:pPr>
          <w:hyperlink w:anchor="_Toc228443567" w:history="1">
            <w:r w:rsidRPr="007D3C1A">
              <w:rPr>
                <w:rStyle w:val="a7"/>
                <w:rFonts w:ascii="仿宋" w:hAnsi="仿宋"/>
                <w:bCs/>
                <w:noProof/>
                <w:sz w:val="24"/>
                <w:szCs w:val="24"/>
                <w14:scene3d>
                  <w14:camera w14:prst="orthographicFront"/>
                  <w14:lightRig w14:rig="threePt" w14:dir="t">
                    <w14:rot w14:lat="0" w14:lon="0" w14:rev="0"/>
                  </w14:lightRig>
                </w14:scene3d>
              </w:rPr>
              <w:t>1.2.3</w:t>
            </w:r>
            <w:r w:rsidRPr="007D3C1A">
              <w:rPr>
                <w:rStyle w:val="a7"/>
                <w:rFonts w:ascii="仿宋" w:hAnsi="仿宋"/>
                <w:noProof/>
                <w:sz w:val="24"/>
                <w:szCs w:val="24"/>
              </w:rPr>
              <w:t xml:space="preserve"> 充电服务流程</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_Toc228443567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3</w:t>
            </w:r>
            <w:r w:rsidRPr="007D3C1A">
              <w:rPr>
                <w:rFonts w:ascii="仿宋" w:hAnsi="仿宋" w:hint="eastAsia"/>
                <w:noProof/>
                <w:szCs w:val="24"/>
              </w:rPr>
              <w:fldChar w:fldCharType="end"/>
            </w:r>
          </w:hyperlink>
        </w:p>
        <w:p w14:paraId="6201CF9D" w14:textId="09A005BA" w:rsidR="007D3C1A" w:rsidRPr="007D3C1A" w:rsidRDefault="007D3C1A">
          <w:pPr>
            <w:pStyle w:val="TOC2"/>
            <w:tabs>
              <w:tab w:val="right" w:leader="dot" w:pos="8296"/>
            </w:tabs>
            <w:ind w:left="480"/>
            <w:rPr>
              <w:rFonts w:ascii="仿宋" w:hAnsi="仿宋" w:hint="eastAsia"/>
              <w:noProof/>
              <w:szCs w:val="24"/>
              <w14:ligatures w14:val="standardContextual"/>
            </w:rPr>
          </w:pPr>
          <w:hyperlink w:anchor="_Toc228443568" w:history="1">
            <w:r w:rsidRPr="007D3C1A">
              <w:rPr>
                <w:rStyle w:val="a7"/>
                <w:rFonts w:ascii="仿宋" w:hAnsi="仿宋"/>
                <w:bCs/>
                <w:noProof/>
                <w:sz w:val="24"/>
                <w:szCs w:val="24"/>
                <w14:scene3d>
                  <w14:camera w14:prst="orthographicFront"/>
                  <w14:lightRig w14:rig="threePt" w14:dir="t">
                    <w14:rot w14:lat="0" w14:lon="0" w14:rev="0"/>
                  </w14:lightRig>
                </w14:scene3d>
              </w:rPr>
              <w:t>1.3</w:t>
            </w:r>
            <w:r w:rsidRPr="007D3C1A">
              <w:rPr>
                <w:rStyle w:val="a7"/>
                <w:rFonts w:ascii="仿宋" w:hAnsi="仿宋"/>
                <w:noProof/>
                <w:sz w:val="24"/>
                <w:szCs w:val="24"/>
              </w:rPr>
              <w:t xml:space="preserve"> 调度机制调研</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_Toc228443568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4</w:t>
            </w:r>
            <w:r w:rsidRPr="007D3C1A">
              <w:rPr>
                <w:rFonts w:ascii="仿宋" w:hAnsi="仿宋" w:hint="eastAsia"/>
                <w:noProof/>
                <w:szCs w:val="24"/>
              </w:rPr>
              <w:fldChar w:fldCharType="end"/>
            </w:r>
          </w:hyperlink>
        </w:p>
        <w:p w14:paraId="7A86A435" w14:textId="6A9161F0" w:rsidR="007D3C1A" w:rsidRPr="007D3C1A" w:rsidRDefault="007D3C1A">
          <w:pPr>
            <w:pStyle w:val="TOC3"/>
            <w:rPr>
              <w:rFonts w:ascii="仿宋" w:hAnsi="仿宋" w:hint="eastAsia"/>
              <w:noProof/>
              <w:szCs w:val="24"/>
              <w14:ligatures w14:val="standardContextual"/>
            </w:rPr>
          </w:pPr>
          <w:hyperlink w:anchor="_Toc228443569" w:history="1">
            <w:r w:rsidRPr="007D3C1A">
              <w:rPr>
                <w:rStyle w:val="a7"/>
                <w:rFonts w:ascii="仿宋" w:hAnsi="仿宋"/>
                <w:bCs/>
                <w:noProof/>
                <w:sz w:val="24"/>
                <w:szCs w:val="24"/>
                <w14:scene3d>
                  <w14:camera w14:prst="orthographicFront"/>
                  <w14:lightRig w14:rig="threePt" w14:dir="t">
                    <w14:rot w14:lat="0" w14:lon="0" w14:rev="0"/>
                  </w14:lightRig>
                </w14:scene3d>
              </w:rPr>
              <w:t>1.3.1</w:t>
            </w:r>
            <w:r w:rsidRPr="007D3C1A">
              <w:rPr>
                <w:rStyle w:val="a7"/>
                <w:rFonts w:ascii="仿宋" w:hAnsi="仿宋"/>
                <w:noProof/>
                <w:sz w:val="24"/>
                <w:szCs w:val="24"/>
              </w:rPr>
              <w:t xml:space="preserve"> 现有调度策略</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_Toc228443569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4</w:t>
            </w:r>
            <w:r w:rsidRPr="007D3C1A">
              <w:rPr>
                <w:rFonts w:ascii="仿宋" w:hAnsi="仿宋" w:hint="eastAsia"/>
                <w:noProof/>
                <w:szCs w:val="24"/>
              </w:rPr>
              <w:fldChar w:fldCharType="end"/>
            </w:r>
          </w:hyperlink>
        </w:p>
        <w:p w14:paraId="1A567C3E" w14:textId="1BBA06E6" w:rsidR="007D3C1A" w:rsidRPr="007D3C1A" w:rsidRDefault="007D3C1A">
          <w:pPr>
            <w:pStyle w:val="TOC3"/>
            <w:rPr>
              <w:rFonts w:ascii="仿宋" w:hAnsi="仿宋" w:hint="eastAsia"/>
              <w:noProof/>
              <w:szCs w:val="24"/>
              <w14:ligatures w14:val="standardContextual"/>
            </w:rPr>
          </w:pPr>
          <w:hyperlink w:anchor="_Toc228443570" w:history="1">
            <w:r w:rsidRPr="007D3C1A">
              <w:rPr>
                <w:rStyle w:val="a7"/>
                <w:rFonts w:ascii="仿宋" w:hAnsi="仿宋"/>
                <w:bCs/>
                <w:noProof/>
                <w:sz w:val="24"/>
                <w:szCs w:val="24"/>
                <w14:scene3d>
                  <w14:camera w14:prst="orthographicFront"/>
                  <w14:lightRig w14:rig="threePt" w14:dir="t">
                    <w14:rot w14:lat="0" w14:lon="0" w14:rev="0"/>
                  </w14:lightRig>
                </w14:scene3d>
              </w:rPr>
              <w:t>1.3.2</w:t>
            </w:r>
            <w:r w:rsidRPr="007D3C1A">
              <w:rPr>
                <w:rStyle w:val="a7"/>
                <w:rFonts w:ascii="仿宋" w:hAnsi="仿宋"/>
                <w:noProof/>
                <w:sz w:val="24"/>
                <w:szCs w:val="24"/>
              </w:rPr>
              <w:t xml:space="preserve"> 多级队列模型</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_Toc228443570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4</w:t>
            </w:r>
            <w:r w:rsidRPr="007D3C1A">
              <w:rPr>
                <w:rFonts w:ascii="仿宋" w:hAnsi="仿宋" w:hint="eastAsia"/>
                <w:noProof/>
                <w:szCs w:val="24"/>
              </w:rPr>
              <w:fldChar w:fldCharType="end"/>
            </w:r>
          </w:hyperlink>
        </w:p>
        <w:p w14:paraId="02E91B16" w14:textId="109F3EA0" w:rsidR="007D3C1A" w:rsidRPr="007D3C1A" w:rsidRDefault="007D3C1A">
          <w:pPr>
            <w:pStyle w:val="TOC3"/>
            <w:rPr>
              <w:rFonts w:ascii="仿宋" w:hAnsi="仿宋" w:hint="eastAsia"/>
              <w:noProof/>
              <w:szCs w:val="24"/>
              <w14:ligatures w14:val="standardContextual"/>
            </w:rPr>
          </w:pPr>
          <w:hyperlink w:anchor="_Toc228443571" w:history="1">
            <w:r w:rsidRPr="007D3C1A">
              <w:rPr>
                <w:rStyle w:val="a7"/>
                <w:rFonts w:ascii="仿宋" w:hAnsi="仿宋"/>
                <w:bCs/>
                <w:noProof/>
                <w:sz w:val="24"/>
                <w:szCs w:val="24"/>
                <w14:scene3d>
                  <w14:camera w14:prst="orthographicFront"/>
                  <w14:lightRig w14:rig="threePt" w14:dir="t">
                    <w14:rot w14:lat="0" w14:lon="0" w14:rev="0"/>
                  </w14:lightRig>
                </w14:scene3d>
              </w:rPr>
              <w:t>1.3.3</w:t>
            </w:r>
            <w:r w:rsidRPr="007D3C1A">
              <w:rPr>
                <w:rStyle w:val="a7"/>
                <w:rFonts w:ascii="仿宋" w:hAnsi="仿宋"/>
                <w:noProof/>
                <w:sz w:val="24"/>
                <w:szCs w:val="24"/>
              </w:rPr>
              <w:t xml:space="preserve"> 故障再调度策略</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_Toc228443571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4</w:t>
            </w:r>
            <w:r w:rsidRPr="007D3C1A">
              <w:rPr>
                <w:rFonts w:ascii="仿宋" w:hAnsi="仿宋" w:hint="eastAsia"/>
                <w:noProof/>
                <w:szCs w:val="24"/>
              </w:rPr>
              <w:fldChar w:fldCharType="end"/>
            </w:r>
          </w:hyperlink>
        </w:p>
        <w:p w14:paraId="43C0D630" w14:textId="49F800D9" w:rsidR="007D3C1A" w:rsidRPr="007D3C1A" w:rsidRDefault="007D3C1A">
          <w:pPr>
            <w:pStyle w:val="TOC2"/>
            <w:tabs>
              <w:tab w:val="right" w:leader="dot" w:pos="8296"/>
            </w:tabs>
            <w:ind w:left="480"/>
            <w:rPr>
              <w:rFonts w:ascii="仿宋" w:hAnsi="仿宋" w:hint="eastAsia"/>
              <w:noProof/>
              <w:szCs w:val="24"/>
              <w14:ligatures w14:val="standardContextual"/>
            </w:rPr>
          </w:pPr>
          <w:hyperlink w:anchor="_Toc228443572" w:history="1">
            <w:r w:rsidRPr="007D3C1A">
              <w:rPr>
                <w:rStyle w:val="a7"/>
                <w:rFonts w:ascii="仿宋" w:hAnsi="仿宋"/>
                <w:bCs/>
                <w:noProof/>
                <w:sz w:val="24"/>
                <w:szCs w:val="24"/>
                <w14:scene3d>
                  <w14:camera w14:prst="orthographicFront"/>
                  <w14:lightRig w14:rig="threePt" w14:dir="t">
                    <w14:rot w14:lat="0" w14:lon="0" w14:rev="0"/>
                  </w14:lightRig>
                </w14:scene3d>
              </w:rPr>
              <w:t>1.4</w:t>
            </w:r>
            <w:r w:rsidRPr="007D3C1A">
              <w:rPr>
                <w:rStyle w:val="a7"/>
                <w:rFonts w:ascii="仿宋" w:hAnsi="仿宋"/>
                <w:noProof/>
                <w:sz w:val="24"/>
                <w:szCs w:val="24"/>
              </w:rPr>
              <w:t xml:space="preserve"> 计费规则调研</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_Toc228443572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4</w:t>
            </w:r>
            <w:r w:rsidRPr="007D3C1A">
              <w:rPr>
                <w:rFonts w:ascii="仿宋" w:hAnsi="仿宋" w:hint="eastAsia"/>
                <w:noProof/>
                <w:szCs w:val="24"/>
              </w:rPr>
              <w:fldChar w:fldCharType="end"/>
            </w:r>
          </w:hyperlink>
        </w:p>
        <w:p w14:paraId="57E5B5F2" w14:textId="6387100F" w:rsidR="007D3C1A" w:rsidRPr="007D3C1A" w:rsidRDefault="007D3C1A">
          <w:pPr>
            <w:pStyle w:val="TOC3"/>
            <w:rPr>
              <w:rFonts w:ascii="仿宋" w:hAnsi="仿宋" w:hint="eastAsia"/>
              <w:noProof/>
              <w:szCs w:val="24"/>
              <w14:ligatures w14:val="standardContextual"/>
            </w:rPr>
          </w:pPr>
          <w:hyperlink w:anchor="_Toc228443573" w:history="1">
            <w:r w:rsidRPr="007D3C1A">
              <w:rPr>
                <w:rStyle w:val="a7"/>
                <w:rFonts w:ascii="仿宋" w:hAnsi="仿宋"/>
                <w:bCs/>
                <w:noProof/>
                <w:sz w:val="24"/>
                <w:szCs w:val="24"/>
                <w14:scene3d>
                  <w14:camera w14:prst="orthographicFront"/>
                  <w14:lightRig w14:rig="threePt" w14:dir="t">
                    <w14:rot w14:lat="0" w14:lon="0" w14:rev="0"/>
                  </w14:lightRig>
                </w14:scene3d>
              </w:rPr>
              <w:t>1.4.1</w:t>
            </w:r>
            <w:r w:rsidRPr="007D3C1A">
              <w:rPr>
                <w:rStyle w:val="a7"/>
                <w:rFonts w:ascii="仿宋" w:hAnsi="仿宋"/>
                <w:noProof/>
                <w:sz w:val="24"/>
                <w:szCs w:val="24"/>
              </w:rPr>
              <w:t xml:space="preserve"> 计费构成</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_Toc228443573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4</w:t>
            </w:r>
            <w:r w:rsidRPr="007D3C1A">
              <w:rPr>
                <w:rFonts w:ascii="仿宋" w:hAnsi="仿宋" w:hint="eastAsia"/>
                <w:noProof/>
                <w:szCs w:val="24"/>
              </w:rPr>
              <w:fldChar w:fldCharType="end"/>
            </w:r>
          </w:hyperlink>
        </w:p>
        <w:p w14:paraId="2281F2D6" w14:textId="7AC09B0F" w:rsidR="007D3C1A" w:rsidRPr="007D3C1A" w:rsidRDefault="007D3C1A">
          <w:pPr>
            <w:pStyle w:val="TOC3"/>
            <w:rPr>
              <w:rFonts w:ascii="仿宋" w:hAnsi="仿宋" w:hint="eastAsia"/>
              <w:noProof/>
              <w:szCs w:val="24"/>
              <w14:ligatures w14:val="standardContextual"/>
            </w:rPr>
          </w:pPr>
          <w:hyperlink w:anchor="_Toc228443574" w:history="1">
            <w:r w:rsidRPr="007D3C1A">
              <w:rPr>
                <w:rStyle w:val="a7"/>
                <w:rFonts w:ascii="仿宋" w:hAnsi="仿宋"/>
                <w:bCs/>
                <w:noProof/>
                <w:sz w:val="24"/>
                <w:szCs w:val="24"/>
                <w14:scene3d>
                  <w14:camera w14:prst="orthographicFront"/>
                  <w14:lightRig w14:rig="threePt" w14:dir="t">
                    <w14:rot w14:lat="0" w14:lon="0" w14:rev="0"/>
                  </w14:lightRig>
                </w14:scene3d>
              </w:rPr>
              <w:t>1.4.2</w:t>
            </w:r>
            <w:r w:rsidRPr="007D3C1A">
              <w:rPr>
                <w:rStyle w:val="a7"/>
                <w:rFonts w:ascii="仿宋" w:hAnsi="仿宋"/>
                <w:noProof/>
                <w:sz w:val="24"/>
                <w:szCs w:val="24"/>
              </w:rPr>
              <w:t xml:space="preserve"> 分时电价机制</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_Toc228443574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4</w:t>
            </w:r>
            <w:r w:rsidRPr="007D3C1A">
              <w:rPr>
                <w:rFonts w:ascii="仿宋" w:hAnsi="仿宋" w:hint="eastAsia"/>
                <w:noProof/>
                <w:szCs w:val="24"/>
              </w:rPr>
              <w:fldChar w:fldCharType="end"/>
            </w:r>
          </w:hyperlink>
        </w:p>
        <w:p w14:paraId="6E4DC120" w14:textId="698D670A" w:rsidR="007D3C1A" w:rsidRPr="007D3C1A" w:rsidRDefault="007D3C1A">
          <w:pPr>
            <w:pStyle w:val="TOC2"/>
            <w:tabs>
              <w:tab w:val="right" w:leader="dot" w:pos="8296"/>
            </w:tabs>
            <w:ind w:left="480"/>
            <w:rPr>
              <w:rFonts w:ascii="仿宋" w:hAnsi="仿宋" w:hint="eastAsia"/>
              <w:noProof/>
              <w:szCs w:val="24"/>
              <w14:ligatures w14:val="standardContextual"/>
            </w:rPr>
          </w:pPr>
          <w:hyperlink w:anchor="_Toc228443575" w:history="1">
            <w:r w:rsidRPr="007D3C1A">
              <w:rPr>
                <w:rStyle w:val="a7"/>
                <w:rFonts w:ascii="仿宋" w:hAnsi="仿宋"/>
                <w:bCs/>
                <w:noProof/>
                <w:sz w:val="24"/>
                <w:szCs w:val="24"/>
                <w14:scene3d>
                  <w14:camera w14:prst="orthographicFront"/>
                  <w14:lightRig w14:rig="threePt" w14:dir="t">
                    <w14:rot w14:lat="0" w14:lon="0" w14:rev="0"/>
                  </w14:lightRig>
                </w14:scene3d>
              </w:rPr>
              <w:t>1.5</w:t>
            </w:r>
            <w:r w:rsidRPr="007D3C1A">
              <w:rPr>
                <w:rStyle w:val="a7"/>
                <w:rFonts w:ascii="仿宋" w:hAnsi="仿宋"/>
                <w:noProof/>
                <w:sz w:val="24"/>
                <w:szCs w:val="24"/>
              </w:rPr>
              <w:t xml:space="preserve"> 系统角色与需求调研</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_Toc228443575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5</w:t>
            </w:r>
            <w:r w:rsidRPr="007D3C1A">
              <w:rPr>
                <w:rFonts w:ascii="仿宋" w:hAnsi="仿宋" w:hint="eastAsia"/>
                <w:noProof/>
                <w:szCs w:val="24"/>
              </w:rPr>
              <w:fldChar w:fldCharType="end"/>
            </w:r>
          </w:hyperlink>
        </w:p>
        <w:p w14:paraId="37F6CA1C" w14:textId="3184A622" w:rsidR="007D3C1A" w:rsidRPr="007D3C1A" w:rsidRDefault="007D3C1A">
          <w:pPr>
            <w:pStyle w:val="TOC3"/>
            <w:rPr>
              <w:rFonts w:ascii="仿宋" w:hAnsi="仿宋" w:hint="eastAsia"/>
              <w:noProof/>
              <w:szCs w:val="24"/>
              <w14:ligatures w14:val="standardContextual"/>
            </w:rPr>
          </w:pPr>
          <w:hyperlink w:anchor="_Toc228443576" w:history="1">
            <w:r w:rsidRPr="007D3C1A">
              <w:rPr>
                <w:rStyle w:val="a7"/>
                <w:rFonts w:ascii="仿宋" w:hAnsi="仿宋"/>
                <w:bCs/>
                <w:noProof/>
                <w:sz w:val="24"/>
                <w:szCs w:val="24"/>
                <w14:scene3d>
                  <w14:camera w14:prst="orthographicFront"/>
                  <w14:lightRig w14:rig="threePt" w14:dir="t">
                    <w14:rot w14:lat="0" w14:lon="0" w14:rev="0"/>
                  </w14:lightRig>
                </w14:scene3d>
              </w:rPr>
              <w:t>1.5.1</w:t>
            </w:r>
            <w:r w:rsidRPr="007D3C1A">
              <w:rPr>
                <w:rStyle w:val="a7"/>
                <w:rFonts w:ascii="仿宋" w:hAnsi="仿宋"/>
                <w:noProof/>
                <w:sz w:val="24"/>
                <w:szCs w:val="24"/>
              </w:rPr>
              <w:t xml:space="preserve"> 用户（车主）</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_Toc228443576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5</w:t>
            </w:r>
            <w:r w:rsidRPr="007D3C1A">
              <w:rPr>
                <w:rFonts w:ascii="仿宋" w:hAnsi="仿宋" w:hint="eastAsia"/>
                <w:noProof/>
                <w:szCs w:val="24"/>
              </w:rPr>
              <w:fldChar w:fldCharType="end"/>
            </w:r>
          </w:hyperlink>
        </w:p>
        <w:p w14:paraId="11B453CA" w14:textId="45309E5A" w:rsidR="007D3C1A" w:rsidRPr="007D3C1A" w:rsidRDefault="007D3C1A">
          <w:pPr>
            <w:pStyle w:val="TOC3"/>
            <w:rPr>
              <w:rFonts w:ascii="仿宋" w:hAnsi="仿宋" w:hint="eastAsia"/>
              <w:noProof/>
              <w:szCs w:val="24"/>
              <w14:ligatures w14:val="standardContextual"/>
            </w:rPr>
          </w:pPr>
          <w:hyperlink w:anchor="_Toc228443577" w:history="1">
            <w:r w:rsidRPr="007D3C1A">
              <w:rPr>
                <w:rStyle w:val="a7"/>
                <w:rFonts w:ascii="仿宋" w:hAnsi="仿宋"/>
                <w:bCs/>
                <w:noProof/>
                <w:sz w:val="24"/>
                <w:szCs w:val="24"/>
                <w14:scene3d>
                  <w14:camera w14:prst="orthographicFront"/>
                  <w14:lightRig w14:rig="threePt" w14:dir="t">
                    <w14:rot w14:lat="0" w14:lon="0" w14:rev="0"/>
                  </w14:lightRig>
                </w14:scene3d>
              </w:rPr>
              <w:t>1.5.2</w:t>
            </w:r>
            <w:r w:rsidRPr="007D3C1A">
              <w:rPr>
                <w:rStyle w:val="a7"/>
                <w:rFonts w:ascii="仿宋" w:hAnsi="仿宋"/>
                <w:noProof/>
                <w:sz w:val="24"/>
                <w:szCs w:val="24"/>
              </w:rPr>
              <w:t xml:space="preserve"> 管理员</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_Toc228443577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5</w:t>
            </w:r>
            <w:r w:rsidRPr="007D3C1A">
              <w:rPr>
                <w:rFonts w:ascii="仿宋" w:hAnsi="仿宋" w:hint="eastAsia"/>
                <w:noProof/>
                <w:szCs w:val="24"/>
              </w:rPr>
              <w:fldChar w:fldCharType="end"/>
            </w:r>
          </w:hyperlink>
        </w:p>
        <w:p w14:paraId="4DFF2806" w14:textId="74D8B5FE" w:rsidR="007D3C1A" w:rsidRPr="007D3C1A" w:rsidRDefault="007D3C1A">
          <w:pPr>
            <w:pStyle w:val="TOC3"/>
            <w:rPr>
              <w:rFonts w:ascii="仿宋" w:hAnsi="仿宋" w:hint="eastAsia"/>
              <w:noProof/>
              <w:szCs w:val="24"/>
              <w14:ligatures w14:val="standardContextual"/>
            </w:rPr>
          </w:pPr>
          <w:hyperlink w:anchor="_Toc228443578" w:history="1">
            <w:r w:rsidRPr="007D3C1A">
              <w:rPr>
                <w:rStyle w:val="a7"/>
                <w:rFonts w:ascii="仿宋" w:hAnsi="仿宋"/>
                <w:bCs/>
                <w:noProof/>
                <w:sz w:val="24"/>
                <w:szCs w:val="24"/>
                <w14:scene3d>
                  <w14:camera w14:prst="orthographicFront"/>
                  <w14:lightRig w14:rig="threePt" w14:dir="t">
                    <w14:rot w14:lat="0" w14:lon="0" w14:rev="0"/>
                  </w14:lightRig>
                </w14:scene3d>
              </w:rPr>
              <w:t>1.5.3</w:t>
            </w:r>
            <w:r w:rsidRPr="007D3C1A">
              <w:rPr>
                <w:rStyle w:val="a7"/>
                <w:rFonts w:ascii="仿宋" w:hAnsi="仿宋"/>
                <w:noProof/>
                <w:sz w:val="24"/>
                <w:szCs w:val="24"/>
              </w:rPr>
              <w:t xml:space="preserve"> 系统（服务器端）</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_Toc228443578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5</w:t>
            </w:r>
            <w:r w:rsidRPr="007D3C1A">
              <w:rPr>
                <w:rFonts w:ascii="仿宋" w:hAnsi="仿宋" w:hint="eastAsia"/>
                <w:noProof/>
                <w:szCs w:val="24"/>
              </w:rPr>
              <w:fldChar w:fldCharType="end"/>
            </w:r>
          </w:hyperlink>
        </w:p>
        <w:p w14:paraId="50AF5E7F" w14:textId="56579823" w:rsidR="007D3C1A" w:rsidRPr="007D3C1A" w:rsidRDefault="007D3C1A">
          <w:pPr>
            <w:pStyle w:val="TOC1"/>
            <w:tabs>
              <w:tab w:val="right" w:leader="dot" w:pos="8296"/>
            </w:tabs>
            <w:rPr>
              <w:rFonts w:ascii="仿宋" w:hAnsi="仿宋" w:hint="eastAsia"/>
              <w:noProof/>
              <w:szCs w:val="24"/>
              <w14:ligatures w14:val="standardContextual"/>
            </w:rPr>
          </w:pPr>
          <w:hyperlink w:anchor="_Toc228443579" w:history="1">
            <w:r w:rsidRPr="007D3C1A">
              <w:rPr>
                <w:rStyle w:val="a7"/>
                <w:rFonts w:ascii="仿宋" w:hAnsi="仿宋"/>
                <w:noProof/>
                <w:sz w:val="24"/>
                <w:szCs w:val="24"/>
              </w:rPr>
              <w:t>2. 领域模型</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_Toc228443579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6</w:t>
            </w:r>
            <w:r w:rsidRPr="007D3C1A">
              <w:rPr>
                <w:rFonts w:ascii="仿宋" w:hAnsi="仿宋" w:hint="eastAsia"/>
                <w:noProof/>
                <w:szCs w:val="24"/>
              </w:rPr>
              <w:fldChar w:fldCharType="end"/>
            </w:r>
          </w:hyperlink>
        </w:p>
        <w:p w14:paraId="72C912B0" w14:textId="0045B21D" w:rsidR="007D3C1A" w:rsidRPr="007D3C1A" w:rsidRDefault="007D3C1A">
          <w:pPr>
            <w:pStyle w:val="TOC2"/>
            <w:tabs>
              <w:tab w:val="right" w:leader="dot" w:pos="8296"/>
            </w:tabs>
            <w:ind w:left="480"/>
            <w:rPr>
              <w:rFonts w:ascii="仿宋" w:hAnsi="仿宋" w:hint="eastAsia"/>
              <w:noProof/>
              <w:szCs w:val="24"/>
              <w14:ligatures w14:val="standardContextual"/>
            </w:rPr>
          </w:pPr>
          <w:hyperlink w:anchor="_Toc228443580" w:history="1">
            <w:r w:rsidRPr="007D3C1A">
              <w:rPr>
                <w:rStyle w:val="a7"/>
                <w:rFonts w:ascii="仿宋" w:hAnsi="仿宋"/>
                <w:bCs/>
                <w:noProof/>
                <w:sz w:val="24"/>
                <w:szCs w:val="24"/>
                <w14:scene3d>
                  <w14:camera w14:prst="orthographicFront"/>
                  <w14:lightRig w14:rig="threePt" w14:dir="t">
                    <w14:rot w14:lat="0" w14:lon="0" w14:rev="0"/>
                  </w14:lightRig>
                </w14:scene3d>
              </w:rPr>
              <w:t>2.1</w:t>
            </w:r>
            <w:r w:rsidRPr="007D3C1A">
              <w:rPr>
                <w:rStyle w:val="a7"/>
                <w:rFonts w:ascii="仿宋" w:hAnsi="仿宋"/>
                <w:noProof/>
                <w:sz w:val="24"/>
                <w:szCs w:val="24"/>
              </w:rPr>
              <w:t xml:space="preserve"> 业务对象</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_Toc228443580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6</w:t>
            </w:r>
            <w:r w:rsidRPr="007D3C1A">
              <w:rPr>
                <w:rFonts w:ascii="仿宋" w:hAnsi="仿宋" w:hint="eastAsia"/>
                <w:noProof/>
                <w:szCs w:val="24"/>
              </w:rPr>
              <w:fldChar w:fldCharType="end"/>
            </w:r>
          </w:hyperlink>
        </w:p>
        <w:p w14:paraId="26DEE100" w14:textId="6FCAB28A" w:rsidR="007D3C1A" w:rsidRPr="007D3C1A" w:rsidRDefault="007D3C1A">
          <w:pPr>
            <w:pStyle w:val="TOC3"/>
            <w:rPr>
              <w:rFonts w:ascii="仿宋" w:hAnsi="仿宋" w:hint="eastAsia"/>
              <w:noProof/>
              <w:szCs w:val="24"/>
              <w14:ligatures w14:val="standardContextual"/>
            </w:rPr>
          </w:pPr>
          <w:hyperlink w:anchor="_Toc228443581" w:history="1">
            <w:r w:rsidRPr="007D3C1A">
              <w:rPr>
                <w:rStyle w:val="a7"/>
                <w:rFonts w:ascii="仿宋" w:hAnsi="仿宋"/>
                <w:bCs/>
                <w:noProof/>
                <w:sz w:val="24"/>
                <w:szCs w:val="24"/>
                <w14:scene3d>
                  <w14:camera w14:prst="orthographicFront"/>
                  <w14:lightRig w14:rig="threePt" w14:dir="t">
                    <w14:rot w14:lat="0" w14:lon="0" w14:rev="0"/>
                  </w14:lightRig>
                </w14:scene3d>
              </w:rPr>
              <w:t>2.1.1</w:t>
            </w:r>
            <w:r w:rsidRPr="007D3C1A">
              <w:rPr>
                <w:rStyle w:val="a7"/>
                <w:rFonts w:ascii="仿宋" w:hAnsi="仿宋"/>
                <w:noProof/>
                <w:sz w:val="24"/>
                <w:szCs w:val="24"/>
              </w:rPr>
              <w:t xml:space="preserve"> 业务对象抽取</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_Toc228443581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6</w:t>
            </w:r>
            <w:r w:rsidRPr="007D3C1A">
              <w:rPr>
                <w:rFonts w:ascii="仿宋" w:hAnsi="仿宋" w:hint="eastAsia"/>
                <w:noProof/>
                <w:szCs w:val="24"/>
              </w:rPr>
              <w:fldChar w:fldCharType="end"/>
            </w:r>
          </w:hyperlink>
        </w:p>
        <w:p w14:paraId="4F6A889A" w14:textId="2CAB7428" w:rsidR="007D3C1A" w:rsidRPr="007D3C1A" w:rsidRDefault="007D3C1A">
          <w:pPr>
            <w:pStyle w:val="TOC3"/>
            <w:rPr>
              <w:rFonts w:ascii="仿宋" w:hAnsi="仿宋" w:hint="eastAsia"/>
              <w:noProof/>
              <w:szCs w:val="24"/>
              <w14:ligatures w14:val="standardContextual"/>
            </w:rPr>
          </w:pPr>
          <w:hyperlink w:anchor="_Toc228443582" w:history="1">
            <w:r w:rsidRPr="007D3C1A">
              <w:rPr>
                <w:rStyle w:val="a7"/>
                <w:rFonts w:ascii="仿宋" w:hAnsi="仿宋"/>
                <w:bCs/>
                <w:noProof/>
                <w:sz w:val="24"/>
                <w:szCs w:val="24"/>
                <w14:scene3d>
                  <w14:camera w14:prst="orthographicFront"/>
                  <w14:lightRig w14:rig="threePt" w14:dir="t">
                    <w14:rot w14:lat="0" w14:lon="0" w14:rev="0"/>
                  </w14:lightRig>
                </w14:scene3d>
              </w:rPr>
              <w:t>2.1.2</w:t>
            </w:r>
            <w:r w:rsidRPr="007D3C1A">
              <w:rPr>
                <w:rStyle w:val="a7"/>
                <w:rFonts w:ascii="仿宋" w:hAnsi="仿宋"/>
                <w:noProof/>
                <w:sz w:val="24"/>
                <w:szCs w:val="24"/>
              </w:rPr>
              <w:t xml:space="preserve"> 概念类之间关系</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_Toc228443582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6</w:t>
            </w:r>
            <w:r w:rsidRPr="007D3C1A">
              <w:rPr>
                <w:rFonts w:ascii="仿宋" w:hAnsi="仿宋" w:hint="eastAsia"/>
                <w:noProof/>
                <w:szCs w:val="24"/>
              </w:rPr>
              <w:fldChar w:fldCharType="end"/>
            </w:r>
          </w:hyperlink>
        </w:p>
        <w:p w14:paraId="45076059" w14:textId="6C716648" w:rsidR="007D3C1A" w:rsidRPr="007D3C1A" w:rsidRDefault="007D3C1A">
          <w:pPr>
            <w:pStyle w:val="TOC2"/>
            <w:tabs>
              <w:tab w:val="right" w:leader="dot" w:pos="8296"/>
            </w:tabs>
            <w:ind w:left="480"/>
            <w:rPr>
              <w:rFonts w:ascii="仿宋" w:hAnsi="仿宋" w:hint="eastAsia"/>
              <w:noProof/>
              <w:szCs w:val="24"/>
              <w14:ligatures w14:val="standardContextual"/>
            </w:rPr>
          </w:pPr>
          <w:hyperlink w:anchor="_Toc228443583" w:history="1">
            <w:r w:rsidRPr="007D3C1A">
              <w:rPr>
                <w:rStyle w:val="a7"/>
                <w:rFonts w:ascii="仿宋" w:hAnsi="仿宋"/>
                <w:bCs/>
                <w:noProof/>
                <w:sz w:val="24"/>
                <w:szCs w:val="24"/>
                <w14:scene3d>
                  <w14:camera w14:prst="orthographicFront"/>
                  <w14:lightRig w14:rig="threePt" w14:dir="t">
                    <w14:rot w14:lat="0" w14:lon="0" w14:rev="0"/>
                  </w14:lightRig>
                </w14:scene3d>
              </w:rPr>
              <w:t>2.2</w:t>
            </w:r>
            <w:r w:rsidRPr="007D3C1A">
              <w:rPr>
                <w:rStyle w:val="a7"/>
                <w:rFonts w:ascii="仿宋" w:hAnsi="仿宋"/>
                <w:noProof/>
                <w:sz w:val="24"/>
                <w:szCs w:val="24"/>
              </w:rPr>
              <w:t xml:space="preserve"> 业务流程</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_Toc228443583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8</w:t>
            </w:r>
            <w:r w:rsidRPr="007D3C1A">
              <w:rPr>
                <w:rFonts w:ascii="仿宋" w:hAnsi="仿宋" w:hint="eastAsia"/>
                <w:noProof/>
                <w:szCs w:val="24"/>
              </w:rPr>
              <w:fldChar w:fldCharType="end"/>
            </w:r>
          </w:hyperlink>
        </w:p>
        <w:p w14:paraId="47081F75" w14:textId="6FE18C4F" w:rsidR="007D3C1A" w:rsidRPr="007D3C1A" w:rsidRDefault="007D3C1A">
          <w:pPr>
            <w:pStyle w:val="TOC3"/>
            <w:rPr>
              <w:rFonts w:ascii="仿宋" w:hAnsi="仿宋" w:hint="eastAsia"/>
              <w:noProof/>
              <w:szCs w:val="24"/>
              <w14:ligatures w14:val="standardContextual"/>
            </w:rPr>
          </w:pPr>
          <w:hyperlink w:anchor="_Toc228443584" w:history="1">
            <w:r w:rsidRPr="007D3C1A">
              <w:rPr>
                <w:rStyle w:val="a7"/>
                <w:rFonts w:ascii="仿宋" w:hAnsi="仿宋"/>
                <w:bCs/>
                <w:noProof/>
                <w:sz w:val="24"/>
                <w:szCs w:val="24"/>
                <w14:scene3d>
                  <w14:camera w14:prst="orthographicFront"/>
                  <w14:lightRig w14:rig="threePt" w14:dir="t">
                    <w14:rot w14:lat="0" w14:lon="0" w14:rev="0"/>
                  </w14:lightRig>
                </w14:scene3d>
              </w:rPr>
              <w:t>2.2.1</w:t>
            </w:r>
            <w:r w:rsidRPr="007D3C1A">
              <w:rPr>
                <w:rStyle w:val="a7"/>
                <w:rFonts w:ascii="仿宋" w:hAnsi="仿宋"/>
                <w:noProof/>
                <w:sz w:val="24"/>
                <w:szCs w:val="24"/>
              </w:rPr>
              <w:t xml:space="preserve"> 客户充电服务业务流程概述</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_Toc228443584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8</w:t>
            </w:r>
            <w:r w:rsidRPr="007D3C1A">
              <w:rPr>
                <w:rFonts w:ascii="仿宋" w:hAnsi="仿宋" w:hint="eastAsia"/>
                <w:noProof/>
                <w:szCs w:val="24"/>
              </w:rPr>
              <w:fldChar w:fldCharType="end"/>
            </w:r>
          </w:hyperlink>
        </w:p>
        <w:p w14:paraId="1DAB9F47" w14:textId="730D3E01" w:rsidR="007D3C1A" w:rsidRPr="007D3C1A" w:rsidRDefault="007D3C1A">
          <w:pPr>
            <w:pStyle w:val="TOC3"/>
            <w:rPr>
              <w:rFonts w:ascii="仿宋" w:hAnsi="仿宋" w:hint="eastAsia"/>
              <w:noProof/>
              <w:szCs w:val="24"/>
              <w14:ligatures w14:val="standardContextual"/>
            </w:rPr>
          </w:pPr>
          <w:hyperlink w:anchor="_Toc228443585" w:history="1">
            <w:r w:rsidRPr="007D3C1A">
              <w:rPr>
                <w:rStyle w:val="a7"/>
                <w:rFonts w:ascii="仿宋" w:hAnsi="仿宋"/>
                <w:bCs/>
                <w:noProof/>
                <w:sz w:val="24"/>
                <w:szCs w:val="24"/>
                <w14:scene3d>
                  <w14:camera w14:prst="orthographicFront"/>
                  <w14:lightRig w14:rig="threePt" w14:dir="t">
                    <w14:rot w14:lat="0" w14:lon="0" w14:rev="0"/>
                  </w14:lightRig>
                </w14:scene3d>
              </w:rPr>
              <w:t>2.2.2</w:t>
            </w:r>
            <w:r w:rsidRPr="007D3C1A">
              <w:rPr>
                <w:rStyle w:val="a7"/>
                <w:rFonts w:ascii="仿宋" w:hAnsi="仿宋"/>
                <w:noProof/>
                <w:sz w:val="24"/>
                <w:szCs w:val="24"/>
              </w:rPr>
              <w:t xml:space="preserve"> UML活动图</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_Toc228443585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9</w:t>
            </w:r>
            <w:r w:rsidRPr="007D3C1A">
              <w:rPr>
                <w:rFonts w:ascii="仿宋" w:hAnsi="仿宋" w:hint="eastAsia"/>
                <w:noProof/>
                <w:szCs w:val="24"/>
              </w:rPr>
              <w:fldChar w:fldCharType="end"/>
            </w:r>
          </w:hyperlink>
        </w:p>
        <w:p w14:paraId="5C0A1D1D" w14:textId="4020AF5A" w:rsidR="007D3C1A" w:rsidRPr="007D3C1A" w:rsidRDefault="007D3C1A">
          <w:pPr>
            <w:pStyle w:val="TOC3"/>
            <w:rPr>
              <w:rFonts w:ascii="仿宋" w:hAnsi="仿宋" w:hint="eastAsia"/>
              <w:noProof/>
              <w:szCs w:val="24"/>
              <w14:ligatures w14:val="standardContextual"/>
            </w:rPr>
          </w:pPr>
          <w:hyperlink w:anchor="_Toc228443586" w:history="1">
            <w:r w:rsidRPr="007D3C1A">
              <w:rPr>
                <w:rStyle w:val="a7"/>
                <w:rFonts w:ascii="仿宋" w:hAnsi="仿宋"/>
                <w:bCs/>
                <w:noProof/>
                <w:sz w:val="24"/>
                <w:szCs w:val="24"/>
                <w14:scene3d>
                  <w14:camera w14:prst="orthographicFront"/>
                  <w14:lightRig w14:rig="threePt" w14:dir="t">
                    <w14:rot w14:lat="0" w14:lon="0" w14:rev="0"/>
                  </w14:lightRig>
                </w14:scene3d>
              </w:rPr>
              <w:t>2.2.3</w:t>
            </w:r>
            <w:r w:rsidRPr="007D3C1A">
              <w:rPr>
                <w:rStyle w:val="a7"/>
                <w:rFonts w:ascii="仿宋" w:hAnsi="仿宋"/>
                <w:noProof/>
                <w:sz w:val="24"/>
                <w:szCs w:val="24"/>
              </w:rPr>
              <w:t xml:space="preserve"> 活动图说明</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_Toc228443586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10</w:t>
            </w:r>
            <w:r w:rsidRPr="007D3C1A">
              <w:rPr>
                <w:rFonts w:ascii="仿宋" w:hAnsi="仿宋" w:hint="eastAsia"/>
                <w:noProof/>
                <w:szCs w:val="24"/>
              </w:rPr>
              <w:fldChar w:fldCharType="end"/>
            </w:r>
          </w:hyperlink>
        </w:p>
        <w:p w14:paraId="0B0BD5D4" w14:textId="68951B77" w:rsidR="007D3C1A" w:rsidRPr="007D3C1A" w:rsidRDefault="007D3C1A">
          <w:pPr>
            <w:pStyle w:val="TOC3"/>
            <w:rPr>
              <w:rFonts w:ascii="仿宋" w:hAnsi="仿宋" w:hint="eastAsia"/>
              <w:noProof/>
              <w:szCs w:val="24"/>
              <w14:ligatures w14:val="standardContextual"/>
            </w:rPr>
          </w:pPr>
          <w:hyperlink w:anchor="_Toc228443587" w:history="1">
            <w:r w:rsidRPr="007D3C1A">
              <w:rPr>
                <w:rStyle w:val="a7"/>
                <w:rFonts w:ascii="仿宋" w:hAnsi="仿宋"/>
                <w:bCs/>
                <w:noProof/>
                <w:sz w:val="24"/>
                <w:szCs w:val="24"/>
                <w14:scene3d>
                  <w14:camera w14:prst="orthographicFront"/>
                  <w14:lightRig w14:rig="threePt" w14:dir="t">
                    <w14:rot w14:lat="0" w14:lon="0" w14:rev="0"/>
                  </w14:lightRig>
                </w14:scene3d>
              </w:rPr>
              <w:t>2.2.4</w:t>
            </w:r>
            <w:r w:rsidRPr="007D3C1A">
              <w:rPr>
                <w:rStyle w:val="a7"/>
                <w:rFonts w:ascii="仿宋" w:hAnsi="仿宋"/>
                <w:noProof/>
                <w:sz w:val="24"/>
                <w:szCs w:val="24"/>
              </w:rPr>
              <w:t xml:space="preserve"> 流程特点总结</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_Toc228443587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11</w:t>
            </w:r>
            <w:r w:rsidRPr="007D3C1A">
              <w:rPr>
                <w:rFonts w:ascii="仿宋" w:hAnsi="仿宋" w:hint="eastAsia"/>
                <w:noProof/>
                <w:szCs w:val="24"/>
              </w:rPr>
              <w:fldChar w:fldCharType="end"/>
            </w:r>
          </w:hyperlink>
        </w:p>
        <w:p w14:paraId="6016D5E5" w14:textId="5D2A07F0" w:rsidR="007D3C1A" w:rsidRPr="007D3C1A" w:rsidRDefault="007D3C1A">
          <w:pPr>
            <w:pStyle w:val="TOC1"/>
            <w:tabs>
              <w:tab w:val="right" w:leader="dot" w:pos="8296"/>
            </w:tabs>
            <w:rPr>
              <w:rFonts w:ascii="仿宋" w:hAnsi="仿宋" w:hint="eastAsia"/>
              <w:noProof/>
              <w:szCs w:val="24"/>
              <w14:ligatures w14:val="standardContextual"/>
            </w:rPr>
          </w:pPr>
          <w:hyperlink w:anchor="_Toc228443588" w:history="1">
            <w:r w:rsidRPr="007D3C1A">
              <w:rPr>
                <w:rStyle w:val="a7"/>
                <w:rFonts w:ascii="仿宋" w:hAnsi="仿宋"/>
                <w:noProof/>
                <w:sz w:val="24"/>
                <w:szCs w:val="24"/>
              </w:rPr>
              <w:t>3. 用例模型</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_Toc228443588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12</w:t>
            </w:r>
            <w:r w:rsidRPr="007D3C1A">
              <w:rPr>
                <w:rFonts w:ascii="仿宋" w:hAnsi="仿宋" w:hint="eastAsia"/>
                <w:noProof/>
                <w:szCs w:val="24"/>
              </w:rPr>
              <w:fldChar w:fldCharType="end"/>
            </w:r>
          </w:hyperlink>
        </w:p>
        <w:p w14:paraId="67188EA7" w14:textId="23F9C7B0" w:rsidR="007D3C1A" w:rsidRPr="007D3C1A" w:rsidRDefault="007D3C1A">
          <w:pPr>
            <w:pStyle w:val="TOC2"/>
            <w:tabs>
              <w:tab w:val="right" w:leader="dot" w:pos="8296"/>
            </w:tabs>
            <w:ind w:left="480"/>
            <w:rPr>
              <w:rFonts w:ascii="仿宋" w:hAnsi="仿宋" w:hint="eastAsia"/>
              <w:noProof/>
              <w:szCs w:val="24"/>
              <w14:ligatures w14:val="standardContextual"/>
            </w:rPr>
          </w:pPr>
          <w:hyperlink w:anchor="_Toc228443589" w:history="1">
            <w:r w:rsidRPr="007D3C1A">
              <w:rPr>
                <w:rStyle w:val="a7"/>
                <w:rFonts w:ascii="仿宋" w:hAnsi="仿宋"/>
                <w:bCs/>
                <w:noProof/>
                <w:sz w:val="24"/>
                <w:szCs w:val="24"/>
                <w14:scene3d>
                  <w14:camera w14:prst="orthographicFront"/>
                  <w14:lightRig w14:rig="threePt" w14:dir="t">
                    <w14:rot w14:lat="0" w14:lon="0" w14:rev="0"/>
                  </w14:lightRig>
                </w14:scene3d>
              </w:rPr>
              <w:t>3.1</w:t>
            </w:r>
            <w:r w:rsidRPr="007D3C1A">
              <w:rPr>
                <w:rStyle w:val="a7"/>
                <w:rFonts w:ascii="仿宋" w:hAnsi="仿宋"/>
                <w:noProof/>
                <w:sz w:val="24"/>
                <w:szCs w:val="24"/>
              </w:rPr>
              <w:t xml:space="preserve"> 用例图</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_Toc228443589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12</w:t>
            </w:r>
            <w:r w:rsidRPr="007D3C1A">
              <w:rPr>
                <w:rFonts w:ascii="仿宋" w:hAnsi="仿宋" w:hint="eastAsia"/>
                <w:noProof/>
                <w:szCs w:val="24"/>
              </w:rPr>
              <w:fldChar w:fldCharType="end"/>
            </w:r>
          </w:hyperlink>
        </w:p>
        <w:p w14:paraId="34257C0D" w14:textId="66EC25E0" w:rsidR="007D3C1A" w:rsidRPr="007D3C1A" w:rsidRDefault="007D3C1A">
          <w:pPr>
            <w:pStyle w:val="TOC3"/>
            <w:rPr>
              <w:rFonts w:ascii="仿宋" w:hAnsi="仿宋" w:hint="eastAsia"/>
              <w:noProof/>
              <w:szCs w:val="24"/>
              <w14:ligatures w14:val="standardContextual"/>
            </w:rPr>
          </w:pPr>
          <w:hyperlink w:anchor="_Toc228443590" w:history="1">
            <w:r w:rsidRPr="007D3C1A">
              <w:rPr>
                <w:rStyle w:val="a7"/>
                <w:rFonts w:ascii="仿宋" w:hAnsi="仿宋"/>
                <w:bCs/>
                <w:noProof/>
                <w:sz w:val="24"/>
                <w:szCs w:val="24"/>
                <w14:scene3d>
                  <w14:camera w14:prst="orthographicFront"/>
                  <w14:lightRig w14:rig="threePt" w14:dir="t">
                    <w14:rot w14:lat="0" w14:lon="0" w14:rev="0"/>
                  </w14:lightRig>
                </w14:scene3d>
              </w:rPr>
              <w:t>3.1.1</w:t>
            </w:r>
            <w:r w:rsidRPr="007D3C1A">
              <w:rPr>
                <w:rStyle w:val="a7"/>
                <w:rFonts w:ascii="仿宋" w:hAnsi="仿宋"/>
                <w:noProof/>
                <w:sz w:val="24"/>
                <w:szCs w:val="24"/>
              </w:rPr>
              <w:t xml:space="preserve"> 识别角色</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_Toc228443590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12</w:t>
            </w:r>
            <w:r w:rsidRPr="007D3C1A">
              <w:rPr>
                <w:rFonts w:ascii="仿宋" w:hAnsi="仿宋" w:hint="eastAsia"/>
                <w:noProof/>
                <w:szCs w:val="24"/>
              </w:rPr>
              <w:fldChar w:fldCharType="end"/>
            </w:r>
          </w:hyperlink>
        </w:p>
        <w:p w14:paraId="1D14E155" w14:textId="21431382" w:rsidR="007D3C1A" w:rsidRPr="007D3C1A" w:rsidRDefault="007D3C1A">
          <w:pPr>
            <w:pStyle w:val="TOC3"/>
            <w:rPr>
              <w:rFonts w:ascii="仿宋" w:hAnsi="仿宋" w:hint="eastAsia"/>
              <w:noProof/>
              <w:szCs w:val="24"/>
              <w14:ligatures w14:val="standardContextual"/>
            </w:rPr>
          </w:pPr>
          <w:hyperlink w:anchor="_Toc228443591" w:history="1">
            <w:r w:rsidRPr="007D3C1A">
              <w:rPr>
                <w:rStyle w:val="a7"/>
                <w:rFonts w:ascii="仿宋" w:hAnsi="仿宋"/>
                <w:bCs/>
                <w:noProof/>
                <w:sz w:val="24"/>
                <w:szCs w:val="24"/>
                <w14:scene3d>
                  <w14:camera w14:prst="orthographicFront"/>
                  <w14:lightRig w14:rig="threePt" w14:dir="t">
                    <w14:rot w14:lat="0" w14:lon="0" w14:rev="0"/>
                  </w14:lightRig>
                </w14:scene3d>
              </w:rPr>
              <w:t>3.1.2</w:t>
            </w:r>
            <w:r w:rsidRPr="007D3C1A">
              <w:rPr>
                <w:rStyle w:val="a7"/>
                <w:rFonts w:ascii="仿宋" w:hAnsi="仿宋"/>
                <w:noProof/>
                <w:sz w:val="24"/>
                <w:szCs w:val="24"/>
              </w:rPr>
              <w:t xml:space="preserve"> 识别用例</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_Toc228443591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12</w:t>
            </w:r>
            <w:r w:rsidRPr="007D3C1A">
              <w:rPr>
                <w:rFonts w:ascii="仿宋" w:hAnsi="仿宋" w:hint="eastAsia"/>
                <w:noProof/>
                <w:szCs w:val="24"/>
              </w:rPr>
              <w:fldChar w:fldCharType="end"/>
            </w:r>
          </w:hyperlink>
        </w:p>
        <w:p w14:paraId="45152EDA" w14:textId="0DA23D74" w:rsidR="007D3C1A" w:rsidRPr="007D3C1A" w:rsidRDefault="007D3C1A">
          <w:pPr>
            <w:pStyle w:val="TOC3"/>
            <w:rPr>
              <w:rFonts w:ascii="仿宋" w:hAnsi="仿宋" w:hint="eastAsia"/>
              <w:noProof/>
              <w:szCs w:val="24"/>
              <w14:ligatures w14:val="standardContextual"/>
            </w:rPr>
          </w:pPr>
          <w:hyperlink w:anchor="_Toc228443592" w:history="1">
            <w:r w:rsidRPr="007D3C1A">
              <w:rPr>
                <w:rStyle w:val="a7"/>
                <w:rFonts w:ascii="仿宋" w:hAnsi="仿宋"/>
                <w:bCs/>
                <w:noProof/>
                <w:sz w:val="24"/>
                <w:szCs w:val="24"/>
                <w14:scene3d>
                  <w14:camera w14:prst="orthographicFront"/>
                  <w14:lightRig w14:rig="threePt" w14:dir="t">
                    <w14:rot w14:lat="0" w14:lon="0" w14:rev="0"/>
                  </w14:lightRig>
                </w14:scene3d>
              </w:rPr>
              <w:t>3.1.3</w:t>
            </w:r>
            <w:r w:rsidRPr="007D3C1A">
              <w:rPr>
                <w:rStyle w:val="a7"/>
                <w:rFonts w:ascii="仿宋" w:hAnsi="仿宋"/>
                <w:noProof/>
                <w:sz w:val="24"/>
                <w:szCs w:val="24"/>
              </w:rPr>
              <w:t xml:space="preserve"> 用例图</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_Toc228443592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14</w:t>
            </w:r>
            <w:r w:rsidRPr="007D3C1A">
              <w:rPr>
                <w:rFonts w:ascii="仿宋" w:hAnsi="仿宋" w:hint="eastAsia"/>
                <w:noProof/>
                <w:szCs w:val="24"/>
              </w:rPr>
              <w:fldChar w:fldCharType="end"/>
            </w:r>
          </w:hyperlink>
        </w:p>
        <w:p w14:paraId="58B34B25" w14:textId="69BDAF07" w:rsidR="007D3C1A" w:rsidRPr="007D3C1A" w:rsidRDefault="007D3C1A">
          <w:pPr>
            <w:pStyle w:val="TOC2"/>
            <w:tabs>
              <w:tab w:val="right" w:leader="dot" w:pos="8296"/>
            </w:tabs>
            <w:ind w:left="480"/>
            <w:rPr>
              <w:rFonts w:ascii="仿宋" w:hAnsi="仿宋" w:hint="eastAsia"/>
              <w:noProof/>
              <w:szCs w:val="24"/>
              <w14:ligatures w14:val="standardContextual"/>
            </w:rPr>
          </w:pPr>
          <w:hyperlink w:anchor="_Toc228443593" w:history="1">
            <w:r w:rsidRPr="007D3C1A">
              <w:rPr>
                <w:rStyle w:val="a7"/>
                <w:rFonts w:ascii="仿宋" w:hAnsi="仿宋"/>
                <w:bCs/>
                <w:noProof/>
                <w:sz w:val="24"/>
                <w:szCs w:val="24"/>
                <w14:scene3d>
                  <w14:camera w14:prst="orthographicFront"/>
                  <w14:lightRig w14:rig="threePt" w14:dir="t">
                    <w14:rot w14:lat="0" w14:lon="0" w14:rev="0"/>
                  </w14:lightRig>
                </w14:scene3d>
              </w:rPr>
              <w:t>3.2</w:t>
            </w:r>
            <w:r w:rsidRPr="007D3C1A">
              <w:rPr>
                <w:rStyle w:val="a7"/>
                <w:rFonts w:ascii="仿宋" w:hAnsi="仿宋"/>
                <w:noProof/>
                <w:sz w:val="24"/>
                <w:szCs w:val="24"/>
              </w:rPr>
              <w:t xml:space="preserve"> 系统顺序图及操作契约</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_Toc228443593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15</w:t>
            </w:r>
            <w:r w:rsidRPr="007D3C1A">
              <w:rPr>
                <w:rFonts w:ascii="仿宋" w:hAnsi="仿宋" w:hint="eastAsia"/>
                <w:noProof/>
                <w:szCs w:val="24"/>
              </w:rPr>
              <w:fldChar w:fldCharType="end"/>
            </w:r>
          </w:hyperlink>
        </w:p>
        <w:p w14:paraId="71569E22" w14:textId="21EBC513" w:rsidR="007D3C1A" w:rsidRPr="007D3C1A" w:rsidRDefault="007D3C1A">
          <w:pPr>
            <w:pStyle w:val="TOC3"/>
            <w:rPr>
              <w:rFonts w:ascii="仿宋" w:hAnsi="仿宋" w:hint="eastAsia"/>
              <w:noProof/>
              <w:szCs w:val="24"/>
              <w14:ligatures w14:val="standardContextual"/>
            </w:rPr>
          </w:pPr>
          <w:hyperlink w:anchor="_Toc228443594" w:history="1">
            <w:r w:rsidRPr="007D3C1A">
              <w:rPr>
                <w:rStyle w:val="a7"/>
                <w:rFonts w:ascii="仿宋" w:hAnsi="仿宋"/>
                <w:bCs/>
                <w:noProof/>
                <w:sz w:val="24"/>
                <w:szCs w:val="24"/>
                <w14:scene3d>
                  <w14:camera w14:prst="orthographicFront"/>
                  <w14:lightRig w14:rig="threePt" w14:dir="t">
                    <w14:rot w14:lat="0" w14:lon="0" w14:rev="0"/>
                  </w14:lightRig>
                </w14:scene3d>
              </w:rPr>
              <w:t>3.2.1</w:t>
            </w:r>
            <w:r w:rsidRPr="007D3C1A">
              <w:rPr>
                <w:rStyle w:val="a7"/>
                <w:rFonts w:ascii="仿宋" w:hAnsi="仿宋"/>
                <w:noProof/>
                <w:sz w:val="24"/>
                <w:szCs w:val="24"/>
              </w:rPr>
              <w:t xml:space="preserve"> 系统顺序图</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_Toc228443594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15</w:t>
            </w:r>
            <w:r w:rsidRPr="007D3C1A">
              <w:rPr>
                <w:rFonts w:ascii="仿宋" w:hAnsi="仿宋" w:hint="eastAsia"/>
                <w:noProof/>
                <w:szCs w:val="24"/>
              </w:rPr>
              <w:fldChar w:fldCharType="end"/>
            </w:r>
          </w:hyperlink>
        </w:p>
        <w:p w14:paraId="22FD7A6F" w14:textId="701FD57B" w:rsidR="007D3C1A" w:rsidRPr="007D3C1A" w:rsidRDefault="007D3C1A">
          <w:pPr>
            <w:pStyle w:val="TOC3"/>
            <w:rPr>
              <w:rFonts w:ascii="仿宋" w:hAnsi="仿宋" w:hint="eastAsia"/>
              <w:noProof/>
              <w:szCs w:val="24"/>
              <w14:ligatures w14:val="standardContextual"/>
            </w:rPr>
          </w:pPr>
          <w:hyperlink w:anchor="_Toc228443595" w:history="1">
            <w:r w:rsidRPr="007D3C1A">
              <w:rPr>
                <w:rStyle w:val="a7"/>
                <w:rFonts w:ascii="仿宋" w:hAnsi="仿宋"/>
                <w:bCs/>
                <w:noProof/>
                <w:sz w:val="24"/>
                <w:szCs w:val="24"/>
                <w14:scene3d>
                  <w14:camera w14:prst="orthographicFront"/>
                  <w14:lightRig w14:rig="threePt" w14:dir="t">
                    <w14:rot w14:lat="0" w14:lon="0" w14:rev="0"/>
                  </w14:lightRig>
                </w14:scene3d>
              </w:rPr>
              <w:t>3.2.2</w:t>
            </w:r>
            <w:r w:rsidRPr="007D3C1A">
              <w:rPr>
                <w:rStyle w:val="a7"/>
                <w:rFonts w:ascii="仿宋" w:hAnsi="仿宋"/>
                <w:noProof/>
                <w:sz w:val="24"/>
                <w:szCs w:val="24"/>
              </w:rPr>
              <w:t xml:space="preserve"> 操作契约</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_Toc228443595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17</w:t>
            </w:r>
            <w:r w:rsidRPr="007D3C1A">
              <w:rPr>
                <w:rFonts w:ascii="仿宋" w:hAnsi="仿宋" w:hint="eastAsia"/>
                <w:noProof/>
                <w:szCs w:val="24"/>
              </w:rPr>
              <w:fldChar w:fldCharType="end"/>
            </w:r>
          </w:hyperlink>
        </w:p>
        <w:p w14:paraId="714EC65E" w14:textId="10DFEF3D" w:rsidR="007D3C1A" w:rsidRPr="007D3C1A" w:rsidRDefault="007D3C1A">
          <w:pPr>
            <w:pStyle w:val="TOC1"/>
            <w:tabs>
              <w:tab w:val="right" w:leader="dot" w:pos="8296"/>
            </w:tabs>
            <w:rPr>
              <w:rFonts w:ascii="仿宋" w:hAnsi="仿宋" w:hint="eastAsia"/>
              <w:noProof/>
              <w:szCs w:val="24"/>
              <w14:ligatures w14:val="standardContextual"/>
            </w:rPr>
          </w:pPr>
          <w:hyperlink w:anchor="_Toc228443596" w:history="1">
            <w:r w:rsidRPr="007D3C1A">
              <w:rPr>
                <w:rStyle w:val="a7"/>
                <w:rFonts w:ascii="仿宋" w:hAnsi="仿宋"/>
                <w:noProof/>
                <w:sz w:val="24"/>
                <w:szCs w:val="24"/>
              </w:rPr>
              <w:t>4. 工作量统计</w:t>
            </w:r>
            <w:r w:rsidRPr="007D3C1A">
              <w:rPr>
                <w:rFonts w:ascii="仿宋" w:hAnsi="仿宋" w:hint="eastAsia"/>
                <w:noProof/>
                <w:szCs w:val="24"/>
              </w:rPr>
              <w:tab/>
            </w:r>
            <w:r w:rsidRPr="007D3C1A">
              <w:rPr>
                <w:rFonts w:ascii="仿宋" w:hAnsi="仿宋" w:hint="eastAsia"/>
                <w:noProof/>
                <w:szCs w:val="24"/>
              </w:rPr>
              <w:fldChar w:fldCharType="begin"/>
            </w:r>
            <w:r w:rsidRPr="007D3C1A">
              <w:rPr>
                <w:rFonts w:ascii="仿宋" w:hAnsi="仿宋" w:hint="eastAsia"/>
                <w:noProof/>
                <w:szCs w:val="24"/>
              </w:rPr>
              <w:instrText xml:space="preserve"> </w:instrText>
            </w:r>
            <w:r w:rsidRPr="007D3C1A">
              <w:rPr>
                <w:rFonts w:ascii="仿宋" w:hAnsi="仿宋"/>
                <w:noProof/>
                <w:szCs w:val="24"/>
              </w:rPr>
              <w:instrText>PAGEREF _Toc228443596 \h</w:instrText>
            </w:r>
            <w:r w:rsidRPr="007D3C1A">
              <w:rPr>
                <w:rFonts w:ascii="仿宋" w:hAnsi="仿宋" w:hint="eastAsia"/>
                <w:noProof/>
                <w:szCs w:val="24"/>
              </w:rPr>
              <w:instrText xml:space="preserve"> </w:instrText>
            </w:r>
            <w:r w:rsidRPr="007D3C1A">
              <w:rPr>
                <w:rFonts w:ascii="仿宋" w:hAnsi="仿宋" w:hint="eastAsia"/>
                <w:noProof/>
                <w:szCs w:val="24"/>
              </w:rPr>
            </w:r>
            <w:r w:rsidRPr="007D3C1A">
              <w:rPr>
                <w:rFonts w:ascii="仿宋" w:hAnsi="仿宋" w:hint="eastAsia"/>
                <w:noProof/>
                <w:szCs w:val="24"/>
              </w:rPr>
              <w:fldChar w:fldCharType="separate"/>
            </w:r>
            <w:r>
              <w:rPr>
                <w:rFonts w:ascii="仿宋" w:hAnsi="仿宋" w:hint="eastAsia"/>
                <w:noProof/>
                <w:szCs w:val="24"/>
              </w:rPr>
              <w:t>23</w:t>
            </w:r>
            <w:r w:rsidRPr="007D3C1A">
              <w:rPr>
                <w:rFonts w:ascii="仿宋" w:hAnsi="仿宋" w:hint="eastAsia"/>
                <w:noProof/>
                <w:szCs w:val="24"/>
              </w:rPr>
              <w:fldChar w:fldCharType="end"/>
            </w:r>
          </w:hyperlink>
        </w:p>
        <w:p w14:paraId="1EA10BAA" w14:textId="761D0060" w:rsidR="00000CBF" w:rsidRDefault="00000000" w:rsidP="007D3C1A">
          <w:pPr>
            <w:pStyle w:val="TOC1"/>
            <w:tabs>
              <w:tab w:val="right" w:leader="dot" w:pos="8306"/>
            </w:tabs>
            <w:ind w:left="480"/>
          </w:pPr>
          <w:r w:rsidRPr="007D3C1A">
            <w:rPr>
              <w:rFonts w:ascii="仿宋" w:hAnsi="仿宋"/>
              <w:noProof/>
              <w:szCs w:val="24"/>
            </w:rPr>
            <w:fldChar w:fldCharType="end"/>
          </w:r>
        </w:p>
      </w:sdtContent>
    </w:sdt>
    <w:p w14:paraId="4C2F6911" w14:textId="77777777" w:rsidR="00000CBF" w:rsidRPr="00C47430" w:rsidRDefault="00000000">
      <w:r>
        <w:rPr>
          <w:rFonts w:hint="eastAsia"/>
        </w:rPr>
        <w:br w:type="page"/>
      </w:r>
    </w:p>
    <w:p w14:paraId="51DE9AE6" w14:textId="77777777" w:rsidR="00000CBF" w:rsidRDefault="00000000">
      <w:pPr>
        <w:pStyle w:val="1"/>
        <w:rPr>
          <w:lang w:eastAsia="zh-CN"/>
        </w:rPr>
      </w:pPr>
      <w:bookmarkStart w:id="0" w:name="_Toc228443562"/>
      <w:r>
        <w:rPr>
          <w:rFonts w:hint="eastAsia"/>
          <w:lang w:eastAsia="zh-CN"/>
        </w:rPr>
        <w:lastRenderedPageBreak/>
        <w:t>系统背景</w:t>
      </w:r>
      <w:bookmarkEnd w:id="0"/>
    </w:p>
    <w:p w14:paraId="63E94EB5" w14:textId="77777777" w:rsidR="00000CBF" w:rsidRDefault="00000000">
      <w:pPr>
        <w:pStyle w:val="2"/>
        <w:rPr>
          <w:lang w:eastAsia="zh-CN"/>
        </w:rPr>
      </w:pPr>
      <w:bookmarkStart w:id="1" w:name="_Toc228443563"/>
      <w:r>
        <w:rPr>
          <w:rFonts w:hint="eastAsia"/>
          <w:lang w:eastAsia="zh-CN"/>
        </w:rPr>
        <w:t>行业背景</w:t>
      </w:r>
      <w:bookmarkEnd w:id="1"/>
    </w:p>
    <w:p w14:paraId="087D57D7" w14:textId="77777777" w:rsidR="00000CBF" w:rsidRDefault="00000000">
      <w:r>
        <w:t>随着全球能源结构转型和</w:t>
      </w:r>
      <w:proofErr w:type="gramStart"/>
      <w:r>
        <w:t>碳中和</w:t>
      </w:r>
      <w:proofErr w:type="gramEnd"/>
      <w:r>
        <w:t>目标的推进，新能源汽车产业呈现爆发式增长态势。作为新能源汽车的核心配套设施，充电桩的建设与运营已成为制约行业发展的关键环节。截至当前，我国已建成全球规模最大的充电基础设施网络，但充电站运营管理仍面临诸多挑战：充电资源分配不均、高峰时段排队严重、充电桩利用率低下、计费规则不透明等问题普遍存在。因此，设计一套智能化的充电桩调度计费系统，对于提升充电服务效率、改善用户体验、优化运营管理具有重要的现实意义。</w:t>
      </w:r>
    </w:p>
    <w:p w14:paraId="4B9F7DAA" w14:textId="77777777" w:rsidR="00000CBF" w:rsidRDefault="00000000">
      <w:pPr>
        <w:pStyle w:val="2"/>
        <w:rPr>
          <w:lang w:eastAsia="zh-CN"/>
        </w:rPr>
      </w:pPr>
      <w:bookmarkStart w:id="2" w:name="_Toc228443564"/>
      <w:r>
        <w:rPr>
          <w:lang w:eastAsia="zh-CN"/>
        </w:rPr>
        <w:t>充电站运营模式调研</w:t>
      </w:r>
      <w:bookmarkEnd w:id="2"/>
    </w:p>
    <w:p w14:paraId="40A4C331" w14:textId="77777777" w:rsidR="00000CBF" w:rsidRDefault="00000000">
      <w:pPr>
        <w:pStyle w:val="3"/>
        <w:rPr>
          <w:lang w:eastAsia="zh-CN"/>
        </w:rPr>
      </w:pPr>
      <w:bookmarkStart w:id="3" w:name="_Toc228443565"/>
      <w:r>
        <w:rPr>
          <w:lang w:eastAsia="zh-CN"/>
        </w:rPr>
        <w:t>充电站物理布局</w:t>
      </w:r>
      <w:bookmarkEnd w:id="3"/>
    </w:p>
    <w:p w14:paraId="0BE0FFE0" w14:textId="77777777" w:rsidR="00000CBF" w:rsidRDefault="00000000">
      <w:r>
        <w:t>典型充电站通常划分为两大功能区域：</w:t>
      </w:r>
    </w:p>
    <w:p w14:paraId="51C4FC61" w14:textId="77777777" w:rsidR="00000CBF" w:rsidRDefault="00000000">
      <w:pPr>
        <w:numPr>
          <w:ilvl w:val="0"/>
          <w:numId w:val="29"/>
        </w:numPr>
      </w:pPr>
      <w:r>
        <w:rPr>
          <w:b/>
          <w:bCs/>
        </w:rPr>
        <w:t>等候区</w:t>
      </w:r>
      <w:r>
        <w:t>：车辆到达充电站后首先进入等候区。等候区不设充电设施，车辆在此区域排队等候进入充电区。当前多数充电站等候区容量有限，高峰期常出现等候区溢出、车辆排队至公共道路的情况。</w:t>
      </w:r>
    </w:p>
    <w:p w14:paraId="0D13046F" w14:textId="77777777" w:rsidR="00000CBF" w:rsidRDefault="00000000">
      <w:pPr>
        <w:numPr>
          <w:ilvl w:val="0"/>
          <w:numId w:val="29"/>
        </w:numPr>
      </w:pPr>
      <w:r>
        <w:rPr>
          <w:b/>
          <w:bCs/>
        </w:rPr>
        <w:t>充电区</w:t>
      </w:r>
      <w:r>
        <w:t>：安装有充电桩及配套停车位的核心服务区域。每个充电桩对应若干个停车位，车辆需驶入指定停车位方可开始充电。</w:t>
      </w:r>
      <w:proofErr w:type="gramStart"/>
      <w:r>
        <w:t>充电区</w:t>
      </w:r>
      <w:proofErr w:type="gramEnd"/>
      <w:r>
        <w:t>面积有限，停车位数量直接决定了充电站同时服务的最大车辆数。</w:t>
      </w:r>
    </w:p>
    <w:p w14:paraId="2D9DDF15" w14:textId="77777777" w:rsidR="00000CBF" w:rsidRDefault="00000000">
      <w:pPr>
        <w:pStyle w:val="3"/>
        <w:rPr>
          <w:lang w:eastAsia="zh-CN"/>
        </w:rPr>
      </w:pPr>
      <w:bookmarkStart w:id="4" w:name="_Toc228443566"/>
      <w:r>
        <w:rPr>
          <w:lang w:eastAsia="zh-CN"/>
        </w:rPr>
        <w:t>充电桩类型</w:t>
      </w:r>
      <w:bookmarkEnd w:id="4"/>
    </w:p>
    <w:p w14:paraId="1C83EA6B" w14:textId="77777777" w:rsidR="00000CBF" w:rsidRDefault="00000000">
      <w:r>
        <w:t>目前市场上主流</w:t>
      </w:r>
      <w:proofErr w:type="gramStart"/>
      <w:r>
        <w:t>充电桩按充电</w:t>
      </w:r>
      <w:proofErr w:type="gramEnd"/>
      <w:r>
        <w:t>功率分为两类：</w:t>
      </w:r>
    </w:p>
    <w:p w14:paraId="0BC4D0C8" w14:textId="77777777" w:rsidR="00000CBF" w:rsidRDefault="00000000">
      <w:pPr>
        <w:numPr>
          <w:ilvl w:val="0"/>
          <w:numId w:val="33"/>
        </w:numPr>
      </w:pPr>
      <w:r>
        <w:rPr>
          <w:b/>
          <w:bCs/>
        </w:rPr>
        <w:t>直流快充桩</w:t>
      </w:r>
      <w:r>
        <w:t>：功率通常在</w:t>
      </w:r>
      <w:r>
        <w:t>60kW~120kW</w:t>
      </w:r>
      <w:r>
        <w:t>及以上，</w:t>
      </w:r>
      <w:r>
        <w:rPr>
          <w:rFonts w:hint="eastAsia"/>
        </w:rPr>
        <w:t>部分可达</w:t>
      </w:r>
      <w:r>
        <w:t>150kW~350kW+</w:t>
      </w:r>
      <w:r>
        <w:rPr>
          <w:rFonts w:hint="eastAsia"/>
        </w:rPr>
        <w:t>，</w:t>
      </w:r>
      <w:r>
        <w:t>可在</w:t>
      </w:r>
      <w:r>
        <w:t>30</w:t>
      </w:r>
      <w:r>
        <w:t>分钟至</w:t>
      </w:r>
      <w:r>
        <w:t>1</w:t>
      </w:r>
      <w:r>
        <w:t>小时内将</w:t>
      </w:r>
      <w:proofErr w:type="gramStart"/>
      <w:r>
        <w:t>电池充至</w:t>
      </w:r>
      <w:proofErr w:type="gramEnd"/>
      <w:r>
        <w:t>80%</w:t>
      </w:r>
      <w:r>
        <w:t>，适合</w:t>
      </w:r>
      <w:proofErr w:type="gramStart"/>
      <w:r>
        <w:t>急需补电的</w:t>
      </w:r>
      <w:proofErr w:type="gramEnd"/>
      <w:r>
        <w:t>场景。快充</w:t>
      </w:r>
      <w:proofErr w:type="gramStart"/>
      <w:r>
        <w:t>桩设备</w:t>
      </w:r>
      <w:proofErr w:type="gramEnd"/>
      <w:r>
        <w:t>成本高、对电网冲击大，一般配置数量较少。</w:t>
      </w:r>
    </w:p>
    <w:p w14:paraId="188A4E31" w14:textId="77777777" w:rsidR="00000CBF" w:rsidRDefault="00000000">
      <w:pPr>
        <w:numPr>
          <w:ilvl w:val="0"/>
          <w:numId w:val="33"/>
        </w:numPr>
      </w:pPr>
      <w:r>
        <w:rPr>
          <w:b/>
          <w:bCs/>
        </w:rPr>
        <w:t>交流慢充桩</w:t>
      </w:r>
      <w:r>
        <w:t>：功率通常在</w:t>
      </w:r>
      <w:r>
        <w:t>7kW~22kW</w:t>
      </w:r>
      <w:r>
        <w:t>，完整充电需</w:t>
      </w:r>
      <w:r>
        <w:t>4~8</w:t>
      </w:r>
      <w:r>
        <w:t>小时，适合夜间停车或长时间停放的场景。慢充</w:t>
      </w:r>
      <w:proofErr w:type="gramStart"/>
      <w:r>
        <w:t>桩设备</w:t>
      </w:r>
      <w:proofErr w:type="gramEnd"/>
      <w:r>
        <w:t>成本低、对电网友好，适合大规模部署。</w:t>
      </w:r>
    </w:p>
    <w:p w14:paraId="0CE676DC" w14:textId="77777777" w:rsidR="00000CBF" w:rsidRDefault="00000000">
      <w:pPr>
        <w:pStyle w:val="3"/>
        <w:rPr>
          <w:lang w:eastAsia="zh-CN"/>
        </w:rPr>
      </w:pPr>
      <w:bookmarkStart w:id="5" w:name="_Toc228443567"/>
      <w:r>
        <w:rPr>
          <w:lang w:eastAsia="zh-CN"/>
        </w:rPr>
        <w:t>充电服务流程</w:t>
      </w:r>
      <w:bookmarkEnd w:id="5"/>
    </w:p>
    <w:p w14:paraId="006A8D39" w14:textId="77777777" w:rsidR="00000CBF" w:rsidRDefault="00000000">
      <w:r>
        <w:t>通过调研，典型充电站的服务流程如下：</w:t>
      </w:r>
    </w:p>
    <w:p w14:paraId="12B87922" w14:textId="77777777" w:rsidR="00000CBF" w:rsidRDefault="00000000">
      <w:pPr>
        <w:numPr>
          <w:ilvl w:val="0"/>
          <w:numId w:val="22"/>
        </w:numPr>
      </w:pPr>
      <w:r>
        <w:t>车辆驶入充电站等候区</w:t>
      </w:r>
    </w:p>
    <w:p w14:paraId="4A0BD462" w14:textId="77777777" w:rsidR="00000CBF" w:rsidRDefault="00000000">
      <w:pPr>
        <w:numPr>
          <w:ilvl w:val="0"/>
          <w:numId w:val="22"/>
        </w:numPr>
      </w:pPr>
      <w:r>
        <w:t>用户通过客户端（小程序</w:t>
      </w:r>
      <w:r>
        <w:t>/APP</w:t>
      </w:r>
      <w:r>
        <w:t>）发起充电请求，选择充电模式（快充</w:t>
      </w:r>
      <w:r>
        <w:t>/</w:t>
      </w:r>
      <w:r>
        <w:t>慢充）并设定充电电量</w:t>
      </w:r>
    </w:p>
    <w:p w14:paraId="42DFA06F" w14:textId="77777777" w:rsidR="00000CBF" w:rsidRDefault="00000000">
      <w:pPr>
        <w:numPr>
          <w:ilvl w:val="0"/>
          <w:numId w:val="22"/>
        </w:numPr>
      </w:pPr>
      <w:r>
        <w:t>系统根据当前各充电桩的负载情况，将用户加入对应充电模式的等待队列</w:t>
      </w:r>
    </w:p>
    <w:p w14:paraId="181AA8FB" w14:textId="77777777" w:rsidR="00000CBF" w:rsidRDefault="00000000">
      <w:pPr>
        <w:numPr>
          <w:ilvl w:val="0"/>
          <w:numId w:val="22"/>
        </w:numPr>
      </w:pPr>
      <w:r>
        <w:t>当</w:t>
      </w:r>
      <w:proofErr w:type="gramStart"/>
      <w:r>
        <w:t>充电区</w:t>
      </w:r>
      <w:proofErr w:type="gramEnd"/>
      <w:r>
        <w:t>有空余车位时，系统</w:t>
      </w:r>
      <w:proofErr w:type="gramStart"/>
      <w:r>
        <w:t>按排</w:t>
      </w:r>
      <w:proofErr w:type="gramEnd"/>
      <w:r>
        <w:t>队顺序调度车辆进入充电区</w:t>
      </w:r>
    </w:p>
    <w:p w14:paraId="51D152D0" w14:textId="77777777" w:rsidR="00000CBF" w:rsidRDefault="00000000">
      <w:pPr>
        <w:numPr>
          <w:ilvl w:val="0"/>
          <w:numId w:val="22"/>
        </w:numPr>
      </w:pPr>
      <w:r>
        <w:t>系统根据调度策略为用户分配具体的充电桩</w:t>
      </w:r>
    </w:p>
    <w:p w14:paraId="6662E727" w14:textId="77777777" w:rsidR="00000CBF" w:rsidRDefault="00000000">
      <w:pPr>
        <w:numPr>
          <w:ilvl w:val="0"/>
          <w:numId w:val="22"/>
        </w:numPr>
      </w:pPr>
      <w:r>
        <w:t>车辆驶入指定充电位，连接充电枪，开始充电</w:t>
      </w:r>
    </w:p>
    <w:p w14:paraId="7B4AAB17" w14:textId="77777777" w:rsidR="00000CBF" w:rsidRDefault="00000000">
      <w:pPr>
        <w:numPr>
          <w:ilvl w:val="0"/>
          <w:numId w:val="22"/>
        </w:numPr>
      </w:pPr>
      <w:r>
        <w:t>充电完成或用户主动终止后，系统根据计费规则计算费用</w:t>
      </w:r>
    </w:p>
    <w:p w14:paraId="7A928F15" w14:textId="77777777" w:rsidR="00000CBF" w:rsidRDefault="00000000">
      <w:pPr>
        <w:numPr>
          <w:ilvl w:val="0"/>
          <w:numId w:val="22"/>
        </w:numPr>
      </w:pPr>
      <w:r>
        <w:t>用户完成支付，驶离充电站</w:t>
      </w:r>
    </w:p>
    <w:p w14:paraId="63881109" w14:textId="77777777" w:rsidR="00000CBF" w:rsidRDefault="00000000">
      <w:pPr>
        <w:pStyle w:val="2"/>
        <w:rPr>
          <w:lang w:eastAsia="zh-CN"/>
        </w:rPr>
      </w:pPr>
      <w:bookmarkStart w:id="6" w:name="_Toc228443568"/>
      <w:r>
        <w:rPr>
          <w:lang w:eastAsia="zh-CN"/>
        </w:rPr>
        <w:lastRenderedPageBreak/>
        <w:t>调度机制调研</w:t>
      </w:r>
      <w:bookmarkEnd w:id="6"/>
    </w:p>
    <w:p w14:paraId="76028293" w14:textId="77777777" w:rsidR="00000CBF" w:rsidRDefault="00000000">
      <w:pPr>
        <w:pStyle w:val="3"/>
        <w:rPr>
          <w:lang w:eastAsia="zh-CN"/>
        </w:rPr>
      </w:pPr>
      <w:bookmarkStart w:id="7" w:name="_Toc228443569"/>
      <w:r>
        <w:rPr>
          <w:lang w:eastAsia="zh-CN"/>
        </w:rPr>
        <w:t>现有调度策略</w:t>
      </w:r>
      <w:bookmarkEnd w:id="7"/>
    </w:p>
    <w:p w14:paraId="5958285A" w14:textId="77777777" w:rsidR="00000CBF" w:rsidRDefault="00000000">
      <w:pPr>
        <w:tabs>
          <w:tab w:val="left" w:pos="801"/>
        </w:tabs>
      </w:pPr>
      <w:r>
        <w:t>当前充电站常见的调度策略包括：</w:t>
      </w:r>
    </w:p>
    <w:p w14:paraId="2610F4B7" w14:textId="77777777" w:rsidR="00000CBF" w:rsidRDefault="00000000">
      <w:pPr>
        <w:numPr>
          <w:ilvl w:val="0"/>
          <w:numId w:val="11"/>
        </w:numPr>
        <w:tabs>
          <w:tab w:val="left" w:pos="801"/>
        </w:tabs>
      </w:pPr>
      <w:r>
        <w:rPr>
          <w:b/>
          <w:bCs/>
        </w:rPr>
        <w:t>先来先服务（</w:t>
      </w:r>
      <w:r>
        <w:rPr>
          <w:b/>
          <w:bCs/>
        </w:rPr>
        <w:t>FCFS</w:t>
      </w:r>
      <w:r>
        <w:rPr>
          <w:b/>
          <w:bCs/>
        </w:rPr>
        <w:t>）</w:t>
      </w:r>
      <w:r>
        <w:t>：按请求到达的先后顺序依次服务，公平性</w:t>
      </w:r>
      <w:proofErr w:type="gramStart"/>
      <w:r>
        <w:t>较好但</w:t>
      </w:r>
      <w:proofErr w:type="gramEnd"/>
      <w:r>
        <w:t>效率并非最优。</w:t>
      </w:r>
    </w:p>
    <w:p w14:paraId="7388D928" w14:textId="77777777" w:rsidR="00000CBF" w:rsidRDefault="00000000">
      <w:pPr>
        <w:numPr>
          <w:ilvl w:val="0"/>
          <w:numId w:val="11"/>
        </w:numPr>
        <w:tabs>
          <w:tab w:val="left" w:pos="801"/>
        </w:tabs>
      </w:pPr>
      <w:r>
        <w:rPr>
          <w:b/>
          <w:bCs/>
        </w:rPr>
        <w:t>最短充电时间优先（</w:t>
      </w:r>
      <w:r>
        <w:rPr>
          <w:b/>
          <w:bCs/>
        </w:rPr>
        <w:t>SCTF</w:t>
      </w:r>
      <w:r>
        <w:rPr>
          <w:b/>
          <w:bCs/>
        </w:rPr>
        <w:t>）</w:t>
      </w:r>
      <w:r>
        <w:t>：优先调度充电时间短的车辆，可提高充电桩周转率，但可能导致长时充电车辆长期得不到服务。</w:t>
      </w:r>
    </w:p>
    <w:p w14:paraId="63FFDB13" w14:textId="77777777" w:rsidR="00000CBF" w:rsidRDefault="00000000">
      <w:pPr>
        <w:numPr>
          <w:ilvl w:val="0"/>
          <w:numId w:val="11"/>
        </w:numPr>
        <w:tabs>
          <w:tab w:val="left" w:pos="801"/>
        </w:tabs>
      </w:pPr>
      <w:r>
        <w:rPr>
          <w:b/>
          <w:bCs/>
        </w:rPr>
        <w:t>动态优先级调度</w:t>
      </w:r>
      <w:r>
        <w:t>：综合考虑等待时间、充电时长、用户等级等因素动态调整优先级。</w:t>
      </w:r>
    </w:p>
    <w:p w14:paraId="6984585E" w14:textId="77777777" w:rsidR="00000CBF" w:rsidRDefault="00000000">
      <w:pPr>
        <w:tabs>
          <w:tab w:val="left" w:pos="801"/>
        </w:tabs>
      </w:pPr>
      <w:r>
        <w:t>本项目采用</w:t>
      </w:r>
      <w:r>
        <w:t>"</w:t>
      </w:r>
      <w:r>
        <w:t>完成充电所需时间最短</w:t>
      </w:r>
      <w:r>
        <w:t>"</w:t>
      </w:r>
      <w:r>
        <w:t>作为调度目标，即在对应充电模式下，选择使得车辆完成充电所需总时间（排队等待时间</w:t>
      </w:r>
      <w:r>
        <w:t xml:space="preserve"> + </w:t>
      </w:r>
      <w:r>
        <w:t>充电时长）最短的充电</w:t>
      </w:r>
      <w:proofErr w:type="gramStart"/>
      <w:r>
        <w:t>桩进行</w:t>
      </w:r>
      <w:proofErr w:type="gramEnd"/>
      <w:r>
        <w:t>分配。该策略兼顾了用户个体体验和系统整体效率。</w:t>
      </w:r>
    </w:p>
    <w:p w14:paraId="153F00A4" w14:textId="77777777" w:rsidR="00000CBF" w:rsidRDefault="00000000">
      <w:pPr>
        <w:pStyle w:val="3"/>
        <w:rPr>
          <w:lang w:eastAsia="zh-CN"/>
        </w:rPr>
      </w:pPr>
      <w:bookmarkStart w:id="8" w:name="_Toc228443570"/>
      <w:r>
        <w:rPr>
          <w:lang w:eastAsia="zh-CN"/>
        </w:rPr>
        <w:t>多级队列模型</w:t>
      </w:r>
      <w:bookmarkEnd w:id="8"/>
    </w:p>
    <w:p w14:paraId="2D085C09" w14:textId="77777777" w:rsidR="00000CBF" w:rsidRDefault="00000000">
      <w:pPr>
        <w:tabs>
          <w:tab w:val="left" w:pos="801"/>
        </w:tabs>
      </w:pPr>
      <w:r>
        <w:t>充电站采用多级排队模型：</w:t>
      </w:r>
    </w:p>
    <w:p w14:paraId="34BF918C" w14:textId="77777777" w:rsidR="00000CBF" w:rsidRDefault="00000000">
      <w:pPr>
        <w:numPr>
          <w:ilvl w:val="0"/>
          <w:numId w:val="30"/>
        </w:numPr>
        <w:tabs>
          <w:tab w:val="left" w:pos="801"/>
        </w:tabs>
      </w:pPr>
      <w:r>
        <w:rPr>
          <w:b/>
          <w:bCs/>
        </w:rPr>
        <w:t>第一级（等候区队列）</w:t>
      </w:r>
      <w:r>
        <w:t>：按充电模式分为快充等待队列和慢充等待队列，遵循</w:t>
      </w:r>
      <w:r>
        <w:t>FCFS</w:t>
      </w:r>
      <w:r>
        <w:t>原则。</w:t>
      </w:r>
    </w:p>
    <w:p w14:paraId="343F7E41" w14:textId="77777777" w:rsidR="00000CBF" w:rsidRDefault="00000000">
      <w:pPr>
        <w:numPr>
          <w:ilvl w:val="0"/>
          <w:numId w:val="30"/>
        </w:numPr>
        <w:tabs>
          <w:tab w:val="left" w:pos="801"/>
        </w:tabs>
      </w:pPr>
      <w:r>
        <w:rPr>
          <w:b/>
          <w:bCs/>
        </w:rPr>
        <w:t>第二级（充电桩队列）</w:t>
      </w:r>
      <w:r>
        <w:t>：每个充电桩后设置独立排队队列（对应</w:t>
      </w:r>
      <w:r>
        <w:t>4</w:t>
      </w:r>
      <w:r>
        <w:t>个停车位），已分配</w:t>
      </w:r>
      <w:proofErr w:type="gramStart"/>
      <w:r>
        <w:t>充电桩但尚未</w:t>
      </w:r>
      <w:proofErr w:type="gramEnd"/>
      <w:r>
        <w:t>开始充电的车辆在此排队等候。</w:t>
      </w:r>
    </w:p>
    <w:p w14:paraId="02DB47A7" w14:textId="77777777" w:rsidR="00000CBF" w:rsidRDefault="00000000">
      <w:pPr>
        <w:pStyle w:val="3"/>
        <w:rPr>
          <w:lang w:eastAsia="zh-CN"/>
        </w:rPr>
      </w:pPr>
      <w:bookmarkStart w:id="9" w:name="_Toc228443571"/>
      <w:r>
        <w:rPr>
          <w:lang w:eastAsia="zh-CN"/>
        </w:rPr>
        <w:t>故障再调度策略</w:t>
      </w:r>
      <w:bookmarkEnd w:id="9"/>
    </w:p>
    <w:p w14:paraId="31588273" w14:textId="77777777" w:rsidR="00000CBF" w:rsidRDefault="00000000">
      <w:pPr>
        <w:tabs>
          <w:tab w:val="left" w:pos="801"/>
        </w:tabs>
      </w:pPr>
      <w:r>
        <w:t>充电桩故障是运营中不可避免的问题。合理的再调度策略需兼顾：</w:t>
      </w:r>
    </w:p>
    <w:p w14:paraId="2B9132C6" w14:textId="77777777" w:rsidR="00000CBF" w:rsidRDefault="00000000">
      <w:pPr>
        <w:numPr>
          <w:ilvl w:val="0"/>
          <w:numId w:val="15"/>
        </w:numPr>
        <w:tabs>
          <w:tab w:val="left" w:pos="801"/>
        </w:tabs>
      </w:pPr>
      <w:r>
        <w:rPr>
          <w:b/>
          <w:bCs/>
        </w:rPr>
        <w:t>公平性</w:t>
      </w:r>
      <w:r>
        <w:t>：受故障影响的车辆不应受到过度的额外等待惩罚</w:t>
      </w:r>
    </w:p>
    <w:p w14:paraId="7C559ADC" w14:textId="77777777" w:rsidR="00000CBF" w:rsidRDefault="00000000">
      <w:pPr>
        <w:numPr>
          <w:ilvl w:val="0"/>
          <w:numId w:val="15"/>
        </w:numPr>
        <w:tabs>
          <w:tab w:val="left" w:pos="801"/>
        </w:tabs>
      </w:pPr>
      <w:r>
        <w:rPr>
          <w:b/>
          <w:bCs/>
        </w:rPr>
        <w:t>效率</w:t>
      </w:r>
      <w:r>
        <w:t>：尽快将受影响车辆重新分配至可用充电桩</w:t>
      </w:r>
    </w:p>
    <w:p w14:paraId="7B22EE51" w14:textId="77777777" w:rsidR="00000CBF" w:rsidRDefault="00000000">
      <w:pPr>
        <w:tabs>
          <w:tab w:val="left" w:pos="801"/>
        </w:tabs>
      </w:pPr>
      <w:r>
        <w:t>常见策略包括：将故障充电桩队列中的车辆整体迁移至其他同类型充电桩队列的末尾，或根据当前各充电桩负载情况动态重新分配。</w:t>
      </w:r>
    </w:p>
    <w:p w14:paraId="061D9822" w14:textId="77777777" w:rsidR="00000CBF" w:rsidRDefault="00000000">
      <w:pPr>
        <w:pStyle w:val="2"/>
        <w:rPr>
          <w:lang w:eastAsia="zh-CN"/>
        </w:rPr>
      </w:pPr>
      <w:bookmarkStart w:id="10" w:name="_Toc228443572"/>
      <w:r>
        <w:rPr>
          <w:lang w:eastAsia="zh-CN"/>
        </w:rPr>
        <w:t>计费规则调研</w:t>
      </w:r>
      <w:bookmarkEnd w:id="10"/>
    </w:p>
    <w:p w14:paraId="386209D3" w14:textId="77777777" w:rsidR="00000CBF" w:rsidRDefault="00000000">
      <w:pPr>
        <w:pStyle w:val="3"/>
        <w:rPr>
          <w:lang w:eastAsia="zh-CN"/>
        </w:rPr>
      </w:pPr>
      <w:bookmarkStart w:id="11" w:name="_Toc228443573"/>
      <w:r>
        <w:rPr>
          <w:lang w:eastAsia="zh-CN"/>
        </w:rPr>
        <w:t>计费构成</w:t>
      </w:r>
      <w:bookmarkEnd w:id="11"/>
    </w:p>
    <w:p w14:paraId="241FA358" w14:textId="77777777" w:rsidR="00000CBF" w:rsidRDefault="00000000">
      <w:pPr>
        <w:tabs>
          <w:tab w:val="left" w:pos="801"/>
        </w:tabs>
      </w:pPr>
      <w:r>
        <w:t>充电站计费通常由以下部分构成：</w:t>
      </w:r>
    </w:p>
    <w:p w14:paraId="6CCA2994" w14:textId="77777777" w:rsidR="00000CBF" w:rsidRDefault="00000000">
      <w:pPr>
        <w:numPr>
          <w:ilvl w:val="0"/>
          <w:numId w:val="5"/>
        </w:numPr>
        <w:tabs>
          <w:tab w:val="left" w:pos="801"/>
        </w:tabs>
      </w:pPr>
      <w:r>
        <w:rPr>
          <w:b/>
          <w:bCs/>
        </w:rPr>
        <w:t>充电费</w:t>
      </w:r>
      <w:r>
        <w:t>：按实际充电电量（</w:t>
      </w:r>
      <w:r>
        <w:t>kWh</w:t>
      </w:r>
      <w:r>
        <w:t>）计算，单价为电价。电价通常采用分时电价机制，根据用电负荷峰谷时段设定不同价格，以引导用户错峰充电。</w:t>
      </w:r>
    </w:p>
    <w:p w14:paraId="22A9FEF7" w14:textId="77777777" w:rsidR="00000CBF" w:rsidRDefault="00000000">
      <w:pPr>
        <w:numPr>
          <w:ilvl w:val="0"/>
          <w:numId w:val="5"/>
        </w:numPr>
        <w:tabs>
          <w:tab w:val="left" w:pos="801"/>
        </w:tabs>
      </w:pPr>
      <w:r>
        <w:rPr>
          <w:b/>
          <w:bCs/>
        </w:rPr>
        <w:t>服务费</w:t>
      </w:r>
      <w:r>
        <w:t>：按充电电量或充电时长收取，用于覆盖充电站运营维护成本。</w:t>
      </w:r>
    </w:p>
    <w:p w14:paraId="6EA7084B" w14:textId="77777777" w:rsidR="00000CBF" w:rsidRDefault="00000000">
      <w:pPr>
        <w:tabs>
          <w:tab w:val="left" w:pos="801"/>
        </w:tabs>
      </w:pPr>
      <w:r>
        <w:t>总费用计算公式为：</w:t>
      </w:r>
      <w:r>
        <w:br/>
      </w:r>
      <w:r>
        <w:t>总费用</w:t>
      </w:r>
      <w:r>
        <w:t xml:space="preserve"> = </w:t>
      </w:r>
      <w:r>
        <w:t>充电电量</w:t>
      </w:r>
      <w:r>
        <w:t xml:space="preserve"> × </w:t>
      </w:r>
      <w:r>
        <w:t>当前时段电价</w:t>
      </w:r>
      <w:r>
        <w:t xml:space="preserve"> + </w:t>
      </w:r>
      <w:r>
        <w:t>服务费</w:t>
      </w:r>
    </w:p>
    <w:p w14:paraId="18F618CA" w14:textId="77777777" w:rsidR="00000CBF" w:rsidRDefault="00000000">
      <w:pPr>
        <w:pStyle w:val="3"/>
        <w:rPr>
          <w:lang w:eastAsia="zh-CN"/>
        </w:rPr>
      </w:pPr>
      <w:bookmarkStart w:id="12" w:name="_Toc228443574"/>
      <w:r>
        <w:rPr>
          <w:lang w:eastAsia="zh-CN"/>
        </w:rPr>
        <w:t>分时电价机制</w:t>
      </w:r>
      <w:bookmarkEnd w:id="12"/>
    </w:p>
    <w:p w14:paraId="3421B475" w14:textId="77777777" w:rsidR="00000CBF" w:rsidRDefault="00000000">
      <w:pPr>
        <w:tabs>
          <w:tab w:val="left" w:pos="801"/>
        </w:tabs>
      </w:pPr>
      <w:r>
        <w:t>分时电价是充电计费的核心特征，一般划分为：</w:t>
      </w:r>
    </w:p>
    <w:p w14:paraId="0C14B364" w14:textId="77777777" w:rsidR="00000CBF" w:rsidRDefault="00000000">
      <w:pPr>
        <w:numPr>
          <w:ilvl w:val="0"/>
          <w:numId w:val="27"/>
        </w:numPr>
        <w:tabs>
          <w:tab w:val="left" w:pos="801"/>
        </w:tabs>
      </w:pPr>
      <w:r>
        <w:rPr>
          <w:b/>
          <w:bCs/>
        </w:rPr>
        <w:t>峰时段</w:t>
      </w:r>
      <w:r>
        <w:t>：白天用电高峰，电价最高</w:t>
      </w:r>
    </w:p>
    <w:p w14:paraId="1132B05D" w14:textId="77777777" w:rsidR="00000CBF" w:rsidRDefault="00000000">
      <w:pPr>
        <w:numPr>
          <w:ilvl w:val="0"/>
          <w:numId w:val="27"/>
        </w:numPr>
        <w:tabs>
          <w:tab w:val="left" w:pos="801"/>
        </w:tabs>
      </w:pPr>
      <w:r>
        <w:rPr>
          <w:b/>
          <w:bCs/>
        </w:rPr>
        <w:t>平时段</w:t>
      </w:r>
      <w:r>
        <w:t>：正常用电时段，电价居中</w:t>
      </w:r>
    </w:p>
    <w:p w14:paraId="60A499A1" w14:textId="77777777" w:rsidR="00000CBF" w:rsidRDefault="00000000">
      <w:pPr>
        <w:numPr>
          <w:ilvl w:val="0"/>
          <w:numId w:val="27"/>
        </w:numPr>
        <w:tabs>
          <w:tab w:val="left" w:pos="801"/>
        </w:tabs>
      </w:pPr>
      <w:r>
        <w:rPr>
          <w:b/>
          <w:bCs/>
        </w:rPr>
        <w:t>谷时段</w:t>
      </w:r>
      <w:r>
        <w:t>：夜间用电低谷，电价最低</w:t>
      </w:r>
    </w:p>
    <w:p w14:paraId="25A69805" w14:textId="77777777" w:rsidR="00000CBF" w:rsidRDefault="00000000">
      <w:pPr>
        <w:tabs>
          <w:tab w:val="left" w:pos="801"/>
        </w:tabs>
      </w:pPr>
      <w:r>
        <w:lastRenderedPageBreak/>
        <w:t>该机制旨在通过价格杠杆引导用户错峰充电，缓解电网压力，同时降低用户充电成本。</w:t>
      </w:r>
    </w:p>
    <w:p w14:paraId="0322CC31" w14:textId="77777777" w:rsidR="00000CBF" w:rsidRDefault="00000000">
      <w:pPr>
        <w:pStyle w:val="2"/>
        <w:rPr>
          <w:lang w:eastAsia="zh-CN"/>
        </w:rPr>
      </w:pPr>
      <w:bookmarkStart w:id="13" w:name="_Toc228443575"/>
      <w:r>
        <w:rPr>
          <w:lang w:eastAsia="zh-CN"/>
        </w:rPr>
        <w:t>系统角色与需求调研</w:t>
      </w:r>
      <w:bookmarkEnd w:id="13"/>
    </w:p>
    <w:p w14:paraId="69001524" w14:textId="77777777" w:rsidR="00000CBF" w:rsidRDefault="00000000">
      <w:pPr>
        <w:pStyle w:val="3"/>
        <w:rPr>
          <w:lang w:eastAsia="zh-CN"/>
        </w:rPr>
      </w:pPr>
      <w:bookmarkStart w:id="14" w:name="_Toc228443576"/>
      <w:r>
        <w:rPr>
          <w:lang w:eastAsia="zh-CN"/>
        </w:rPr>
        <w:t>用户（车主）</w:t>
      </w:r>
      <w:bookmarkEnd w:id="14"/>
    </w:p>
    <w:p w14:paraId="4337FFC4" w14:textId="77777777" w:rsidR="00000CBF" w:rsidRDefault="00000000">
      <w:pPr>
        <w:tabs>
          <w:tab w:val="left" w:pos="801"/>
        </w:tabs>
      </w:pPr>
      <w:r>
        <w:t>用户的核心需求包括：</w:t>
      </w:r>
    </w:p>
    <w:p w14:paraId="565BCC15" w14:textId="77777777" w:rsidR="00000CBF" w:rsidRDefault="00000000">
      <w:pPr>
        <w:numPr>
          <w:ilvl w:val="0"/>
          <w:numId w:val="23"/>
        </w:numPr>
        <w:tabs>
          <w:tab w:val="left" w:pos="801"/>
        </w:tabs>
      </w:pPr>
      <w:r>
        <w:t>便捷发起充电请求，灵活选择充电模式和充电电量</w:t>
      </w:r>
    </w:p>
    <w:p w14:paraId="1AB11F38" w14:textId="77777777" w:rsidR="00000CBF" w:rsidRDefault="00000000">
      <w:pPr>
        <w:numPr>
          <w:ilvl w:val="0"/>
          <w:numId w:val="23"/>
        </w:numPr>
        <w:tabs>
          <w:tab w:val="left" w:pos="801"/>
        </w:tabs>
      </w:pPr>
      <w:r>
        <w:t>实时查看排队状态、预计等待时间</w:t>
      </w:r>
    </w:p>
    <w:p w14:paraId="180755CD" w14:textId="77777777" w:rsidR="00000CBF" w:rsidRDefault="00000000">
      <w:pPr>
        <w:numPr>
          <w:ilvl w:val="0"/>
          <w:numId w:val="23"/>
        </w:numPr>
        <w:tabs>
          <w:tab w:val="left" w:pos="801"/>
        </w:tabs>
      </w:pPr>
      <w:r>
        <w:t>支持修改充电请求（充电模式、充电电量）或取消充电</w:t>
      </w:r>
    </w:p>
    <w:p w14:paraId="6C7364A0" w14:textId="77777777" w:rsidR="00000CBF" w:rsidRDefault="00000000">
      <w:pPr>
        <w:numPr>
          <w:ilvl w:val="0"/>
          <w:numId w:val="23"/>
        </w:numPr>
        <w:tabs>
          <w:tab w:val="left" w:pos="801"/>
        </w:tabs>
      </w:pPr>
      <w:r>
        <w:t>充电完成后查看详细费用明细</w:t>
      </w:r>
    </w:p>
    <w:p w14:paraId="21E82F16" w14:textId="77777777" w:rsidR="00000CBF" w:rsidRDefault="00000000">
      <w:pPr>
        <w:numPr>
          <w:ilvl w:val="0"/>
          <w:numId w:val="23"/>
        </w:numPr>
        <w:tabs>
          <w:tab w:val="left" w:pos="801"/>
        </w:tabs>
      </w:pPr>
      <w:r>
        <w:t>充电桩故障时及时获知重新调度信息</w:t>
      </w:r>
    </w:p>
    <w:p w14:paraId="63631444" w14:textId="77777777" w:rsidR="00000CBF" w:rsidRDefault="00000000">
      <w:pPr>
        <w:pStyle w:val="3"/>
        <w:rPr>
          <w:lang w:eastAsia="zh-CN"/>
        </w:rPr>
      </w:pPr>
      <w:bookmarkStart w:id="15" w:name="_Toc228443577"/>
      <w:r>
        <w:rPr>
          <w:lang w:eastAsia="zh-CN"/>
        </w:rPr>
        <w:t>管理员</w:t>
      </w:r>
      <w:bookmarkEnd w:id="15"/>
    </w:p>
    <w:p w14:paraId="6B0D5429" w14:textId="77777777" w:rsidR="00000CBF" w:rsidRDefault="00000000">
      <w:pPr>
        <w:tabs>
          <w:tab w:val="left" w:pos="801"/>
        </w:tabs>
      </w:pPr>
      <w:r>
        <w:t>管理员的职责包括：</w:t>
      </w:r>
    </w:p>
    <w:p w14:paraId="79629277" w14:textId="77777777" w:rsidR="00000CBF" w:rsidRDefault="00000000">
      <w:pPr>
        <w:numPr>
          <w:ilvl w:val="0"/>
          <w:numId w:val="9"/>
        </w:numPr>
        <w:tabs>
          <w:tab w:val="left" w:pos="801"/>
        </w:tabs>
      </w:pPr>
      <w:r>
        <w:t>监控充电站整体运行状态，查看各充电桩实时状态（空闲、充电中、故障）</w:t>
      </w:r>
    </w:p>
    <w:p w14:paraId="5599DCE2" w14:textId="77777777" w:rsidR="00000CBF" w:rsidRDefault="00000000">
      <w:pPr>
        <w:numPr>
          <w:ilvl w:val="0"/>
          <w:numId w:val="9"/>
        </w:numPr>
        <w:tabs>
          <w:tab w:val="left" w:pos="801"/>
        </w:tabs>
      </w:pPr>
      <w:r>
        <w:t>查看各队列排队情况</w:t>
      </w:r>
    </w:p>
    <w:p w14:paraId="0ABBBB79" w14:textId="77777777" w:rsidR="00000CBF" w:rsidRDefault="00000000">
      <w:pPr>
        <w:numPr>
          <w:ilvl w:val="0"/>
          <w:numId w:val="9"/>
        </w:numPr>
        <w:tabs>
          <w:tab w:val="left" w:pos="801"/>
        </w:tabs>
      </w:pPr>
      <w:r>
        <w:t>生成并导出运营报表（充电量统计、收入统计、充电桩利用率等）</w:t>
      </w:r>
    </w:p>
    <w:p w14:paraId="5F13BD9D" w14:textId="77777777" w:rsidR="00000CBF" w:rsidRDefault="00000000">
      <w:pPr>
        <w:numPr>
          <w:ilvl w:val="0"/>
          <w:numId w:val="9"/>
        </w:numPr>
        <w:tabs>
          <w:tab w:val="left" w:pos="801"/>
        </w:tabs>
      </w:pPr>
      <w:r>
        <w:t>处理异常情况（充电桩故障告警、用户投诉等）</w:t>
      </w:r>
    </w:p>
    <w:p w14:paraId="135E13C5" w14:textId="77777777" w:rsidR="00000CBF" w:rsidRDefault="00000000">
      <w:pPr>
        <w:pStyle w:val="3"/>
        <w:rPr>
          <w:lang w:eastAsia="zh-CN"/>
        </w:rPr>
      </w:pPr>
      <w:bookmarkStart w:id="16" w:name="_Toc228443578"/>
      <w:r>
        <w:rPr>
          <w:lang w:eastAsia="zh-CN"/>
        </w:rPr>
        <w:t>系统（服务器端）</w:t>
      </w:r>
      <w:bookmarkEnd w:id="16"/>
    </w:p>
    <w:p w14:paraId="1B2916FA" w14:textId="77777777" w:rsidR="00000CBF" w:rsidRDefault="00000000">
      <w:pPr>
        <w:tabs>
          <w:tab w:val="left" w:pos="801"/>
        </w:tabs>
      </w:pPr>
      <w:r>
        <w:t>系统需具备的核心能力：</w:t>
      </w:r>
    </w:p>
    <w:p w14:paraId="12634752" w14:textId="77777777" w:rsidR="00000CBF" w:rsidRDefault="00000000">
      <w:pPr>
        <w:numPr>
          <w:ilvl w:val="0"/>
          <w:numId w:val="28"/>
        </w:numPr>
        <w:tabs>
          <w:tab w:val="left" w:pos="801"/>
        </w:tabs>
      </w:pPr>
      <w:r>
        <w:t>接收并处理用户充电请求</w:t>
      </w:r>
    </w:p>
    <w:p w14:paraId="05B3C7BF" w14:textId="77777777" w:rsidR="00000CBF" w:rsidRDefault="00000000">
      <w:pPr>
        <w:numPr>
          <w:ilvl w:val="0"/>
          <w:numId w:val="28"/>
        </w:numPr>
        <w:tabs>
          <w:tab w:val="left" w:pos="801"/>
        </w:tabs>
      </w:pPr>
      <w:r>
        <w:t>执行调度算法，实现充电桩智能分配</w:t>
      </w:r>
    </w:p>
    <w:p w14:paraId="5D028B47" w14:textId="77777777" w:rsidR="00000CBF" w:rsidRDefault="00000000">
      <w:pPr>
        <w:numPr>
          <w:ilvl w:val="0"/>
          <w:numId w:val="28"/>
        </w:numPr>
        <w:tabs>
          <w:tab w:val="left" w:pos="801"/>
        </w:tabs>
      </w:pPr>
      <w:r>
        <w:t>管理多级队列状态</w:t>
      </w:r>
    </w:p>
    <w:p w14:paraId="45A61908" w14:textId="77777777" w:rsidR="00000CBF" w:rsidRDefault="00000000">
      <w:pPr>
        <w:numPr>
          <w:ilvl w:val="0"/>
          <w:numId w:val="28"/>
        </w:numPr>
        <w:tabs>
          <w:tab w:val="left" w:pos="801"/>
        </w:tabs>
      </w:pPr>
      <w:r>
        <w:t>实时计费与费用结算</w:t>
      </w:r>
    </w:p>
    <w:p w14:paraId="101B1383" w14:textId="77777777" w:rsidR="00000CBF" w:rsidRDefault="00000000">
      <w:pPr>
        <w:numPr>
          <w:ilvl w:val="0"/>
          <w:numId w:val="28"/>
        </w:numPr>
        <w:tabs>
          <w:tab w:val="left" w:pos="801"/>
        </w:tabs>
      </w:pPr>
      <w:r>
        <w:t>充电</w:t>
      </w:r>
      <w:proofErr w:type="gramStart"/>
      <w:r>
        <w:t>桩状态</w:t>
      </w:r>
      <w:proofErr w:type="gramEnd"/>
      <w:r>
        <w:t>监控与故障检测</w:t>
      </w:r>
    </w:p>
    <w:p w14:paraId="79C846A1" w14:textId="77777777" w:rsidR="00000CBF" w:rsidRDefault="00000000">
      <w:pPr>
        <w:numPr>
          <w:ilvl w:val="0"/>
          <w:numId w:val="28"/>
        </w:numPr>
        <w:tabs>
          <w:tab w:val="left" w:pos="801"/>
        </w:tabs>
      </w:pPr>
      <w:r>
        <w:t>数据持久化与报表生成</w:t>
      </w:r>
    </w:p>
    <w:p w14:paraId="134A779E" w14:textId="120BEEFF" w:rsidR="00084FB5" w:rsidRDefault="00084FB5">
      <w:pPr>
        <w:widowControl/>
        <w:spacing w:line="240" w:lineRule="auto"/>
        <w:jc w:val="left"/>
      </w:pPr>
      <w:r>
        <w:br w:type="page"/>
      </w:r>
    </w:p>
    <w:p w14:paraId="2ADB95E2" w14:textId="77777777" w:rsidR="00000CBF" w:rsidRDefault="00000000">
      <w:pPr>
        <w:pStyle w:val="1"/>
        <w:rPr>
          <w:lang w:eastAsia="zh-CN"/>
        </w:rPr>
      </w:pPr>
      <w:bookmarkStart w:id="17" w:name="_Toc228443579"/>
      <w:r>
        <w:rPr>
          <w:rFonts w:hint="eastAsia"/>
          <w:lang w:eastAsia="zh-CN"/>
        </w:rPr>
        <w:lastRenderedPageBreak/>
        <w:t>领域模型</w:t>
      </w:r>
      <w:bookmarkEnd w:id="17"/>
    </w:p>
    <w:p w14:paraId="4511BC65" w14:textId="77777777" w:rsidR="00000CBF" w:rsidRDefault="00000000">
      <w:pPr>
        <w:pStyle w:val="2"/>
        <w:rPr>
          <w:lang w:eastAsia="zh-CN"/>
        </w:rPr>
      </w:pPr>
      <w:bookmarkStart w:id="18" w:name="_Toc228443580"/>
      <w:r>
        <w:rPr>
          <w:rFonts w:hint="eastAsia"/>
          <w:lang w:eastAsia="zh-CN"/>
        </w:rPr>
        <w:t>业务对象</w:t>
      </w:r>
      <w:bookmarkEnd w:id="18"/>
    </w:p>
    <w:p w14:paraId="5475387F" w14:textId="77777777" w:rsidR="00000CBF" w:rsidRDefault="00000000">
      <w:pPr>
        <w:pStyle w:val="3"/>
        <w:rPr>
          <w:lang w:eastAsia="zh-CN"/>
        </w:rPr>
      </w:pPr>
      <w:bookmarkStart w:id="19" w:name="_Toc228443581"/>
      <w:r>
        <w:rPr>
          <w:lang w:eastAsia="zh-CN"/>
        </w:rPr>
        <w:t>业务对象抽取</w:t>
      </w:r>
      <w:bookmarkEnd w:id="19"/>
    </w:p>
    <w:p w14:paraId="300536C1" w14:textId="77777777" w:rsidR="00000CBF" w:rsidRDefault="00000000">
      <w:r>
        <w:t>本系统围绕</w:t>
      </w:r>
      <w:r>
        <w:t>“</w:t>
      </w:r>
      <w:r>
        <w:t>用户</w:t>
      </w:r>
      <w:r>
        <w:t>-</w:t>
      </w:r>
      <w:r>
        <w:t>车辆</w:t>
      </w:r>
      <w:r>
        <w:t>-</w:t>
      </w:r>
      <w:r>
        <w:t>充电请求</w:t>
      </w:r>
      <w:r>
        <w:t>”</w:t>
      </w:r>
      <w:r>
        <w:t>的业务主线展开：用户通过客户端与系统交互，提交充电请求并绑定到车辆；系统运行于充电站场景之中，充电桩与其队列、</w:t>
      </w:r>
      <w:proofErr w:type="gramStart"/>
      <w:r>
        <w:t>排队区</w:t>
      </w:r>
      <w:proofErr w:type="gramEnd"/>
      <w:r>
        <w:t>/</w:t>
      </w:r>
      <w:r>
        <w:t>等待区</w:t>
      </w:r>
      <w:r>
        <w:t>/</w:t>
      </w:r>
      <w:proofErr w:type="gramStart"/>
      <w:r>
        <w:t>充电区</w:t>
      </w:r>
      <w:proofErr w:type="gramEnd"/>
      <w:r>
        <w:t>等空间与队列对象承载车辆的流转。请求在调度服务的驱动下被分配到具体充电桩，并与充电模式、充电协议相关联，形成后续充电会话与计费结算的基础。</w:t>
      </w:r>
    </w:p>
    <w:p w14:paraId="5312630D" w14:textId="77777777" w:rsidR="00000CBF" w:rsidRDefault="00000000">
      <w:pPr>
        <w:pStyle w:val="3"/>
      </w:pPr>
      <w:bookmarkStart w:id="20" w:name="_Toc228443582"/>
      <w:r>
        <w:t>概念类之间关系</w:t>
      </w:r>
      <w:bookmarkEnd w:id="20"/>
    </w:p>
    <w:p w14:paraId="036EDADE" w14:textId="77777777" w:rsidR="00000CBF" w:rsidRDefault="00000000">
      <w:pPr>
        <w:spacing w:line="240" w:lineRule="auto"/>
      </w:pPr>
      <w:r>
        <w:t>用户发起的充电请求首先进入排队区，系统依据</w:t>
      </w:r>
      <w:r>
        <w:t>“</w:t>
      </w:r>
      <w:r>
        <w:t>完成时间最短</w:t>
      </w:r>
      <w:r>
        <w:t>”</w:t>
      </w:r>
      <w:r>
        <w:t>的调度策略，将请求分配到对应的充电</w:t>
      </w:r>
      <w:proofErr w:type="gramStart"/>
      <w:r>
        <w:t>桩及其</w:t>
      </w:r>
      <w:proofErr w:type="gramEnd"/>
      <w:r>
        <w:t>队列，并推动请求在排队区、等待区与</w:t>
      </w:r>
      <w:proofErr w:type="gramStart"/>
      <w:r>
        <w:t>充电区</w:t>
      </w:r>
      <w:proofErr w:type="gramEnd"/>
      <w:r>
        <w:t>之间流转。车辆作为请求的承载实体，与充电请求一一关联；当车辆进入</w:t>
      </w:r>
      <w:proofErr w:type="gramStart"/>
      <w:r>
        <w:t>充电区</w:t>
      </w:r>
      <w:proofErr w:type="gramEnd"/>
      <w:r>
        <w:t>并确认开始充电后，系统创建充电会话，记录充电过程。</w:t>
      </w:r>
    </w:p>
    <w:p w14:paraId="543CC497" w14:textId="77777777" w:rsidR="00084FB5" w:rsidRDefault="00000000" w:rsidP="00084FB5">
      <w:r>
        <w:t>充电会话结束时，计费服务依据分时电价与服务费规则计算费用，生成账单，并可进一步生成支付订单完成结算。管理员通过系统监控充电站与充电桩状态、查看队列详情、修改充电桩参数，在充电桩故障等异常情况下触发重新调度；运营报表由系统按充电量、收入与利用率等指标汇总形成。</w:t>
      </w:r>
    </w:p>
    <w:p w14:paraId="10A911F7" w14:textId="0945C254" w:rsidR="00000CBF" w:rsidRDefault="00000000" w:rsidP="00084FB5">
      <w:r>
        <w:rPr>
          <w:noProof/>
        </w:rPr>
        <w:drawing>
          <wp:inline distT="0" distB="0" distL="0" distR="0" wp14:anchorId="05ACC8CA" wp14:editId="6949C700">
            <wp:extent cx="5177642" cy="4346369"/>
            <wp:effectExtent l="0" t="0" r="4445" b="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8"/>
                    <a:srcRect l="505" r="606"/>
                    <a:stretch/>
                  </pic:blipFill>
                  <pic:spPr>
                    <a:xfrm>
                      <a:off x="0" y="0"/>
                      <a:ext cx="5230493" cy="4390734"/>
                    </a:xfrm>
                    <a:prstGeom prst="rect">
                      <a:avLst/>
                    </a:prstGeom>
                    <a:ln/>
                  </pic:spPr>
                </pic:pic>
              </a:graphicData>
            </a:graphic>
          </wp:inline>
        </w:drawing>
      </w:r>
    </w:p>
    <w:p w14:paraId="4122FDC2" w14:textId="77777777" w:rsidR="00000CBF" w:rsidRDefault="00000000">
      <w:pPr>
        <w:spacing w:line="14" w:lineRule="auto"/>
        <w:jc w:val="center"/>
      </w:pPr>
      <w:r>
        <w:rPr>
          <w:noProof/>
        </w:rPr>
        <w:lastRenderedPageBreak/>
        <w:drawing>
          <wp:inline distT="0" distB="0" distL="0" distR="0" wp14:anchorId="1521DE29" wp14:editId="4F5480FE">
            <wp:extent cx="4848225" cy="4205263"/>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9"/>
                    <a:srcRect t="558"/>
                    <a:stretch/>
                  </pic:blipFill>
                  <pic:spPr>
                    <a:xfrm>
                      <a:off x="0" y="0"/>
                      <a:ext cx="4848225" cy="4205263"/>
                    </a:xfrm>
                    <a:prstGeom prst="rect">
                      <a:avLst/>
                    </a:prstGeom>
                    <a:ln/>
                  </pic:spPr>
                </pic:pic>
              </a:graphicData>
            </a:graphic>
          </wp:inline>
        </w:drawing>
      </w:r>
    </w:p>
    <w:p w14:paraId="766DCAD3" w14:textId="77777777" w:rsidR="00000CBF" w:rsidRDefault="00000000">
      <w:pPr>
        <w:spacing w:line="14" w:lineRule="auto"/>
        <w:jc w:val="center"/>
      </w:pPr>
      <w:r>
        <w:rPr>
          <w:noProof/>
        </w:rPr>
        <w:drawing>
          <wp:inline distT="0" distB="0" distL="0" distR="0" wp14:anchorId="77E56FA7" wp14:editId="37F962A3">
            <wp:extent cx="4681793" cy="3985245"/>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2" name="picture" descr="descript"/>
                    <pic:cNvPicPr/>
                  </pic:nvPicPr>
                  <pic:blipFill rotWithShape="1">
                    <a:blip r:embed="rId10"/>
                    <a:srcRect l="200" r="301"/>
                    <a:stretch/>
                  </pic:blipFill>
                  <pic:spPr>
                    <a:xfrm>
                      <a:off x="0" y="0"/>
                      <a:ext cx="4681793" cy="3985245"/>
                    </a:xfrm>
                    <a:prstGeom prst="rect">
                      <a:avLst/>
                    </a:prstGeom>
                    <a:ln/>
                  </pic:spPr>
                </pic:pic>
              </a:graphicData>
            </a:graphic>
          </wp:inline>
        </w:drawing>
      </w:r>
    </w:p>
    <w:p w14:paraId="6D0AE833" w14:textId="739855C2" w:rsidR="00000CBF" w:rsidRDefault="00000000">
      <w:pPr>
        <w:pStyle w:val="ab"/>
        <w:jc w:val="center"/>
      </w:pPr>
      <w:r>
        <w:t>图</w:t>
      </w:r>
      <w:r>
        <w:t xml:space="preserve"> </w:t>
      </w:r>
      <w:r w:rsidR="00084FB5">
        <w:rPr>
          <w:rFonts w:hint="eastAsia"/>
        </w:rPr>
        <w:t>1</w:t>
      </w:r>
      <w:r>
        <w:rPr>
          <w:rFonts w:hint="eastAsia"/>
        </w:rPr>
        <w:t xml:space="preserve"> </w:t>
      </w:r>
      <w:r>
        <w:rPr>
          <w:rFonts w:hint="eastAsia"/>
        </w:rPr>
        <w:t>系统的领域模型</w:t>
      </w:r>
    </w:p>
    <w:p w14:paraId="4506919C" w14:textId="77777777" w:rsidR="00000CBF" w:rsidRDefault="00000000">
      <w:pPr>
        <w:pStyle w:val="2"/>
        <w:rPr>
          <w:lang w:eastAsia="zh-CN"/>
        </w:rPr>
      </w:pPr>
      <w:bookmarkStart w:id="21" w:name="_Toc228443583"/>
      <w:r>
        <w:rPr>
          <w:rFonts w:hint="eastAsia"/>
          <w:lang w:eastAsia="zh-CN"/>
        </w:rPr>
        <w:lastRenderedPageBreak/>
        <w:t>业务流程</w:t>
      </w:r>
      <w:bookmarkEnd w:id="21"/>
    </w:p>
    <w:p w14:paraId="280CF8D2" w14:textId="77777777" w:rsidR="00000CBF" w:rsidRDefault="00000000">
      <w:pPr>
        <w:pStyle w:val="3"/>
      </w:pPr>
      <w:bookmarkStart w:id="22" w:name="_Toc228443584"/>
      <w:r>
        <w:t>客户充电服务业务流程概述</w:t>
      </w:r>
      <w:bookmarkEnd w:id="22"/>
    </w:p>
    <w:p w14:paraId="14B26064" w14:textId="77777777" w:rsidR="00000CBF" w:rsidRDefault="00000000">
      <w:pPr>
        <w:spacing w:line="240" w:lineRule="auto"/>
        <w:ind w:left="420"/>
      </w:pPr>
      <w:r>
        <w:rPr>
          <w:color w:val="000000"/>
        </w:rPr>
        <w:t>客户使用充电服务的完整业务流程从申请服务开始，到结束一次充电服务，涵盖以下主要阶段：</w:t>
      </w:r>
    </w:p>
    <w:p w14:paraId="1A28967A" w14:textId="77777777" w:rsidR="00000CBF" w:rsidRDefault="00000000">
      <w:pPr>
        <w:numPr>
          <w:ilvl w:val="0"/>
          <w:numId w:val="7"/>
        </w:numPr>
        <w:spacing w:line="240" w:lineRule="auto"/>
        <w:jc w:val="left"/>
      </w:pPr>
      <w:r>
        <w:rPr>
          <w:b/>
          <w:color w:val="000000"/>
        </w:rPr>
        <w:t>登录与队列分配</w:t>
      </w:r>
      <w:r>
        <w:rPr>
          <w:color w:val="000000"/>
        </w:rPr>
        <w:t>：用户输入车牌号，系统</w:t>
      </w:r>
      <w:proofErr w:type="gramStart"/>
      <w:r>
        <w:rPr>
          <w:color w:val="000000"/>
        </w:rPr>
        <w:t>基于</w:t>
      </w:r>
      <w:r>
        <w:rPr>
          <w:color w:val="000000"/>
        </w:rPr>
        <w:t>"</w:t>
      </w:r>
      <w:proofErr w:type="gramEnd"/>
      <w:r>
        <w:rPr>
          <w:color w:val="000000"/>
        </w:rPr>
        <w:t>完成充电所需时间最短</w:t>
      </w:r>
      <w:r>
        <w:rPr>
          <w:color w:val="000000"/>
        </w:rPr>
        <w:t>"</w:t>
      </w:r>
      <w:r>
        <w:rPr>
          <w:color w:val="000000"/>
        </w:rPr>
        <w:t>策略计算最佳充电桩队列</w:t>
      </w:r>
    </w:p>
    <w:p w14:paraId="22217800" w14:textId="77777777" w:rsidR="00000CBF" w:rsidRDefault="00000000">
      <w:pPr>
        <w:numPr>
          <w:ilvl w:val="0"/>
          <w:numId w:val="7"/>
        </w:numPr>
        <w:spacing w:line="240" w:lineRule="auto"/>
        <w:jc w:val="left"/>
      </w:pPr>
      <w:proofErr w:type="gramStart"/>
      <w:r>
        <w:rPr>
          <w:b/>
          <w:color w:val="000000"/>
        </w:rPr>
        <w:t>排队区</w:t>
      </w:r>
      <w:proofErr w:type="gramEnd"/>
      <w:r>
        <w:rPr>
          <w:b/>
          <w:color w:val="000000"/>
        </w:rPr>
        <w:t>阶段</w:t>
      </w:r>
      <w:r>
        <w:rPr>
          <w:color w:val="000000"/>
        </w:rPr>
        <w:t>：车辆在</w:t>
      </w:r>
      <w:proofErr w:type="gramStart"/>
      <w:r>
        <w:rPr>
          <w:color w:val="000000"/>
        </w:rPr>
        <w:t>排队区</w:t>
      </w:r>
      <w:proofErr w:type="gramEnd"/>
      <w:r>
        <w:rPr>
          <w:color w:val="000000"/>
        </w:rPr>
        <w:t>等待，可自由更换到其他充电桩队列</w:t>
      </w:r>
    </w:p>
    <w:p w14:paraId="79055BE2" w14:textId="77777777" w:rsidR="00000CBF" w:rsidRDefault="00000000">
      <w:pPr>
        <w:numPr>
          <w:ilvl w:val="0"/>
          <w:numId w:val="7"/>
        </w:numPr>
        <w:spacing w:line="240" w:lineRule="auto"/>
        <w:jc w:val="left"/>
      </w:pPr>
      <w:r>
        <w:rPr>
          <w:b/>
          <w:color w:val="000000"/>
        </w:rPr>
        <w:t>等待区阶段</w:t>
      </w:r>
      <w:r>
        <w:rPr>
          <w:color w:val="000000"/>
        </w:rPr>
        <w:t>：</w:t>
      </w:r>
      <w:proofErr w:type="gramStart"/>
      <w:r>
        <w:rPr>
          <w:color w:val="000000"/>
        </w:rPr>
        <w:t>排队区</w:t>
      </w:r>
      <w:proofErr w:type="gramEnd"/>
      <w:r>
        <w:rPr>
          <w:color w:val="000000"/>
        </w:rPr>
        <w:t>排到最前时进入等待区，不可更换队列，仅可退出充电</w:t>
      </w:r>
    </w:p>
    <w:p w14:paraId="5DA2DCAB" w14:textId="77777777" w:rsidR="00000CBF" w:rsidRDefault="00000000">
      <w:pPr>
        <w:numPr>
          <w:ilvl w:val="0"/>
          <w:numId w:val="7"/>
        </w:numPr>
        <w:spacing w:line="240" w:lineRule="auto"/>
        <w:jc w:val="left"/>
      </w:pPr>
      <w:proofErr w:type="gramStart"/>
      <w:r>
        <w:rPr>
          <w:b/>
          <w:color w:val="000000"/>
        </w:rPr>
        <w:t>充电区</w:t>
      </w:r>
      <w:proofErr w:type="gramEnd"/>
      <w:r>
        <w:rPr>
          <w:b/>
          <w:color w:val="000000"/>
        </w:rPr>
        <w:t>阶段</w:t>
      </w:r>
      <w:r>
        <w:rPr>
          <w:color w:val="000000"/>
        </w:rPr>
        <w:t>：进入</w:t>
      </w:r>
      <w:proofErr w:type="gramStart"/>
      <w:r>
        <w:rPr>
          <w:color w:val="000000"/>
        </w:rPr>
        <w:t>充电区</w:t>
      </w:r>
      <w:proofErr w:type="gramEnd"/>
      <w:r>
        <w:rPr>
          <w:color w:val="000000"/>
        </w:rPr>
        <w:t>后确认充电协议和电量，开始充电</w:t>
      </w:r>
    </w:p>
    <w:p w14:paraId="4BF877CB" w14:textId="77777777" w:rsidR="00000CBF" w:rsidRDefault="00000000">
      <w:pPr>
        <w:numPr>
          <w:ilvl w:val="0"/>
          <w:numId w:val="7"/>
        </w:numPr>
        <w:spacing w:line="240" w:lineRule="auto"/>
        <w:jc w:val="left"/>
      </w:pPr>
      <w:r>
        <w:rPr>
          <w:b/>
          <w:color w:val="000000"/>
        </w:rPr>
        <w:t>充电中阶段</w:t>
      </w:r>
      <w:r>
        <w:rPr>
          <w:color w:val="000000"/>
        </w:rPr>
        <w:t>：充电过程中可修改协议和电量</w:t>
      </w:r>
    </w:p>
    <w:p w14:paraId="16188143" w14:textId="77777777" w:rsidR="00000CBF" w:rsidRDefault="00000000">
      <w:pPr>
        <w:numPr>
          <w:ilvl w:val="0"/>
          <w:numId w:val="7"/>
        </w:numPr>
        <w:spacing w:line="240" w:lineRule="auto"/>
        <w:jc w:val="left"/>
      </w:pPr>
      <w:r>
        <w:rPr>
          <w:b/>
          <w:color w:val="000000"/>
        </w:rPr>
        <w:t>充电完成与计费</w:t>
      </w:r>
      <w:r>
        <w:rPr>
          <w:color w:val="000000"/>
        </w:rPr>
        <w:t>：到达指定电量后自动结束充电，计算阶梯电价和服务费</w:t>
      </w:r>
    </w:p>
    <w:p w14:paraId="4523AB00" w14:textId="77777777" w:rsidR="00000CBF" w:rsidRDefault="00000000">
      <w:pPr>
        <w:numPr>
          <w:ilvl w:val="0"/>
          <w:numId w:val="7"/>
        </w:numPr>
        <w:spacing w:line="240" w:lineRule="auto"/>
        <w:jc w:val="left"/>
        <w:rPr>
          <w:color w:val="000000"/>
        </w:rPr>
      </w:pPr>
      <w:r>
        <w:rPr>
          <w:b/>
          <w:color w:val="000000"/>
        </w:rPr>
        <w:t>支付结算</w:t>
      </w:r>
      <w:r>
        <w:rPr>
          <w:color w:val="000000"/>
        </w:rPr>
        <w:t>：用户完成支付，驶离充电站</w:t>
      </w:r>
    </w:p>
    <w:p w14:paraId="0A6DC05C" w14:textId="03DACEFD" w:rsidR="00000CBF" w:rsidRDefault="00000000" w:rsidP="00AE3676">
      <w:pPr>
        <w:ind w:left="420"/>
        <w:rPr>
          <w:rFonts w:hint="eastAsia"/>
        </w:rPr>
      </w:pPr>
      <w:r>
        <w:br w:type="page"/>
      </w:r>
    </w:p>
    <w:p w14:paraId="2F79357B" w14:textId="77777777" w:rsidR="00000CBF" w:rsidRDefault="00000000">
      <w:pPr>
        <w:pStyle w:val="3"/>
      </w:pPr>
      <w:bookmarkStart w:id="23" w:name="_Toc228443585"/>
      <w:r>
        <w:lastRenderedPageBreak/>
        <w:t>UML</w:t>
      </w:r>
      <w:r>
        <w:t>活动图</w:t>
      </w:r>
      <w:bookmarkEnd w:id="23"/>
    </w:p>
    <w:p w14:paraId="58058207" w14:textId="77777777" w:rsidR="00000CBF" w:rsidRDefault="00000000">
      <w:r>
        <w:rPr>
          <w:rFonts w:hint="eastAsia"/>
        </w:rPr>
        <w:t xml:space="preserve">     </w:t>
      </w:r>
      <w:r>
        <w:rPr>
          <w:noProof/>
        </w:rPr>
        <w:drawing>
          <wp:inline distT="0" distB="0" distL="0" distR="0" wp14:anchorId="7549E28D" wp14:editId="2E85252C">
            <wp:extent cx="4731622" cy="7710805"/>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5" name="picture" descr="descript"/>
                    <pic:cNvPicPr/>
                  </pic:nvPicPr>
                  <pic:blipFill rotWithShape="1">
                    <a:blip r:embed="rId11"/>
                    <a:srcRect/>
                    <a:stretch/>
                  </pic:blipFill>
                  <pic:spPr>
                    <a:xfrm>
                      <a:off x="0" y="0"/>
                      <a:ext cx="4731622" cy="7710805"/>
                    </a:xfrm>
                    <a:prstGeom prst="rect">
                      <a:avLst/>
                    </a:prstGeom>
                    <a:ln/>
                  </pic:spPr>
                </pic:pic>
              </a:graphicData>
            </a:graphic>
          </wp:inline>
        </w:drawing>
      </w:r>
    </w:p>
    <w:p w14:paraId="665A3848" w14:textId="77777777" w:rsidR="00000CBF" w:rsidRDefault="00000CBF">
      <w:pPr>
        <w:jc w:val="center"/>
      </w:pPr>
    </w:p>
    <w:p w14:paraId="2E2E1805" w14:textId="589A5872" w:rsidR="00000CBF" w:rsidRDefault="00000000">
      <w:pPr>
        <w:pStyle w:val="ab"/>
        <w:jc w:val="center"/>
      </w:pPr>
      <w:r>
        <w:rPr>
          <w:rFonts w:hint="eastAsia"/>
        </w:rPr>
        <w:t>图</w:t>
      </w:r>
      <w:r w:rsidR="00084FB5">
        <w:rPr>
          <w:rFonts w:hint="eastAsia"/>
        </w:rPr>
        <w:t>2</w:t>
      </w:r>
      <w:r>
        <w:rPr>
          <w:rFonts w:hint="eastAsia"/>
        </w:rPr>
        <w:t xml:space="preserve"> </w:t>
      </w:r>
      <w:r>
        <w:t>客户充电服务</w:t>
      </w:r>
      <w:r>
        <w:rPr>
          <w:rFonts w:hint="eastAsia"/>
        </w:rPr>
        <w:t>业务流程图</w:t>
      </w:r>
    </w:p>
    <w:p w14:paraId="395C46F1" w14:textId="77777777" w:rsidR="00000CBF" w:rsidRDefault="00000000">
      <w:pPr>
        <w:pStyle w:val="3"/>
      </w:pPr>
      <w:bookmarkStart w:id="24" w:name="_Toc228443586"/>
      <w:r>
        <w:lastRenderedPageBreak/>
        <w:t>活动图说明</w:t>
      </w:r>
      <w:bookmarkEnd w:id="24"/>
    </w:p>
    <w:p w14:paraId="241A5E33" w14:textId="77777777" w:rsidR="00000CBF" w:rsidRDefault="00000000">
      <w:pPr>
        <w:pStyle w:val="4"/>
        <w:numPr>
          <w:ilvl w:val="3"/>
          <w:numId w:val="21"/>
        </w:numPr>
        <w:jc w:val="left"/>
        <w:rPr>
          <w:rFonts w:ascii="微软雅黑" w:eastAsia="微软雅黑" w:hAnsi="微软雅黑" w:cs="微软雅黑" w:hint="eastAsia"/>
        </w:rPr>
      </w:pPr>
      <w:r>
        <w:rPr>
          <w:rFonts w:ascii="微软雅黑" w:eastAsia="微软雅黑" w:hAnsi="微软雅黑" w:cs="微软雅黑"/>
        </w:rPr>
        <w:t>主要活动节点</w:t>
      </w:r>
    </w:p>
    <w:p w14:paraId="229C8B6B" w14:textId="77777777" w:rsidR="00000CBF" w:rsidRDefault="00000000">
      <w:pPr>
        <w:numPr>
          <w:ilvl w:val="0"/>
          <w:numId w:val="6"/>
        </w:numPr>
        <w:spacing w:line="240" w:lineRule="auto"/>
        <w:jc w:val="left"/>
      </w:pPr>
      <w:r>
        <w:rPr>
          <w:b/>
          <w:color w:val="000000"/>
        </w:rPr>
        <w:t>登录与队列分配</w:t>
      </w:r>
      <w:r>
        <w:rPr>
          <w:color w:val="000000"/>
        </w:rPr>
        <w:t>：</w:t>
      </w:r>
      <w:r>
        <w:rPr>
          <w:color w:val="000000"/>
        </w:rPr>
        <w:t xml:space="preserve"> </w:t>
      </w:r>
      <w:r>
        <w:rPr>
          <w:color w:val="000000"/>
        </w:rPr>
        <w:t>用户输入车牌号登录系统</w:t>
      </w:r>
    </w:p>
    <w:p w14:paraId="6A9D46E2" w14:textId="77777777" w:rsidR="00000CBF" w:rsidRDefault="00000000">
      <w:pPr>
        <w:numPr>
          <w:ilvl w:val="1"/>
          <w:numId w:val="6"/>
        </w:numPr>
        <w:spacing w:line="240" w:lineRule="auto"/>
        <w:ind w:left="816"/>
      </w:pPr>
      <w:r>
        <w:rPr>
          <w:color w:val="000000"/>
        </w:rPr>
        <w:t>系统</w:t>
      </w:r>
      <w:proofErr w:type="gramStart"/>
      <w:r>
        <w:rPr>
          <w:color w:val="000000"/>
        </w:rPr>
        <w:t>基于</w:t>
      </w:r>
      <w:r>
        <w:rPr>
          <w:color w:val="000000"/>
        </w:rPr>
        <w:t>"</w:t>
      </w:r>
      <w:proofErr w:type="gramEnd"/>
      <w:r>
        <w:rPr>
          <w:color w:val="000000"/>
        </w:rPr>
        <w:t>完成充电所需时间最短</w:t>
      </w:r>
      <w:r>
        <w:rPr>
          <w:color w:val="000000"/>
        </w:rPr>
        <w:t>"</w:t>
      </w:r>
      <w:r>
        <w:rPr>
          <w:color w:val="000000"/>
        </w:rPr>
        <w:t>策略计算最佳充电桩队列</w:t>
      </w:r>
    </w:p>
    <w:p w14:paraId="2EB54317" w14:textId="77777777" w:rsidR="00000CBF" w:rsidRDefault="00000000">
      <w:pPr>
        <w:numPr>
          <w:ilvl w:val="1"/>
          <w:numId w:val="6"/>
        </w:numPr>
        <w:spacing w:line="240" w:lineRule="auto"/>
        <w:ind w:left="816"/>
      </w:pPr>
      <w:r>
        <w:rPr>
          <w:color w:val="000000"/>
        </w:rPr>
        <w:t>车辆被分配进入对应充电桩的排队区</w:t>
      </w:r>
    </w:p>
    <w:p w14:paraId="7ADB8DE9" w14:textId="77777777" w:rsidR="00000CBF" w:rsidRDefault="00000000">
      <w:pPr>
        <w:numPr>
          <w:ilvl w:val="0"/>
          <w:numId w:val="6"/>
        </w:numPr>
        <w:spacing w:line="240" w:lineRule="auto"/>
      </w:pPr>
      <w:proofErr w:type="gramStart"/>
      <w:r>
        <w:rPr>
          <w:b/>
          <w:color w:val="000000"/>
        </w:rPr>
        <w:t>排队区</w:t>
      </w:r>
      <w:proofErr w:type="gramEnd"/>
      <w:r>
        <w:rPr>
          <w:b/>
          <w:color w:val="000000"/>
        </w:rPr>
        <w:t>活动</w:t>
      </w:r>
      <w:r>
        <w:rPr>
          <w:color w:val="000000"/>
        </w:rPr>
        <w:t>：</w:t>
      </w:r>
      <w:r>
        <w:rPr>
          <w:color w:val="000000"/>
        </w:rPr>
        <w:t xml:space="preserve"> </w:t>
      </w:r>
      <w:r>
        <w:rPr>
          <w:color w:val="000000"/>
        </w:rPr>
        <w:t>车辆在</w:t>
      </w:r>
      <w:proofErr w:type="gramStart"/>
      <w:r>
        <w:rPr>
          <w:color w:val="000000"/>
        </w:rPr>
        <w:t>排队区</w:t>
      </w:r>
      <w:proofErr w:type="gramEnd"/>
      <w:r>
        <w:rPr>
          <w:color w:val="000000"/>
        </w:rPr>
        <w:t>等待，可自由更换到其他充电桩队列（更换后排至目标队列队尾）</w:t>
      </w:r>
    </w:p>
    <w:p w14:paraId="53E02B90" w14:textId="77777777" w:rsidR="00000CBF" w:rsidRDefault="00000000">
      <w:pPr>
        <w:spacing w:line="240" w:lineRule="auto"/>
        <w:ind w:left="776"/>
      </w:pPr>
      <w:proofErr w:type="gramStart"/>
      <w:r>
        <w:rPr>
          <w:color w:val="000000"/>
        </w:rPr>
        <w:t>排队区</w:t>
      </w:r>
      <w:proofErr w:type="gramEnd"/>
      <w:r>
        <w:rPr>
          <w:color w:val="000000"/>
        </w:rPr>
        <w:t>排到最前时，用户需确认是否进入等待区（操作超时自动确认）</w:t>
      </w:r>
    </w:p>
    <w:p w14:paraId="59F42055" w14:textId="77777777" w:rsidR="00000CBF" w:rsidRDefault="00000000">
      <w:pPr>
        <w:numPr>
          <w:ilvl w:val="0"/>
          <w:numId w:val="6"/>
        </w:numPr>
        <w:spacing w:line="240" w:lineRule="auto"/>
      </w:pPr>
      <w:r>
        <w:rPr>
          <w:b/>
          <w:color w:val="000000"/>
        </w:rPr>
        <w:t>等待区活动</w:t>
      </w:r>
      <w:r>
        <w:rPr>
          <w:color w:val="000000"/>
        </w:rPr>
        <w:t>：</w:t>
      </w:r>
      <w:r>
        <w:rPr>
          <w:color w:val="000000"/>
        </w:rPr>
        <w:t xml:space="preserve"> </w:t>
      </w:r>
      <w:r>
        <w:rPr>
          <w:color w:val="000000"/>
        </w:rPr>
        <w:t>等待</w:t>
      </w:r>
      <w:proofErr w:type="gramStart"/>
      <w:r>
        <w:rPr>
          <w:color w:val="000000"/>
        </w:rPr>
        <w:t>区不可</w:t>
      </w:r>
      <w:proofErr w:type="gramEnd"/>
      <w:r>
        <w:rPr>
          <w:color w:val="000000"/>
        </w:rPr>
        <w:t>更换队列，仅可退出充电（退出时服务费与电费均为</w:t>
      </w:r>
      <w:r>
        <w:rPr>
          <w:color w:val="000000"/>
        </w:rPr>
        <w:t>0</w:t>
      </w:r>
      <w:r>
        <w:rPr>
          <w:color w:val="000000"/>
        </w:rPr>
        <w:t>元）</w:t>
      </w:r>
    </w:p>
    <w:p w14:paraId="058941BC" w14:textId="77777777" w:rsidR="00000CBF" w:rsidRDefault="00000000">
      <w:pPr>
        <w:spacing w:line="240" w:lineRule="auto"/>
        <w:ind w:left="776"/>
      </w:pPr>
      <w:r>
        <w:rPr>
          <w:color w:val="000000"/>
        </w:rPr>
        <w:t>等待区排至首位且上一位充电完毕后，车辆自动进入充电区</w:t>
      </w:r>
    </w:p>
    <w:p w14:paraId="7DAB8F80" w14:textId="77777777" w:rsidR="00000CBF" w:rsidRDefault="00000000">
      <w:pPr>
        <w:numPr>
          <w:ilvl w:val="0"/>
          <w:numId w:val="6"/>
        </w:numPr>
        <w:spacing w:line="240" w:lineRule="auto"/>
      </w:pPr>
      <w:proofErr w:type="gramStart"/>
      <w:r>
        <w:rPr>
          <w:b/>
          <w:color w:val="000000"/>
        </w:rPr>
        <w:t>充电区</w:t>
      </w:r>
      <w:proofErr w:type="gramEnd"/>
      <w:r>
        <w:rPr>
          <w:b/>
          <w:color w:val="000000"/>
        </w:rPr>
        <w:t>活动</w:t>
      </w:r>
      <w:r>
        <w:rPr>
          <w:color w:val="000000"/>
        </w:rPr>
        <w:t>：</w:t>
      </w:r>
      <w:r>
        <w:rPr>
          <w:color w:val="000000"/>
        </w:rPr>
        <w:t xml:space="preserve"> </w:t>
      </w:r>
      <w:r>
        <w:rPr>
          <w:color w:val="000000"/>
        </w:rPr>
        <w:t>进入</w:t>
      </w:r>
      <w:proofErr w:type="gramStart"/>
      <w:r>
        <w:rPr>
          <w:color w:val="000000"/>
        </w:rPr>
        <w:t>充电区</w:t>
      </w:r>
      <w:proofErr w:type="gramEnd"/>
      <w:r>
        <w:rPr>
          <w:color w:val="000000"/>
        </w:rPr>
        <w:t>后，系统请求用户核对和</w:t>
      </w:r>
      <w:proofErr w:type="gramStart"/>
      <w:r>
        <w:rPr>
          <w:color w:val="000000"/>
        </w:rPr>
        <w:t>更改受</w:t>
      </w:r>
      <w:proofErr w:type="gramEnd"/>
      <w:r>
        <w:rPr>
          <w:color w:val="000000"/>
        </w:rPr>
        <w:t>支持的充电协议以及修改充电电量</w:t>
      </w:r>
    </w:p>
    <w:p w14:paraId="39AD2945" w14:textId="77777777" w:rsidR="00000CBF" w:rsidRDefault="00000000">
      <w:pPr>
        <w:numPr>
          <w:ilvl w:val="1"/>
          <w:numId w:val="6"/>
        </w:numPr>
        <w:spacing w:line="240" w:lineRule="auto"/>
        <w:ind w:left="816"/>
      </w:pPr>
      <w:r>
        <w:rPr>
          <w:color w:val="000000"/>
        </w:rPr>
        <w:t>用户确认后开始充电，若操作超时则取消充电并扣除基本服务费</w:t>
      </w:r>
      <w:r>
        <w:rPr>
          <w:color w:val="000000"/>
        </w:rPr>
        <w:t>x</w:t>
      </w:r>
      <w:r>
        <w:rPr>
          <w:color w:val="000000"/>
        </w:rPr>
        <w:t>（可配置，每个充电桩可不同）</w:t>
      </w:r>
    </w:p>
    <w:p w14:paraId="43151B00" w14:textId="77777777" w:rsidR="00000CBF" w:rsidRDefault="00000000">
      <w:pPr>
        <w:numPr>
          <w:ilvl w:val="1"/>
          <w:numId w:val="6"/>
        </w:numPr>
        <w:spacing w:line="240" w:lineRule="auto"/>
        <w:ind w:left="816"/>
      </w:pPr>
      <w:r>
        <w:rPr>
          <w:color w:val="000000"/>
        </w:rPr>
        <w:t>开始充电后，用户仍可更换此充电</w:t>
      </w:r>
      <w:proofErr w:type="gramStart"/>
      <w:r>
        <w:rPr>
          <w:color w:val="000000"/>
        </w:rPr>
        <w:t>桩支持</w:t>
      </w:r>
      <w:proofErr w:type="gramEnd"/>
      <w:r>
        <w:rPr>
          <w:color w:val="000000"/>
        </w:rPr>
        <w:t>的协议和修改电量（下限为当前已充的电量）</w:t>
      </w:r>
    </w:p>
    <w:p w14:paraId="1BB9AE29" w14:textId="77777777" w:rsidR="00000CBF" w:rsidRDefault="00000000">
      <w:pPr>
        <w:numPr>
          <w:ilvl w:val="0"/>
          <w:numId w:val="6"/>
        </w:numPr>
        <w:spacing w:line="240" w:lineRule="auto"/>
      </w:pPr>
      <w:r>
        <w:rPr>
          <w:b/>
          <w:color w:val="000000"/>
        </w:rPr>
        <w:t>充电完成与计费</w:t>
      </w:r>
      <w:r>
        <w:rPr>
          <w:color w:val="000000"/>
        </w:rPr>
        <w:t>：</w:t>
      </w:r>
      <w:r>
        <w:rPr>
          <w:color w:val="000000"/>
        </w:rPr>
        <w:t xml:space="preserve"> </w:t>
      </w:r>
      <w:r>
        <w:rPr>
          <w:color w:val="000000"/>
        </w:rPr>
        <w:t>到达指定电量后自动结束充电</w:t>
      </w:r>
    </w:p>
    <w:p w14:paraId="3D5B2898" w14:textId="77777777" w:rsidR="00000CBF" w:rsidRDefault="00000000">
      <w:pPr>
        <w:numPr>
          <w:ilvl w:val="1"/>
          <w:numId w:val="6"/>
        </w:numPr>
        <w:spacing w:line="240" w:lineRule="auto"/>
        <w:ind w:left="816"/>
      </w:pPr>
      <w:r>
        <w:rPr>
          <w:color w:val="000000"/>
        </w:rPr>
        <w:t>系统计算阶梯电价</w:t>
      </w:r>
      <w:r>
        <w:rPr>
          <w:color w:val="000000"/>
        </w:rPr>
        <w:t>z</w:t>
      </w:r>
      <w:r>
        <w:rPr>
          <w:color w:val="000000"/>
        </w:rPr>
        <w:t>和服务费（基础</w:t>
      </w:r>
      <w:r>
        <w:rPr>
          <w:color w:val="000000"/>
        </w:rPr>
        <w:t>x+</w:t>
      </w:r>
      <w:proofErr w:type="gramStart"/>
      <w:r>
        <w:rPr>
          <w:color w:val="000000"/>
        </w:rPr>
        <w:t>时长乘系数</w:t>
      </w:r>
      <w:proofErr w:type="gramEnd"/>
      <w:r>
        <w:rPr>
          <w:color w:val="000000"/>
        </w:rPr>
        <w:t>的结果</w:t>
      </w:r>
      <w:r>
        <w:rPr>
          <w:color w:val="000000"/>
        </w:rPr>
        <w:t>y</w:t>
      </w:r>
      <w:r>
        <w:rPr>
          <w:color w:val="000000"/>
        </w:rPr>
        <w:t>，可阶梯）</w:t>
      </w:r>
    </w:p>
    <w:p w14:paraId="6D3136EB" w14:textId="77777777" w:rsidR="00000CBF" w:rsidRDefault="00000000">
      <w:pPr>
        <w:numPr>
          <w:ilvl w:val="1"/>
          <w:numId w:val="6"/>
        </w:numPr>
        <w:spacing w:line="240" w:lineRule="auto"/>
        <w:ind w:left="816"/>
      </w:pPr>
      <w:r>
        <w:rPr>
          <w:color w:val="000000"/>
        </w:rPr>
        <w:t>生成详细账单明细供用户确认</w:t>
      </w:r>
    </w:p>
    <w:p w14:paraId="1414BE33" w14:textId="77777777" w:rsidR="00000CBF" w:rsidRDefault="00000000">
      <w:pPr>
        <w:numPr>
          <w:ilvl w:val="0"/>
          <w:numId w:val="6"/>
        </w:numPr>
        <w:spacing w:line="240" w:lineRule="auto"/>
      </w:pPr>
      <w:r>
        <w:rPr>
          <w:b/>
          <w:color w:val="000000"/>
        </w:rPr>
        <w:t>支付结算</w:t>
      </w:r>
      <w:r>
        <w:rPr>
          <w:color w:val="000000"/>
        </w:rPr>
        <w:t>：</w:t>
      </w:r>
      <w:r>
        <w:rPr>
          <w:color w:val="000000"/>
        </w:rPr>
        <w:t xml:space="preserve"> </w:t>
      </w:r>
      <w:r>
        <w:rPr>
          <w:color w:val="000000"/>
        </w:rPr>
        <w:t>用户确认支付后完成结算</w:t>
      </w:r>
    </w:p>
    <w:p w14:paraId="7AD1627F" w14:textId="77777777" w:rsidR="00000CBF" w:rsidRDefault="00000000">
      <w:pPr>
        <w:spacing w:line="240" w:lineRule="auto"/>
        <w:ind w:left="776"/>
      </w:pPr>
      <w:r>
        <w:rPr>
          <w:color w:val="000000"/>
        </w:rPr>
        <w:t>车辆驶离充电站，充电服务结束</w:t>
      </w:r>
    </w:p>
    <w:p w14:paraId="4DBC9646" w14:textId="77777777" w:rsidR="00000CBF" w:rsidRDefault="00000CBF">
      <w:pPr>
        <w:spacing w:line="240" w:lineRule="auto"/>
        <w:rPr>
          <w:color w:val="000000"/>
        </w:rPr>
      </w:pPr>
    </w:p>
    <w:p w14:paraId="56DDEA3F" w14:textId="77777777" w:rsidR="00000CBF" w:rsidRDefault="00000000">
      <w:pPr>
        <w:pStyle w:val="4"/>
        <w:numPr>
          <w:ilvl w:val="3"/>
          <w:numId w:val="21"/>
        </w:numPr>
        <w:jc w:val="left"/>
        <w:rPr>
          <w:rFonts w:ascii="微软雅黑" w:eastAsia="微软雅黑" w:hAnsi="微软雅黑" w:cs="微软雅黑" w:hint="eastAsia"/>
        </w:rPr>
      </w:pPr>
      <w:r>
        <w:rPr>
          <w:rFonts w:ascii="微软雅黑" w:eastAsia="微软雅黑" w:hAnsi="微软雅黑" w:cs="微软雅黑"/>
          <w:color w:val="000000"/>
        </w:rPr>
        <w:t>决策节点与分支</w:t>
      </w:r>
    </w:p>
    <w:p w14:paraId="1A706588" w14:textId="77777777" w:rsidR="00000CBF" w:rsidRDefault="00000000">
      <w:pPr>
        <w:numPr>
          <w:ilvl w:val="0"/>
          <w:numId w:val="12"/>
        </w:numPr>
        <w:spacing w:line="240" w:lineRule="auto"/>
      </w:pPr>
      <w:r>
        <w:rPr>
          <w:b/>
          <w:color w:val="000000"/>
        </w:rPr>
        <w:t>队列更换决策</w:t>
      </w:r>
      <w:r>
        <w:rPr>
          <w:color w:val="000000"/>
        </w:rPr>
        <w:t>：用户在</w:t>
      </w:r>
      <w:proofErr w:type="gramStart"/>
      <w:r>
        <w:rPr>
          <w:color w:val="000000"/>
        </w:rPr>
        <w:t>排队区</w:t>
      </w:r>
      <w:proofErr w:type="gramEnd"/>
      <w:r>
        <w:rPr>
          <w:color w:val="000000"/>
        </w:rPr>
        <w:t>可自由决定是否更换到其他充电桩队列</w:t>
      </w:r>
    </w:p>
    <w:p w14:paraId="64F3C26F" w14:textId="77777777" w:rsidR="00000CBF" w:rsidRDefault="00000000">
      <w:pPr>
        <w:numPr>
          <w:ilvl w:val="0"/>
          <w:numId w:val="12"/>
        </w:numPr>
        <w:spacing w:line="240" w:lineRule="auto"/>
      </w:pPr>
      <w:r>
        <w:rPr>
          <w:b/>
          <w:color w:val="000000"/>
        </w:rPr>
        <w:t>进入等待区确认</w:t>
      </w:r>
      <w:r>
        <w:rPr>
          <w:color w:val="000000"/>
        </w:rPr>
        <w:t>：</w:t>
      </w:r>
      <w:proofErr w:type="gramStart"/>
      <w:r>
        <w:rPr>
          <w:color w:val="000000"/>
        </w:rPr>
        <w:t>排队区</w:t>
      </w:r>
      <w:proofErr w:type="gramEnd"/>
      <w:r>
        <w:rPr>
          <w:color w:val="000000"/>
        </w:rPr>
        <w:t>排到最前时，用户需确认进入等待区（超时自动确认）</w:t>
      </w:r>
    </w:p>
    <w:p w14:paraId="767706B8" w14:textId="77777777" w:rsidR="00000CBF" w:rsidRDefault="00000000">
      <w:pPr>
        <w:numPr>
          <w:ilvl w:val="0"/>
          <w:numId w:val="12"/>
        </w:numPr>
        <w:spacing w:line="240" w:lineRule="auto"/>
      </w:pPr>
      <w:r>
        <w:rPr>
          <w:b/>
          <w:color w:val="000000"/>
        </w:rPr>
        <w:t>等待区退出决策</w:t>
      </w:r>
      <w:r>
        <w:rPr>
          <w:color w:val="000000"/>
        </w:rPr>
        <w:t>：用户在等待区可随时退出充电（</w:t>
      </w:r>
      <w:r>
        <w:rPr>
          <w:color w:val="000000"/>
        </w:rPr>
        <w:t>0</w:t>
      </w:r>
      <w:r>
        <w:rPr>
          <w:color w:val="000000"/>
        </w:rPr>
        <w:t>费用）</w:t>
      </w:r>
    </w:p>
    <w:p w14:paraId="4F49BE59" w14:textId="77777777" w:rsidR="00000CBF" w:rsidRDefault="00000000">
      <w:pPr>
        <w:numPr>
          <w:ilvl w:val="0"/>
          <w:numId w:val="12"/>
        </w:numPr>
        <w:spacing w:line="240" w:lineRule="auto"/>
      </w:pPr>
      <w:r>
        <w:rPr>
          <w:b/>
          <w:color w:val="000000"/>
        </w:rPr>
        <w:t>充电开始确认</w:t>
      </w:r>
      <w:r>
        <w:rPr>
          <w:color w:val="000000"/>
        </w:rPr>
        <w:t>：</w:t>
      </w:r>
      <w:proofErr w:type="gramStart"/>
      <w:r>
        <w:rPr>
          <w:color w:val="000000"/>
        </w:rPr>
        <w:t>充电区操作超时未</w:t>
      </w:r>
      <w:proofErr w:type="gramEnd"/>
      <w:r>
        <w:rPr>
          <w:color w:val="000000"/>
        </w:rPr>
        <w:t>确认则取消充电并扣除基本服务费</w:t>
      </w:r>
    </w:p>
    <w:p w14:paraId="5B183FC3" w14:textId="77777777" w:rsidR="00000CBF" w:rsidRDefault="00000000">
      <w:pPr>
        <w:numPr>
          <w:ilvl w:val="0"/>
          <w:numId w:val="12"/>
        </w:numPr>
        <w:spacing w:line="240" w:lineRule="auto"/>
      </w:pPr>
      <w:r>
        <w:rPr>
          <w:b/>
          <w:color w:val="000000"/>
        </w:rPr>
        <w:t>充电中修改决策</w:t>
      </w:r>
      <w:r>
        <w:rPr>
          <w:color w:val="000000"/>
        </w:rPr>
        <w:t>：充电过程中用户可修改协议和电量</w:t>
      </w:r>
    </w:p>
    <w:p w14:paraId="4C52F71A" w14:textId="77777777" w:rsidR="00000CBF" w:rsidRDefault="00000000">
      <w:pPr>
        <w:numPr>
          <w:ilvl w:val="0"/>
          <w:numId w:val="12"/>
        </w:numPr>
        <w:spacing w:line="240" w:lineRule="auto"/>
      </w:pPr>
      <w:r>
        <w:rPr>
          <w:b/>
          <w:color w:val="000000"/>
        </w:rPr>
        <w:t>支付确认</w:t>
      </w:r>
      <w:r>
        <w:rPr>
          <w:color w:val="000000"/>
        </w:rPr>
        <w:t>：用户需确认支付账单</w:t>
      </w:r>
    </w:p>
    <w:p w14:paraId="25DE836D" w14:textId="77777777" w:rsidR="00000CBF" w:rsidRDefault="00000000">
      <w:pPr>
        <w:pStyle w:val="4"/>
        <w:numPr>
          <w:ilvl w:val="3"/>
          <w:numId w:val="21"/>
        </w:numPr>
        <w:jc w:val="left"/>
        <w:rPr>
          <w:rFonts w:ascii="微软雅黑" w:eastAsia="微软雅黑" w:hAnsi="微软雅黑" w:cs="微软雅黑" w:hint="eastAsia"/>
        </w:rPr>
      </w:pPr>
      <w:r>
        <w:rPr>
          <w:rFonts w:ascii="微软雅黑" w:eastAsia="微软雅黑" w:hAnsi="微软雅黑" w:cs="微软雅黑"/>
        </w:rPr>
        <w:t>异常处理流程</w:t>
      </w:r>
    </w:p>
    <w:p w14:paraId="6464C469" w14:textId="77777777" w:rsidR="00000CBF" w:rsidRDefault="00000000">
      <w:pPr>
        <w:numPr>
          <w:ilvl w:val="0"/>
          <w:numId w:val="8"/>
        </w:numPr>
        <w:spacing w:line="240" w:lineRule="auto"/>
      </w:pPr>
      <w:r>
        <w:rPr>
          <w:b/>
          <w:color w:val="000000"/>
        </w:rPr>
        <w:t>充电桩故障</w:t>
      </w:r>
      <w:r>
        <w:rPr>
          <w:color w:val="000000"/>
        </w:rPr>
        <w:t>：充电过程中若充电桩故障，系统将该</w:t>
      </w:r>
      <w:proofErr w:type="gramStart"/>
      <w:r>
        <w:rPr>
          <w:color w:val="000000"/>
        </w:rPr>
        <w:t>桩所有</w:t>
      </w:r>
      <w:proofErr w:type="gramEnd"/>
      <w:r>
        <w:rPr>
          <w:color w:val="000000"/>
        </w:rPr>
        <w:t>区域车辆重新调度至同类型可用充电桩，车辆根据新位置继续相应流程</w:t>
      </w:r>
    </w:p>
    <w:p w14:paraId="08CFEBDB" w14:textId="77777777" w:rsidR="00000CBF" w:rsidRDefault="00000000">
      <w:pPr>
        <w:numPr>
          <w:ilvl w:val="0"/>
          <w:numId w:val="8"/>
        </w:numPr>
        <w:spacing w:line="240" w:lineRule="auto"/>
      </w:pPr>
      <w:r>
        <w:rPr>
          <w:b/>
          <w:color w:val="000000"/>
        </w:rPr>
        <w:t>操作超时</w:t>
      </w:r>
      <w:r>
        <w:rPr>
          <w:color w:val="000000"/>
        </w:rPr>
        <w:t>：关键操作节点设置超时机制，防止流程阻塞</w:t>
      </w:r>
    </w:p>
    <w:p w14:paraId="2B97DFC4" w14:textId="77777777" w:rsidR="00000CBF" w:rsidRDefault="00000000">
      <w:pPr>
        <w:numPr>
          <w:ilvl w:val="0"/>
          <w:numId w:val="8"/>
        </w:numPr>
        <w:spacing w:line="240" w:lineRule="auto"/>
      </w:pPr>
      <w:r>
        <w:rPr>
          <w:b/>
          <w:color w:val="000000"/>
        </w:rPr>
        <w:t>中途退出</w:t>
      </w:r>
      <w:r>
        <w:rPr>
          <w:color w:val="000000"/>
        </w:rPr>
        <w:t>：</w:t>
      </w:r>
      <w:proofErr w:type="gramStart"/>
      <w:r>
        <w:rPr>
          <w:color w:val="000000"/>
        </w:rPr>
        <w:t>排队区</w:t>
      </w:r>
      <w:proofErr w:type="gramEnd"/>
      <w:r>
        <w:rPr>
          <w:color w:val="000000"/>
        </w:rPr>
        <w:t>和等待区退出充电均不收取费用，保障用户权益</w:t>
      </w:r>
    </w:p>
    <w:p w14:paraId="7C70264F" w14:textId="77777777" w:rsidR="00000CBF" w:rsidRDefault="00000CBF">
      <w:pPr>
        <w:spacing w:line="240" w:lineRule="auto"/>
        <w:rPr>
          <w:color w:val="000000"/>
        </w:rPr>
      </w:pPr>
    </w:p>
    <w:p w14:paraId="757AA92B" w14:textId="77777777" w:rsidR="00000CBF" w:rsidRDefault="00000000">
      <w:pPr>
        <w:pStyle w:val="4"/>
        <w:numPr>
          <w:ilvl w:val="3"/>
          <w:numId w:val="21"/>
        </w:numPr>
        <w:rPr>
          <w:rFonts w:ascii="微软雅黑" w:eastAsia="微软雅黑" w:hAnsi="微软雅黑" w:cs="微软雅黑" w:hint="eastAsia"/>
        </w:rPr>
      </w:pPr>
      <w:r>
        <w:rPr>
          <w:rFonts w:ascii="微软雅黑" w:eastAsia="微软雅黑" w:hAnsi="微软雅黑" w:cs="微软雅黑"/>
        </w:rPr>
        <w:t>关键业务规则体现</w:t>
      </w:r>
    </w:p>
    <w:p w14:paraId="7DB8DC37" w14:textId="77777777" w:rsidR="00000CBF" w:rsidRDefault="00000000">
      <w:pPr>
        <w:numPr>
          <w:ilvl w:val="0"/>
          <w:numId w:val="1"/>
        </w:numPr>
        <w:spacing w:line="240" w:lineRule="auto"/>
        <w:jc w:val="left"/>
      </w:pPr>
      <w:r>
        <w:rPr>
          <w:b/>
          <w:color w:val="000000"/>
        </w:rPr>
        <w:t>三区队列模型</w:t>
      </w:r>
      <w:r>
        <w:rPr>
          <w:color w:val="000000"/>
        </w:rPr>
        <w:t>：清晰展示排队区、等待区、</w:t>
      </w:r>
      <w:proofErr w:type="gramStart"/>
      <w:r>
        <w:rPr>
          <w:color w:val="000000"/>
        </w:rPr>
        <w:t>充电区</w:t>
      </w:r>
      <w:proofErr w:type="gramEnd"/>
      <w:r>
        <w:rPr>
          <w:color w:val="000000"/>
        </w:rPr>
        <w:t>三个逻辑区域的流转</w:t>
      </w:r>
    </w:p>
    <w:p w14:paraId="37E52517" w14:textId="77777777" w:rsidR="00000CBF" w:rsidRDefault="00000000">
      <w:pPr>
        <w:numPr>
          <w:ilvl w:val="0"/>
          <w:numId w:val="1"/>
        </w:numPr>
        <w:spacing w:line="240" w:lineRule="auto"/>
        <w:jc w:val="left"/>
      </w:pPr>
      <w:r>
        <w:rPr>
          <w:b/>
          <w:color w:val="000000"/>
        </w:rPr>
        <w:lastRenderedPageBreak/>
        <w:t>用户自主权</w:t>
      </w:r>
      <w:r>
        <w:rPr>
          <w:color w:val="000000"/>
        </w:rPr>
        <w:t>：</w:t>
      </w:r>
      <w:proofErr w:type="gramStart"/>
      <w:r>
        <w:rPr>
          <w:color w:val="000000"/>
        </w:rPr>
        <w:t>排队区</w:t>
      </w:r>
      <w:proofErr w:type="gramEnd"/>
      <w:r>
        <w:rPr>
          <w:color w:val="000000"/>
        </w:rPr>
        <w:t>可更换队列，</w:t>
      </w:r>
      <w:proofErr w:type="gramStart"/>
      <w:r>
        <w:rPr>
          <w:color w:val="000000"/>
        </w:rPr>
        <w:t>充电区</w:t>
      </w:r>
      <w:proofErr w:type="gramEnd"/>
      <w:r>
        <w:rPr>
          <w:color w:val="000000"/>
        </w:rPr>
        <w:t>可修改协议和电量</w:t>
      </w:r>
    </w:p>
    <w:p w14:paraId="6CCCA79D" w14:textId="77777777" w:rsidR="00000CBF" w:rsidRDefault="00000000">
      <w:pPr>
        <w:numPr>
          <w:ilvl w:val="0"/>
          <w:numId w:val="1"/>
        </w:numPr>
        <w:spacing w:line="240" w:lineRule="auto"/>
        <w:jc w:val="left"/>
      </w:pPr>
      <w:r>
        <w:rPr>
          <w:b/>
          <w:color w:val="000000"/>
        </w:rPr>
        <w:t>超时处理机制</w:t>
      </w:r>
      <w:r>
        <w:rPr>
          <w:color w:val="000000"/>
        </w:rPr>
        <w:t>：关键操作节点设置超时自动处理</w:t>
      </w:r>
    </w:p>
    <w:p w14:paraId="02471E16" w14:textId="77777777" w:rsidR="00000CBF" w:rsidRDefault="00000000">
      <w:pPr>
        <w:numPr>
          <w:ilvl w:val="0"/>
          <w:numId w:val="1"/>
        </w:numPr>
        <w:spacing w:line="240" w:lineRule="auto"/>
        <w:jc w:val="left"/>
      </w:pPr>
      <w:r>
        <w:rPr>
          <w:b/>
          <w:color w:val="000000"/>
        </w:rPr>
        <w:t>阶梯计费</w:t>
      </w:r>
      <w:r>
        <w:rPr>
          <w:color w:val="000000"/>
        </w:rPr>
        <w:t>：体现阶梯电价和复合服务费计算</w:t>
      </w:r>
    </w:p>
    <w:p w14:paraId="7D59E2C4" w14:textId="77777777" w:rsidR="00000CBF" w:rsidRDefault="00000000">
      <w:pPr>
        <w:numPr>
          <w:ilvl w:val="0"/>
          <w:numId w:val="1"/>
        </w:numPr>
        <w:spacing w:line="240" w:lineRule="auto"/>
        <w:jc w:val="left"/>
      </w:pPr>
      <w:r>
        <w:rPr>
          <w:b/>
          <w:color w:val="000000"/>
        </w:rPr>
        <w:t>故障容错</w:t>
      </w:r>
      <w:r>
        <w:rPr>
          <w:color w:val="000000"/>
        </w:rPr>
        <w:t>：充电桩故障时的重新调度机制</w:t>
      </w:r>
    </w:p>
    <w:p w14:paraId="7C5D82EC" w14:textId="77777777" w:rsidR="00000CBF" w:rsidRDefault="00000000">
      <w:pPr>
        <w:pStyle w:val="3"/>
      </w:pPr>
      <w:bookmarkStart w:id="25" w:name="_Toc228443587"/>
      <w:r>
        <w:rPr>
          <w:rFonts w:hint="eastAsia"/>
        </w:rPr>
        <w:t>流程特点总结</w:t>
      </w:r>
      <w:bookmarkEnd w:id="25"/>
    </w:p>
    <w:p w14:paraId="2A74831C" w14:textId="77777777" w:rsidR="00000CBF" w:rsidRDefault="00000000">
      <w:pPr>
        <w:numPr>
          <w:ilvl w:val="0"/>
          <w:numId w:val="19"/>
        </w:numPr>
        <w:spacing w:line="240" w:lineRule="auto"/>
      </w:pPr>
      <w:r>
        <w:rPr>
          <w:b/>
          <w:color w:val="000000"/>
        </w:rPr>
        <w:t>用户为中心</w:t>
      </w:r>
      <w:r>
        <w:rPr>
          <w:color w:val="000000"/>
        </w:rPr>
        <w:t>：流程设计以用户体验为核心，提供充分的自主选择权</w:t>
      </w:r>
    </w:p>
    <w:p w14:paraId="52D687E3" w14:textId="77777777" w:rsidR="00000CBF" w:rsidRDefault="00000000">
      <w:pPr>
        <w:numPr>
          <w:ilvl w:val="0"/>
          <w:numId w:val="19"/>
        </w:numPr>
        <w:spacing w:line="240" w:lineRule="auto"/>
      </w:pPr>
      <w:r>
        <w:rPr>
          <w:b/>
          <w:color w:val="000000"/>
        </w:rPr>
        <w:t>效率优先</w:t>
      </w:r>
      <w:r>
        <w:rPr>
          <w:color w:val="000000"/>
        </w:rPr>
        <w:t>：</w:t>
      </w:r>
      <w:proofErr w:type="gramStart"/>
      <w:r>
        <w:rPr>
          <w:color w:val="000000"/>
        </w:rPr>
        <w:t>基于</w:t>
      </w:r>
      <w:r>
        <w:rPr>
          <w:color w:val="000000"/>
        </w:rPr>
        <w:t>"</w:t>
      </w:r>
      <w:proofErr w:type="gramEnd"/>
      <w:r>
        <w:rPr>
          <w:color w:val="000000"/>
        </w:rPr>
        <w:t>完成时间最短</w:t>
      </w:r>
      <w:r>
        <w:rPr>
          <w:color w:val="000000"/>
        </w:rPr>
        <w:t>"</w:t>
      </w:r>
      <w:r>
        <w:rPr>
          <w:color w:val="000000"/>
        </w:rPr>
        <w:t>的调度策略，优化整体服务效率</w:t>
      </w:r>
    </w:p>
    <w:p w14:paraId="0B27EA95" w14:textId="77777777" w:rsidR="00000CBF" w:rsidRDefault="00000000">
      <w:pPr>
        <w:numPr>
          <w:ilvl w:val="0"/>
          <w:numId w:val="19"/>
        </w:numPr>
        <w:spacing w:line="240" w:lineRule="auto"/>
      </w:pPr>
      <w:r>
        <w:rPr>
          <w:b/>
          <w:color w:val="000000"/>
        </w:rPr>
        <w:t>灵活性强</w:t>
      </w:r>
      <w:r>
        <w:rPr>
          <w:color w:val="000000"/>
        </w:rPr>
        <w:t>：支持中途队列更换、协议修改、电量调整等灵活操作</w:t>
      </w:r>
    </w:p>
    <w:p w14:paraId="155F04D0" w14:textId="77777777" w:rsidR="00000CBF" w:rsidRDefault="00000000">
      <w:pPr>
        <w:numPr>
          <w:ilvl w:val="0"/>
          <w:numId w:val="19"/>
        </w:numPr>
        <w:spacing w:line="240" w:lineRule="auto"/>
      </w:pPr>
      <w:r>
        <w:rPr>
          <w:b/>
          <w:color w:val="000000"/>
        </w:rPr>
        <w:t>容错性好</w:t>
      </w:r>
      <w:r>
        <w:rPr>
          <w:color w:val="000000"/>
        </w:rPr>
        <w:t>：完善的异常处理机制，保障服务连续性</w:t>
      </w:r>
    </w:p>
    <w:p w14:paraId="79485941" w14:textId="77777777" w:rsidR="00000CBF" w:rsidRDefault="00000000">
      <w:pPr>
        <w:numPr>
          <w:ilvl w:val="0"/>
          <w:numId w:val="19"/>
        </w:numPr>
        <w:spacing w:line="240" w:lineRule="auto"/>
      </w:pPr>
      <w:r>
        <w:rPr>
          <w:b/>
          <w:color w:val="000000"/>
        </w:rPr>
        <w:t>计费透明</w:t>
      </w:r>
      <w:r>
        <w:rPr>
          <w:color w:val="000000"/>
        </w:rPr>
        <w:t>：清晰的阶梯电价和服务费计算，费用明细可追溯</w:t>
      </w:r>
    </w:p>
    <w:p w14:paraId="67950D92" w14:textId="249DDCD5" w:rsidR="00084FB5" w:rsidRDefault="00084FB5">
      <w:pPr>
        <w:widowControl/>
        <w:spacing w:line="240" w:lineRule="auto"/>
        <w:jc w:val="left"/>
      </w:pPr>
      <w:r>
        <w:br w:type="page"/>
      </w:r>
    </w:p>
    <w:p w14:paraId="5C3676B9" w14:textId="77777777" w:rsidR="00000CBF" w:rsidRDefault="00000000">
      <w:pPr>
        <w:pStyle w:val="1"/>
        <w:rPr>
          <w:lang w:eastAsia="zh-CN"/>
        </w:rPr>
      </w:pPr>
      <w:bookmarkStart w:id="26" w:name="_Toc228443588"/>
      <w:r>
        <w:rPr>
          <w:rFonts w:hint="eastAsia"/>
          <w:lang w:eastAsia="zh-CN"/>
        </w:rPr>
        <w:lastRenderedPageBreak/>
        <w:t>用例模型</w:t>
      </w:r>
      <w:bookmarkEnd w:id="26"/>
    </w:p>
    <w:p w14:paraId="30758B7F" w14:textId="77777777" w:rsidR="00000CBF" w:rsidRDefault="00000000">
      <w:pPr>
        <w:pStyle w:val="2"/>
        <w:rPr>
          <w:lang w:eastAsia="zh-CN"/>
        </w:rPr>
      </w:pPr>
      <w:bookmarkStart w:id="27" w:name="_Toc228443589"/>
      <w:r>
        <w:rPr>
          <w:rFonts w:hint="eastAsia"/>
          <w:lang w:eastAsia="zh-CN"/>
        </w:rPr>
        <w:t>用例图</w:t>
      </w:r>
      <w:bookmarkEnd w:id="27"/>
    </w:p>
    <w:p w14:paraId="28755D62" w14:textId="77777777" w:rsidR="00000CBF" w:rsidRDefault="00000000">
      <w:pPr>
        <w:pStyle w:val="3"/>
        <w:rPr>
          <w:lang w:eastAsia="zh-CN"/>
        </w:rPr>
      </w:pPr>
      <w:bookmarkStart w:id="28" w:name="_Toc228443590"/>
      <w:r>
        <w:rPr>
          <w:rFonts w:hint="eastAsia"/>
          <w:lang w:eastAsia="zh-CN"/>
        </w:rPr>
        <w:t>识别角色</w:t>
      </w:r>
      <w:bookmarkEnd w:id="28"/>
    </w:p>
    <w:p w14:paraId="398C2EB3" w14:textId="77777777" w:rsidR="00000CBF" w:rsidRDefault="00000000">
      <w:pPr>
        <w:spacing w:line="240" w:lineRule="auto"/>
      </w:pPr>
      <w:r>
        <w:t>根据系统业务需求分析，主要存在以下两类与系统直接交互的角色：</w:t>
      </w:r>
    </w:p>
    <w:p w14:paraId="51E86869" w14:textId="77777777" w:rsidR="00000CBF" w:rsidRDefault="00000CBF">
      <w:pPr>
        <w:spacing w:line="240" w:lineRule="auto"/>
      </w:pPr>
    </w:p>
    <w:p w14:paraId="5BFA66C0" w14:textId="77777777" w:rsidR="00000CBF" w:rsidRDefault="00000000">
      <w:pPr>
        <w:spacing w:line="240" w:lineRule="auto"/>
      </w:pPr>
      <w:r>
        <w:t>用户（车主）</w:t>
      </w:r>
      <w:r>
        <w:t xml:space="preserve">: </w:t>
      </w:r>
      <w:r>
        <w:t>系统的主要使用者，是需要使用充电桩为电动汽车充电的客户。用户通过客户端与系统交互，以完成从发起充电请求</w:t>
      </w:r>
      <w:proofErr w:type="gramStart"/>
      <w:r>
        <w:t>到支付</w:t>
      </w:r>
      <w:proofErr w:type="gramEnd"/>
      <w:r>
        <w:t>结算的整个服务流程。</w:t>
      </w:r>
    </w:p>
    <w:p w14:paraId="55FDC8F1" w14:textId="0F8D850C" w:rsidR="00000CBF" w:rsidRDefault="00000000">
      <w:pPr>
        <w:rPr>
          <w:rFonts w:hint="eastAsia"/>
        </w:rPr>
      </w:pPr>
      <w:r>
        <w:t>管理员</w:t>
      </w:r>
      <w:r>
        <w:t xml:space="preserve">: </w:t>
      </w:r>
      <w:r>
        <w:t>充电站的运营管理人员。管理员负责监控整个充电站的运行状态，处理异常情况（如充电桩故障），管理车辆队列，以及生成运营报表，确保充电站高效、稳定地运行。</w:t>
      </w:r>
    </w:p>
    <w:p w14:paraId="04129940" w14:textId="77777777" w:rsidR="00000CBF" w:rsidRDefault="00000000">
      <w:pPr>
        <w:pStyle w:val="3"/>
        <w:rPr>
          <w:lang w:eastAsia="zh-CN"/>
        </w:rPr>
      </w:pPr>
      <w:bookmarkStart w:id="29" w:name="_Toc228443591"/>
      <w:r>
        <w:rPr>
          <w:rFonts w:hint="eastAsia"/>
          <w:lang w:eastAsia="zh-CN"/>
        </w:rPr>
        <w:t>识别用例</w:t>
      </w:r>
      <w:bookmarkEnd w:id="29"/>
    </w:p>
    <w:p w14:paraId="588DDB9A" w14:textId="77777777" w:rsidR="00000CBF" w:rsidRDefault="00000000">
      <w:r>
        <w:t>用户用例：</w:t>
      </w:r>
    </w:p>
    <w:tbl>
      <w:tblPr>
        <w:tblStyle w:val="a8"/>
        <w:tblW w:w="0" w:type="auto"/>
        <w:tblLayout w:type="fixed"/>
        <w:tblLook w:val="04A0" w:firstRow="1" w:lastRow="0" w:firstColumn="1" w:lastColumn="0" w:noHBand="0" w:noVBand="1"/>
      </w:tblPr>
      <w:tblGrid>
        <w:gridCol w:w="2760"/>
        <w:gridCol w:w="2760"/>
        <w:gridCol w:w="2760"/>
      </w:tblGrid>
      <w:tr w:rsidR="00000CBF" w14:paraId="58DD8654" w14:textId="77777777">
        <w:tc>
          <w:tcPr>
            <w:tcW w:w="2760" w:type="dxa"/>
          </w:tcPr>
          <w:p w14:paraId="552E9B5B" w14:textId="77777777" w:rsidR="00000CBF" w:rsidRDefault="00000000">
            <w:pPr>
              <w:rPr>
                <w:color w:val="000000"/>
              </w:rPr>
            </w:pPr>
            <w:r>
              <w:rPr>
                <w:rFonts w:ascii="-apple-system" w:eastAsia="-apple-system" w:hAnsi="-apple-system" w:cs="-apple-system"/>
                <w:b/>
                <w:color w:val="000000"/>
                <w:sz w:val="21"/>
              </w:rPr>
              <w:t>用例编号</w:t>
            </w:r>
          </w:p>
        </w:tc>
        <w:tc>
          <w:tcPr>
            <w:tcW w:w="2760" w:type="dxa"/>
          </w:tcPr>
          <w:p w14:paraId="780AC7EC" w14:textId="77777777" w:rsidR="00000CBF" w:rsidRDefault="00000000">
            <w:pPr>
              <w:rPr>
                <w:color w:val="000000"/>
              </w:rPr>
            </w:pPr>
            <w:r>
              <w:rPr>
                <w:rFonts w:ascii="-apple-system" w:eastAsia="-apple-system" w:hAnsi="-apple-system" w:cs="-apple-system"/>
                <w:b/>
                <w:color w:val="000000"/>
                <w:sz w:val="21"/>
              </w:rPr>
              <w:t>用例名称</w:t>
            </w:r>
          </w:p>
        </w:tc>
        <w:tc>
          <w:tcPr>
            <w:tcW w:w="2760" w:type="dxa"/>
          </w:tcPr>
          <w:p w14:paraId="50A4AF15" w14:textId="77777777" w:rsidR="00000CBF" w:rsidRDefault="00000000">
            <w:pPr>
              <w:rPr>
                <w:color w:val="000000"/>
              </w:rPr>
            </w:pPr>
            <w:r>
              <w:rPr>
                <w:rFonts w:ascii="-apple-system" w:eastAsia="-apple-system" w:hAnsi="-apple-system" w:cs="-apple-system"/>
                <w:b/>
                <w:color w:val="000000"/>
                <w:sz w:val="21"/>
              </w:rPr>
              <w:t>描述</w:t>
            </w:r>
          </w:p>
        </w:tc>
      </w:tr>
      <w:tr w:rsidR="00000CBF" w14:paraId="6C5EE0E3" w14:textId="77777777">
        <w:trPr>
          <w:trHeight w:val="997"/>
        </w:trPr>
        <w:tc>
          <w:tcPr>
            <w:tcW w:w="2760" w:type="dxa"/>
          </w:tcPr>
          <w:p w14:paraId="45772C37" w14:textId="77777777" w:rsidR="00000CBF" w:rsidRDefault="00000000">
            <w:pPr>
              <w:rPr>
                <w:color w:val="000000"/>
              </w:rPr>
            </w:pPr>
            <w:r>
              <w:rPr>
                <w:rFonts w:ascii="-apple-system" w:hAnsi="-apple-system" w:cs="-apple-system"/>
                <w:color w:val="000000"/>
              </w:rPr>
              <w:t>UC-01</w:t>
            </w:r>
          </w:p>
        </w:tc>
        <w:tc>
          <w:tcPr>
            <w:tcW w:w="2760" w:type="dxa"/>
          </w:tcPr>
          <w:p w14:paraId="07E822CF" w14:textId="77777777" w:rsidR="00000CBF" w:rsidRDefault="00000000">
            <w:pPr>
              <w:rPr>
                <w:color w:val="000000"/>
              </w:rPr>
            </w:pPr>
            <w:r>
              <w:rPr>
                <w:rFonts w:ascii="-apple-system" w:hAnsi="-apple-system" w:cs="-apple-system"/>
                <w:color w:val="000000"/>
              </w:rPr>
              <w:t>登录系统</w:t>
            </w:r>
          </w:p>
        </w:tc>
        <w:tc>
          <w:tcPr>
            <w:tcW w:w="2760" w:type="dxa"/>
          </w:tcPr>
          <w:p w14:paraId="6F8C1718" w14:textId="77777777" w:rsidR="00000CBF" w:rsidRDefault="00000000">
            <w:pPr>
              <w:rPr>
                <w:color w:val="000000"/>
              </w:rPr>
            </w:pPr>
            <w:r>
              <w:rPr>
                <w:rFonts w:ascii="-apple-system" w:hAnsi="-apple-system" w:cs="-apple-system"/>
                <w:color w:val="000000"/>
              </w:rPr>
              <w:t>用户输入车牌号登录系统，系统计算最佳充电桩队列并分配进入</w:t>
            </w:r>
            <w:proofErr w:type="gramStart"/>
            <w:r>
              <w:rPr>
                <w:rFonts w:ascii="-apple-system" w:hAnsi="-apple-system" w:cs="-apple-system"/>
                <w:color w:val="000000"/>
              </w:rPr>
              <w:t>排队区</w:t>
            </w:r>
            <w:proofErr w:type="gramEnd"/>
          </w:p>
        </w:tc>
      </w:tr>
      <w:tr w:rsidR="00000CBF" w14:paraId="3F7A70BD" w14:textId="77777777">
        <w:tc>
          <w:tcPr>
            <w:tcW w:w="2760" w:type="dxa"/>
          </w:tcPr>
          <w:p w14:paraId="0EE65755" w14:textId="77777777" w:rsidR="00000CBF" w:rsidRDefault="00000000">
            <w:pPr>
              <w:rPr>
                <w:color w:val="000000"/>
              </w:rPr>
            </w:pPr>
            <w:r>
              <w:rPr>
                <w:rFonts w:ascii="-apple-system" w:hAnsi="-apple-system" w:cs="-apple-system"/>
                <w:color w:val="000000"/>
              </w:rPr>
              <w:t>UC-02</w:t>
            </w:r>
          </w:p>
        </w:tc>
        <w:tc>
          <w:tcPr>
            <w:tcW w:w="2760" w:type="dxa"/>
          </w:tcPr>
          <w:p w14:paraId="35B11CE4" w14:textId="77777777" w:rsidR="00000CBF" w:rsidRDefault="00000000">
            <w:pPr>
              <w:rPr>
                <w:color w:val="000000"/>
              </w:rPr>
            </w:pPr>
            <w:r>
              <w:rPr>
                <w:rFonts w:ascii="-apple-system" w:hAnsi="-apple-system" w:cs="-apple-system"/>
                <w:color w:val="000000"/>
              </w:rPr>
              <w:t>发起充电请求</w:t>
            </w:r>
          </w:p>
        </w:tc>
        <w:tc>
          <w:tcPr>
            <w:tcW w:w="2760" w:type="dxa"/>
          </w:tcPr>
          <w:p w14:paraId="66AE1577" w14:textId="77777777" w:rsidR="00000CBF" w:rsidRDefault="00000000">
            <w:pPr>
              <w:rPr>
                <w:color w:val="000000"/>
              </w:rPr>
            </w:pPr>
            <w:r>
              <w:rPr>
                <w:rFonts w:ascii="-apple-system" w:hAnsi="-apple-system" w:cs="-apple-system"/>
                <w:color w:val="000000"/>
              </w:rPr>
              <w:t>用户提交充电请求，包括充电协议和电量需求</w:t>
            </w:r>
          </w:p>
        </w:tc>
      </w:tr>
      <w:tr w:rsidR="00000CBF" w14:paraId="2E95B847" w14:textId="77777777">
        <w:tc>
          <w:tcPr>
            <w:tcW w:w="2760" w:type="dxa"/>
          </w:tcPr>
          <w:p w14:paraId="5743DBD3" w14:textId="77777777" w:rsidR="00000CBF" w:rsidRDefault="00000000">
            <w:pPr>
              <w:rPr>
                <w:color w:val="000000"/>
              </w:rPr>
            </w:pPr>
            <w:r>
              <w:rPr>
                <w:rFonts w:ascii="-apple-system" w:hAnsi="-apple-system" w:cs="-apple-system"/>
                <w:color w:val="000000"/>
              </w:rPr>
              <w:t>UC-03</w:t>
            </w:r>
          </w:p>
        </w:tc>
        <w:tc>
          <w:tcPr>
            <w:tcW w:w="2760" w:type="dxa"/>
          </w:tcPr>
          <w:p w14:paraId="61550D56" w14:textId="77777777" w:rsidR="00000CBF" w:rsidRDefault="00000000">
            <w:pPr>
              <w:rPr>
                <w:color w:val="000000"/>
              </w:rPr>
            </w:pPr>
            <w:r>
              <w:rPr>
                <w:rFonts w:ascii="-apple-system" w:hAnsi="-apple-system" w:cs="-apple-system"/>
                <w:color w:val="000000"/>
              </w:rPr>
              <w:t>查看排队状态</w:t>
            </w:r>
          </w:p>
        </w:tc>
        <w:tc>
          <w:tcPr>
            <w:tcW w:w="2760" w:type="dxa"/>
          </w:tcPr>
          <w:p w14:paraId="16ED745C" w14:textId="77777777" w:rsidR="00000CBF" w:rsidRDefault="00000000">
            <w:pPr>
              <w:rPr>
                <w:color w:val="000000"/>
              </w:rPr>
            </w:pPr>
            <w:r>
              <w:rPr>
                <w:rFonts w:ascii="-apple-system" w:hAnsi="-apple-system" w:cs="-apple-system"/>
                <w:color w:val="000000"/>
              </w:rPr>
              <w:t>查看当前排队位置、预计等待时间、充电进度等信息</w:t>
            </w:r>
          </w:p>
        </w:tc>
      </w:tr>
      <w:tr w:rsidR="00000CBF" w14:paraId="0FFFAF9A" w14:textId="77777777">
        <w:tc>
          <w:tcPr>
            <w:tcW w:w="2760" w:type="dxa"/>
          </w:tcPr>
          <w:p w14:paraId="40CB40E1" w14:textId="77777777" w:rsidR="00000CBF" w:rsidRDefault="00000000">
            <w:pPr>
              <w:rPr>
                <w:color w:val="000000"/>
              </w:rPr>
            </w:pPr>
            <w:r>
              <w:rPr>
                <w:rFonts w:ascii="-apple-system" w:hAnsi="-apple-system" w:cs="-apple-system"/>
                <w:color w:val="000000"/>
              </w:rPr>
              <w:t>UC-04</w:t>
            </w:r>
          </w:p>
        </w:tc>
        <w:tc>
          <w:tcPr>
            <w:tcW w:w="2760" w:type="dxa"/>
          </w:tcPr>
          <w:p w14:paraId="5084BD59" w14:textId="77777777" w:rsidR="00000CBF" w:rsidRDefault="00000000">
            <w:pPr>
              <w:rPr>
                <w:color w:val="000000"/>
              </w:rPr>
            </w:pPr>
            <w:r>
              <w:rPr>
                <w:rFonts w:ascii="-apple-system" w:hAnsi="-apple-system" w:cs="-apple-system"/>
                <w:color w:val="000000"/>
              </w:rPr>
              <w:t>更换充电桩队列</w:t>
            </w:r>
          </w:p>
        </w:tc>
        <w:tc>
          <w:tcPr>
            <w:tcW w:w="2760" w:type="dxa"/>
          </w:tcPr>
          <w:p w14:paraId="0F60CF5C" w14:textId="77777777" w:rsidR="00000CBF" w:rsidRDefault="00000000">
            <w:pPr>
              <w:rPr>
                <w:color w:val="000000"/>
              </w:rPr>
            </w:pPr>
            <w:r>
              <w:rPr>
                <w:rFonts w:ascii="-apple-system" w:hAnsi="-apple-system" w:cs="-apple-system"/>
                <w:color w:val="000000"/>
              </w:rPr>
              <w:t>用户在</w:t>
            </w:r>
            <w:proofErr w:type="gramStart"/>
            <w:r>
              <w:rPr>
                <w:rFonts w:ascii="-apple-system" w:hAnsi="-apple-system" w:cs="-apple-system"/>
                <w:color w:val="000000"/>
              </w:rPr>
              <w:t>排队区自由</w:t>
            </w:r>
            <w:proofErr w:type="gramEnd"/>
            <w:r>
              <w:rPr>
                <w:rFonts w:ascii="-apple-system" w:hAnsi="-apple-system" w:cs="-apple-system"/>
                <w:color w:val="000000"/>
              </w:rPr>
              <w:t>更换到其他充电桩队列，更换后排至目标队列队尾</w:t>
            </w:r>
          </w:p>
        </w:tc>
      </w:tr>
      <w:tr w:rsidR="00000CBF" w14:paraId="751515FE" w14:textId="77777777">
        <w:tc>
          <w:tcPr>
            <w:tcW w:w="2760" w:type="dxa"/>
          </w:tcPr>
          <w:p w14:paraId="5F005CBE" w14:textId="77777777" w:rsidR="00000CBF" w:rsidRDefault="00000000">
            <w:pPr>
              <w:rPr>
                <w:color w:val="000000"/>
              </w:rPr>
            </w:pPr>
            <w:r>
              <w:rPr>
                <w:rFonts w:ascii="-apple-system" w:hAnsi="-apple-system" w:cs="-apple-system"/>
                <w:color w:val="000000"/>
              </w:rPr>
              <w:t>UC-05</w:t>
            </w:r>
          </w:p>
        </w:tc>
        <w:tc>
          <w:tcPr>
            <w:tcW w:w="2760" w:type="dxa"/>
          </w:tcPr>
          <w:p w14:paraId="2BF2CEE6" w14:textId="77777777" w:rsidR="00000CBF" w:rsidRDefault="00000000">
            <w:pPr>
              <w:rPr>
                <w:color w:val="000000"/>
              </w:rPr>
            </w:pPr>
            <w:r>
              <w:rPr>
                <w:rFonts w:ascii="-apple-system" w:hAnsi="-apple-system" w:cs="-apple-system"/>
                <w:color w:val="000000"/>
              </w:rPr>
              <w:t>修改充电请求</w:t>
            </w:r>
          </w:p>
        </w:tc>
        <w:tc>
          <w:tcPr>
            <w:tcW w:w="2760" w:type="dxa"/>
          </w:tcPr>
          <w:p w14:paraId="1CF81A49" w14:textId="77777777" w:rsidR="00000CBF" w:rsidRDefault="00000000">
            <w:pPr>
              <w:rPr>
                <w:color w:val="000000"/>
              </w:rPr>
            </w:pPr>
            <w:r>
              <w:rPr>
                <w:rFonts w:ascii="-apple-system" w:hAnsi="-apple-system" w:cs="-apple-system"/>
                <w:color w:val="000000"/>
              </w:rPr>
              <w:t>修改充电协议或目标电量，系统相应更新队列状态</w:t>
            </w:r>
          </w:p>
        </w:tc>
      </w:tr>
      <w:tr w:rsidR="00000CBF" w14:paraId="3651B0AA" w14:textId="77777777">
        <w:tc>
          <w:tcPr>
            <w:tcW w:w="2760" w:type="dxa"/>
          </w:tcPr>
          <w:p w14:paraId="44F9A94F" w14:textId="77777777" w:rsidR="00000CBF" w:rsidRDefault="00000000">
            <w:pPr>
              <w:rPr>
                <w:color w:val="000000"/>
              </w:rPr>
            </w:pPr>
            <w:r>
              <w:rPr>
                <w:rFonts w:ascii="-apple-system" w:hAnsi="-apple-system" w:cs="-apple-system"/>
                <w:color w:val="000000"/>
              </w:rPr>
              <w:t>UC-06</w:t>
            </w:r>
          </w:p>
        </w:tc>
        <w:tc>
          <w:tcPr>
            <w:tcW w:w="2760" w:type="dxa"/>
          </w:tcPr>
          <w:p w14:paraId="38E1153D" w14:textId="77777777" w:rsidR="00000CBF" w:rsidRDefault="00000000">
            <w:pPr>
              <w:rPr>
                <w:color w:val="000000"/>
              </w:rPr>
            </w:pPr>
            <w:r>
              <w:rPr>
                <w:rFonts w:ascii="-apple-system" w:hAnsi="-apple-system" w:cs="-apple-system"/>
                <w:color w:val="000000"/>
              </w:rPr>
              <w:t>取消充电请求</w:t>
            </w:r>
          </w:p>
        </w:tc>
        <w:tc>
          <w:tcPr>
            <w:tcW w:w="2760" w:type="dxa"/>
          </w:tcPr>
          <w:p w14:paraId="2DF8A153" w14:textId="77777777" w:rsidR="00000CBF" w:rsidRDefault="00000000">
            <w:pPr>
              <w:rPr>
                <w:color w:val="000000"/>
              </w:rPr>
            </w:pPr>
            <w:r>
              <w:rPr>
                <w:rFonts w:ascii="-apple-system" w:hAnsi="-apple-system" w:cs="-apple-system"/>
                <w:color w:val="000000"/>
              </w:rPr>
              <w:t>取消充电请求，系统从队列中移除并释放资源</w:t>
            </w:r>
          </w:p>
        </w:tc>
      </w:tr>
      <w:tr w:rsidR="00000CBF" w14:paraId="57B0220C" w14:textId="77777777">
        <w:tc>
          <w:tcPr>
            <w:tcW w:w="2760" w:type="dxa"/>
          </w:tcPr>
          <w:p w14:paraId="76F3367B" w14:textId="77777777" w:rsidR="00000CBF" w:rsidRDefault="00000000">
            <w:pPr>
              <w:rPr>
                <w:color w:val="000000"/>
              </w:rPr>
            </w:pPr>
            <w:r>
              <w:rPr>
                <w:rFonts w:ascii="-apple-system" w:hAnsi="-apple-system" w:cs="-apple-system"/>
                <w:color w:val="000000"/>
              </w:rPr>
              <w:t>UC-07</w:t>
            </w:r>
          </w:p>
        </w:tc>
        <w:tc>
          <w:tcPr>
            <w:tcW w:w="2760" w:type="dxa"/>
          </w:tcPr>
          <w:p w14:paraId="6B7E0CE2" w14:textId="77777777" w:rsidR="00000CBF" w:rsidRDefault="00000000">
            <w:pPr>
              <w:rPr>
                <w:color w:val="000000"/>
              </w:rPr>
            </w:pPr>
            <w:r>
              <w:rPr>
                <w:rFonts w:ascii="-apple-system" w:hAnsi="-apple-system" w:cs="-apple-system"/>
                <w:color w:val="000000"/>
              </w:rPr>
              <w:t>确认进入等待区</w:t>
            </w:r>
          </w:p>
        </w:tc>
        <w:tc>
          <w:tcPr>
            <w:tcW w:w="2760" w:type="dxa"/>
          </w:tcPr>
          <w:p w14:paraId="5DC13236" w14:textId="77777777" w:rsidR="00000CBF" w:rsidRDefault="00000000">
            <w:pPr>
              <w:rPr>
                <w:color w:val="000000"/>
              </w:rPr>
            </w:pPr>
            <w:proofErr w:type="gramStart"/>
            <w:r>
              <w:rPr>
                <w:rFonts w:ascii="-apple-system" w:hAnsi="-apple-system" w:cs="-apple-system"/>
                <w:color w:val="000000"/>
              </w:rPr>
              <w:t>排队区</w:t>
            </w:r>
            <w:proofErr w:type="gramEnd"/>
            <w:r>
              <w:rPr>
                <w:rFonts w:ascii="-apple-system" w:hAnsi="-apple-system" w:cs="-apple-system"/>
                <w:color w:val="000000"/>
              </w:rPr>
              <w:t>排到最前时确认进入等待区（超时自动确认）</w:t>
            </w:r>
          </w:p>
        </w:tc>
      </w:tr>
      <w:tr w:rsidR="00000CBF" w14:paraId="7A90D4B0" w14:textId="77777777">
        <w:tc>
          <w:tcPr>
            <w:tcW w:w="2760" w:type="dxa"/>
          </w:tcPr>
          <w:p w14:paraId="1B171DCC" w14:textId="77777777" w:rsidR="00000CBF" w:rsidRDefault="00000000">
            <w:pPr>
              <w:rPr>
                <w:color w:val="000000"/>
              </w:rPr>
            </w:pPr>
            <w:r>
              <w:rPr>
                <w:rFonts w:ascii="-apple-system" w:hAnsi="-apple-system" w:cs="-apple-system"/>
                <w:color w:val="000000"/>
              </w:rPr>
              <w:t>UC-08</w:t>
            </w:r>
          </w:p>
        </w:tc>
        <w:tc>
          <w:tcPr>
            <w:tcW w:w="2760" w:type="dxa"/>
          </w:tcPr>
          <w:p w14:paraId="60DEE31D" w14:textId="77777777" w:rsidR="00000CBF" w:rsidRDefault="00000000">
            <w:pPr>
              <w:rPr>
                <w:color w:val="000000"/>
              </w:rPr>
            </w:pPr>
            <w:r>
              <w:rPr>
                <w:rFonts w:ascii="-apple-system" w:hAnsi="-apple-system" w:cs="-apple-system"/>
                <w:color w:val="000000"/>
              </w:rPr>
              <w:t>确认开始充电</w:t>
            </w:r>
          </w:p>
        </w:tc>
        <w:tc>
          <w:tcPr>
            <w:tcW w:w="2760" w:type="dxa"/>
          </w:tcPr>
          <w:p w14:paraId="61BBBEBA" w14:textId="77777777" w:rsidR="00000CBF" w:rsidRDefault="00000000">
            <w:pPr>
              <w:rPr>
                <w:color w:val="000000"/>
              </w:rPr>
            </w:pPr>
            <w:r>
              <w:rPr>
                <w:rFonts w:ascii="-apple-system" w:hAnsi="-apple-system" w:cs="-apple-system"/>
                <w:color w:val="000000"/>
              </w:rPr>
              <w:t>进入</w:t>
            </w:r>
            <w:proofErr w:type="gramStart"/>
            <w:r>
              <w:rPr>
                <w:rFonts w:ascii="-apple-system" w:hAnsi="-apple-system" w:cs="-apple-system"/>
                <w:color w:val="000000"/>
              </w:rPr>
              <w:t>充电区</w:t>
            </w:r>
            <w:proofErr w:type="gramEnd"/>
            <w:r>
              <w:rPr>
                <w:rFonts w:ascii="-apple-system" w:hAnsi="-apple-system" w:cs="-apple-system"/>
                <w:color w:val="000000"/>
              </w:rPr>
              <w:t>后确认充电协议和电量，开始充电</w:t>
            </w:r>
          </w:p>
        </w:tc>
      </w:tr>
      <w:tr w:rsidR="00000CBF" w14:paraId="1E1F9300" w14:textId="77777777">
        <w:tc>
          <w:tcPr>
            <w:tcW w:w="2760" w:type="dxa"/>
          </w:tcPr>
          <w:p w14:paraId="213C4C17" w14:textId="77777777" w:rsidR="00000CBF" w:rsidRDefault="00000000">
            <w:pPr>
              <w:rPr>
                <w:color w:val="000000"/>
              </w:rPr>
            </w:pPr>
            <w:r>
              <w:rPr>
                <w:rFonts w:ascii="-apple-system" w:hAnsi="-apple-system" w:cs="-apple-system"/>
                <w:color w:val="000000"/>
              </w:rPr>
              <w:t>UC-09</w:t>
            </w:r>
          </w:p>
        </w:tc>
        <w:tc>
          <w:tcPr>
            <w:tcW w:w="2760" w:type="dxa"/>
          </w:tcPr>
          <w:p w14:paraId="213FD46A" w14:textId="77777777" w:rsidR="00000CBF" w:rsidRDefault="00000000">
            <w:pPr>
              <w:rPr>
                <w:color w:val="000000"/>
              </w:rPr>
            </w:pPr>
            <w:r>
              <w:rPr>
                <w:rFonts w:ascii="-apple-system" w:hAnsi="-apple-system" w:cs="-apple-system"/>
                <w:color w:val="000000"/>
              </w:rPr>
              <w:t>修改充电协议</w:t>
            </w:r>
            <w:r>
              <w:rPr>
                <w:rFonts w:ascii="-apple-system" w:hAnsi="-apple-system" w:cs="-apple-system"/>
                <w:color w:val="000000"/>
              </w:rPr>
              <w:t>/</w:t>
            </w:r>
            <w:r>
              <w:rPr>
                <w:rFonts w:ascii="-apple-system" w:hAnsi="-apple-system" w:cs="-apple-system"/>
                <w:color w:val="000000"/>
              </w:rPr>
              <w:t>电量</w:t>
            </w:r>
          </w:p>
        </w:tc>
        <w:tc>
          <w:tcPr>
            <w:tcW w:w="2760" w:type="dxa"/>
          </w:tcPr>
          <w:p w14:paraId="28C4B9FB" w14:textId="77777777" w:rsidR="00000CBF" w:rsidRDefault="00000000">
            <w:pPr>
              <w:rPr>
                <w:color w:val="000000"/>
              </w:rPr>
            </w:pPr>
            <w:r>
              <w:rPr>
                <w:rFonts w:ascii="-apple-system" w:hAnsi="-apple-system" w:cs="-apple-system"/>
                <w:color w:val="000000"/>
              </w:rPr>
              <w:t>充电过程中修改充电协议或电量（下限为当前已充）</w:t>
            </w:r>
          </w:p>
        </w:tc>
      </w:tr>
      <w:tr w:rsidR="00000CBF" w14:paraId="644D2C80" w14:textId="77777777">
        <w:tc>
          <w:tcPr>
            <w:tcW w:w="2760" w:type="dxa"/>
          </w:tcPr>
          <w:p w14:paraId="3C571F0C" w14:textId="77777777" w:rsidR="00000CBF" w:rsidRDefault="00000000">
            <w:pPr>
              <w:rPr>
                <w:color w:val="000000"/>
              </w:rPr>
            </w:pPr>
            <w:r>
              <w:rPr>
                <w:rFonts w:ascii="-apple-system" w:hAnsi="-apple-system" w:cs="-apple-system"/>
                <w:color w:val="000000"/>
              </w:rPr>
              <w:t>UC-10</w:t>
            </w:r>
          </w:p>
        </w:tc>
        <w:tc>
          <w:tcPr>
            <w:tcW w:w="2760" w:type="dxa"/>
          </w:tcPr>
          <w:p w14:paraId="754EE41A" w14:textId="77777777" w:rsidR="00000CBF" w:rsidRDefault="00000000">
            <w:pPr>
              <w:rPr>
                <w:color w:val="000000"/>
              </w:rPr>
            </w:pPr>
            <w:r>
              <w:rPr>
                <w:rFonts w:ascii="-apple-system" w:hAnsi="-apple-system" w:cs="-apple-system"/>
                <w:color w:val="000000"/>
              </w:rPr>
              <w:t>查看充电进度</w:t>
            </w:r>
          </w:p>
        </w:tc>
        <w:tc>
          <w:tcPr>
            <w:tcW w:w="2760" w:type="dxa"/>
          </w:tcPr>
          <w:p w14:paraId="6E91A3FE" w14:textId="77777777" w:rsidR="00000CBF" w:rsidRDefault="00000000">
            <w:pPr>
              <w:rPr>
                <w:color w:val="000000"/>
              </w:rPr>
            </w:pPr>
            <w:r>
              <w:rPr>
                <w:rFonts w:ascii="-apple-system" w:hAnsi="-apple-system" w:cs="-apple-system"/>
                <w:color w:val="000000"/>
              </w:rPr>
              <w:t>查看实时充电进度、已充电量、剩余时间等</w:t>
            </w:r>
          </w:p>
        </w:tc>
      </w:tr>
      <w:tr w:rsidR="00000CBF" w14:paraId="6890F267" w14:textId="77777777">
        <w:tc>
          <w:tcPr>
            <w:tcW w:w="2760" w:type="dxa"/>
          </w:tcPr>
          <w:p w14:paraId="7FB1139F" w14:textId="77777777" w:rsidR="00000CBF" w:rsidRDefault="00000000">
            <w:pPr>
              <w:rPr>
                <w:color w:val="000000"/>
              </w:rPr>
            </w:pPr>
            <w:r>
              <w:rPr>
                <w:rFonts w:ascii="-apple-system" w:hAnsi="-apple-system" w:cs="-apple-system"/>
                <w:color w:val="000000"/>
              </w:rPr>
              <w:lastRenderedPageBreak/>
              <w:t>UC-11</w:t>
            </w:r>
          </w:p>
        </w:tc>
        <w:tc>
          <w:tcPr>
            <w:tcW w:w="2760" w:type="dxa"/>
          </w:tcPr>
          <w:p w14:paraId="474AB4E5" w14:textId="77777777" w:rsidR="00000CBF" w:rsidRDefault="00000000">
            <w:pPr>
              <w:rPr>
                <w:color w:val="000000"/>
              </w:rPr>
            </w:pPr>
            <w:r>
              <w:rPr>
                <w:rFonts w:ascii="-apple-system" w:hAnsi="-apple-system" w:cs="-apple-system"/>
                <w:color w:val="000000"/>
              </w:rPr>
              <w:t>结束充电</w:t>
            </w:r>
          </w:p>
        </w:tc>
        <w:tc>
          <w:tcPr>
            <w:tcW w:w="2760" w:type="dxa"/>
          </w:tcPr>
          <w:p w14:paraId="180A9208" w14:textId="77777777" w:rsidR="00000CBF" w:rsidRDefault="00000000">
            <w:pPr>
              <w:rPr>
                <w:color w:val="000000"/>
              </w:rPr>
            </w:pPr>
            <w:r>
              <w:rPr>
                <w:rFonts w:ascii="-apple-system" w:hAnsi="-apple-system" w:cs="-apple-system"/>
                <w:color w:val="000000"/>
              </w:rPr>
              <w:t>到达指定电量后自动结束充电，或用户主动终止</w:t>
            </w:r>
          </w:p>
        </w:tc>
      </w:tr>
      <w:tr w:rsidR="00000CBF" w14:paraId="6F96B3AA" w14:textId="77777777">
        <w:tc>
          <w:tcPr>
            <w:tcW w:w="2760" w:type="dxa"/>
          </w:tcPr>
          <w:p w14:paraId="1BB04DC9" w14:textId="77777777" w:rsidR="00000CBF" w:rsidRDefault="00000000">
            <w:pPr>
              <w:rPr>
                <w:color w:val="000000"/>
              </w:rPr>
            </w:pPr>
            <w:r>
              <w:rPr>
                <w:rFonts w:ascii="-apple-system" w:hAnsi="-apple-system" w:cs="-apple-system"/>
                <w:color w:val="000000"/>
              </w:rPr>
              <w:t>UC-12</w:t>
            </w:r>
          </w:p>
        </w:tc>
        <w:tc>
          <w:tcPr>
            <w:tcW w:w="2760" w:type="dxa"/>
          </w:tcPr>
          <w:p w14:paraId="55A4CEDE" w14:textId="77777777" w:rsidR="00000CBF" w:rsidRDefault="00000000">
            <w:pPr>
              <w:rPr>
                <w:color w:val="000000"/>
              </w:rPr>
            </w:pPr>
            <w:r>
              <w:rPr>
                <w:rFonts w:ascii="-apple-system" w:hAnsi="-apple-system" w:cs="-apple-system"/>
                <w:color w:val="000000"/>
              </w:rPr>
              <w:t>查看账单</w:t>
            </w:r>
          </w:p>
        </w:tc>
        <w:tc>
          <w:tcPr>
            <w:tcW w:w="2760" w:type="dxa"/>
          </w:tcPr>
          <w:p w14:paraId="2EA0F2FE" w14:textId="77777777" w:rsidR="00000CBF" w:rsidRDefault="00000000">
            <w:pPr>
              <w:rPr>
                <w:color w:val="000000"/>
              </w:rPr>
            </w:pPr>
            <w:r>
              <w:rPr>
                <w:rFonts w:ascii="-apple-system" w:hAnsi="-apple-system" w:cs="-apple-system"/>
                <w:color w:val="000000"/>
              </w:rPr>
              <w:t>查看充电费用明细，包括电费和服务费</w:t>
            </w:r>
          </w:p>
        </w:tc>
      </w:tr>
      <w:tr w:rsidR="00000CBF" w14:paraId="6C29487D" w14:textId="77777777">
        <w:tc>
          <w:tcPr>
            <w:tcW w:w="2760" w:type="dxa"/>
          </w:tcPr>
          <w:p w14:paraId="03778636" w14:textId="77777777" w:rsidR="00000CBF" w:rsidRDefault="00000000">
            <w:pPr>
              <w:rPr>
                <w:color w:val="000000"/>
              </w:rPr>
            </w:pPr>
            <w:r>
              <w:rPr>
                <w:rFonts w:ascii="-apple-system" w:hAnsi="-apple-system" w:cs="-apple-system"/>
                <w:color w:val="000000"/>
              </w:rPr>
              <w:t>UC-13</w:t>
            </w:r>
          </w:p>
        </w:tc>
        <w:tc>
          <w:tcPr>
            <w:tcW w:w="2760" w:type="dxa"/>
          </w:tcPr>
          <w:p w14:paraId="1B646610" w14:textId="77777777" w:rsidR="00000CBF" w:rsidRDefault="00000000">
            <w:pPr>
              <w:rPr>
                <w:color w:val="000000"/>
              </w:rPr>
            </w:pPr>
            <w:r>
              <w:rPr>
                <w:rFonts w:ascii="-apple-system" w:hAnsi="-apple-system" w:cs="-apple-system"/>
                <w:color w:val="000000"/>
              </w:rPr>
              <w:t>支付结算</w:t>
            </w:r>
          </w:p>
        </w:tc>
        <w:tc>
          <w:tcPr>
            <w:tcW w:w="2760" w:type="dxa"/>
          </w:tcPr>
          <w:p w14:paraId="75AC403D" w14:textId="77777777" w:rsidR="00000CBF" w:rsidRDefault="00000000">
            <w:pPr>
              <w:rPr>
                <w:color w:val="000000"/>
              </w:rPr>
            </w:pPr>
            <w:r>
              <w:rPr>
                <w:rFonts w:ascii="-apple-system" w:hAnsi="-apple-system" w:cs="-apple-system"/>
                <w:color w:val="000000"/>
              </w:rPr>
              <w:t>完成支付，生成支付订单</w:t>
            </w:r>
          </w:p>
        </w:tc>
      </w:tr>
    </w:tbl>
    <w:p w14:paraId="06CEC5A5" w14:textId="77777777" w:rsidR="00000CBF" w:rsidRDefault="00000CBF"/>
    <w:p w14:paraId="45810383" w14:textId="77777777" w:rsidR="00000CBF" w:rsidRDefault="00000000">
      <w:r>
        <w:t>管理员主要用例</w:t>
      </w:r>
    </w:p>
    <w:p w14:paraId="017097C1" w14:textId="77777777" w:rsidR="00000CBF" w:rsidRDefault="00000CBF"/>
    <w:tbl>
      <w:tblPr>
        <w:tblStyle w:val="a8"/>
        <w:tblW w:w="0" w:type="auto"/>
        <w:tblLayout w:type="fixed"/>
        <w:tblLook w:val="04A0" w:firstRow="1" w:lastRow="0" w:firstColumn="1" w:lastColumn="0" w:noHBand="0" w:noVBand="1"/>
      </w:tblPr>
      <w:tblGrid>
        <w:gridCol w:w="2760"/>
        <w:gridCol w:w="2760"/>
        <w:gridCol w:w="2760"/>
      </w:tblGrid>
      <w:tr w:rsidR="00000CBF" w14:paraId="4539A3EA" w14:textId="77777777">
        <w:tc>
          <w:tcPr>
            <w:tcW w:w="2760" w:type="dxa"/>
          </w:tcPr>
          <w:p w14:paraId="577A6E73" w14:textId="77777777" w:rsidR="00000CBF" w:rsidRDefault="00000000">
            <w:pPr>
              <w:rPr>
                <w:color w:val="000000"/>
              </w:rPr>
            </w:pPr>
            <w:r>
              <w:rPr>
                <w:rFonts w:ascii="-apple-system" w:hAnsi="-apple-system" w:cs="-apple-system"/>
                <w:b/>
                <w:color w:val="000000"/>
              </w:rPr>
              <w:t>用例编号</w:t>
            </w:r>
          </w:p>
        </w:tc>
        <w:tc>
          <w:tcPr>
            <w:tcW w:w="2760" w:type="dxa"/>
          </w:tcPr>
          <w:p w14:paraId="0EEC197C" w14:textId="77777777" w:rsidR="00000CBF" w:rsidRDefault="00000000">
            <w:pPr>
              <w:rPr>
                <w:color w:val="000000"/>
              </w:rPr>
            </w:pPr>
            <w:r>
              <w:rPr>
                <w:rFonts w:ascii="-apple-system" w:hAnsi="-apple-system" w:cs="-apple-system"/>
                <w:b/>
                <w:color w:val="000000"/>
              </w:rPr>
              <w:t>用例名称</w:t>
            </w:r>
          </w:p>
        </w:tc>
        <w:tc>
          <w:tcPr>
            <w:tcW w:w="2760" w:type="dxa"/>
          </w:tcPr>
          <w:p w14:paraId="129A519D" w14:textId="77777777" w:rsidR="00000CBF" w:rsidRDefault="00000000">
            <w:pPr>
              <w:rPr>
                <w:color w:val="000000"/>
              </w:rPr>
            </w:pPr>
            <w:r>
              <w:rPr>
                <w:rFonts w:ascii="-apple-system" w:hAnsi="-apple-system" w:cs="-apple-system"/>
                <w:b/>
                <w:color w:val="000000"/>
              </w:rPr>
              <w:t>描述</w:t>
            </w:r>
          </w:p>
        </w:tc>
      </w:tr>
      <w:tr w:rsidR="00000CBF" w14:paraId="128363F0" w14:textId="77777777">
        <w:tc>
          <w:tcPr>
            <w:tcW w:w="2760" w:type="dxa"/>
          </w:tcPr>
          <w:p w14:paraId="4F522478" w14:textId="77777777" w:rsidR="00000CBF" w:rsidRDefault="00000000">
            <w:pPr>
              <w:rPr>
                <w:color w:val="000000"/>
              </w:rPr>
            </w:pPr>
            <w:r>
              <w:rPr>
                <w:rFonts w:ascii="-apple-system" w:hAnsi="-apple-system" w:cs="-apple-system"/>
                <w:color w:val="000000"/>
              </w:rPr>
              <w:t>UC-14</w:t>
            </w:r>
          </w:p>
        </w:tc>
        <w:tc>
          <w:tcPr>
            <w:tcW w:w="2760" w:type="dxa"/>
          </w:tcPr>
          <w:p w14:paraId="1D4DEEFB" w14:textId="77777777" w:rsidR="00000CBF" w:rsidRDefault="00000000">
            <w:pPr>
              <w:rPr>
                <w:color w:val="000000"/>
              </w:rPr>
            </w:pPr>
            <w:r>
              <w:rPr>
                <w:rFonts w:ascii="-apple-system" w:hAnsi="-apple-system" w:cs="-apple-system"/>
                <w:color w:val="000000"/>
              </w:rPr>
              <w:t>监控充电站状态</w:t>
            </w:r>
          </w:p>
        </w:tc>
        <w:tc>
          <w:tcPr>
            <w:tcW w:w="2760" w:type="dxa"/>
          </w:tcPr>
          <w:p w14:paraId="51D5CF6D" w14:textId="77777777" w:rsidR="00000CBF" w:rsidRDefault="00000000">
            <w:pPr>
              <w:rPr>
                <w:color w:val="000000"/>
              </w:rPr>
            </w:pPr>
            <w:r>
              <w:rPr>
                <w:rFonts w:ascii="-apple-system" w:hAnsi="-apple-system" w:cs="-apple-system"/>
                <w:color w:val="000000"/>
              </w:rPr>
              <w:t>查看充电站整体运行状态，各充电桩实时状态</w:t>
            </w:r>
          </w:p>
        </w:tc>
      </w:tr>
      <w:tr w:rsidR="00000CBF" w14:paraId="24C38F84" w14:textId="77777777">
        <w:tc>
          <w:tcPr>
            <w:tcW w:w="2760" w:type="dxa"/>
          </w:tcPr>
          <w:p w14:paraId="559DB1C6" w14:textId="77777777" w:rsidR="00000CBF" w:rsidRDefault="00000000">
            <w:pPr>
              <w:rPr>
                <w:color w:val="000000"/>
              </w:rPr>
            </w:pPr>
            <w:r>
              <w:rPr>
                <w:rFonts w:ascii="-apple-system" w:hAnsi="-apple-system" w:cs="-apple-system"/>
                <w:color w:val="000000"/>
              </w:rPr>
              <w:t>UC-15</w:t>
            </w:r>
          </w:p>
        </w:tc>
        <w:tc>
          <w:tcPr>
            <w:tcW w:w="2760" w:type="dxa"/>
          </w:tcPr>
          <w:p w14:paraId="1DB9CCA1" w14:textId="77777777" w:rsidR="00000CBF" w:rsidRDefault="00000000">
            <w:pPr>
              <w:rPr>
                <w:color w:val="000000"/>
              </w:rPr>
            </w:pPr>
            <w:r>
              <w:rPr>
                <w:rFonts w:ascii="-apple-system" w:hAnsi="-apple-system" w:cs="-apple-system"/>
                <w:color w:val="000000"/>
              </w:rPr>
              <w:t>查看队列详情</w:t>
            </w:r>
          </w:p>
        </w:tc>
        <w:tc>
          <w:tcPr>
            <w:tcW w:w="2760" w:type="dxa"/>
          </w:tcPr>
          <w:p w14:paraId="7BEBEBD7" w14:textId="77777777" w:rsidR="00000CBF" w:rsidRDefault="00000000">
            <w:pPr>
              <w:rPr>
                <w:color w:val="000000"/>
              </w:rPr>
            </w:pPr>
            <w:r>
              <w:rPr>
                <w:rFonts w:ascii="-apple-system" w:hAnsi="-apple-system" w:cs="-apple-system"/>
                <w:color w:val="000000"/>
              </w:rPr>
              <w:t>查看各充电桩三个区域（排队区、等待区、充电区）的车辆详情</w:t>
            </w:r>
          </w:p>
        </w:tc>
      </w:tr>
      <w:tr w:rsidR="00000CBF" w14:paraId="213E30C4" w14:textId="77777777">
        <w:tc>
          <w:tcPr>
            <w:tcW w:w="2760" w:type="dxa"/>
          </w:tcPr>
          <w:p w14:paraId="7D6590E4" w14:textId="77777777" w:rsidR="00000CBF" w:rsidRDefault="00000000">
            <w:pPr>
              <w:rPr>
                <w:color w:val="000000"/>
              </w:rPr>
            </w:pPr>
            <w:r>
              <w:rPr>
                <w:rFonts w:ascii="-apple-system" w:hAnsi="-apple-system" w:cs="-apple-system"/>
                <w:color w:val="000000"/>
              </w:rPr>
              <w:t>UC-16</w:t>
            </w:r>
          </w:p>
        </w:tc>
        <w:tc>
          <w:tcPr>
            <w:tcW w:w="2760" w:type="dxa"/>
          </w:tcPr>
          <w:p w14:paraId="3C748825" w14:textId="77777777" w:rsidR="00000CBF" w:rsidRDefault="00000000">
            <w:pPr>
              <w:rPr>
                <w:color w:val="000000"/>
              </w:rPr>
            </w:pPr>
            <w:r>
              <w:rPr>
                <w:rFonts w:ascii="-apple-system" w:hAnsi="-apple-system" w:cs="-apple-system"/>
                <w:color w:val="000000"/>
              </w:rPr>
              <w:t>移动车辆位置</w:t>
            </w:r>
          </w:p>
        </w:tc>
        <w:tc>
          <w:tcPr>
            <w:tcW w:w="2760" w:type="dxa"/>
          </w:tcPr>
          <w:p w14:paraId="5D97BD18" w14:textId="77777777" w:rsidR="00000CBF" w:rsidRDefault="00000000">
            <w:pPr>
              <w:rPr>
                <w:color w:val="000000"/>
              </w:rPr>
            </w:pPr>
            <w:r>
              <w:rPr>
                <w:rFonts w:ascii="-apple-system" w:hAnsi="-apple-system" w:cs="-apple-system"/>
                <w:color w:val="000000"/>
              </w:rPr>
              <w:t>将车辆移动到任何未满队列的任何区域的任意位置</w:t>
            </w:r>
          </w:p>
        </w:tc>
      </w:tr>
      <w:tr w:rsidR="00000CBF" w14:paraId="364D6CDF" w14:textId="77777777">
        <w:tc>
          <w:tcPr>
            <w:tcW w:w="2760" w:type="dxa"/>
          </w:tcPr>
          <w:p w14:paraId="69E18A05" w14:textId="77777777" w:rsidR="00000CBF" w:rsidRDefault="00000000">
            <w:pPr>
              <w:rPr>
                <w:color w:val="000000"/>
              </w:rPr>
            </w:pPr>
            <w:r>
              <w:rPr>
                <w:rFonts w:ascii="-apple-system" w:hAnsi="-apple-system" w:cs="-apple-system"/>
                <w:color w:val="000000"/>
              </w:rPr>
              <w:t>UC-17</w:t>
            </w:r>
          </w:p>
        </w:tc>
        <w:tc>
          <w:tcPr>
            <w:tcW w:w="2760" w:type="dxa"/>
          </w:tcPr>
          <w:p w14:paraId="0C78D236" w14:textId="77777777" w:rsidR="00000CBF" w:rsidRDefault="00000000">
            <w:pPr>
              <w:rPr>
                <w:color w:val="000000"/>
              </w:rPr>
            </w:pPr>
            <w:r>
              <w:rPr>
                <w:rFonts w:ascii="-apple-system" w:hAnsi="-apple-system" w:cs="-apple-system"/>
                <w:color w:val="000000"/>
              </w:rPr>
              <w:t>控制充电桩可用性</w:t>
            </w:r>
          </w:p>
        </w:tc>
        <w:tc>
          <w:tcPr>
            <w:tcW w:w="2760" w:type="dxa"/>
          </w:tcPr>
          <w:p w14:paraId="122526C7" w14:textId="77777777" w:rsidR="00000CBF" w:rsidRDefault="00000000">
            <w:pPr>
              <w:rPr>
                <w:color w:val="000000"/>
              </w:rPr>
            </w:pPr>
            <w:r>
              <w:rPr>
                <w:rFonts w:ascii="-apple-system" w:hAnsi="-apple-system" w:cs="-apple-system"/>
                <w:color w:val="000000"/>
              </w:rPr>
              <w:t>设置充电桩状态：常规关闭（拒绝新增）、故障关闭（重新调度）</w:t>
            </w:r>
          </w:p>
        </w:tc>
      </w:tr>
      <w:tr w:rsidR="00000CBF" w14:paraId="11C3CA26" w14:textId="77777777">
        <w:tc>
          <w:tcPr>
            <w:tcW w:w="2760" w:type="dxa"/>
          </w:tcPr>
          <w:p w14:paraId="535672EA" w14:textId="77777777" w:rsidR="00000CBF" w:rsidRDefault="00000000">
            <w:pPr>
              <w:rPr>
                <w:color w:val="000000"/>
              </w:rPr>
            </w:pPr>
            <w:r>
              <w:rPr>
                <w:rFonts w:ascii="-apple-system" w:hAnsi="-apple-system" w:cs="-apple-system"/>
                <w:color w:val="000000"/>
              </w:rPr>
              <w:t>UC-18</w:t>
            </w:r>
          </w:p>
        </w:tc>
        <w:tc>
          <w:tcPr>
            <w:tcW w:w="2760" w:type="dxa"/>
          </w:tcPr>
          <w:p w14:paraId="368354EC" w14:textId="77777777" w:rsidR="00000CBF" w:rsidRDefault="00000000">
            <w:pPr>
              <w:rPr>
                <w:color w:val="000000"/>
              </w:rPr>
            </w:pPr>
            <w:r>
              <w:rPr>
                <w:rFonts w:ascii="-apple-system" w:hAnsi="-apple-system" w:cs="-apple-system"/>
                <w:color w:val="000000"/>
              </w:rPr>
              <w:t>修改充电桩参数</w:t>
            </w:r>
          </w:p>
        </w:tc>
        <w:tc>
          <w:tcPr>
            <w:tcW w:w="2760" w:type="dxa"/>
          </w:tcPr>
          <w:p w14:paraId="675DBA5F" w14:textId="77777777" w:rsidR="00000CBF" w:rsidRDefault="00000000">
            <w:pPr>
              <w:rPr>
                <w:color w:val="000000"/>
              </w:rPr>
            </w:pPr>
            <w:r>
              <w:rPr>
                <w:rFonts w:ascii="-apple-system" w:hAnsi="-apple-system" w:cs="-apple-system"/>
                <w:color w:val="000000"/>
              </w:rPr>
              <w:t>修改充电桩功率上限、增加或删除支持协议</w:t>
            </w:r>
          </w:p>
        </w:tc>
      </w:tr>
      <w:tr w:rsidR="00000CBF" w14:paraId="2F686198" w14:textId="77777777">
        <w:tc>
          <w:tcPr>
            <w:tcW w:w="2760" w:type="dxa"/>
          </w:tcPr>
          <w:p w14:paraId="1F2EBC0B" w14:textId="77777777" w:rsidR="00000CBF" w:rsidRDefault="00000000">
            <w:pPr>
              <w:rPr>
                <w:color w:val="000000"/>
              </w:rPr>
            </w:pPr>
            <w:r>
              <w:rPr>
                <w:rFonts w:ascii="-apple-system" w:hAnsi="-apple-system" w:cs="-apple-system"/>
                <w:color w:val="000000"/>
              </w:rPr>
              <w:t>UC-19</w:t>
            </w:r>
          </w:p>
        </w:tc>
        <w:tc>
          <w:tcPr>
            <w:tcW w:w="2760" w:type="dxa"/>
          </w:tcPr>
          <w:p w14:paraId="5EF0BA3A" w14:textId="77777777" w:rsidR="00000CBF" w:rsidRDefault="00000000">
            <w:pPr>
              <w:rPr>
                <w:color w:val="000000"/>
              </w:rPr>
            </w:pPr>
            <w:r>
              <w:rPr>
                <w:rFonts w:ascii="-apple-system" w:hAnsi="-apple-system" w:cs="-apple-system"/>
                <w:color w:val="000000"/>
              </w:rPr>
              <w:t>处理充电桩故障</w:t>
            </w:r>
          </w:p>
        </w:tc>
        <w:tc>
          <w:tcPr>
            <w:tcW w:w="2760" w:type="dxa"/>
          </w:tcPr>
          <w:p w14:paraId="542520CE" w14:textId="77777777" w:rsidR="00000CBF" w:rsidRDefault="00000000">
            <w:pPr>
              <w:rPr>
                <w:color w:val="000000"/>
              </w:rPr>
            </w:pPr>
            <w:r>
              <w:rPr>
                <w:rFonts w:ascii="-apple-system" w:hAnsi="-apple-system" w:cs="-apple-system"/>
                <w:color w:val="000000"/>
              </w:rPr>
              <w:t>充电桩故障时，重新</w:t>
            </w:r>
            <w:proofErr w:type="gramStart"/>
            <w:r>
              <w:rPr>
                <w:rFonts w:ascii="-apple-system" w:hAnsi="-apple-system" w:cs="-apple-system"/>
                <w:color w:val="000000"/>
              </w:rPr>
              <w:t>调度受</w:t>
            </w:r>
            <w:proofErr w:type="gramEnd"/>
            <w:r>
              <w:rPr>
                <w:rFonts w:ascii="-apple-system" w:hAnsi="-apple-system" w:cs="-apple-system"/>
                <w:color w:val="000000"/>
              </w:rPr>
              <w:t>影响车辆</w:t>
            </w:r>
          </w:p>
        </w:tc>
      </w:tr>
      <w:tr w:rsidR="00000CBF" w14:paraId="09166BDA" w14:textId="77777777">
        <w:tc>
          <w:tcPr>
            <w:tcW w:w="2760" w:type="dxa"/>
          </w:tcPr>
          <w:p w14:paraId="5274C721" w14:textId="77777777" w:rsidR="00000CBF" w:rsidRDefault="00000000">
            <w:pPr>
              <w:rPr>
                <w:color w:val="000000"/>
              </w:rPr>
            </w:pPr>
            <w:r>
              <w:rPr>
                <w:rFonts w:ascii="-apple-system" w:hAnsi="-apple-system" w:cs="-apple-system"/>
                <w:color w:val="000000"/>
              </w:rPr>
              <w:t>UC-20</w:t>
            </w:r>
          </w:p>
        </w:tc>
        <w:tc>
          <w:tcPr>
            <w:tcW w:w="2760" w:type="dxa"/>
          </w:tcPr>
          <w:p w14:paraId="65081EB1" w14:textId="77777777" w:rsidR="00000CBF" w:rsidRDefault="00000000">
            <w:pPr>
              <w:rPr>
                <w:color w:val="000000"/>
              </w:rPr>
            </w:pPr>
            <w:r>
              <w:rPr>
                <w:rFonts w:ascii="-apple-system" w:hAnsi="-apple-system" w:cs="-apple-system"/>
                <w:color w:val="000000"/>
              </w:rPr>
              <w:t>生成运营报表</w:t>
            </w:r>
          </w:p>
        </w:tc>
        <w:tc>
          <w:tcPr>
            <w:tcW w:w="2760" w:type="dxa"/>
          </w:tcPr>
          <w:p w14:paraId="038E671D" w14:textId="77777777" w:rsidR="00000CBF" w:rsidRDefault="00000000">
            <w:pPr>
              <w:rPr>
                <w:color w:val="000000"/>
              </w:rPr>
            </w:pPr>
            <w:r>
              <w:rPr>
                <w:rFonts w:ascii="-apple-system" w:hAnsi="-apple-system" w:cs="-apple-system"/>
                <w:color w:val="000000"/>
              </w:rPr>
              <w:t>生成充电量、收入、利用率等运营报表</w:t>
            </w:r>
          </w:p>
        </w:tc>
      </w:tr>
      <w:tr w:rsidR="00000CBF" w14:paraId="63D0532A" w14:textId="77777777">
        <w:tc>
          <w:tcPr>
            <w:tcW w:w="2760" w:type="dxa"/>
          </w:tcPr>
          <w:p w14:paraId="3C343308" w14:textId="77777777" w:rsidR="00000CBF" w:rsidRDefault="00000000">
            <w:pPr>
              <w:rPr>
                <w:color w:val="000000"/>
              </w:rPr>
            </w:pPr>
            <w:r>
              <w:rPr>
                <w:rFonts w:ascii="-apple-system" w:hAnsi="-apple-system" w:cs="-apple-system"/>
                <w:color w:val="000000"/>
              </w:rPr>
              <w:t>UC-21</w:t>
            </w:r>
          </w:p>
        </w:tc>
        <w:tc>
          <w:tcPr>
            <w:tcW w:w="2760" w:type="dxa"/>
          </w:tcPr>
          <w:p w14:paraId="39969385" w14:textId="77777777" w:rsidR="00000CBF" w:rsidRDefault="00000000">
            <w:pPr>
              <w:rPr>
                <w:color w:val="000000"/>
              </w:rPr>
            </w:pPr>
            <w:r>
              <w:rPr>
                <w:rFonts w:ascii="-apple-system" w:hAnsi="-apple-system" w:cs="-apple-system"/>
                <w:color w:val="000000"/>
              </w:rPr>
              <w:t>导出数据</w:t>
            </w:r>
          </w:p>
        </w:tc>
        <w:tc>
          <w:tcPr>
            <w:tcW w:w="2760" w:type="dxa"/>
          </w:tcPr>
          <w:p w14:paraId="60A63872" w14:textId="77777777" w:rsidR="00000CBF" w:rsidRDefault="00000000">
            <w:pPr>
              <w:rPr>
                <w:color w:val="000000"/>
              </w:rPr>
            </w:pPr>
            <w:r>
              <w:rPr>
                <w:rFonts w:ascii="-apple-system" w:hAnsi="-apple-system" w:cs="-apple-system"/>
                <w:color w:val="000000"/>
              </w:rPr>
              <w:t>导出报表数据为</w:t>
            </w:r>
            <w:r>
              <w:rPr>
                <w:rFonts w:ascii="-apple-system" w:hAnsi="-apple-system" w:cs="-apple-system"/>
                <w:color w:val="000000"/>
              </w:rPr>
              <w:t>Excel/PDF</w:t>
            </w:r>
            <w:r>
              <w:rPr>
                <w:rFonts w:ascii="-apple-system" w:hAnsi="-apple-system" w:cs="-apple-system"/>
                <w:color w:val="000000"/>
              </w:rPr>
              <w:t>格式</w:t>
            </w:r>
          </w:p>
        </w:tc>
      </w:tr>
    </w:tbl>
    <w:p w14:paraId="4A1365B9" w14:textId="77777777" w:rsidR="00000CBF" w:rsidRDefault="00000CBF"/>
    <w:p w14:paraId="65324086" w14:textId="4335C479" w:rsidR="00AE3676" w:rsidRDefault="00AE3676">
      <w:pPr>
        <w:widowControl/>
        <w:spacing w:line="240" w:lineRule="auto"/>
        <w:jc w:val="left"/>
      </w:pPr>
      <w:r>
        <w:br w:type="page"/>
      </w:r>
    </w:p>
    <w:p w14:paraId="53E2381C" w14:textId="77777777" w:rsidR="00000CBF" w:rsidRDefault="00000000">
      <w:pPr>
        <w:pStyle w:val="3"/>
        <w:rPr>
          <w:lang w:eastAsia="zh-CN"/>
        </w:rPr>
      </w:pPr>
      <w:bookmarkStart w:id="30" w:name="_Toc228443592"/>
      <w:r>
        <w:rPr>
          <w:rFonts w:hint="eastAsia"/>
          <w:lang w:eastAsia="zh-CN"/>
        </w:rPr>
        <w:lastRenderedPageBreak/>
        <w:t>用例图</w:t>
      </w:r>
      <w:bookmarkEnd w:id="30"/>
    </w:p>
    <w:p w14:paraId="288F6570" w14:textId="77777777" w:rsidR="00000CBF" w:rsidRDefault="00000CBF"/>
    <w:p w14:paraId="2033364F" w14:textId="77777777" w:rsidR="00000CBF" w:rsidRDefault="00000000">
      <w:r>
        <w:rPr>
          <w:noProof/>
        </w:rPr>
        <w:drawing>
          <wp:inline distT="0" distB="0" distL="0" distR="0" wp14:anchorId="44EFDCD4" wp14:editId="40F794AC">
            <wp:extent cx="5274310" cy="3537220"/>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12"/>
                    <a:stretch/>
                  </pic:blipFill>
                  <pic:spPr>
                    <a:xfrm>
                      <a:off x="0" y="0"/>
                      <a:ext cx="5274310" cy="3537220"/>
                    </a:xfrm>
                    <a:prstGeom prst="rect">
                      <a:avLst/>
                    </a:prstGeom>
                  </pic:spPr>
                </pic:pic>
              </a:graphicData>
            </a:graphic>
          </wp:inline>
        </w:drawing>
      </w:r>
    </w:p>
    <w:p w14:paraId="67B72626" w14:textId="77777777" w:rsidR="00000CBF" w:rsidRDefault="00000CBF"/>
    <w:p w14:paraId="783F7B82" w14:textId="765F22FC" w:rsidR="00AE3676" w:rsidRDefault="00000000">
      <w:pPr>
        <w:pStyle w:val="ab"/>
        <w:jc w:val="center"/>
      </w:pPr>
      <w:r>
        <w:t>图</w:t>
      </w:r>
      <w:r>
        <w:t xml:space="preserve"> </w:t>
      </w:r>
      <w:r w:rsidR="00084FB5">
        <w:rPr>
          <w:rFonts w:hint="eastAsia"/>
        </w:rPr>
        <w:t>3</w:t>
      </w:r>
      <w:r>
        <w:rPr>
          <w:rFonts w:hint="eastAsia"/>
        </w:rPr>
        <w:t xml:space="preserve"> </w:t>
      </w:r>
      <w:r>
        <w:rPr>
          <w:rFonts w:hint="eastAsia"/>
        </w:rPr>
        <w:t>用例图</w:t>
      </w:r>
      <w:r>
        <w:rPr>
          <w:rFonts w:hint="eastAsia"/>
        </w:rPr>
        <w:t xml:space="preserve"> </w:t>
      </w:r>
      <w:bookmarkStart w:id="31" w:name="_Tocmswe3m"/>
    </w:p>
    <w:p w14:paraId="3ACE1FC6" w14:textId="77777777" w:rsidR="00AE3676" w:rsidRDefault="00AE3676">
      <w:pPr>
        <w:widowControl/>
        <w:spacing w:line="240" w:lineRule="auto"/>
        <w:jc w:val="left"/>
        <w:rPr>
          <w:rFonts w:ascii="Arial" w:eastAsia="黑体" w:hAnsi="Arial"/>
          <w:sz w:val="20"/>
        </w:rPr>
      </w:pPr>
      <w:r>
        <w:br w:type="page"/>
      </w:r>
    </w:p>
    <w:p w14:paraId="542EB727" w14:textId="233B3266" w:rsidR="00000CBF" w:rsidRDefault="00000000" w:rsidP="00084FB5">
      <w:pPr>
        <w:pStyle w:val="2"/>
        <w:rPr>
          <w:rFonts w:hint="eastAsia"/>
        </w:rPr>
      </w:pPr>
      <w:bookmarkStart w:id="32" w:name="_Toc228443593"/>
      <w:r>
        <w:lastRenderedPageBreak/>
        <w:t>系统顺序图及操作契约</w:t>
      </w:r>
      <w:bookmarkEnd w:id="32"/>
    </w:p>
    <w:p w14:paraId="58C6F7F9" w14:textId="7A5B494D" w:rsidR="00000CBF" w:rsidRDefault="00000000" w:rsidP="00AE3676">
      <w:pPr>
        <w:pStyle w:val="3"/>
        <w:rPr>
          <w:rFonts w:hint="eastAsia"/>
        </w:rPr>
      </w:pPr>
      <w:bookmarkStart w:id="33" w:name="_Toc228443594"/>
      <w:r>
        <w:t>系统顺序图</w:t>
      </w:r>
      <w:bookmarkEnd w:id="33"/>
    </w:p>
    <w:p w14:paraId="6423E0E0" w14:textId="77777777" w:rsidR="00000CBF" w:rsidRDefault="00000000">
      <w:pPr>
        <w:pStyle w:val="4"/>
      </w:pPr>
      <w:r>
        <w:rPr>
          <w:rFonts w:hint="eastAsia"/>
        </w:rPr>
        <w:t>3.</w:t>
      </w:r>
      <w:r>
        <w:t>2.1</w:t>
      </w:r>
      <w:r>
        <w:rPr>
          <w:rFonts w:hint="eastAsia"/>
        </w:rPr>
        <w:t>.1</w:t>
      </w:r>
      <w:r>
        <w:t>用户发起充电请求（</w:t>
      </w:r>
      <w:r>
        <w:t>UC-02</w:t>
      </w:r>
      <w:r>
        <w:t>）</w:t>
      </w:r>
    </w:p>
    <w:p w14:paraId="4F76CDE9" w14:textId="77777777" w:rsidR="00000CBF" w:rsidRDefault="00000000">
      <w:pPr>
        <w:pStyle w:val="4"/>
      </w:pPr>
      <w:r>
        <w:rPr>
          <w:noProof/>
        </w:rPr>
        <w:drawing>
          <wp:inline distT="0" distB="0" distL="0" distR="0" wp14:anchorId="750F5449" wp14:editId="6821717F">
            <wp:extent cx="5274310" cy="2618860"/>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rotWithShape="1">
                    <a:blip r:embed="rId13"/>
                    <a:stretch/>
                  </pic:blipFill>
                  <pic:spPr>
                    <a:xfrm>
                      <a:off x="0" y="0"/>
                      <a:ext cx="5274310" cy="2618860"/>
                    </a:xfrm>
                    <a:prstGeom prst="rect">
                      <a:avLst/>
                    </a:prstGeom>
                  </pic:spPr>
                </pic:pic>
              </a:graphicData>
            </a:graphic>
          </wp:inline>
        </w:drawing>
      </w:r>
    </w:p>
    <w:p w14:paraId="1BC64A00" w14:textId="77777777" w:rsidR="00000CBF" w:rsidRDefault="00000000">
      <w:pPr>
        <w:pStyle w:val="4"/>
      </w:pPr>
      <w:r>
        <w:rPr>
          <w:rFonts w:hint="eastAsia"/>
        </w:rPr>
        <w:t>3.2.1</w:t>
      </w:r>
      <w:r>
        <w:t>.</w:t>
      </w:r>
      <w:r>
        <w:rPr>
          <w:rFonts w:hint="eastAsia"/>
        </w:rPr>
        <w:t>2</w:t>
      </w:r>
      <w:r>
        <w:t>用户确认开始充电（</w:t>
      </w:r>
      <w:r>
        <w:t>UC-07</w:t>
      </w:r>
      <w:r>
        <w:t>）</w:t>
      </w:r>
    </w:p>
    <w:p w14:paraId="21119A20" w14:textId="77777777" w:rsidR="00000CBF" w:rsidRDefault="00000000">
      <w:r>
        <w:rPr>
          <w:noProof/>
        </w:rPr>
        <w:drawing>
          <wp:inline distT="0" distB="0" distL="0" distR="0" wp14:anchorId="660C1470" wp14:editId="7878FDD3">
            <wp:extent cx="5274310" cy="2820237"/>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4" name="picture" descr="descript"/>
                    <pic:cNvPicPr/>
                  </pic:nvPicPr>
                  <pic:blipFill rotWithShape="1">
                    <a:blip r:embed="rId14"/>
                    <a:stretch/>
                  </pic:blipFill>
                  <pic:spPr>
                    <a:xfrm>
                      <a:off x="0" y="0"/>
                      <a:ext cx="5274310" cy="2820237"/>
                    </a:xfrm>
                    <a:prstGeom prst="rect">
                      <a:avLst/>
                    </a:prstGeom>
                  </pic:spPr>
                </pic:pic>
              </a:graphicData>
            </a:graphic>
          </wp:inline>
        </w:drawing>
      </w:r>
    </w:p>
    <w:p w14:paraId="3B5272F9" w14:textId="77777777" w:rsidR="00000CBF" w:rsidRDefault="00000000">
      <w:pPr>
        <w:pStyle w:val="4"/>
      </w:pPr>
      <w:r>
        <w:rPr>
          <w:rFonts w:hint="eastAsia"/>
        </w:rPr>
        <w:lastRenderedPageBreak/>
        <w:t>3.</w:t>
      </w:r>
      <w:r>
        <w:t>2.</w:t>
      </w:r>
      <w:r>
        <w:rPr>
          <w:rFonts w:hint="eastAsia"/>
        </w:rPr>
        <w:t>1.</w:t>
      </w:r>
      <w:r>
        <w:t>3</w:t>
      </w:r>
      <w:r>
        <w:t>充电完成与计费（</w:t>
      </w:r>
      <w:r>
        <w:t>UC-10, UC-11</w:t>
      </w:r>
      <w:r>
        <w:t>）</w:t>
      </w:r>
    </w:p>
    <w:p w14:paraId="06DAFD7C" w14:textId="77777777" w:rsidR="00AE3676" w:rsidRDefault="00000000" w:rsidP="00AE3676">
      <w:r>
        <w:rPr>
          <w:noProof/>
        </w:rPr>
        <w:drawing>
          <wp:inline distT="0" distB="0" distL="0" distR="0" wp14:anchorId="54AE927E" wp14:editId="4836DBF1">
            <wp:extent cx="5274310" cy="3530858"/>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rotWithShape="1">
                    <a:blip r:embed="rId15"/>
                    <a:stretch/>
                  </pic:blipFill>
                  <pic:spPr>
                    <a:xfrm>
                      <a:off x="0" y="0"/>
                      <a:ext cx="5274310" cy="3530858"/>
                    </a:xfrm>
                    <a:prstGeom prst="rect">
                      <a:avLst/>
                    </a:prstGeom>
                  </pic:spPr>
                </pic:pic>
              </a:graphicData>
            </a:graphic>
          </wp:inline>
        </w:drawing>
      </w:r>
    </w:p>
    <w:p w14:paraId="4FC8D654" w14:textId="77777777" w:rsidR="00AE3676" w:rsidRDefault="00000000" w:rsidP="00AE3676">
      <w:pPr>
        <w:pStyle w:val="4"/>
      </w:pPr>
      <w:r>
        <w:rPr>
          <w:rFonts w:hint="eastAsia"/>
        </w:rPr>
        <w:t>3.</w:t>
      </w:r>
      <w:r>
        <w:t>2.</w:t>
      </w:r>
      <w:r>
        <w:rPr>
          <w:rFonts w:hint="eastAsia"/>
        </w:rPr>
        <w:t>1.</w:t>
      </w:r>
      <w:r>
        <w:t>4</w:t>
      </w:r>
      <w:r>
        <w:t>管理员移动车辆（</w:t>
      </w:r>
      <w:r>
        <w:t>UC-15</w:t>
      </w:r>
      <w:r>
        <w:t>）</w:t>
      </w:r>
    </w:p>
    <w:p w14:paraId="2A07962E" w14:textId="22311394" w:rsidR="00000CBF" w:rsidRDefault="00000000" w:rsidP="00AE3676">
      <w:r>
        <w:rPr>
          <w:noProof/>
        </w:rPr>
        <w:drawing>
          <wp:inline distT="0" distB="0" distL="0" distR="0" wp14:anchorId="7BA0832A" wp14:editId="57D4E18F">
            <wp:extent cx="5274310" cy="2385434"/>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30" name="picture" descr="descript"/>
                    <pic:cNvPicPr/>
                  </pic:nvPicPr>
                  <pic:blipFill rotWithShape="1">
                    <a:blip r:embed="rId16"/>
                    <a:stretch/>
                  </pic:blipFill>
                  <pic:spPr>
                    <a:xfrm>
                      <a:off x="0" y="0"/>
                      <a:ext cx="5274310" cy="2385434"/>
                    </a:xfrm>
                    <a:prstGeom prst="rect">
                      <a:avLst/>
                    </a:prstGeom>
                  </pic:spPr>
                </pic:pic>
              </a:graphicData>
            </a:graphic>
          </wp:inline>
        </w:drawing>
      </w:r>
    </w:p>
    <w:p w14:paraId="0019233A" w14:textId="77777777" w:rsidR="00000CBF" w:rsidRDefault="00000000">
      <w:pPr>
        <w:pStyle w:val="4"/>
      </w:pPr>
      <w:r>
        <w:rPr>
          <w:rFonts w:hint="eastAsia"/>
        </w:rPr>
        <w:lastRenderedPageBreak/>
        <w:t>3.</w:t>
      </w:r>
      <w:r>
        <w:t>2.</w:t>
      </w:r>
      <w:r>
        <w:rPr>
          <w:rFonts w:hint="eastAsia"/>
        </w:rPr>
        <w:t>1.5</w:t>
      </w:r>
      <w:r>
        <w:t>充电桩故障处理（</w:t>
      </w:r>
      <w:r>
        <w:t>UC-18</w:t>
      </w:r>
      <w:r>
        <w:t>）</w:t>
      </w:r>
    </w:p>
    <w:p w14:paraId="602FC891" w14:textId="242E52B2" w:rsidR="00AE3676" w:rsidRDefault="00000000">
      <w:pPr>
        <w:spacing w:line="240" w:lineRule="auto"/>
      </w:pPr>
      <w:r>
        <w:rPr>
          <w:noProof/>
        </w:rPr>
        <w:drawing>
          <wp:inline distT="0" distB="0" distL="0" distR="0" wp14:anchorId="1CDE1C2B" wp14:editId="0FEB62B5">
            <wp:extent cx="5274310" cy="3068369"/>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3" name="picture" descr="descript"/>
                    <pic:cNvPicPr/>
                  </pic:nvPicPr>
                  <pic:blipFill rotWithShape="1">
                    <a:blip r:embed="rId17"/>
                    <a:stretch/>
                  </pic:blipFill>
                  <pic:spPr>
                    <a:xfrm>
                      <a:off x="0" y="0"/>
                      <a:ext cx="5274310" cy="3068369"/>
                    </a:xfrm>
                    <a:prstGeom prst="rect">
                      <a:avLst/>
                    </a:prstGeom>
                  </pic:spPr>
                </pic:pic>
              </a:graphicData>
            </a:graphic>
          </wp:inline>
        </w:drawing>
      </w:r>
    </w:p>
    <w:p w14:paraId="0B644633" w14:textId="77777777" w:rsidR="00AE3676" w:rsidRDefault="00AE3676">
      <w:pPr>
        <w:spacing w:line="240" w:lineRule="auto"/>
        <w:rPr>
          <w:rFonts w:hint="eastAsia"/>
        </w:rPr>
      </w:pPr>
    </w:p>
    <w:p w14:paraId="376EBB75" w14:textId="061F0C80" w:rsidR="00000CBF" w:rsidRDefault="00000000" w:rsidP="00AE3676">
      <w:pPr>
        <w:pStyle w:val="3"/>
        <w:rPr>
          <w:rFonts w:hint="eastAsia"/>
        </w:rPr>
      </w:pPr>
      <w:bookmarkStart w:id="34" w:name="_Toc228443595"/>
      <w:r>
        <w:t>操作契约</w:t>
      </w:r>
      <w:bookmarkEnd w:id="34"/>
    </w:p>
    <w:p w14:paraId="2E1A468E" w14:textId="77777777" w:rsidR="00000CBF" w:rsidRDefault="00000000">
      <w:pPr>
        <w:pStyle w:val="4"/>
      </w:pPr>
      <w:r>
        <w:t>契约格式说明</w:t>
      </w:r>
    </w:p>
    <w:p w14:paraId="5798D2B6" w14:textId="20273F59" w:rsidR="00000CBF" w:rsidRDefault="00000000">
      <w:pPr>
        <w:spacing w:line="240" w:lineRule="auto"/>
        <w:rPr>
          <w:rFonts w:hint="eastAsia"/>
        </w:rPr>
      </w:pPr>
      <w:r>
        <w:t>每个操作契约包含以下部分：</w:t>
      </w:r>
    </w:p>
    <w:p w14:paraId="1CD8751F" w14:textId="77777777" w:rsidR="00000CBF" w:rsidRDefault="00000000">
      <w:pPr>
        <w:numPr>
          <w:ilvl w:val="0"/>
          <w:numId w:val="32"/>
        </w:numPr>
        <w:spacing w:line="240" w:lineRule="auto"/>
      </w:pPr>
      <w:r>
        <w:rPr>
          <w:b/>
          <w:color w:val="000000"/>
        </w:rPr>
        <w:t>操作</w:t>
      </w:r>
      <w:r>
        <w:rPr>
          <w:color w:val="000000"/>
        </w:rPr>
        <w:t>：系统操作名称</w:t>
      </w:r>
    </w:p>
    <w:p w14:paraId="3711FA68" w14:textId="77777777" w:rsidR="00000CBF" w:rsidRDefault="00000000">
      <w:pPr>
        <w:numPr>
          <w:ilvl w:val="0"/>
          <w:numId w:val="32"/>
        </w:numPr>
        <w:spacing w:line="240" w:lineRule="auto"/>
      </w:pPr>
      <w:r>
        <w:rPr>
          <w:b/>
          <w:color w:val="000000"/>
        </w:rPr>
        <w:t>交叉引用</w:t>
      </w:r>
      <w:r>
        <w:rPr>
          <w:color w:val="000000"/>
        </w:rPr>
        <w:t>：对应的用例</w:t>
      </w:r>
    </w:p>
    <w:p w14:paraId="47C040F2" w14:textId="77777777" w:rsidR="00000CBF" w:rsidRDefault="00000000">
      <w:pPr>
        <w:numPr>
          <w:ilvl w:val="0"/>
          <w:numId w:val="32"/>
        </w:numPr>
        <w:spacing w:line="240" w:lineRule="auto"/>
      </w:pPr>
      <w:r>
        <w:rPr>
          <w:b/>
          <w:color w:val="000000"/>
        </w:rPr>
        <w:t>前置条件</w:t>
      </w:r>
      <w:r>
        <w:rPr>
          <w:color w:val="000000"/>
        </w:rPr>
        <w:t>：执行操作前必须满足的条件</w:t>
      </w:r>
    </w:p>
    <w:p w14:paraId="35886399" w14:textId="77777777" w:rsidR="00000CBF" w:rsidRDefault="00000000">
      <w:pPr>
        <w:numPr>
          <w:ilvl w:val="0"/>
          <w:numId w:val="32"/>
        </w:numPr>
        <w:spacing w:line="240" w:lineRule="auto"/>
      </w:pPr>
      <w:r>
        <w:rPr>
          <w:b/>
          <w:color w:val="000000"/>
        </w:rPr>
        <w:t>后置条件</w:t>
      </w:r>
      <w:r>
        <w:rPr>
          <w:color w:val="000000"/>
        </w:rPr>
        <w:t>：操作执行后系统状态的变化</w:t>
      </w:r>
    </w:p>
    <w:p w14:paraId="4C61BCB3" w14:textId="77777777" w:rsidR="00000CBF" w:rsidRDefault="00000000">
      <w:pPr>
        <w:numPr>
          <w:ilvl w:val="0"/>
          <w:numId w:val="32"/>
        </w:numPr>
        <w:spacing w:line="240" w:lineRule="auto"/>
      </w:pPr>
      <w:r>
        <w:rPr>
          <w:b/>
          <w:color w:val="000000"/>
        </w:rPr>
        <w:t>异常处理</w:t>
      </w:r>
      <w:r>
        <w:rPr>
          <w:color w:val="000000"/>
        </w:rPr>
        <w:t>：可能出现的异常及处理方式</w:t>
      </w:r>
    </w:p>
    <w:p w14:paraId="5C90E9E1" w14:textId="77777777" w:rsidR="00000CBF" w:rsidRDefault="00000CBF">
      <w:pPr>
        <w:spacing w:line="240" w:lineRule="auto"/>
      </w:pPr>
    </w:p>
    <w:p w14:paraId="3E694830" w14:textId="77777777" w:rsidR="00000CBF" w:rsidRDefault="00000000">
      <w:pPr>
        <w:pStyle w:val="4"/>
      </w:pPr>
      <w:r>
        <w:t>用户相关操作契约</w:t>
      </w:r>
    </w:p>
    <w:p w14:paraId="68031F0B" w14:textId="77777777" w:rsidR="00000CBF" w:rsidRDefault="00000000">
      <w:pPr>
        <w:pStyle w:val="5"/>
        <w:spacing w:line="240" w:lineRule="auto"/>
      </w:pPr>
      <w:r>
        <w:rPr>
          <w:color w:val="000000"/>
        </w:rPr>
        <w:t>契约</w:t>
      </w:r>
      <w:r>
        <w:rPr>
          <w:color w:val="000000"/>
        </w:rPr>
        <w:t>1</w:t>
      </w:r>
      <w:r>
        <w:rPr>
          <w:color w:val="000000"/>
        </w:rPr>
        <w:t>：</w:t>
      </w:r>
      <w:r>
        <w:rPr>
          <w:color w:val="000000"/>
        </w:rPr>
        <w:t>login(</w:t>
      </w:r>
      <w:proofErr w:type="spellStart"/>
      <w:r>
        <w:rPr>
          <w:color w:val="000000"/>
        </w:rPr>
        <w:t>licensePlate</w:t>
      </w:r>
      <w:proofErr w:type="spellEnd"/>
      <w:r>
        <w:rPr>
          <w:color w:val="000000"/>
        </w:rPr>
        <w:t>)</w:t>
      </w:r>
    </w:p>
    <w:p w14:paraId="5ACADF62" w14:textId="77777777" w:rsidR="00000CBF" w:rsidRDefault="00000000">
      <w:pPr>
        <w:numPr>
          <w:ilvl w:val="0"/>
          <w:numId w:val="26"/>
        </w:numPr>
        <w:spacing w:line="240" w:lineRule="auto"/>
      </w:pPr>
      <w:r>
        <w:rPr>
          <w:b/>
          <w:color w:val="000000"/>
        </w:rPr>
        <w:t>操作</w:t>
      </w:r>
      <w:r>
        <w:rPr>
          <w:color w:val="000000"/>
        </w:rPr>
        <w:t>：</w:t>
      </w:r>
      <w:proofErr w:type="gramStart"/>
      <w:r>
        <w:rPr>
          <w:color w:val="000000"/>
        </w:rPr>
        <w:t>login(</w:t>
      </w:r>
      <w:proofErr w:type="spellStart"/>
      <w:proofErr w:type="gramEnd"/>
      <w:r>
        <w:rPr>
          <w:color w:val="000000"/>
        </w:rPr>
        <w:t>licensePlate</w:t>
      </w:r>
      <w:proofErr w:type="spellEnd"/>
      <w:r>
        <w:rPr>
          <w:color w:val="000000"/>
        </w:rPr>
        <w:t>: String)</w:t>
      </w:r>
    </w:p>
    <w:p w14:paraId="33E88C24" w14:textId="77777777" w:rsidR="00000CBF" w:rsidRDefault="00000000">
      <w:pPr>
        <w:numPr>
          <w:ilvl w:val="0"/>
          <w:numId w:val="26"/>
        </w:numPr>
        <w:spacing w:line="240" w:lineRule="auto"/>
      </w:pPr>
      <w:r>
        <w:rPr>
          <w:b/>
          <w:color w:val="000000"/>
        </w:rPr>
        <w:t>交叉引用</w:t>
      </w:r>
      <w:r>
        <w:rPr>
          <w:color w:val="000000"/>
        </w:rPr>
        <w:t>：</w:t>
      </w:r>
      <w:r>
        <w:rPr>
          <w:color w:val="000000"/>
        </w:rPr>
        <w:t xml:space="preserve">UC-01 </w:t>
      </w:r>
      <w:r>
        <w:rPr>
          <w:color w:val="000000"/>
        </w:rPr>
        <w:t>登录系统</w:t>
      </w:r>
    </w:p>
    <w:p w14:paraId="7B551D3D" w14:textId="77777777" w:rsidR="00000CBF" w:rsidRDefault="00000000">
      <w:pPr>
        <w:numPr>
          <w:ilvl w:val="0"/>
          <w:numId w:val="26"/>
        </w:numPr>
        <w:spacing w:line="240" w:lineRule="auto"/>
      </w:pPr>
      <w:r>
        <w:rPr>
          <w:b/>
          <w:color w:val="000000"/>
        </w:rPr>
        <w:t>前置条件</w:t>
      </w:r>
      <w:r>
        <w:rPr>
          <w:color w:val="000000"/>
        </w:rPr>
        <w:t>：</w:t>
      </w:r>
    </w:p>
    <w:p w14:paraId="0B4F970A" w14:textId="77777777" w:rsidR="00000CBF" w:rsidRDefault="00000000">
      <w:pPr>
        <w:numPr>
          <w:ilvl w:val="1"/>
          <w:numId w:val="26"/>
        </w:numPr>
        <w:spacing w:line="240" w:lineRule="auto"/>
        <w:ind w:left="816"/>
      </w:pPr>
      <w:r>
        <w:rPr>
          <w:color w:val="000000"/>
        </w:rPr>
        <w:t>用户已打开客户端应用</w:t>
      </w:r>
    </w:p>
    <w:p w14:paraId="07620113" w14:textId="77777777" w:rsidR="00000CBF" w:rsidRDefault="00000000">
      <w:pPr>
        <w:numPr>
          <w:ilvl w:val="1"/>
          <w:numId w:val="26"/>
        </w:numPr>
        <w:spacing w:line="240" w:lineRule="auto"/>
        <w:ind w:left="816"/>
      </w:pPr>
      <w:r>
        <w:rPr>
          <w:color w:val="000000"/>
        </w:rPr>
        <w:t>车牌号格式正确</w:t>
      </w:r>
    </w:p>
    <w:p w14:paraId="55CFF058" w14:textId="77777777" w:rsidR="00000CBF" w:rsidRDefault="00000000">
      <w:pPr>
        <w:numPr>
          <w:ilvl w:val="0"/>
          <w:numId w:val="26"/>
        </w:numPr>
        <w:spacing w:line="240" w:lineRule="auto"/>
      </w:pPr>
      <w:r>
        <w:rPr>
          <w:b/>
          <w:color w:val="000000"/>
        </w:rPr>
        <w:t>后置条件</w:t>
      </w:r>
      <w:r>
        <w:rPr>
          <w:color w:val="000000"/>
        </w:rPr>
        <w:t>：</w:t>
      </w:r>
    </w:p>
    <w:p w14:paraId="254453E3" w14:textId="77777777" w:rsidR="00000CBF" w:rsidRDefault="00000000">
      <w:pPr>
        <w:numPr>
          <w:ilvl w:val="1"/>
          <w:numId w:val="26"/>
        </w:numPr>
        <w:spacing w:line="240" w:lineRule="auto"/>
        <w:ind w:left="816"/>
      </w:pPr>
      <w:r>
        <w:rPr>
          <w:color w:val="000000"/>
        </w:rPr>
        <w:t>创建用户会话（如果用户不存在则创建新用户）</w:t>
      </w:r>
    </w:p>
    <w:p w14:paraId="4952DEDE" w14:textId="77777777" w:rsidR="00000CBF" w:rsidRDefault="00000000">
      <w:pPr>
        <w:numPr>
          <w:ilvl w:val="1"/>
          <w:numId w:val="26"/>
        </w:numPr>
        <w:spacing w:line="240" w:lineRule="auto"/>
        <w:ind w:left="816"/>
      </w:pPr>
      <w:r>
        <w:rPr>
          <w:color w:val="000000"/>
        </w:rPr>
        <w:t>系统记录用户登录时间</w:t>
      </w:r>
    </w:p>
    <w:p w14:paraId="0B3CB55B" w14:textId="77777777" w:rsidR="00000CBF" w:rsidRDefault="00000000">
      <w:pPr>
        <w:numPr>
          <w:ilvl w:val="1"/>
          <w:numId w:val="26"/>
        </w:numPr>
        <w:spacing w:line="240" w:lineRule="auto"/>
        <w:ind w:left="816"/>
      </w:pPr>
      <w:r>
        <w:rPr>
          <w:color w:val="000000"/>
        </w:rPr>
        <w:t>返回用户当前车辆信息</w:t>
      </w:r>
    </w:p>
    <w:p w14:paraId="33061B35" w14:textId="77777777" w:rsidR="00000CBF" w:rsidRDefault="00000000">
      <w:pPr>
        <w:numPr>
          <w:ilvl w:val="0"/>
          <w:numId w:val="26"/>
        </w:numPr>
        <w:spacing w:line="240" w:lineRule="auto"/>
      </w:pPr>
      <w:r>
        <w:rPr>
          <w:b/>
          <w:color w:val="000000"/>
        </w:rPr>
        <w:t>异常处理</w:t>
      </w:r>
      <w:r>
        <w:rPr>
          <w:color w:val="000000"/>
        </w:rPr>
        <w:t>：</w:t>
      </w:r>
    </w:p>
    <w:p w14:paraId="0C4E8E1C" w14:textId="77777777" w:rsidR="00000CBF" w:rsidRDefault="00000000">
      <w:pPr>
        <w:numPr>
          <w:ilvl w:val="1"/>
          <w:numId w:val="26"/>
        </w:numPr>
        <w:spacing w:line="240" w:lineRule="auto"/>
        <w:ind w:left="816"/>
      </w:pPr>
      <w:r>
        <w:rPr>
          <w:color w:val="000000"/>
        </w:rPr>
        <w:t>车牌号格式错误：返回错误提示</w:t>
      </w:r>
    </w:p>
    <w:p w14:paraId="3CAE7115" w14:textId="77777777" w:rsidR="00000CBF" w:rsidRDefault="00000000">
      <w:pPr>
        <w:numPr>
          <w:ilvl w:val="1"/>
          <w:numId w:val="26"/>
        </w:numPr>
        <w:spacing w:line="240" w:lineRule="auto"/>
        <w:ind w:left="816"/>
      </w:pPr>
      <w:r>
        <w:rPr>
          <w:color w:val="000000"/>
        </w:rPr>
        <w:t>系统繁忙：返回重试提示</w:t>
      </w:r>
    </w:p>
    <w:p w14:paraId="0B351337" w14:textId="77777777" w:rsidR="00000CBF" w:rsidRDefault="00000000">
      <w:pPr>
        <w:pStyle w:val="5"/>
        <w:spacing w:line="240" w:lineRule="auto"/>
      </w:pPr>
      <w:r>
        <w:rPr>
          <w:color w:val="000000"/>
        </w:rPr>
        <w:lastRenderedPageBreak/>
        <w:t>契约</w:t>
      </w:r>
      <w:r>
        <w:rPr>
          <w:color w:val="000000"/>
        </w:rPr>
        <w:t>2</w:t>
      </w:r>
      <w:r>
        <w:rPr>
          <w:color w:val="000000"/>
        </w:rPr>
        <w:t>：</w:t>
      </w:r>
      <w:proofErr w:type="spellStart"/>
      <w:proofErr w:type="gramStart"/>
      <w:r>
        <w:rPr>
          <w:color w:val="000000"/>
        </w:rPr>
        <w:t>submitChargingRequest</w:t>
      </w:r>
      <w:proofErr w:type="spellEnd"/>
      <w:r>
        <w:rPr>
          <w:color w:val="000000"/>
        </w:rPr>
        <w:t>(</w:t>
      </w:r>
      <w:proofErr w:type="gramEnd"/>
      <w:r>
        <w:rPr>
          <w:color w:val="000000"/>
        </w:rPr>
        <w:t xml:space="preserve">protocol, </w:t>
      </w:r>
      <w:proofErr w:type="spellStart"/>
      <w:r>
        <w:rPr>
          <w:color w:val="000000"/>
        </w:rPr>
        <w:t>targetPower</w:t>
      </w:r>
      <w:proofErr w:type="spellEnd"/>
      <w:r>
        <w:rPr>
          <w:color w:val="000000"/>
        </w:rPr>
        <w:t>)</w:t>
      </w:r>
    </w:p>
    <w:p w14:paraId="0E2EDDA1" w14:textId="77777777" w:rsidR="00000CBF" w:rsidRDefault="00000000">
      <w:pPr>
        <w:numPr>
          <w:ilvl w:val="0"/>
          <w:numId w:val="17"/>
        </w:numPr>
        <w:spacing w:line="240" w:lineRule="auto"/>
      </w:pPr>
      <w:r>
        <w:rPr>
          <w:b/>
          <w:color w:val="000000"/>
        </w:rPr>
        <w:t>操作</w:t>
      </w:r>
      <w:r>
        <w:rPr>
          <w:color w:val="000000"/>
        </w:rPr>
        <w:t>：</w:t>
      </w:r>
      <w:proofErr w:type="spellStart"/>
      <w:proofErr w:type="gramStart"/>
      <w:r>
        <w:rPr>
          <w:color w:val="000000"/>
        </w:rPr>
        <w:t>submitChargingRequest</w:t>
      </w:r>
      <w:proofErr w:type="spellEnd"/>
      <w:r>
        <w:rPr>
          <w:color w:val="000000"/>
        </w:rPr>
        <w:t>(</w:t>
      </w:r>
      <w:proofErr w:type="gramEnd"/>
      <w:r>
        <w:rPr>
          <w:color w:val="000000"/>
        </w:rPr>
        <w:t xml:space="preserve">protocol: </w:t>
      </w:r>
      <w:proofErr w:type="spellStart"/>
      <w:r>
        <w:rPr>
          <w:color w:val="000000"/>
        </w:rPr>
        <w:t>ChargingProtocol</w:t>
      </w:r>
      <w:proofErr w:type="spellEnd"/>
      <w:r>
        <w:rPr>
          <w:color w:val="000000"/>
        </w:rPr>
        <w:t xml:space="preserve">, </w:t>
      </w:r>
      <w:proofErr w:type="spellStart"/>
      <w:r>
        <w:rPr>
          <w:color w:val="000000"/>
        </w:rPr>
        <w:t>targetPower</w:t>
      </w:r>
      <w:proofErr w:type="spellEnd"/>
      <w:r>
        <w:rPr>
          <w:color w:val="000000"/>
        </w:rPr>
        <w:t>: Double)</w:t>
      </w:r>
    </w:p>
    <w:p w14:paraId="36F92941" w14:textId="77777777" w:rsidR="00000CBF" w:rsidRDefault="00000000">
      <w:pPr>
        <w:numPr>
          <w:ilvl w:val="0"/>
          <w:numId w:val="17"/>
        </w:numPr>
        <w:spacing w:line="240" w:lineRule="auto"/>
      </w:pPr>
      <w:r>
        <w:rPr>
          <w:b/>
          <w:color w:val="000000"/>
        </w:rPr>
        <w:t>交叉引用</w:t>
      </w:r>
      <w:r>
        <w:rPr>
          <w:color w:val="000000"/>
        </w:rPr>
        <w:t>：</w:t>
      </w:r>
      <w:r>
        <w:rPr>
          <w:color w:val="000000"/>
        </w:rPr>
        <w:t xml:space="preserve">UC-02 </w:t>
      </w:r>
      <w:r>
        <w:rPr>
          <w:color w:val="000000"/>
        </w:rPr>
        <w:t>发起充电请求</w:t>
      </w:r>
    </w:p>
    <w:p w14:paraId="0FB06C32" w14:textId="77777777" w:rsidR="00000CBF" w:rsidRDefault="00000000">
      <w:pPr>
        <w:numPr>
          <w:ilvl w:val="0"/>
          <w:numId w:val="17"/>
        </w:numPr>
        <w:spacing w:line="240" w:lineRule="auto"/>
      </w:pPr>
      <w:r>
        <w:rPr>
          <w:b/>
          <w:color w:val="000000"/>
        </w:rPr>
        <w:t>前置条件</w:t>
      </w:r>
      <w:r>
        <w:rPr>
          <w:color w:val="000000"/>
        </w:rPr>
        <w:t>：</w:t>
      </w:r>
    </w:p>
    <w:p w14:paraId="7E337BDF" w14:textId="77777777" w:rsidR="00000CBF" w:rsidRDefault="00000000">
      <w:pPr>
        <w:numPr>
          <w:ilvl w:val="1"/>
          <w:numId w:val="17"/>
        </w:numPr>
        <w:spacing w:line="240" w:lineRule="auto"/>
        <w:ind w:left="816"/>
      </w:pPr>
      <w:r>
        <w:rPr>
          <w:color w:val="000000"/>
        </w:rPr>
        <w:t>用户已登录</w:t>
      </w:r>
    </w:p>
    <w:p w14:paraId="182425AE" w14:textId="77777777" w:rsidR="00000CBF" w:rsidRDefault="00000000">
      <w:pPr>
        <w:numPr>
          <w:ilvl w:val="1"/>
          <w:numId w:val="17"/>
        </w:numPr>
        <w:spacing w:line="240" w:lineRule="auto"/>
        <w:ind w:left="816"/>
      </w:pPr>
      <w:r>
        <w:rPr>
          <w:color w:val="000000"/>
        </w:rPr>
        <w:t>用户车辆在充电站等候区</w:t>
      </w:r>
    </w:p>
    <w:p w14:paraId="3DC64DDE" w14:textId="77777777" w:rsidR="00000CBF" w:rsidRDefault="00000000">
      <w:pPr>
        <w:numPr>
          <w:ilvl w:val="1"/>
          <w:numId w:val="17"/>
        </w:numPr>
        <w:spacing w:line="240" w:lineRule="auto"/>
        <w:ind w:left="816"/>
      </w:pPr>
      <w:r>
        <w:rPr>
          <w:color w:val="000000"/>
        </w:rPr>
        <w:t>目标电量大于当前电量</w:t>
      </w:r>
    </w:p>
    <w:p w14:paraId="7BA60653" w14:textId="77777777" w:rsidR="00000CBF" w:rsidRDefault="00000000">
      <w:pPr>
        <w:numPr>
          <w:ilvl w:val="0"/>
          <w:numId w:val="17"/>
        </w:numPr>
        <w:spacing w:line="240" w:lineRule="auto"/>
      </w:pPr>
      <w:r>
        <w:rPr>
          <w:b/>
          <w:color w:val="000000"/>
        </w:rPr>
        <w:t>后置条件</w:t>
      </w:r>
      <w:r>
        <w:rPr>
          <w:color w:val="000000"/>
        </w:rPr>
        <w:t>：</w:t>
      </w:r>
    </w:p>
    <w:p w14:paraId="2B4DA5B3" w14:textId="77777777" w:rsidR="00000CBF" w:rsidRDefault="00000000">
      <w:pPr>
        <w:numPr>
          <w:ilvl w:val="1"/>
          <w:numId w:val="17"/>
        </w:numPr>
        <w:spacing w:line="240" w:lineRule="auto"/>
        <w:ind w:left="816"/>
      </w:pPr>
      <w:r>
        <w:rPr>
          <w:color w:val="000000"/>
        </w:rPr>
        <w:t>创建新的</w:t>
      </w:r>
      <w:proofErr w:type="spellStart"/>
      <w:r>
        <w:rPr>
          <w:color w:val="000000"/>
        </w:rPr>
        <w:t>ChargingRequest</w:t>
      </w:r>
      <w:proofErr w:type="spellEnd"/>
      <w:r>
        <w:rPr>
          <w:color w:val="000000"/>
        </w:rPr>
        <w:t>充电请求对象</w:t>
      </w:r>
    </w:p>
    <w:p w14:paraId="5CDA8E21" w14:textId="77777777" w:rsidR="00000CBF" w:rsidRDefault="00000000">
      <w:pPr>
        <w:numPr>
          <w:ilvl w:val="1"/>
          <w:numId w:val="17"/>
        </w:numPr>
        <w:spacing w:line="240" w:lineRule="auto"/>
        <w:ind w:left="816"/>
      </w:pPr>
      <w:r>
        <w:rPr>
          <w:color w:val="000000"/>
        </w:rPr>
        <w:t>请求状态初始化为</w:t>
      </w:r>
      <w:r>
        <w:rPr>
          <w:color w:val="000000"/>
        </w:rPr>
        <w:t>"</w:t>
      </w:r>
      <w:r>
        <w:rPr>
          <w:color w:val="000000"/>
        </w:rPr>
        <w:t>排队中</w:t>
      </w:r>
      <w:r>
        <w:rPr>
          <w:color w:val="000000"/>
        </w:rPr>
        <w:t>"</w:t>
      </w:r>
    </w:p>
    <w:p w14:paraId="478B7A7B" w14:textId="77777777" w:rsidR="00000CBF" w:rsidRDefault="00000000">
      <w:pPr>
        <w:numPr>
          <w:ilvl w:val="1"/>
          <w:numId w:val="17"/>
        </w:numPr>
        <w:spacing w:line="240" w:lineRule="auto"/>
        <w:ind w:left="816"/>
      </w:pPr>
      <w:r>
        <w:rPr>
          <w:color w:val="000000"/>
        </w:rPr>
        <w:t>系统</w:t>
      </w:r>
      <w:proofErr w:type="gramStart"/>
      <w:r>
        <w:rPr>
          <w:color w:val="000000"/>
        </w:rPr>
        <w:t>基于</w:t>
      </w:r>
      <w:r>
        <w:rPr>
          <w:color w:val="000000"/>
        </w:rPr>
        <w:t>"</w:t>
      </w:r>
      <w:proofErr w:type="gramEnd"/>
      <w:r>
        <w:rPr>
          <w:color w:val="000000"/>
        </w:rPr>
        <w:t>完成时间最短</w:t>
      </w:r>
      <w:r>
        <w:rPr>
          <w:color w:val="000000"/>
        </w:rPr>
        <w:t>"</w:t>
      </w:r>
      <w:r>
        <w:rPr>
          <w:color w:val="000000"/>
        </w:rPr>
        <w:t>策略分配最佳充电桩</w:t>
      </w:r>
    </w:p>
    <w:p w14:paraId="4CE68924" w14:textId="77777777" w:rsidR="00000CBF" w:rsidRDefault="00000000">
      <w:pPr>
        <w:numPr>
          <w:ilvl w:val="1"/>
          <w:numId w:val="17"/>
        </w:numPr>
        <w:spacing w:line="240" w:lineRule="auto"/>
        <w:ind w:left="816"/>
      </w:pPr>
      <w:r>
        <w:rPr>
          <w:color w:val="000000"/>
        </w:rPr>
        <w:t>车辆进入对应充电桩的排队区</w:t>
      </w:r>
    </w:p>
    <w:p w14:paraId="4327F65B" w14:textId="77777777" w:rsidR="00000CBF" w:rsidRDefault="00000000">
      <w:pPr>
        <w:numPr>
          <w:ilvl w:val="1"/>
          <w:numId w:val="17"/>
        </w:numPr>
        <w:spacing w:line="240" w:lineRule="auto"/>
        <w:ind w:left="816"/>
      </w:pPr>
      <w:r>
        <w:rPr>
          <w:color w:val="000000"/>
        </w:rPr>
        <w:t>返回请求</w:t>
      </w:r>
      <w:r>
        <w:rPr>
          <w:color w:val="000000"/>
        </w:rPr>
        <w:t>ID</w:t>
      </w:r>
      <w:r>
        <w:rPr>
          <w:color w:val="000000"/>
        </w:rPr>
        <w:t>和排队信息</w:t>
      </w:r>
    </w:p>
    <w:p w14:paraId="6F22D773" w14:textId="77777777" w:rsidR="00000CBF" w:rsidRDefault="00000000">
      <w:pPr>
        <w:numPr>
          <w:ilvl w:val="0"/>
          <w:numId w:val="17"/>
        </w:numPr>
        <w:spacing w:line="240" w:lineRule="auto"/>
      </w:pPr>
      <w:r>
        <w:rPr>
          <w:b/>
          <w:color w:val="000000"/>
        </w:rPr>
        <w:t>异常处理</w:t>
      </w:r>
      <w:r>
        <w:rPr>
          <w:color w:val="000000"/>
        </w:rPr>
        <w:t>：</w:t>
      </w:r>
    </w:p>
    <w:p w14:paraId="26B0412D" w14:textId="77777777" w:rsidR="00000CBF" w:rsidRDefault="00000000">
      <w:pPr>
        <w:numPr>
          <w:ilvl w:val="1"/>
          <w:numId w:val="17"/>
        </w:numPr>
        <w:spacing w:line="240" w:lineRule="auto"/>
        <w:ind w:left="816"/>
      </w:pPr>
      <w:r>
        <w:rPr>
          <w:color w:val="000000"/>
        </w:rPr>
        <w:t>目标电量无效：返回错误提示</w:t>
      </w:r>
    </w:p>
    <w:p w14:paraId="52C1327D" w14:textId="77777777" w:rsidR="00000CBF" w:rsidRDefault="00000000">
      <w:pPr>
        <w:numPr>
          <w:ilvl w:val="1"/>
          <w:numId w:val="17"/>
        </w:numPr>
        <w:spacing w:line="240" w:lineRule="auto"/>
        <w:ind w:left="816"/>
      </w:pPr>
      <w:r>
        <w:rPr>
          <w:color w:val="000000"/>
        </w:rPr>
        <w:t>无兼容充电桩：返回无可用资源提示</w:t>
      </w:r>
    </w:p>
    <w:p w14:paraId="58BAC8C4" w14:textId="77777777" w:rsidR="00000CBF" w:rsidRDefault="00000000">
      <w:pPr>
        <w:pStyle w:val="5"/>
        <w:spacing w:line="240" w:lineRule="auto"/>
      </w:pPr>
      <w:r>
        <w:rPr>
          <w:color w:val="000000"/>
        </w:rPr>
        <w:t>契约</w:t>
      </w:r>
      <w:r>
        <w:rPr>
          <w:color w:val="000000"/>
        </w:rPr>
        <w:t>3</w:t>
      </w:r>
      <w:r>
        <w:rPr>
          <w:color w:val="000000"/>
        </w:rPr>
        <w:t>：</w:t>
      </w:r>
      <w:proofErr w:type="spellStart"/>
      <w:r>
        <w:rPr>
          <w:color w:val="000000"/>
        </w:rPr>
        <w:t>confirmEnterWaitingArea</w:t>
      </w:r>
      <w:proofErr w:type="spellEnd"/>
      <w:r>
        <w:rPr>
          <w:color w:val="000000"/>
        </w:rPr>
        <w:t>(</w:t>
      </w:r>
      <w:proofErr w:type="spellStart"/>
      <w:r>
        <w:rPr>
          <w:color w:val="000000"/>
        </w:rPr>
        <w:t>requestId</w:t>
      </w:r>
      <w:proofErr w:type="spellEnd"/>
      <w:r>
        <w:rPr>
          <w:color w:val="000000"/>
        </w:rPr>
        <w:t>)</w:t>
      </w:r>
    </w:p>
    <w:p w14:paraId="10B4DB80" w14:textId="77777777" w:rsidR="00000CBF" w:rsidRDefault="00000000">
      <w:pPr>
        <w:numPr>
          <w:ilvl w:val="0"/>
          <w:numId w:val="13"/>
        </w:numPr>
        <w:spacing w:line="240" w:lineRule="auto"/>
      </w:pPr>
      <w:r>
        <w:rPr>
          <w:b/>
          <w:color w:val="000000"/>
        </w:rPr>
        <w:t>操作</w:t>
      </w:r>
      <w:r>
        <w:rPr>
          <w:color w:val="000000"/>
        </w:rPr>
        <w:t>：</w:t>
      </w:r>
      <w:proofErr w:type="spellStart"/>
      <w:proofErr w:type="gramStart"/>
      <w:r>
        <w:rPr>
          <w:color w:val="000000"/>
        </w:rPr>
        <w:t>confirmEnterWaitingArea</w:t>
      </w:r>
      <w:proofErr w:type="spellEnd"/>
      <w:r>
        <w:rPr>
          <w:color w:val="000000"/>
        </w:rPr>
        <w:t>(</w:t>
      </w:r>
      <w:proofErr w:type="spellStart"/>
      <w:proofErr w:type="gramEnd"/>
      <w:r>
        <w:rPr>
          <w:color w:val="000000"/>
        </w:rPr>
        <w:t>requestId</w:t>
      </w:r>
      <w:proofErr w:type="spellEnd"/>
      <w:r>
        <w:rPr>
          <w:color w:val="000000"/>
        </w:rPr>
        <w:t>: String)</w:t>
      </w:r>
    </w:p>
    <w:p w14:paraId="05557E3E" w14:textId="77777777" w:rsidR="00000CBF" w:rsidRDefault="00000000">
      <w:pPr>
        <w:numPr>
          <w:ilvl w:val="0"/>
          <w:numId w:val="13"/>
        </w:numPr>
        <w:spacing w:line="240" w:lineRule="auto"/>
      </w:pPr>
      <w:r>
        <w:rPr>
          <w:b/>
          <w:color w:val="000000"/>
        </w:rPr>
        <w:t>交叉引用</w:t>
      </w:r>
      <w:r>
        <w:rPr>
          <w:color w:val="000000"/>
        </w:rPr>
        <w:t>：</w:t>
      </w:r>
      <w:r>
        <w:rPr>
          <w:color w:val="000000"/>
        </w:rPr>
        <w:t xml:space="preserve">UC-06 </w:t>
      </w:r>
      <w:r>
        <w:rPr>
          <w:color w:val="000000"/>
        </w:rPr>
        <w:t>确认进入等待区</w:t>
      </w:r>
    </w:p>
    <w:p w14:paraId="3BD8C19A" w14:textId="77777777" w:rsidR="00000CBF" w:rsidRDefault="00000000">
      <w:pPr>
        <w:numPr>
          <w:ilvl w:val="0"/>
          <w:numId w:val="13"/>
        </w:numPr>
        <w:spacing w:line="240" w:lineRule="auto"/>
      </w:pPr>
      <w:r>
        <w:rPr>
          <w:b/>
          <w:color w:val="000000"/>
        </w:rPr>
        <w:t>前置条件</w:t>
      </w:r>
      <w:r>
        <w:rPr>
          <w:color w:val="000000"/>
        </w:rPr>
        <w:t>：</w:t>
      </w:r>
    </w:p>
    <w:p w14:paraId="058809D0" w14:textId="77777777" w:rsidR="00000CBF" w:rsidRDefault="00000000">
      <w:pPr>
        <w:numPr>
          <w:ilvl w:val="1"/>
          <w:numId w:val="13"/>
        </w:numPr>
        <w:spacing w:line="240" w:lineRule="auto"/>
        <w:ind w:left="816"/>
      </w:pPr>
      <w:r>
        <w:rPr>
          <w:color w:val="000000"/>
        </w:rPr>
        <w:t>请求存在且状态为</w:t>
      </w:r>
      <w:r>
        <w:rPr>
          <w:color w:val="000000"/>
        </w:rPr>
        <w:t>"</w:t>
      </w:r>
      <w:r>
        <w:rPr>
          <w:color w:val="000000"/>
        </w:rPr>
        <w:t>排队中</w:t>
      </w:r>
      <w:r>
        <w:rPr>
          <w:color w:val="000000"/>
        </w:rPr>
        <w:t>"</w:t>
      </w:r>
    </w:p>
    <w:p w14:paraId="4EED345F" w14:textId="77777777" w:rsidR="00000CBF" w:rsidRDefault="00000000">
      <w:pPr>
        <w:numPr>
          <w:ilvl w:val="1"/>
          <w:numId w:val="13"/>
        </w:numPr>
        <w:spacing w:line="240" w:lineRule="auto"/>
        <w:ind w:left="816"/>
      </w:pPr>
      <w:r>
        <w:rPr>
          <w:color w:val="000000"/>
        </w:rPr>
        <w:t>车辆在</w:t>
      </w:r>
      <w:proofErr w:type="gramStart"/>
      <w:r>
        <w:rPr>
          <w:color w:val="000000"/>
        </w:rPr>
        <w:t>排队区</w:t>
      </w:r>
      <w:proofErr w:type="gramEnd"/>
      <w:r>
        <w:rPr>
          <w:color w:val="000000"/>
        </w:rPr>
        <w:t>排到最前</w:t>
      </w:r>
    </w:p>
    <w:p w14:paraId="7CFF091C" w14:textId="77777777" w:rsidR="00000CBF" w:rsidRDefault="00000000">
      <w:pPr>
        <w:numPr>
          <w:ilvl w:val="1"/>
          <w:numId w:val="13"/>
        </w:numPr>
        <w:spacing w:line="240" w:lineRule="auto"/>
        <w:ind w:left="816"/>
      </w:pPr>
      <w:r>
        <w:rPr>
          <w:color w:val="000000"/>
        </w:rPr>
        <w:t>用户操作未超时（或超时自动确认）</w:t>
      </w:r>
    </w:p>
    <w:p w14:paraId="5F0D66E3" w14:textId="77777777" w:rsidR="00000CBF" w:rsidRDefault="00000000">
      <w:pPr>
        <w:numPr>
          <w:ilvl w:val="0"/>
          <w:numId w:val="13"/>
        </w:numPr>
        <w:spacing w:line="240" w:lineRule="auto"/>
      </w:pPr>
      <w:r>
        <w:rPr>
          <w:b/>
          <w:color w:val="000000"/>
        </w:rPr>
        <w:t>后置条件</w:t>
      </w:r>
      <w:r>
        <w:rPr>
          <w:color w:val="000000"/>
        </w:rPr>
        <w:t>：</w:t>
      </w:r>
    </w:p>
    <w:p w14:paraId="20310C13" w14:textId="77777777" w:rsidR="00000CBF" w:rsidRDefault="00000000">
      <w:pPr>
        <w:numPr>
          <w:ilvl w:val="1"/>
          <w:numId w:val="13"/>
        </w:numPr>
        <w:spacing w:line="240" w:lineRule="auto"/>
        <w:ind w:left="816"/>
      </w:pPr>
      <w:r>
        <w:rPr>
          <w:color w:val="000000"/>
        </w:rPr>
        <w:t>请求状态更新为</w:t>
      </w:r>
      <w:r>
        <w:rPr>
          <w:color w:val="000000"/>
        </w:rPr>
        <w:t>"</w:t>
      </w:r>
      <w:r>
        <w:rPr>
          <w:color w:val="000000"/>
        </w:rPr>
        <w:t>等待中</w:t>
      </w:r>
      <w:r>
        <w:rPr>
          <w:color w:val="000000"/>
        </w:rPr>
        <w:t>"</w:t>
      </w:r>
    </w:p>
    <w:p w14:paraId="14A9072D" w14:textId="77777777" w:rsidR="00000CBF" w:rsidRDefault="00000000">
      <w:pPr>
        <w:numPr>
          <w:ilvl w:val="1"/>
          <w:numId w:val="13"/>
        </w:numPr>
        <w:spacing w:line="240" w:lineRule="auto"/>
        <w:ind w:left="816"/>
      </w:pPr>
      <w:r>
        <w:rPr>
          <w:color w:val="000000"/>
        </w:rPr>
        <w:t>车辆从</w:t>
      </w:r>
      <w:proofErr w:type="gramStart"/>
      <w:r>
        <w:rPr>
          <w:color w:val="000000"/>
        </w:rPr>
        <w:t>排队区</w:t>
      </w:r>
      <w:proofErr w:type="gramEnd"/>
      <w:r>
        <w:rPr>
          <w:color w:val="000000"/>
        </w:rPr>
        <w:t>移动到等待区</w:t>
      </w:r>
    </w:p>
    <w:p w14:paraId="33850DC2" w14:textId="77777777" w:rsidR="00000CBF" w:rsidRDefault="00000000">
      <w:pPr>
        <w:numPr>
          <w:ilvl w:val="1"/>
          <w:numId w:val="13"/>
        </w:numPr>
        <w:spacing w:line="240" w:lineRule="auto"/>
        <w:ind w:left="816"/>
      </w:pPr>
      <w:r>
        <w:rPr>
          <w:color w:val="000000"/>
        </w:rPr>
        <w:t>记录进入等待区时间</w:t>
      </w:r>
    </w:p>
    <w:p w14:paraId="126D9F1A" w14:textId="77777777" w:rsidR="00000CBF" w:rsidRDefault="00000000">
      <w:pPr>
        <w:numPr>
          <w:ilvl w:val="0"/>
          <w:numId w:val="13"/>
        </w:numPr>
        <w:spacing w:line="240" w:lineRule="auto"/>
      </w:pPr>
      <w:r>
        <w:rPr>
          <w:b/>
          <w:color w:val="000000"/>
        </w:rPr>
        <w:t>异常处理</w:t>
      </w:r>
      <w:r>
        <w:rPr>
          <w:color w:val="000000"/>
        </w:rPr>
        <w:t>：</w:t>
      </w:r>
    </w:p>
    <w:p w14:paraId="127D50D6" w14:textId="77777777" w:rsidR="00000CBF" w:rsidRDefault="00000000">
      <w:pPr>
        <w:numPr>
          <w:ilvl w:val="1"/>
          <w:numId w:val="13"/>
        </w:numPr>
        <w:spacing w:line="240" w:lineRule="auto"/>
        <w:ind w:left="816"/>
      </w:pPr>
      <w:r>
        <w:rPr>
          <w:color w:val="000000"/>
        </w:rPr>
        <w:t>请求不存在：返回错误提示</w:t>
      </w:r>
    </w:p>
    <w:p w14:paraId="6C92D18B" w14:textId="77777777" w:rsidR="00000CBF" w:rsidRDefault="00000000">
      <w:pPr>
        <w:numPr>
          <w:ilvl w:val="1"/>
          <w:numId w:val="13"/>
        </w:numPr>
        <w:spacing w:line="240" w:lineRule="auto"/>
        <w:ind w:left="816"/>
      </w:pPr>
      <w:r>
        <w:rPr>
          <w:color w:val="000000"/>
        </w:rPr>
        <w:t>车辆不在</w:t>
      </w:r>
      <w:proofErr w:type="gramStart"/>
      <w:r>
        <w:rPr>
          <w:color w:val="000000"/>
        </w:rPr>
        <w:t>排队区</w:t>
      </w:r>
      <w:proofErr w:type="gramEnd"/>
      <w:r>
        <w:rPr>
          <w:color w:val="000000"/>
        </w:rPr>
        <w:t>最前：返回状态错误</w:t>
      </w:r>
    </w:p>
    <w:p w14:paraId="577DBD5A" w14:textId="77777777" w:rsidR="00000CBF" w:rsidRDefault="00000000">
      <w:pPr>
        <w:pStyle w:val="5"/>
        <w:spacing w:line="240" w:lineRule="auto"/>
      </w:pPr>
      <w:r>
        <w:rPr>
          <w:color w:val="000000"/>
        </w:rPr>
        <w:t>契约</w:t>
      </w:r>
      <w:r>
        <w:rPr>
          <w:color w:val="000000"/>
        </w:rPr>
        <w:t>4</w:t>
      </w:r>
      <w:r>
        <w:rPr>
          <w:color w:val="000000"/>
        </w:rPr>
        <w:t>：</w:t>
      </w:r>
      <w:proofErr w:type="spellStart"/>
      <w:proofErr w:type="gramStart"/>
      <w:r>
        <w:rPr>
          <w:color w:val="000000"/>
        </w:rPr>
        <w:t>confirmChargingStart</w:t>
      </w:r>
      <w:proofErr w:type="spellEnd"/>
      <w:r>
        <w:rPr>
          <w:color w:val="000000"/>
        </w:rPr>
        <w:t>(</w:t>
      </w:r>
      <w:proofErr w:type="spellStart"/>
      <w:proofErr w:type="gramEnd"/>
      <w:r>
        <w:rPr>
          <w:color w:val="000000"/>
        </w:rPr>
        <w:t>requestId</w:t>
      </w:r>
      <w:proofErr w:type="spellEnd"/>
      <w:r>
        <w:rPr>
          <w:color w:val="000000"/>
        </w:rPr>
        <w:t xml:space="preserve">, protocol, </w:t>
      </w:r>
      <w:proofErr w:type="spellStart"/>
      <w:r>
        <w:rPr>
          <w:color w:val="000000"/>
        </w:rPr>
        <w:t>targetPower</w:t>
      </w:r>
      <w:proofErr w:type="spellEnd"/>
      <w:r>
        <w:rPr>
          <w:color w:val="000000"/>
        </w:rPr>
        <w:t>)</w:t>
      </w:r>
    </w:p>
    <w:p w14:paraId="0DD60947" w14:textId="77777777" w:rsidR="00000CBF" w:rsidRDefault="00000000">
      <w:pPr>
        <w:numPr>
          <w:ilvl w:val="0"/>
          <w:numId w:val="18"/>
        </w:numPr>
        <w:spacing w:line="240" w:lineRule="auto"/>
      </w:pPr>
      <w:r>
        <w:rPr>
          <w:b/>
          <w:color w:val="000000"/>
        </w:rPr>
        <w:t>操作</w:t>
      </w:r>
      <w:r>
        <w:rPr>
          <w:color w:val="000000"/>
        </w:rPr>
        <w:t>：</w:t>
      </w:r>
      <w:proofErr w:type="spellStart"/>
      <w:proofErr w:type="gramStart"/>
      <w:r>
        <w:rPr>
          <w:color w:val="000000"/>
        </w:rPr>
        <w:t>confirmChargingStart</w:t>
      </w:r>
      <w:proofErr w:type="spellEnd"/>
      <w:r>
        <w:rPr>
          <w:color w:val="000000"/>
        </w:rPr>
        <w:t>(</w:t>
      </w:r>
      <w:proofErr w:type="spellStart"/>
      <w:proofErr w:type="gramEnd"/>
      <w:r>
        <w:rPr>
          <w:color w:val="000000"/>
        </w:rPr>
        <w:t>requestId</w:t>
      </w:r>
      <w:proofErr w:type="spellEnd"/>
      <w:r>
        <w:rPr>
          <w:color w:val="000000"/>
        </w:rPr>
        <w:t xml:space="preserve">: String, protocol: </w:t>
      </w:r>
      <w:proofErr w:type="spellStart"/>
      <w:r>
        <w:rPr>
          <w:color w:val="000000"/>
        </w:rPr>
        <w:t>ChargingProtocol</w:t>
      </w:r>
      <w:proofErr w:type="spellEnd"/>
      <w:r>
        <w:rPr>
          <w:color w:val="000000"/>
        </w:rPr>
        <w:t xml:space="preserve">, </w:t>
      </w:r>
      <w:proofErr w:type="spellStart"/>
      <w:r>
        <w:rPr>
          <w:color w:val="000000"/>
        </w:rPr>
        <w:t>targetPower</w:t>
      </w:r>
      <w:proofErr w:type="spellEnd"/>
      <w:r>
        <w:rPr>
          <w:color w:val="000000"/>
        </w:rPr>
        <w:t>: Double)</w:t>
      </w:r>
    </w:p>
    <w:p w14:paraId="672EABA0" w14:textId="77777777" w:rsidR="00000CBF" w:rsidRDefault="00000000">
      <w:pPr>
        <w:numPr>
          <w:ilvl w:val="0"/>
          <w:numId w:val="18"/>
        </w:numPr>
        <w:spacing w:line="240" w:lineRule="auto"/>
      </w:pPr>
      <w:r>
        <w:rPr>
          <w:b/>
          <w:color w:val="000000"/>
        </w:rPr>
        <w:t>交叉引用</w:t>
      </w:r>
      <w:r>
        <w:rPr>
          <w:color w:val="000000"/>
        </w:rPr>
        <w:t>：</w:t>
      </w:r>
      <w:r>
        <w:rPr>
          <w:color w:val="000000"/>
        </w:rPr>
        <w:t xml:space="preserve">UC-07 </w:t>
      </w:r>
      <w:r>
        <w:rPr>
          <w:color w:val="000000"/>
        </w:rPr>
        <w:t>确认开始充电</w:t>
      </w:r>
    </w:p>
    <w:p w14:paraId="047B1A3B" w14:textId="77777777" w:rsidR="00000CBF" w:rsidRDefault="00000000">
      <w:pPr>
        <w:numPr>
          <w:ilvl w:val="0"/>
          <w:numId w:val="18"/>
        </w:numPr>
        <w:spacing w:line="240" w:lineRule="auto"/>
      </w:pPr>
      <w:r>
        <w:rPr>
          <w:b/>
          <w:color w:val="000000"/>
        </w:rPr>
        <w:t>前置条件</w:t>
      </w:r>
      <w:r>
        <w:rPr>
          <w:color w:val="000000"/>
        </w:rPr>
        <w:t>：</w:t>
      </w:r>
    </w:p>
    <w:p w14:paraId="01A9FBA4" w14:textId="77777777" w:rsidR="00000CBF" w:rsidRDefault="00000000">
      <w:pPr>
        <w:numPr>
          <w:ilvl w:val="1"/>
          <w:numId w:val="18"/>
        </w:numPr>
        <w:spacing w:line="240" w:lineRule="auto"/>
        <w:ind w:left="816"/>
      </w:pPr>
      <w:r>
        <w:rPr>
          <w:color w:val="000000"/>
        </w:rPr>
        <w:t>请求存在且状态为</w:t>
      </w:r>
      <w:r>
        <w:rPr>
          <w:color w:val="000000"/>
        </w:rPr>
        <w:t>"</w:t>
      </w:r>
      <w:r>
        <w:rPr>
          <w:color w:val="000000"/>
        </w:rPr>
        <w:t>等待中</w:t>
      </w:r>
      <w:r>
        <w:rPr>
          <w:color w:val="000000"/>
        </w:rPr>
        <w:t>"</w:t>
      </w:r>
    </w:p>
    <w:p w14:paraId="71276A83" w14:textId="77777777" w:rsidR="00000CBF" w:rsidRDefault="00000000">
      <w:pPr>
        <w:numPr>
          <w:ilvl w:val="1"/>
          <w:numId w:val="18"/>
        </w:numPr>
        <w:spacing w:line="240" w:lineRule="auto"/>
        <w:ind w:left="816"/>
      </w:pPr>
      <w:r>
        <w:rPr>
          <w:color w:val="000000"/>
        </w:rPr>
        <w:t>车辆在等待区排到首位且上一位充电完毕</w:t>
      </w:r>
    </w:p>
    <w:p w14:paraId="102E1CAE" w14:textId="77777777" w:rsidR="00000CBF" w:rsidRDefault="00000000">
      <w:pPr>
        <w:numPr>
          <w:ilvl w:val="1"/>
          <w:numId w:val="18"/>
        </w:numPr>
        <w:spacing w:line="240" w:lineRule="auto"/>
        <w:ind w:left="816"/>
      </w:pPr>
      <w:r>
        <w:rPr>
          <w:color w:val="000000"/>
        </w:rPr>
        <w:t>充电协议受充电桩支持</w:t>
      </w:r>
    </w:p>
    <w:p w14:paraId="540EEC3E" w14:textId="77777777" w:rsidR="00000CBF" w:rsidRDefault="00000000">
      <w:pPr>
        <w:numPr>
          <w:ilvl w:val="1"/>
          <w:numId w:val="18"/>
        </w:numPr>
        <w:spacing w:line="240" w:lineRule="auto"/>
        <w:ind w:left="816"/>
      </w:pPr>
      <w:r>
        <w:rPr>
          <w:color w:val="000000"/>
        </w:rPr>
        <w:t>目标电量有效（</w:t>
      </w:r>
      <w:r>
        <w:rPr>
          <w:color w:val="000000"/>
        </w:rPr>
        <w:t>≥</w:t>
      </w:r>
      <w:r>
        <w:rPr>
          <w:color w:val="000000"/>
        </w:rPr>
        <w:t>当前电量）</w:t>
      </w:r>
    </w:p>
    <w:p w14:paraId="5B89E6BB" w14:textId="77777777" w:rsidR="00000CBF" w:rsidRDefault="00000000">
      <w:pPr>
        <w:numPr>
          <w:ilvl w:val="0"/>
          <w:numId w:val="18"/>
        </w:numPr>
        <w:spacing w:line="240" w:lineRule="auto"/>
      </w:pPr>
      <w:r>
        <w:rPr>
          <w:b/>
          <w:color w:val="000000"/>
        </w:rPr>
        <w:t>后置条件</w:t>
      </w:r>
      <w:r>
        <w:rPr>
          <w:color w:val="000000"/>
        </w:rPr>
        <w:t>：</w:t>
      </w:r>
    </w:p>
    <w:p w14:paraId="54657677" w14:textId="77777777" w:rsidR="00000CBF" w:rsidRDefault="00000000">
      <w:pPr>
        <w:numPr>
          <w:ilvl w:val="1"/>
          <w:numId w:val="18"/>
        </w:numPr>
        <w:spacing w:line="240" w:lineRule="auto"/>
        <w:ind w:left="816"/>
      </w:pPr>
      <w:r>
        <w:rPr>
          <w:color w:val="000000"/>
        </w:rPr>
        <w:t>请求状态更新为</w:t>
      </w:r>
      <w:r>
        <w:rPr>
          <w:color w:val="000000"/>
        </w:rPr>
        <w:t>"</w:t>
      </w:r>
      <w:r>
        <w:rPr>
          <w:color w:val="000000"/>
        </w:rPr>
        <w:t>充电中</w:t>
      </w:r>
      <w:r>
        <w:rPr>
          <w:color w:val="000000"/>
        </w:rPr>
        <w:t>"</w:t>
      </w:r>
    </w:p>
    <w:p w14:paraId="537E8799" w14:textId="77777777" w:rsidR="00000CBF" w:rsidRDefault="00000000">
      <w:pPr>
        <w:numPr>
          <w:ilvl w:val="1"/>
          <w:numId w:val="18"/>
        </w:numPr>
        <w:spacing w:line="240" w:lineRule="auto"/>
        <w:ind w:left="816"/>
      </w:pPr>
      <w:r>
        <w:rPr>
          <w:color w:val="000000"/>
        </w:rPr>
        <w:t>创建</w:t>
      </w:r>
      <w:proofErr w:type="spellStart"/>
      <w:r>
        <w:rPr>
          <w:color w:val="000000"/>
        </w:rPr>
        <w:t>ChargingSession</w:t>
      </w:r>
      <w:proofErr w:type="spellEnd"/>
      <w:r>
        <w:rPr>
          <w:color w:val="000000"/>
        </w:rPr>
        <w:t>充电会话对象</w:t>
      </w:r>
    </w:p>
    <w:p w14:paraId="3824E6A7" w14:textId="77777777" w:rsidR="00000CBF" w:rsidRDefault="00000000">
      <w:pPr>
        <w:numPr>
          <w:ilvl w:val="1"/>
          <w:numId w:val="18"/>
        </w:numPr>
        <w:spacing w:line="240" w:lineRule="auto"/>
        <w:ind w:left="816"/>
      </w:pPr>
      <w:r>
        <w:rPr>
          <w:color w:val="000000"/>
        </w:rPr>
        <w:t>记录开始充电时间</w:t>
      </w:r>
    </w:p>
    <w:p w14:paraId="7AB167FC" w14:textId="77777777" w:rsidR="00000CBF" w:rsidRDefault="00000000">
      <w:pPr>
        <w:numPr>
          <w:ilvl w:val="1"/>
          <w:numId w:val="18"/>
        </w:numPr>
        <w:spacing w:line="240" w:lineRule="auto"/>
        <w:ind w:left="816"/>
      </w:pPr>
      <w:r>
        <w:rPr>
          <w:color w:val="000000"/>
        </w:rPr>
        <w:t>返回充电会话信息</w:t>
      </w:r>
    </w:p>
    <w:p w14:paraId="02EF2E27" w14:textId="77777777" w:rsidR="00000CBF" w:rsidRDefault="00000000">
      <w:pPr>
        <w:numPr>
          <w:ilvl w:val="0"/>
          <w:numId w:val="18"/>
        </w:numPr>
        <w:spacing w:line="240" w:lineRule="auto"/>
      </w:pPr>
      <w:r>
        <w:rPr>
          <w:b/>
          <w:color w:val="000000"/>
        </w:rPr>
        <w:lastRenderedPageBreak/>
        <w:t>异常处理</w:t>
      </w:r>
      <w:r>
        <w:rPr>
          <w:color w:val="000000"/>
        </w:rPr>
        <w:t>：</w:t>
      </w:r>
    </w:p>
    <w:p w14:paraId="2CCA4E88" w14:textId="77777777" w:rsidR="00000CBF" w:rsidRDefault="00000000">
      <w:pPr>
        <w:numPr>
          <w:ilvl w:val="1"/>
          <w:numId w:val="18"/>
        </w:numPr>
        <w:spacing w:line="240" w:lineRule="auto"/>
        <w:ind w:left="816"/>
      </w:pPr>
      <w:r>
        <w:rPr>
          <w:color w:val="000000"/>
        </w:rPr>
        <w:t>操作超时：取消充电并扣除基本服务费</w:t>
      </w:r>
    </w:p>
    <w:p w14:paraId="6833925F" w14:textId="77777777" w:rsidR="00000CBF" w:rsidRDefault="00000000">
      <w:pPr>
        <w:numPr>
          <w:ilvl w:val="1"/>
          <w:numId w:val="18"/>
        </w:numPr>
        <w:spacing w:line="240" w:lineRule="auto"/>
        <w:ind w:left="816"/>
      </w:pPr>
      <w:r>
        <w:rPr>
          <w:color w:val="000000"/>
        </w:rPr>
        <w:t>协议不支持：返回协议错误</w:t>
      </w:r>
    </w:p>
    <w:p w14:paraId="1D8324A0" w14:textId="77777777" w:rsidR="00000CBF" w:rsidRDefault="00000000">
      <w:pPr>
        <w:numPr>
          <w:ilvl w:val="1"/>
          <w:numId w:val="18"/>
        </w:numPr>
        <w:spacing w:line="240" w:lineRule="auto"/>
        <w:ind w:left="816"/>
      </w:pPr>
      <w:r>
        <w:rPr>
          <w:color w:val="000000"/>
        </w:rPr>
        <w:t>目标电量无效：返回电量错误</w:t>
      </w:r>
    </w:p>
    <w:p w14:paraId="4B20C6FF" w14:textId="77777777" w:rsidR="00000CBF" w:rsidRDefault="00000000">
      <w:pPr>
        <w:pStyle w:val="5"/>
        <w:spacing w:line="240" w:lineRule="auto"/>
      </w:pPr>
      <w:r>
        <w:rPr>
          <w:color w:val="000000"/>
        </w:rPr>
        <w:t>契约</w:t>
      </w:r>
      <w:r>
        <w:rPr>
          <w:color w:val="000000"/>
        </w:rPr>
        <w:t>5</w:t>
      </w:r>
      <w:r>
        <w:rPr>
          <w:color w:val="000000"/>
        </w:rPr>
        <w:t>：</w:t>
      </w:r>
      <w:proofErr w:type="spellStart"/>
      <w:proofErr w:type="gramStart"/>
      <w:r>
        <w:rPr>
          <w:color w:val="000000"/>
        </w:rPr>
        <w:t>modifyCharging</w:t>
      </w:r>
      <w:proofErr w:type="spellEnd"/>
      <w:r>
        <w:rPr>
          <w:color w:val="000000"/>
        </w:rPr>
        <w:t>(</w:t>
      </w:r>
      <w:proofErr w:type="spellStart"/>
      <w:proofErr w:type="gramEnd"/>
      <w:r>
        <w:rPr>
          <w:color w:val="000000"/>
        </w:rPr>
        <w:t>sessionId</w:t>
      </w:r>
      <w:proofErr w:type="spellEnd"/>
      <w:r>
        <w:rPr>
          <w:color w:val="000000"/>
        </w:rPr>
        <w:t xml:space="preserve">, </w:t>
      </w:r>
      <w:proofErr w:type="spellStart"/>
      <w:r>
        <w:rPr>
          <w:color w:val="000000"/>
        </w:rPr>
        <w:t>newProtocol</w:t>
      </w:r>
      <w:proofErr w:type="spellEnd"/>
      <w:r>
        <w:rPr>
          <w:color w:val="000000"/>
        </w:rPr>
        <w:t xml:space="preserve">, </w:t>
      </w:r>
      <w:proofErr w:type="spellStart"/>
      <w:r>
        <w:rPr>
          <w:color w:val="000000"/>
        </w:rPr>
        <w:t>newTargetPower</w:t>
      </w:r>
      <w:proofErr w:type="spellEnd"/>
      <w:r>
        <w:rPr>
          <w:color w:val="000000"/>
        </w:rPr>
        <w:t>)</w:t>
      </w:r>
    </w:p>
    <w:p w14:paraId="437EF94E" w14:textId="77777777" w:rsidR="00000CBF" w:rsidRDefault="00000000">
      <w:pPr>
        <w:numPr>
          <w:ilvl w:val="0"/>
          <w:numId w:val="3"/>
        </w:numPr>
        <w:spacing w:line="240" w:lineRule="auto"/>
      </w:pPr>
      <w:r>
        <w:rPr>
          <w:b/>
          <w:color w:val="000000"/>
        </w:rPr>
        <w:t>操作</w:t>
      </w:r>
      <w:r>
        <w:rPr>
          <w:color w:val="000000"/>
        </w:rPr>
        <w:t>：</w:t>
      </w:r>
      <w:proofErr w:type="spellStart"/>
      <w:proofErr w:type="gramStart"/>
      <w:r>
        <w:rPr>
          <w:color w:val="000000"/>
        </w:rPr>
        <w:t>modifyCharging</w:t>
      </w:r>
      <w:proofErr w:type="spellEnd"/>
      <w:r>
        <w:rPr>
          <w:color w:val="000000"/>
        </w:rPr>
        <w:t>(</w:t>
      </w:r>
      <w:proofErr w:type="spellStart"/>
      <w:proofErr w:type="gramEnd"/>
      <w:r>
        <w:rPr>
          <w:color w:val="000000"/>
        </w:rPr>
        <w:t>sessionId</w:t>
      </w:r>
      <w:proofErr w:type="spellEnd"/>
      <w:r>
        <w:rPr>
          <w:color w:val="000000"/>
        </w:rPr>
        <w:t xml:space="preserve">: String, </w:t>
      </w:r>
      <w:proofErr w:type="spellStart"/>
      <w:r>
        <w:rPr>
          <w:color w:val="000000"/>
        </w:rPr>
        <w:t>newProtocol</w:t>
      </w:r>
      <w:proofErr w:type="spellEnd"/>
      <w:r>
        <w:rPr>
          <w:color w:val="000000"/>
        </w:rPr>
        <w:t xml:space="preserve">: </w:t>
      </w:r>
      <w:proofErr w:type="spellStart"/>
      <w:r>
        <w:rPr>
          <w:color w:val="000000"/>
        </w:rPr>
        <w:t>ChargingProtocol</w:t>
      </w:r>
      <w:proofErr w:type="spellEnd"/>
      <w:r>
        <w:rPr>
          <w:color w:val="000000"/>
        </w:rPr>
        <w:t xml:space="preserve">, </w:t>
      </w:r>
      <w:proofErr w:type="spellStart"/>
      <w:r>
        <w:rPr>
          <w:color w:val="000000"/>
        </w:rPr>
        <w:t>newTargetPower</w:t>
      </w:r>
      <w:proofErr w:type="spellEnd"/>
      <w:r>
        <w:rPr>
          <w:color w:val="000000"/>
        </w:rPr>
        <w:t>: Double)</w:t>
      </w:r>
    </w:p>
    <w:p w14:paraId="792F08EA" w14:textId="77777777" w:rsidR="00000CBF" w:rsidRDefault="00000000">
      <w:pPr>
        <w:numPr>
          <w:ilvl w:val="0"/>
          <w:numId w:val="3"/>
        </w:numPr>
        <w:spacing w:line="240" w:lineRule="auto"/>
      </w:pPr>
      <w:r>
        <w:rPr>
          <w:b/>
          <w:color w:val="000000"/>
        </w:rPr>
        <w:t>交叉引用</w:t>
      </w:r>
      <w:r>
        <w:rPr>
          <w:color w:val="000000"/>
        </w:rPr>
        <w:t>：</w:t>
      </w:r>
      <w:r>
        <w:rPr>
          <w:color w:val="000000"/>
        </w:rPr>
        <w:t xml:space="preserve">UC-08 </w:t>
      </w:r>
      <w:r>
        <w:rPr>
          <w:color w:val="000000"/>
        </w:rPr>
        <w:t>修改充电协议</w:t>
      </w:r>
      <w:r>
        <w:rPr>
          <w:color w:val="000000"/>
        </w:rPr>
        <w:t>/</w:t>
      </w:r>
      <w:r>
        <w:rPr>
          <w:color w:val="000000"/>
        </w:rPr>
        <w:t>电量</w:t>
      </w:r>
    </w:p>
    <w:p w14:paraId="1C75E236" w14:textId="77777777" w:rsidR="00000CBF" w:rsidRDefault="00000000">
      <w:pPr>
        <w:numPr>
          <w:ilvl w:val="0"/>
          <w:numId w:val="3"/>
        </w:numPr>
        <w:spacing w:line="240" w:lineRule="auto"/>
      </w:pPr>
      <w:r>
        <w:rPr>
          <w:b/>
          <w:color w:val="000000"/>
        </w:rPr>
        <w:t>前置条件</w:t>
      </w:r>
      <w:r>
        <w:rPr>
          <w:color w:val="000000"/>
        </w:rPr>
        <w:t>：</w:t>
      </w:r>
    </w:p>
    <w:p w14:paraId="7173E5FD" w14:textId="77777777" w:rsidR="00000CBF" w:rsidRDefault="00000000">
      <w:pPr>
        <w:numPr>
          <w:ilvl w:val="1"/>
          <w:numId w:val="3"/>
        </w:numPr>
        <w:spacing w:line="240" w:lineRule="auto"/>
        <w:ind w:left="816"/>
      </w:pPr>
      <w:r>
        <w:rPr>
          <w:color w:val="000000"/>
        </w:rPr>
        <w:t>充电会话存在且状态为</w:t>
      </w:r>
      <w:r>
        <w:rPr>
          <w:color w:val="000000"/>
        </w:rPr>
        <w:t>"</w:t>
      </w:r>
      <w:r>
        <w:rPr>
          <w:color w:val="000000"/>
        </w:rPr>
        <w:t>充电中</w:t>
      </w:r>
      <w:r>
        <w:rPr>
          <w:color w:val="000000"/>
        </w:rPr>
        <w:t>"</w:t>
      </w:r>
    </w:p>
    <w:p w14:paraId="064B19D8" w14:textId="77777777" w:rsidR="00000CBF" w:rsidRDefault="00000000">
      <w:pPr>
        <w:numPr>
          <w:ilvl w:val="1"/>
          <w:numId w:val="3"/>
        </w:numPr>
        <w:spacing w:line="240" w:lineRule="auto"/>
        <w:ind w:left="816"/>
      </w:pPr>
      <w:r>
        <w:rPr>
          <w:color w:val="000000"/>
        </w:rPr>
        <w:t>新协议受充电桩支持</w:t>
      </w:r>
    </w:p>
    <w:p w14:paraId="0A2B1B8F" w14:textId="77777777" w:rsidR="00000CBF" w:rsidRDefault="00000000">
      <w:pPr>
        <w:numPr>
          <w:ilvl w:val="1"/>
          <w:numId w:val="3"/>
        </w:numPr>
        <w:spacing w:line="240" w:lineRule="auto"/>
        <w:ind w:left="816"/>
      </w:pPr>
      <w:r>
        <w:rPr>
          <w:color w:val="000000"/>
        </w:rPr>
        <w:t>新目标电量</w:t>
      </w:r>
      <w:r>
        <w:rPr>
          <w:color w:val="000000"/>
        </w:rPr>
        <w:t xml:space="preserve"> ≥ </w:t>
      </w:r>
      <w:r>
        <w:rPr>
          <w:color w:val="000000"/>
        </w:rPr>
        <w:t>当前已充电量</w:t>
      </w:r>
    </w:p>
    <w:p w14:paraId="32CCF73F" w14:textId="77777777" w:rsidR="00000CBF" w:rsidRDefault="00000000">
      <w:pPr>
        <w:numPr>
          <w:ilvl w:val="0"/>
          <w:numId w:val="3"/>
        </w:numPr>
        <w:spacing w:line="240" w:lineRule="auto"/>
      </w:pPr>
      <w:r>
        <w:rPr>
          <w:b/>
          <w:color w:val="000000"/>
        </w:rPr>
        <w:t>后置条件</w:t>
      </w:r>
      <w:r>
        <w:rPr>
          <w:color w:val="000000"/>
        </w:rPr>
        <w:t>：</w:t>
      </w:r>
    </w:p>
    <w:p w14:paraId="7C35EB7F" w14:textId="77777777" w:rsidR="00000CBF" w:rsidRDefault="00000000">
      <w:pPr>
        <w:numPr>
          <w:ilvl w:val="1"/>
          <w:numId w:val="3"/>
        </w:numPr>
        <w:spacing w:line="240" w:lineRule="auto"/>
        <w:ind w:left="816"/>
      </w:pPr>
      <w:r>
        <w:rPr>
          <w:color w:val="000000"/>
        </w:rPr>
        <w:t>更新充电会话的协议和目标电量</w:t>
      </w:r>
    </w:p>
    <w:p w14:paraId="3B986F82" w14:textId="77777777" w:rsidR="00000CBF" w:rsidRDefault="00000000">
      <w:pPr>
        <w:numPr>
          <w:ilvl w:val="1"/>
          <w:numId w:val="3"/>
        </w:numPr>
        <w:spacing w:line="240" w:lineRule="auto"/>
        <w:ind w:left="816"/>
      </w:pPr>
      <w:r>
        <w:rPr>
          <w:color w:val="000000"/>
        </w:rPr>
        <w:t>重新计算预计结束时间</w:t>
      </w:r>
    </w:p>
    <w:p w14:paraId="61FA982E" w14:textId="77777777" w:rsidR="00000CBF" w:rsidRDefault="00000000">
      <w:pPr>
        <w:numPr>
          <w:ilvl w:val="1"/>
          <w:numId w:val="3"/>
        </w:numPr>
        <w:spacing w:line="240" w:lineRule="auto"/>
        <w:ind w:left="816"/>
      </w:pPr>
      <w:r>
        <w:rPr>
          <w:color w:val="000000"/>
        </w:rPr>
        <w:t>记录修改日志</w:t>
      </w:r>
    </w:p>
    <w:p w14:paraId="65AD0143" w14:textId="77777777" w:rsidR="00000CBF" w:rsidRDefault="00000000">
      <w:pPr>
        <w:numPr>
          <w:ilvl w:val="0"/>
          <w:numId w:val="3"/>
        </w:numPr>
        <w:spacing w:line="240" w:lineRule="auto"/>
      </w:pPr>
      <w:r>
        <w:rPr>
          <w:b/>
          <w:color w:val="000000"/>
        </w:rPr>
        <w:t>异常处理</w:t>
      </w:r>
      <w:r>
        <w:rPr>
          <w:color w:val="000000"/>
        </w:rPr>
        <w:t>：</w:t>
      </w:r>
    </w:p>
    <w:p w14:paraId="39165E67" w14:textId="77777777" w:rsidR="00000CBF" w:rsidRDefault="00000000">
      <w:pPr>
        <w:numPr>
          <w:ilvl w:val="1"/>
          <w:numId w:val="3"/>
        </w:numPr>
        <w:spacing w:line="240" w:lineRule="auto"/>
        <w:ind w:left="816"/>
      </w:pPr>
      <w:r>
        <w:rPr>
          <w:color w:val="000000"/>
        </w:rPr>
        <w:t>新电量低于当前已充电量：返回错误提示</w:t>
      </w:r>
    </w:p>
    <w:p w14:paraId="2A3060F3" w14:textId="77777777" w:rsidR="00000CBF" w:rsidRDefault="00000000">
      <w:pPr>
        <w:numPr>
          <w:ilvl w:val="1"/>
          <w:numId w:val="3"/>
        </w:numPr>
        <w:spacing w:line="240" w:lineRule="auto"/>
        <w:ind w:left="816"/>
      </w:pPr>
      <w:r>
        <w:rPr>
          <w:color w:val="000000"/>
        </w:rPr>
        <w:t>协议不支持：返回协议错误</w:t>
      </w:r>
    </w:p>
    <w:p w14:paraId="1D04015A" w14:textId="77777777" w:rsidR="00000CBF" w:rsidRDefault="00000000">
      <w:pPr>
        <w:pStyle w:val="5"/>
        <w:spacing w:line="240" w:lineRule="auto"/>
      </w:pPr>
      <w:r>
        <w:rPr>
          <w:color w:val="000000"/>
        </w:rPr>
        <w:t>契约</w:t>
      </w:r>
      <w:r>
        <w:rPr>
          <w:color w:val="000000"/>
        </w:rPr>
        <w:t>6</w:t>
      </w:r>
      <w:r>
        <w:rPr>
          <w:color w:val="000000"/>
        </w:rPr>
        <w:t>：</w:t>
      </w:r>
      <w:proofErr w:type="spellStart"/>
      <w:r>
        <w:rPr>
          <w:color w:val="000000"/>
        </w:rPr>
        <w:t>endCharging</w:t>
      </w:r>
      <w:proofErr w:type="spellEnd"/>
      <w:r>
        <w:rPr>
          <w:color w:val="000000"/>
        </w:rPr>
        <w:t>(</w:t>
      </w:r>
      <w:proofErr w:type="spellStart"/>
      <w:r>
        <w:rPr>
          <w:color w:val="000000"/>
        </w:rPr>
        <w:t>sessionId</w:t>
      </w:r>
      <w:proofErr w:type="spellEnd"/>
      <w:r>
        <w:rPr>
          <w:color w:val="000000"/>
        </w:rPr>
        <w:t>)</w:t>
      </w:r>
    </w:p>
    <w:p w14:paraId="3DB4A094" w14:textId="77777777" w:rsidR="00000CBF" w:rsidRDefault="00000000">
      <w:pPr>
        <w:numPr>
          <w:ilvl w:val="0"/>
          <w:numId w:val="31"/>
        </w:numPr>
        <w:spacing w:line="240" w:lineRule="auto"/>
      </w:pPr>
      <w:r>
        <w:rPr>
          <w:b/>
          <w:color w:val="000000"/>
        </w:rPr>
        <w:t>操作</w:t>
      </w:r>
      <w:r>
        <w:rPr>
          <w:color w:val="000000"/>
        </w:rPr>
        <w:t>：</w:t>
      </w:r>
      <w:proofErr w:type="spellStart"/>
      <w:proofErr w:type="gramStart"/>
      <w:r>
        <w:rPr>
          <w:color w:val="000000"/>
        </w:rPr>
        <w:t>endCharging</w:t>
      </w:r>
      <w:proofErr w:type="spellEnd"/>
      <w:r>
        <w:rPr>
          <w:color w:val="000000"/>
        </w:rPr>
        <w:t>(</w:t>
      </w:r>
      <w:proofErr w:type="spellStart"/>
      <w:proofErr w:type="gramEnd"/>
      <w:r>
        <w:rPr>
          <w:color w:val="000000"/>
        </w:rPr>
        <w:t>sessionId</w:t>
      </w:r>
      <w:proofErr w:type="spellEnd"/>
      <w:r>
        <w:rPr>
          <w:color w:val="000000"/>
        </w:rPr>
        <w:t>: String)</w:t>
      </w:r>
    </w:p>
    <w:p w14:paraId="55812129" w14:textId="77777777" w:rsidR="00000CBF" w:rsidRDefault="00000000">
      <w:pPr>
        <w:numPr>
          <w:ilvl w:val="0"/>
          <w:numId w:val="31"/>
        </w:numPr>
        <w:spacing w:line="240" w:lineRule="auto"/>
      </w:pPr>
      <w:r>
        <w:rPr>
          <w:b/>
          <w:color w:val="000000"/>
        </w:rPr>
        <w:t>交叉引用</w:t>
      </w:r>
      <w:r>
        <w:rPr>
          <w:color w:val="000000"/>
        </w:rPr>
        <w:t>：</w:t>
      </w:r>
      <w:r>
        <w:rPr>
          <w:color w:val="000000"/>
        </w:rPr>
        <w:t xml:space="preserve">UC-10 </w:t>
      </w:r>
      <w:r>
        <w:rPr>
          <w:color w:val="000000"/>
        </w:rPr>
        <w:t>结束充电</w:t>
      </w:r>
    </w:p>
    <w:p w14:paraId="55E2021A" w14:textId="77777777" w:rsidR="00000CBF" w:rsidRDefault="00000000">
      <w:pPr>
        <w:numPr>
          <w:ilvl w:val="0"/>
          <w:numId w:val="31"/>
        </w:numPr>
        <w:spacing w:line="240" w:lineRule="auto"/>
      </w:pPr>
      <w:r>
        <w:rPr>
          <w:b/>
          <w:color w:val="000000"/>
        </w:rPr>
        <w:t>前置条件</w:t>
      </w:r>
      <w:r>
        <w:rPr>
          <w:color w:val="000000"/>
        </w:rPr>
        <w:t>：</w:t>
      </w:r>
    </w:p>
    <w:p w14:paraId="5A7781FA" w14:textId="77777777" w:rsidR="00000CBF" w:rsidRDefault="00000000">
      <w:pPr>
        <w:numPr>
          <w:ilvl w:val="1"/>
          <w:numId w:val="31"/>
        </w:numPr>
        <w:spacing w:line="240" w:lineRule="auto"/>
        <w:ind w:left="816"/>
      </w:pPr>
      <w:r>
        <w:rPr>
          <w:color w:val="000000"/>
        </w:rPr>
        <w:t>充电会话存在且状态为</w:t>
      </w:r>
      <w:r>
        <w:rPr>
          <w:color w:val="000000"/>
        </w:rPr>
        <w:t>"</w:t>
      </w:r>
      <w:r>
        <w:rPr>
          <w:color w:val="000000"/>
        </w:rPr>
        <w:t>充电中</w:t>
      </w:r>
      <w:r>
        <w:rPr>
          <w:color w:val="000000"/>
        </w:rPr>
        <w:t>"</w:t>
      </w:r>
    </w:p>
    <w:p w14:paraId="35C22831" w14:textId="77777777" w:rsidR="00000CBF" w:rsidRDefault="00000000">
      <w:pPr>
        <w:numPr>
          <w:ilvl w:val="1"/>
          <w:numId w:val="31"/>
        </w:numPr>
        <w:spacing w:line="240" w:lineRule="auto"/>
        <w:ind w:left="816"/>
      </w:pPr>
      <w:r>
        <w:rPr>
          <w:color w:val="000000"/>
        </w:rPr>
        <w:t>到达指定电量或用户主动终止</w:t>
      </w:r>
    </w:p>
    <w:p w14:paraId="748CA781" w14:textId="77777777" w:rsidR="00000CBF" w:rsidRDefault="00000000">
      <w:pPr>
        <w:numPr>
          <w:ilvl w:val="0"/>
          <w:numId w:val="31"/>
        </w:numPr>
        <w:spacing w:line="240" w:lineRule="auto"/>
      </w:pPr>
      <w:r>
        <w:rPr>
          <w:b/>
          <w:color w:val="000000"/>
        </w:rPr>
        <w:t>后置条件</w:t>
      </w:r>
      <w:r>
        <w:rPr>
          <w:color w:val="000000"/>
        </w:rPr>
        <w:t>：</w:t>
      </w:r>
    </w:p>
    <w:p w14:paraId="5302F98C" w14:textId="77777777" w:rsidR="00000CBF" w:rsidRDefault="00000000">
      <w:pPr>
        <w:numPr>
          <w:ilvl w:val="1"/>
          <w:numId w:val="31"/>
        </w:numPr>
        <w:spacing w:line="240" w:lineRule="auto"/>
        <w:ind w:left="816"/>
      </w:pPr>
      <w:r>
        <w:rPr>
          <w:color w:val="000000"/>
        </w:rPr>
        <w:t>充电会话状态更新为</w:t>
      </w:r>
      <w:r>
        <w:rPr>
          <w:color w:val="000000"/>
        </w:rPr>
        <w:t>"</w:t>
      </w:r>
      <w:r>
        <w:rPr>
          <w:color w:val="000000"/>
        </w:rPr>
        <w:t>已完成</w:t>
      </w:r>
      <w:r>
        <w:rPr>
          <w:color w:val="000000"/>
        </w:rPr>
        <w:t>"</w:t>
      </w:r>
    </w:p>
    <w:p w14:paraId="342C491A" w14:textId="77777777" w:rsidR="00000CBF" w:rsidRDefault="00000000">
      <w:pPr>
        <w:numPr>
          <w:ilvl w:val="1"/>
          <w:numId w:val="31"/>
        </w:numPr>
        <w:spacing w:line="240" w:lineRule="auto"/>
        <w:ind w:left="816"/>
      </w:pPr>
      <w:r>
        <w:rPr>
          <w:color w:val="000000"/>
        </w:rPr>
        <w:t>记录结束时间和实际充电量</w:t>
      </w:r>
    </w:p>
    <w:p w14:paraId="21FD2ABC" w14:textId="77777777" w:rsidR="00000CBF" w:rsidRDefault="00000000">
      <w:pPr>
        <w:numPr>
          <w:ilvl w:val="1"/>
          <w:numId w:val="31"/>
        </w:numPr>
        <w:spacing w:line="240" w:lineRule="auto"/>
        <w:ind w:left="816"/>
      </w:pPr>
      <w:r>
        <w:rPr>
          <w:color w:val="000000"/>
        </w:rPr>
        <w:t>释放充电桩资源</w:t>
      </w:r>
    </w:p>
    <w:p w14:paraId="085D424C" w14:textId="77777777" w:rsidR="00000CBF" w:rsidRDefault="00000000">
      <w:pPr>
        <w:numPr>
          <w:ilvl w:val="1"/>
          <w:numId w:val="31"/>
        </w:numPr>
        <w:spacing w:line="240" w:lineRule="auto"/>
        <w:ind w:left="816"/>
      </w:pPr>
      <w:r>
        <w:rPr>
          <w:color w:val="000000"/>
        </w:rPr>
        <w:t>生成账单记录</w:t>
      </w:r>
    </w:p>
    <w:p w14:paraId="7CC50279" w14:textId="77777777" w:rsidR="00000CBF" w:rsidRDefault="00000000">
      <w:pPr>
        <w:numPr>
          <w:ilvl w:val="1"/>
          <w:numId w:val="31"/>
        </w:numPr>
        <w:spacing w:line="240" w:lineRule="auto"/>
        <w:ind w:left="816"/>
      </w:pPr>
      <w:r>
        <w:rPr>
          <w:color w:val="000000"/>
        </w:rPr>
        <w:t>请求状态更新为</w:t>
      </w:r>
      <w:r>
        <w:rPr>
          <w:color w:val="000000"/>
        </w:rPr>
        <w:t>"</w:t>
      </w:r>
      <w:r>
        <w:rPr>
          <w:color w:val="000000"/>
        </w:rPr>
        <w:t>已完成</w:t>
      </w:r>
      <w:r>
        <w:rPr>
          <w:color w:val="000000"/>
        </w:rPr>
        <w:t>"</w:t>
      </w:r>
    </w:p>
    <w:p w14:paraId="2CFCC3E2" w14:textId="77777777" w:rsidR="00000CBF" w:rsidRDefault="00000000">
      <w:pPr>
        <w:numPr>
          <w:ilvl w:val="0"/>
          <w:numId w:val="31"/>
        </w:numPr>
        <w:spacing w:line="240" w:lineRule="auto"/>
      </w:pPr>
      <w:r>
        <w:rPr>
          <w:b/>
          <w:color w:val="000000"/>
        </w:rPr>
        <w:t>异常处理</w:t>
      </w:r>
      <w:r>
        <w:rPr>
          <w:color w:val="000000"/>
        </w:rPr>
        <w:t>：</w:t>
      </w:r>
    </w:p>
    <w:p w14:paraId="77F38C8A" w14:textId="77777777" w:rsidR="00000CBF" w:rsidRDefault="00000000">
      <w:pPr>
        <w:numPr>
          <w:ilvl w:val="1"/>
          <w:numId w:val="31"/>
        </w:numPr>
        <w:spacing w:line="240" w:lineRule="auto"/>
        <w:ind w:left="816"/>
      </w:pPr>
      <w:r>
        <w:rPr>
          <w:color w:val="000000"/>
        </w:rPr>
        <w:t>会话不存在：返回错误提示</w:t>
      </w:r>
    </w:p>
    <w:p w14:paraId="5563895C" w14:textId="77777777" w:rsidR="00000CBF" w:rsidRDefault="00000000">
      <w:pPr>
        <w:numPr>
          <w:ilvl w:val="1"/>
          <w:numId w:val="31"/>
        </w:numPr>
        <w:spacing w:line="240" w:lineRule="auto"/>
        <w:ind w:left="816"/>
      </w:pPr>
      <w:r>
        <w:rPr>
          <w:color w:val="000000"/>
        </w:rPr>
        <w:t>充电异常终止：记录异常原因</w:t>
      </w:r>
    </w:p>
    <w:p w14:paraId="669978BE" w14:textId="77777777" w:rsidR="00000CBF" w:rsidRDefault="00000000">
      <w:pPr>
        <w:pStyle w:val="5"/>
        <w:spacing w:line="240" w:lineRule="auto"/>
      </w:pPr>
      <w:r>
        <w:rPr>
          <w:color w:val="000000"/>
        </w:rPr>
        <w:t>契约</w:t>
      </w:r>
      <w:r>
        <w:rPr>
          <w:color w:val="000000"/>
        </w:rPr>
        <w:t>7</w:t>
      </w:r>
      <w:r>
        <w:rPr>
          <w:color w:val="000000"/>
        </w:rPr>
        <w:t>：</w:t>
      </w:r>
      <w:proofErr w:type="spellStart"/>
      <w:proofErr w:type="gramStart"/>
      <w:r>
        <w:rPr>
          <w:color w:val="000000"/>
        </w:rPr>
        <w:t>payBill</w:t>
      </w:r>
      <w:proofErr w:type="spellEnd"/>
      <w:r>
        <w:rPr>
          <w:color w:val="000000"/>
        </w:rPr>
        <w:t>(</w:t>
      </w:r>
      <w:proofErr w:type="spellStart"/>
      <w:proofErr w:type="gramEnd"/>
      <w:r>
        <w:rPr>
          <w:color w:val="000000"/>
        </w:rPr>
        <w:t>billId</w:t>
      </w:r>
      <w:proofErr w:type="spellEnd"/>
      <w:r>
        <w:rPr>
          <w:color w:val="000000"/>
        </w:rPr>
        <w:t xml:space="preserve">, </w:t>
      </w:r>
      <w:proofErr w:type="spellStart"/>
      <w:r>
        <w:rPr>
          <w:color w:val="000000"/>
        </w:rPr>
        <w:t>paymentMethod</w:t>
      </w:r>
      <w:proofErr w:type="spellEnd"/>
      <w:r>
        <w:rPr>
          <w:color w:val="000000"/>
        </w:rPr>
        <w:t>)</w:t>
      </w:r>
    </w:p>
    <w:p w14:paraId="28BA0790" w14:textId="77777777" w:rsidR="00000CBF" w:rsidRDefault="00000000">
      <w:pPr>
        <w:numPr>
          <w:ilvl w:val="0"/>
          <w:numId w:val="2"/>
        </w:numPr>
        <w:spacing w:line="240" w:lineRule="auto"/>
      </w:pPr>
      <w:r>
        <w:rPr>
          <w:b/>
          <w:color w:val="000000"/>
        </w:rPr>
        <w:t>操作</w:t>
      </w:r>
      <w:r>
        <w:rPr>
          <w:color w:val="000000"/>
        </w:rPr>
        <w:t>：</w:t>
      </w:r>
      <w:proofErr w:type="spellStart"/>
      <w:proofErr w:type="gramStart"/>
      <w:r>
        <w:rPr>
          <w:color w:val="000000"/>
        </w:rPr>
        <w:t>payBill</w:t>
      </w:r>
      <w:proofErr w:type="spellEnd"/>
      <w:r>
        <w:rPr>
          <w:color w:val="000000"/>
        </w:rPr>
        <w:t>(</w:t>
      </w:r>
      <w:proofErr w:type="spellStart"/>
      <w:proofErr w:type="gramEnd"/>
      <w:r>
        <w:rPr>
          <w:color w:val="000000"/>
        </w:rPr>
        <w:t>billId</w:t>
      </w:r>
      <w:proofErr w:type="spellEnd"/>
      <w:r>
        <w:rPr>
          <w:color w:val="000000"/>
        </w:rPr>
        <w:t xml:space="preserve">: String, </w:t>
      </w:r>
      <w:proofErr w:type="spellStart"/>
      <w:r>
        <w:rPr>
          <w:color w:val="000000"/>
        </w:rPr>
        <w:t>paymentMethod</w:t>
      </w:r>
      <w:proofErr w:type="spellEnd"/>
      <w:r>
        <w:rPr>
          <w:color w:val="000000"/>
        </w:rPr>
        <w:t xml:space="preserve">: </w:t>
      </w:r>
      <w:proofErr w:type="spellStart"/>
      <w:r>
        <w:rPr>
          <w:color w:val="000000"/>
        </w:rPr>
        <w:t>PaymentMethod</w:t>
      </w:r>
      <w:proofErr w:type="spellEnd"/>
      <w:r>
        <w:rPr>
          <w:color w:val="000000"/>
        </w:rPr>
        <w:t>)</w:t>
      </w:r>
    </w:p>
    <w:p w14:paraId="03C0E06E" w14:textId="77777777" w:rsidR="00000CBF" w:rsidRDefault="00000000">
      <w:pPr>
        <w:numPr>
          <w:ilvl w:val="0"/>
          <w:numId w:val="2"/>
        </w:numPr>
        <w:spacing w:line="240" w:lineRule="auto"/>
      </w:pPr>
      <w:r>
        <w:rPr>
          <w:b/>
          <w:color w:val="000000"/>
        </w:rPr>
        <w:t>交叉引用</w:t>
      </w:r>
      <w:r>
        <w:rPr>
          <w:color w:val="000000"/>
        </w:rPr>
        <w:t>：</w:t>
      </w:r>
      <w:r>
        <w:rPr>
          <w:color w:val="000000"/>
        </w:rPr>
        <w:t xml:space="preserve">UC-12 </w:t>
      </w:r>
      <w:r>
        <w:rPr>
          <w:color w:val="000000"/>
        </w:rPr>
        <w:t>支付结算</w:t>
      </w:r>
    </w:p>
    <w:p w14:paraId="196E8985" w14:textId="77777777" w:rsidR="00000CBF" w:rsidRDefault="00000000">
      <w:pPr>
        <w:numPr>
          <w:ilvl w:val="0"/>
          <w:numId w:val="2"/>
        </w:numPr>
        <w:spacing w:line="240" w:lineRule="auto"/>
      </w:pPr>
      <w:r>
        <w:rPr>
          <w:b/>
          <w:color w:val="000000"/>
        </w:rPr>
        <w:t>前置条件</w:t>
      </w:r>
      <w:r>
        <w:rPr>
          <w:color w:val="000000"/>
        </w:rPr>
        <w:t>：</w:t>
      </w:r>
    </w:p>
    <w:p w14:paraId="409E7794" w14:textId="77777777" w:rsidR="00000CBF" w:rsidRDefault="00000000">
      <w:pPr>
        <w:numPr>
          <w:ilvl w:val="1"/>
          <w:numId w:val="2"/>
        </w:numPr>
        <w:spacing w:line="240" w:lineRule="auto"/>
        <w:ind w:left="816"/>
      </w:pPr>
      <w:r>
        <w:rPr>
          <w:color w:val="000000"/>
        </w:rPr>
        <w:t>账单存在且状态为</w:t>
      </w:r>
      <w:r>
        <w:rPr>
          <w:color w:val="000000"/>
        </w:rPr>
        <w:t>"</w:t>
      </w:r>
      <w:r>
        <w:rPr>
          <w:color w:val="000000"/>
        </w:rPr>
        <w:t>未支付</w:t>
      </w:r>
      <w:r>
        <w:rPr>
          <w:color w:val="000000"/>
        </w:rPr>
        <w:t>"</w:t>
      </w:r>
    </w:p>
    <w:p w14:paraId="1A5E2E74" w14:textId="77777777" w:rsidR="00000CBF" w:rsidRDefault="00000000">
      <w:pPr>
        <w:numPr>
          <w:ilvl w:val="1"/>
          <w:numId w:val="2"/>
        </w:numPr>
        <w:spacing w:line="240" w:lineRule="auto"/>
        <w:ind w:left="816"/>
      </w:pPr>
      <w:r>
        <w:rPr>
          <w:color w:val="000000"/>
        </w:rPr>
        <w:t>支付方式有效</w:t>
      </w:r>
    </w:p>
    <w:p w14:paraId="2A28C8C5" w14:textId="77777777" w:rsidR="00000CBF" w:rsidRDefault="00000000">
      <w:pPr>
        <w:numPr>
          <w:ilvl w:val="1"/>
          <w:numId w:val="2"/>
        </w:numPr>
        <w:spacing w:line="240" w:lineRule="auto"/>
        <w:ind w:left="816"/>
      </w:pPr>
      <w:r>
        <w:rPr>
          <w:color w:val="000000"/>
        </w:rPr>
        <w:t>用户账户余额充足（如适用）</w:t>
      </w:r>
    </w:p>
    <w:p w14:paraId="79AB02FB" w14:textId="77777777" w:rsidR="00000CBF" w:rsidRDefault="00000000">
      <w:pPr>
        <w:numPr>
          <w:ilvl w:val="0"/>
          <w:numId w:val="2"/>
        </w:numPr>
        <w:spacing w:line="240" w:lineRule="auto"/>
      </w:pPr>
      <w:r>
        <w:rPr>
          <w:b/>
          <w:color w:val="000000"/>
        </w:rPr>
        <w:t>后置条件</w:t>
      </w:r>
      <w:r>
        <w:rPr>
          <w:color w:val="000000"/>
        </w:rPr>
        <w:t>：</w:t>
      </w:r>
    </w:p>
    <w:p w14:paraId="309E5A16" w14:textId="77777777" w:rsidR="00000CBF" w:rsidRDefault="00000000">
      <w:pPr>
        <w:numPr>
          <w:ilvl w:val="1"/>
          <w:numId w:val="2"/>
        </w:numPr>
        <w:spacing w:line="240" w:lineRule="auto"/>
        <w:ind w:left="816"/>
      </w:pPr>
      <w:r>
        <w:rPr>
          <w:color w:val="000000"/>
        </w:rPr>
        <w:t>账单状态更新为</w:t>
      </w:r>
      <w:r>
        <w:rPr>
          <w:color w:val="000000"/>
        </w:rPr>
        <w:t>"</w:t>
      </w:r>
      <w:r>
        <w:rPr>
          <w:color w:val="000000"/>
        </w:rPr>
        <w:t>已支付</w:t>
      </w:r>
      <w:r>
        <w:rPr>
          <w:color w:val="000000"/>
        </w:rPr>
        <w:t>"</w:t>
      </w:r>
    </w:p>
    <w:p w14:paraId="45F2BE0E" w14:textId="77777777" w:rsidR="00000CBF" w:rsidRDefault="00000000">
      <w:pPr>
        <w:numPr>
          <w:ilvl w:val="1"/>
          <w:numId w:val="2"/>
        </w:numPr>
        <w:spacing w:line="240" w:lineRule="auto"/>
        <w:ind w:left="816"/>
      </w:pPr>
      <w:r>
        <w:rPr>
          <w:color w:val="000000"/>
        </w:rPr>
        <w:t>创建</w:t>
      </w:r>
      <w:proofErr w:type="spellStart"/>
      <w:r>
        <w:rPr>
          <w:color w:val="000000"/>
        </w:rPr>
        <w:t>PaymentOrder</w:t>
      </w:r>
      <w:proofErr w:type="spellEnd"/>
      <w:r>
        <w:rPr>
          <w:color w:val="000000"/>
        </w:rPr>
        <w:t>支付订单</w:t>
      </w:r>
    </w:p>
    <w:p w14:paraId="0C72048B" w14:textId="77777777" w:rsidR="00000CBF" w:rsidRDefault="00000000">
      <w:pPr>
        <w:numPr>
          <w:ilvl w:val="1"/>
          <w:numId w:val="2"/>
        </w:numPr>
        <w:spacing w:line="240" w:lineRule="auto"/>
        <w:ind w:left="816"/>
      </w:pPr>
      <w:r>
        <w:rPr>
          <w:color w:val="000000"/>
        </w:rPr>
        <w:lastRenderedPageBreak/>
        <w:t>记录支付时间和方式</w:t>
      </w:r>
    </w:p>
    <w:p w14:paraId="0D24F9BA" w14:textId="77777777" w:rsidR="00000CBF" w:rsidRDefault="00000000">
      <w:pPr>
        <w:numPr>
          <w:ilvl w:val="1"/>
          <w:numId w:val="2"/>
        </w:numPr>
        <w:spacing w:line="240" w:lineRule="auto"/>
        <w:ind w:left="816"/>
      </w:pPr>
      <w:r>
        <w:rPr>
          <w:color w:val="000000"/>
        </w:rPr>
        <w:t>更新充电站收入统计</w:t>
      </w:r>
    </w:p>
    <w:p w14:paraId="5E8D1502" w14:textId="77777777" w:rsidR="00000CBF" w:rsidRDefault="00000000">
      <w:pPr>
        <w:numPr>
          <w:ilvl w:val="0"/>
          <w:numId w:val="2"/>
        </w:numPr>
        <w:spacing w:line="240" w:lineRule="auto"/>
      </w:pPr>
      <w:r>
        <w:rPr>
          <w:b/>
          <w:color w:val="000000"/>
        </w:rPr>
        <w:t>异常处理</w:t>
      </w:r>
      <w:r>
        <w:rPr>
          <w:color w:val="000000"/>
        </w:rPr>
        <w:t>：</w:t>
      </w:r>
    </w:p>
    <w:p w14:paraId="656BCFA8" w14:textId="77777777" w:rsidR="00000CBF" w:rsidRDefault="00000000">
      <w:pPr>
        <w:numPr>
          <w:ilvl w:val="1"/>
          <w:numId w:val="2"/>
        </w:numPr>
        <w:spacing w:line="240" w:lineRule="auto"/>
        <w:ind w:left="816"/>
      </w:pPr>
      <w:r>
        <w:rPr>
          <w:color w:val="000000"/>
        </w:rPr>
        <w:t>支付失败：返回支付错误</w:t>
      </w:r>
    </w:p>
    <w:p w14:paraId="740A4961" w14:textId="77777777" w:rsidR="00000CBF" w:rsidRDefault="00000000">
      <w:pPr>
        <w:numPr>
          <w:ilvl w:val="1"/>
          <w:numId w:val="2"/>
        </w:numPr>
        <w:spacing w:line="240" w:lineRule="auto"/>
        <w:ind w:left="816"/>
      </w:pPr>
      <w:r>
        <w:rPr>
          <w:color w:val="000000"/>
        </w:rPr>
        <w:t>余额不足：返回余额不足提示</w:t>
      </w:r>
    </w:p>
    <w:p w14:paraId="49ADF6EA" w14:textId="77777777" w:rsidR="00000CBF" w:rsidRDefault="00000CBF">
      <w:pPr>
        <w:spacing w:line="240" w:lineRule="auto"/>
      </w:pPr>
    </w:p>
    <w:p w14:paraId="31E63F68" w14:textId="77777777" w:rsidR="00000CBF" w:rsidRDefault="00000000">
      <w:pPr>
        <w:pStyle w:val="4"/>
      </w:pPr>
      <w:r>
        <w:t>管理员相关操作契约</w:t>
      </w:r>
    </w:p>
    <w:p w14:paraId="691B4ECC" w14:textId="77777777" w:rsidR="00000CBF" w:rsidRDefault="00000000">
      <w:pPr>
        <w:pStyle w:val="5"/>
        <w:spacing w:line="240" w:lineRule="auto"/>
      </w:pPr>
      <w:r>
        <w:rPr>
          <w:color w:val="000000"/>
        </w:rPr>
        <w:t>契约</w:t>
      </w:r>
      <w:r>
        <w:rPr>
          <w:color w:val="000000"/>
        </w:rPr>
        <w:t>8</w:t>
      </w:r>
      <w:r>
        <w:rPr>
          <w:color w:val="000000"/>
        </w:rPr>
        <w:t>：</w:t>
      </w:r>
      <w:proofErr w:type="spellStart"/>
      <w:proofErr w:type="gramStart"/>
      <w:r>
        <w:rPr>
          <w:color w:val="000000"/>
        </w:rPr>
        <w:t>moveVehicle</w:t>
      </w:r>
      <w:proofErr w:type="spellEnd"/>
      <w:r>
        <w:rPr>
          <w:color w:val="000000"/>
        </w:rPr>
        <w:t>(</w:t>
      </w:r>
      <w:proofErr w:type="spellStart"/>
      <w:proofErr w:type="gramEnd"/>
      <w:r>
        <w:rPr>
          <w:color w:val="000000"/>
        </w:rPr>
        <w:t>vehicleId</w:t>
      </w:r>
      <w:proofErr w:type="spellEnd"/>
      <w:r>
        <w:rPr>
          <w:color w:val="000000"/>
        </w:rPr>
        <w:t xml:space="preserve">, </w:t>
      </w:r>
      <w:proofErr w:type="spellStart"/>
      <w:r>
        <w:rPr>
          <w:color w:val="000000"/>
        </w:rPr>
        <w:t>targetPileId</w:t>
      </w:r>
      <w:proofErr w:type="spellEnd"/>
      <w:r>
        <w:rPr>
          <w:color w:val="000000"/>
        </w:rPr>
        <w:t xml:space="preserve">, </w:t>
      </w:r>
      <w:proofErr w:type="spellStart"/>
      <w:r>
        <w:rPr>
          <w:color w:val="000000"/>
        </w:rPr>
        <w:t>zoneType</w:t>
      </w:r>
      <w:proofErr w:type="spellEnd"/>
      <w:r>
        <w:rPr>
          <w:color w:val="000000"/>
        </w:rPr>
        <w:t>, position)</w:t>
      </w:r>
    </w:p>
    <w:p w14:paraId="57AAD607" w14:textId="77777777" w:rsidR="00000CBF" w:rsidRDefault="00000000">
      <w:pPr>
        <w:numPr>
          <w:ilvl w:val="0"/>
          <w:numId w:val="4"/>
        </w:numPr>
        <w:spacing w:line="240" w:lineRule="auto"/>
      </w:pPr>
      <w:r>
        <w:rPr>
          <w:b/>
          <w:color w:val="000000"/>
        </w:rPr>
        <w:t>操作</w:t>
      </w:r>
      <w:r>
        <w:rPr>
          <w:color w:val="000000"/>
        </w:rPr>
        <w:t>：</w:t>
      </w:r>
      <w:proofErr w:type="spellStart"/>
      <w:proofErr w:type="gramStart"/>
      <w:r>
        <w:rPr>
          <w:color w:val="000000"/>
        </w:rPr>
        <w:t>moveVehicle</w:t>
      </w:r>
      <w:proofErr w:type="spellEnd"/>
      <w:r>
        <w:rPr>
          <w:color w:val="000000"/>
        </w:rPr>
        <w:t>(</w:t>
      </w:r>
      <w:proofErr w:type="spellStart"/>
      <w:proofErr w:type="gramEnd"/>
      <w:r>
        <w:rPr>
          <w:color w:val="000000"/>
        </w:rPr>
        <w:t>vehicleId</w:t>
      </w:r>
      <w:proofErr w:type="spellEnd"/>
      <w:r>
        <w:rPr>
          <w:color w:val="000000"/>
        </w:rPr>
        <w:t xml:space="preserve">: String, </w:t>
      </w:r>
      <w:proofErr w:type="spellStart"/>
      <w:r>
        <w:rPr>
          <w:color w:val="000000"/>
        </w:rPr>
        <w:t>targetPileId</w:t>
      </w:r>
      <w:proofErr w:type="spellEnd"/>
      <w:r>
        <w:rPr>
          <w:color w:val="000000"/>
        </w:rPr>
        <w:t xml:space="preserve">: String, </w:t>
      </w:r>
      <w:proofErr w:type="spellStart"/>
      <w:r>
        <w:rPr>
          <w:color w:val="000000"/>
        </w:rPr>
        <w:t>zoneType</w:t>
      </w:r>
      <w:proofErr w:type="spellEnd"/>
      <w:r>
        <w:rPr>
          <w:color w:val="000000"/>
        </w:rPr>
        <w:t xml:space="preserve">: </w:t>
      </w:r>
      <w:proofErr w:type="spellStart"/>
      <w:r>
        <w:rPr>
          <w:color w:val="000000"/>
        </w:rPr>
        <w:t>ZoneType</w:t>
      </w:r>
      <w:proofErr w:type="spellEnd"/>
      <w:r>
        <w:rPr>
          <w:color w:val="000000"/>
        </w:rPr>
        <w:t>, position: Integer)</w:t>
      </w:r>
    </w:p>
    <w:p w14:paraId="4FE1B64A" w14:textId="77777777" w:rsidR="00000CBF" w:rsidRDefault="00000000">
      <w:pPr>
        <w:numPr>
          <w:ilvl w:val="0"/>
          <w:numId w:val="4"/>
        </w:numPr>
        <w:spacing w:line="240" w:lineRule="auto"/>
      </w:pPr>
      <w:r>
        <w:rPr>
          <w:b/>
          <w:color w:val="000000"/>
        </w:rPr>
        <w:t>交叉引用</w:t>
      </w:r>
      <w:r>
        <w:rPr>
          <w:color w:val="000000"/>
        </w:rPr>
        <w:t>：</w:t>
      </w:r>
      <w:r>
        <w:rPr>
          <w:color w:val="000000"/>
        </w:rPr>
        <w:t xml:space="preserve">UC-15 </w:t>
      </w:r>
      <w:r>
        <w:rPr>
          <w:color w:val="000000"/>
        </w:rPr>
        <w:t>移动车辆位置</w:t>
      </w:r>
    </w:p>
    <w:p w14:paraId="211B165E" w14:textId="77777777" w:rsidR="00000CBF" w:rsidRDefault="00000000">
      <w:pPr>
        <w:numPr>
          <w:ilvl w:val="0"/>
          <w:numId w:val="4"/>
        </w:numPr>
        <w:spacing w:line="240" w:lineRule="auto"/>
      </w:pPr>
      <w:r>
        <w:rPr>
          <w:b/>
          <w:color w:val="000000"/>
        </w:rPr>
        <w:t>前置条件</w:t>
      </w:r>
      <w:r>
        <w:rPr>
          <w:color w:val="000000"/>
        </w:rPr>
        <w:t>：</w:t>
      </w:r>
    </w:p>
    <w:p w14:paraId="2735D3B1" w14:textId="77777777" w:rsidR="00000CBF" w:rsidRDefault="00000000">
      <w:pPr>
        <w:numPr>
          <w:ilvl w:val="1"/>
          <w:numId w:val="4"/>
        </w:numPr>
        <w:spacing w:line="240" w:lineRule="auto"/>
        <w:ind w:left="816"/>
      </w:pPr>
      <w:r>
        <w:rPr>
          <w:color w:val="000000"/>
        </w:rPr>
        <w:t>管理员已登录且具有相应权限</w:t>
      </w:r>
    </w:p>
    <w:p w14:paraId="5706E1F9" w14:textId="77777777" w:rsidR="00000CBF" w:rsidRDefault="00000000">
      <w:pPr>
        <w:numPr>
          <w:ilvl w:val="1"/>
          <w:numId w:val="4"/>
        </w:numPr>
        <w:spacing w:line="240" w:lineRule="auto"/>
        <w:ind w:left="816"/>
      </w:pPr>
      <w:r>
        <w:rPr>
          <w:color w:val="000000"/>
        </w:rPr>
        <w:t>车辆存在且处于充电站内</w:t>
      </w:r>
    </w:p>
    <w:p w14:paraId="3E1801E5" w14:textId="77777777" w:rsidR="00000CBF" w:rsidRDefault="00000000">
      <w:pPr>
        <w:numPr>
          <w:ilvl w:val="1"/>
          <w:numId w:val="4"/>
        </w:numPr>
        <w:spacing w:line="240" w:lineRule="auto"/>
        <w:ind w:left="816"/>
      </w:pPr>
      <w:r>
        <w:rPr>
          <w:color w:val="000000"/>
        </w:rPr>
        <w:t>目标充电</w:t>
      </w:r>
      <w:proofErr w:type="gramStart"/>
      <w:r>
        <w:rPr>
          <w:color w:val="000000"/>
        </w:rPr>
        <w:t>桩存在</w:t>
      </w:r>
      <w:proofErr w:type="gramEnd"/>
      <w:r>
        <w:rPr>
          <w:color w:val="000000"/>
        </w:rPr>
        <w:t>且状态正常</w:t>
      </w:r>
    </w:p>
    <w:p w14:paraId="3A0D925F" w14:textId="77777777" w:rsidR="00000CBF" w:rsidRDefault="00000000">
      <w:pPr>
        <w:numPr>
          <w:ilvl w:val="1"/>
          <w:numId w:val="4"/>
        </w:numPr>
        <w:spacing w:line="240" w:lineRule="auto"/>
        <w:ind w:left="816"/>
      </w:pPr>
      <w:r>
        <w:rPr>
          <w:color w:val="000000"/>
        </w:rPr>
        <w:t>目标区域未满</w:t>
      </w:r>
    </w:p>
    <w:p w14:paraId="35B51ABB" w14:textId="77777777" w:rsidR="00000CBF" w:rsidRDefault="00000000">
      <w:pPr>
        <w:numPr>
          <w:ilvl w:val="1"/>
          <w:numId w:val="4"/>
        </w:numPr>
        <w:spacing w:line="240" w:lineRule="auto"/>
        <w:ind w:left="816"/>
      </w:pPr>
      <w:r>
        <w:rPr>
          <w:color w:val="000000"/>
        </w:rPr>
        <w:t>目标位置有效（</w:t>
      </w:r>
      <w:r>
        <w:rPr>
          <w:color w:val="000000"/>
        </w:rPr>
        <w:t xml:space="preserve">1 ≤ position ≤ </w:t>
      </w:r>
      <w:r>
        <w:rPr>
          <w:color w:val="000000"/>
        </w:rPr>
        <w:t>容量）</w:t>
      </w:r>
    </w:p>
    <w:p w14:paraId="7FCF5810" w14:textId="77777777" w:rsidR="00000CBF" w:rsidRDefault="00000000">
      <w:pPr>
        <w:numPr>
          <w:ilvl w:val="0"/>
          <w:numId w:val="4"/>
        </w:numPr>
        <w:spacing w:line="240" w:lineRule="auto"/>
      </w:pPr>
      <w:r>
        <w:rPr>
          <w:b/>
          <w:color w:val="000000"/>
        </w:rPr>
        <w:t>后置条件</w:t>
      </w:r>
      <w:r>
        <w:rPr>
          <w:color w:val="000000"/>
        </w:rPr>
        <w:t>：</w:t>
      </w:r>
    </w:p>
    <w:p w14:paraId="50725FBD" w14:textId="77777777" w:rsidR="00000CBF" w:rsidRDefault="00000000">
      <w:pPr>
        <w:numPr>
          <w:ilvl w:val="1"/>
          <w:numId w:val="4"/>
        </w:numPr>
        <w:spacing w:line="240" w:lineRule="auto"/>
        <w:ind w:left="816"/>
      </w:pPr>
      <w:r>
        <w:rPr>
          <w:color w:val="000000"/>
        </w:rPr>
        <w:t>车辆从原位置移除</w:t>
      </w:r>
    </w:p>
    <w:p w14:paraId="4ECFAE4D" w14:textId="77777777" w:rsidR="00000CBF" w:rsidRDefault="00000000">
      <w:pPr>
        <w:numPr>
          <w:ilvl w:val="1"/>
          <w:numId w:val="4"/>
        </w:numPr>
        <w:spacing w:line="240" w:lineRule="auto"/>
        <w:ind w:left="816"/>
      </w:pPr>
      <w:r>
        <w:rPr>
          <w:color w:val="000000"/>
        </w:rPr>
        <w:t>车辆插入到目标位置</w:t>
      </w:r>
    </w:p>
    <w:p w14:paraId="105E953F" w14:textId="77777777" w:rsidR="00000CBF" w:rsidRDefault="00000000">
      <w:pPr>
        <w:numPr>
          <w:ilvl w:val="1"/>
          <w:numId w:val="4"/>
        </w:numPr>
        <w:spacing w:line="240" w:lineRule="auto"/>
        <w:ind w:left="816"/>
      </w:pPr>
      <w:r>
        <w:rPr>
          <w:color w:val="000000"/>
        </w:rPr>
        <w:t>更新车辆位置记录</w:t>
      </w:r>
    </w:p>
    <w:p w14:paraId="17903A20" w14:textId="77777777" w:rsidR="00000CBF" w:rsidRDefault="00000000">
      <w:pPr>
        <w:numPr>
          <w:ilvl w:val="1"/>
          <w:numId w:val="4"/>
        </w:numPr>
        <w:spacing w:line="240" w:lineRule="auto"/>
        <w:ind w:left="816"/>
      </w:pPr>
      <w:r>
        <w:rPr>
          <w:color w:val="000000"/>
        </w:rPr>
        <w:t>记录管理员操作日志</w:t>
      </w:r>
    </w:p>
    <w:p w14:paraId="1312A5DC" w14:textId="77777777" w:rsidR="00000CBF" w:rsidRDefault="00000000">
      <w:pPr>
        <w:numPr>
          <w:ilvl w:val="0"/>
          <w:numId w:val="4"/>
        </w:numPr>
        <w:spacing w:line="240" w:lineRule="auto"/>
      </w:pPr>
      <w:r>
        <w:rPr>
          <w:b/>
          <w:color w:val="000000"/>
        </w:rPr>
        <w:t>异常处理</w:t>
      </w:r>
      <w:r>
        <w:rPr>
          <w:color w:val="000000"/>
        </w:rPr>
        <w:t>：</w:t>
      </w:r>
    </w:p>
    <w:p w14:paraId="4D71A04B" w14:textId="77777777" w:rsidR="00000CBF" w:rsidRDefault="00000000">
      <w:pPr>
        <w:numPr>
          <w:ilvl w:val="1"/>
          <w:numId w:val="4"/>
        </w:numPr>
        <w:spacing w:line="240" w:lineRule="auto"/>
        <w:ind w:left="816"/>
      </w:pPr>
      <w:r>
        <w:rPr>
          <w:color w:val="000000"/>
        </w:rPr>
        <w:t>目标区域已满：返回区域已满错误</w:t>
      </w:r>
    </w:p>
    <w:p w14:paraId="1B1F4001" w14:textId="77777777" w:rsidR="00000CBF" w:rsidRDefault="00000000">
      <w:pPr>
        <w:numPr>
          <w:ilvl w:val="1"/>
          <w:numId w:val="4"/>
        </w:numPr>
        <w:spacing w:line="240" w:lineRule="auto"/>
        <w:ind w:left="816"/>
      </w:pPr>
      <w:r>
        <w:rPr>
          <w:color w:val="000000"/>
        </w:rPr>
        <w:t>权限不足：返回权限错误</w:t>
      </w:r>
    </w:p>
    <w:p w14:paraId="18E72947" w14:textId="77777777" w:rsidR="00000CBF" w:rsidRDefault="00000000">
      <w:pPr>
        <w:numPr>
          <w:ilvl w:val="1"/>
          <w:numId w:val="4"/>
        </w:numPr>
        <w:spacing w:line="240" w:lineRule="auto"/>
        <w:ind w:left="816"/>
      </w:pPr>
      <w:r>
        <w:rPr>
          <w:color w:val="000000"/>
        </w:rPr>
        <w:t>车辆不存在：返回车辆不存在错误</w:t>
      </w:r>
    </w:p>
    <w:p w14:paraId="77274422" w14:textId="77777777" w:rsidR="00000CBF" w:rsidRDefault="00000000">
      <w:pPr>
        <w:pStyle w:val="5"/>
        <w:spacing w:line="240" w:lineRule="auto"/>
      </w:pPr>
      <w:r>
        <w:rPr>
          <w:color w:val="000000"/>
        </w:rPr>
        <w:t>契约</w:t>
      </w:r>
      <w:r>
        <w:rPr>
          <w:color w:val="000000"/>
        </w:rPr>
        <w:t>9</w:t>
      </w:r>
      <w:r>
        <w:rPr>
          <w:color w:val="000000"/>
        </w:rPr>
        <w:t>：</w:t>
      </w:r>
      <w:proofErr w:type="spellStart"/>
      <w:proofErr w:type="gramStart"/>
      <w:r>
        <w:rPr>
          <w:color w:val="000000"/>
        </w:rPr>
        <w:t>setPileAvailability</w:t>
      </w:r>
      <w:proofErr w:type="spellEnd"/>
      <w:r>
        <w:rPr>
          <w:color w:val="000000"/>
        </w:rPr>
        <w:t>(</w:t>
      </w:r>
      <w:proofErr w:type="spellStart"/>
      <w:proofErr w:type="gramEnd"/>
      <w:r>
        <w:rPr>
          <w:color w:val="000000"/>
        </w:rPr>
        <w:t>pileId</w:t>
      </w:r>
      <w:proofErr w:type="spellEnd"/>
      <w:r>
        <w:rPr>
          <w:color w:val="000000"/>
        </w:rPr>
        <w:t>, status)</w:t>
      </w:r>
    </w:p>
    <w:p w14:paraId="386DC729" w14:textId="77777777" w:rsidR="00000CBF" w:rsidRDefault="00000000">
      <w:pPr>
        <w:numPr>
          <w:ilvl w:val="0"/>
          <w:numId w:val="25"/>
        </w:numPr>
        <w:spacing w:line="240" w:lineRule="auto"/>
      </w:pPr>
      <w:r>
        <w:rPr>
          <w:b/>
          <w:color w:val="000000"/>
        </w:rPr>
        <w:t>操作</w:t>
      </w:r>
      <w:r>
        <w:rPr>
          <w:color w:val="000000"/>
        </w:rPr>
        <w:t>：</w:t>
      </w:r>
      <w:proofErr w:type="spellStart"/>
      <w:proofErr w:type="gramStart"/>
      <w:r>
        <w:rPr>
          <w:color w:val="000000"/>
        </w:rPr>
        <w:t>setPileAvailability</w:t>
      </w:r>
      <w:proofErr w:type="spellEnd"/>
      <w:r>
        <w:rPr>
          <w:color w:val="000000"/>
        </w:rPr>
        <w:t>(</w:t>
      </w:r>
      <w:proofErr w:type="spellStart"/>
      <w:proofErr w:type="gramEnd"/>
      <w:r>
        <w:rPr>
          <w:color w:val="000000"/>
        </w:rPr>
        <w:t>pileId</w:t>
      </w:r>
      <w:proofErr w:type="spellEnd"/>
      <w:r>
        <w:rPr>
          <w:color w:val="000000"/>
        </w:rPr>
        <w:t xml:space="preserve">: String, status: </w:t>
      </w:r>
      <w:proofErr w:type="spellStart"/>
      <w:r>
        <w:rPr>
          <w:color w:val="000000"/>
        </w:rPr>
        <w:t>PileStatus</w:t>
      </w:r>
      <w:proofErr w:type="spellEnd"/>
      <w:r>
        <w:rPr>
          <w:color w:val="000000"/>
        </w:rPr>
        <w:t>)</w:t>
      </w:r>
    </w:p>
    <w:p w14:paraId="667E3EA4" w14:textId="77777777" w:rsidR="00000CBF" w:rsidRDefault="00000000">
      <w:pPr>
        <w:numPr>
          <w:ilvl w:val="0"/>
          <w:numId w:val="25"/>
        </w:numPr>
        <w:spacing w:line="240" w:lineRule="auto"/>
      </w:pPr>
      <w:r>
        <w:rPr>
          <w:b/>
          <w:color w:val="000000"/>
        </w:rPr>
        <w:t>交叉引用</w:t>
      </w:r>
      <w:r>
        <w:rPr>
          <w:color w:val="000000"/>
        </w:rPr>
        <w:t>：</w:t>
      </w:r>
      <w:r>
        <w:rPr>
          <w:color w:val="000000"/>
        </w:rPr>
        <w:t xml:space="preserve">UC-16 </w:t>
      </w:r>
      <w:r>
        <w:rPr>
          <w:color w:val="000000"/>
        </w:rPr>
        <w:t>控制充电桩可用性</w:t>
      </w:r>
    </w:p>
    <w:p w14:paraId="1436161D" w14:textId="77777777" w:rsidR="00000CBF" w:rsidRDefault="00000000">
      <w:pPr>
        <w:numPr>
          <w:ilvl w:val="0"/>
          <w:numId w:val="25"/>
        </w:numPr>
        <w:spacing w:line="240" w:lineRule="auto"/>
      </w:pPr>
      <w:r>
        <w:rPr>
          <w:b/>
          <w:color w:val="000000"/>
        </w:rPr>
        <w:t>前置条件</w:t>
      </w:r>
      <w:r>
        <w:rPr>
          <w:color w:val="000000"/>
        </w:rPr>
        <w:t>：</w:t>
      </w:r>
    </w:p>
    <w:p w14:paraId="79FB05A9" w14:textId="77777777" w:rsidR="00000CBF" w:rsidRDefault="00000000">
      <w:pPr>
        <w:numPr>
          <w:ilvl w:val="1"/>
          <w:numId w:val="25"/>
        </w:numPr>
        <w:spacing w:line="240" w:lineRule="auto"/>
        <w:ind w:left="816"/>
      </w:pPr>
      <w:r>
        <w:rPr>
          <w:color w:val="000000"/>
        </w:rPr>
        <w:t>管理员已登录且具有相应权限</w:t>
      </w:r>
    </w:p>
    <w:p w14:paraId="2E152E44" w14:textId="77777777" w:rsidR="00000CBF" w:rsidRDefault="00000000">
      <w:pPr>
        <w:numPr>
          <w:ilvl w:val="1"/>
          <w:numId w:val="25"/>
        </w:numPr>
        <w:spacing w:line="240" w:lineRule="auto"/>
        <w:ind w:left="816"/>
      </w:pPr>
      <w:r>
        <w:rPr>
          <w:color w:val="000000"/>
        </w:rPr>
        <w:t>充电桩存在</w:t>
      </w:r>
    </w:p>
    <w:p w14:paraId="7D9CA291" w14:textId="77777777" w:rsidR="00000CBF" w:rsidRDefault="00000000">
      <w:pPr>
        <w:numPr>
          <w:ilvl w:val="0"/>
          <w:numId w:val="25"/>
        </w:numPr>
        <w:spacing w:line="240" w:lineRule="auto"/>
      </w:pPr>
      <w:r>
        <w:rPr>
          <w:b/>
          <w:color w:val="000000"/>
        </w:rPr>
        <w:t>后置条件</w:t>
      </w:r>
      <w:r>
        <w:rPr>
          <w:color w:val="000000"/>
        </w:rPr>
        <w:t>：</w:t>
      </w:r>
    </w:p>
    <w:p w14:paraId="7D1599E5" w14:textId="77777777" w:rsidR="00000CBF" w:rsidRDefault="00000000">
      <w:pPr>
        <w:numPr>
          <w:ilvl w:val="1"/>
          <w:numId w:val="25"/>
        </w:numPr>
        <w:spacing w:line="240" w:lineRule="auto"/>
        <w:ind w:left="816"/>
      </w:pPr>
      <w:r>
        <w:rPr>
          <w:color w:val="000000"/>
        </w:rPr>
        <w:t>充电</w:t>
      </w:r>
      <w:proofErr w:type="gramStart"/>
      <w:r>
        <w:rPr>
          <w:color w:val="000000"/>
        </w:rPr>
        <w:t>桩状态</w:t>
      </w:r>
      <w:proofErr w:type="gramEnd"/>
      <w:r>
        <w:rPr>
          <w:color w:val="000000"/>
        </w:rPr>
        <w:t>更新为新状态</w:t>
      </w:r>
    </w:p>
    <w:p w14:paraId="40BDE4E5" w14:textId="77777777" w:rsidR="00000CBF" w:rsidRDefault="00000000">
      <w:pPr>
        <w:numPr>
          <w:ilvl w:val="1"/>
          <w:numId w:val="25"/>
        </w:numPr>
        <w:spacing w:line="240" w:lineRule="auto"/>
        <w:ind w:left="816"/>
      </w:pPr>
      <w:r>
        <w:rPr>
          <w:color w:val="000000"/>
        </w:rPr>
        <w:t>如果状态为</w:t>
      </w:r>
      <w:r>
        <w:rPr>
          <w:color w:val="000000"/>
        </w:rPr>
        <w:t>"</w:t>
      </w:r>
      <w:r>
        <w:rPr>
          <w:color w:val="000000"/>
        </w:rPr>
        <w:t>常规关闭</w:t>
      </w:r>
      <w:r>
        <w:rPr>
          <w:color w:val="000000"/>
        </w:rPr>
        <w:t>"</w:t>
      </w:r>
      <w:r>
        <w:rPr>
          <w:color w:val="000000"/>
        </w:rPr>
        <w:t>：该充电桩</w:t>
      </w:r>
      <w:proofErr w:type="gramStart"/>
      <w:r>
        <w:rPr>
          <w:color w:val="000000"/>
        </w:rPr>
        <w:t>排队区拒绝</w:t>
      </w:r>
      <w:proofErr w:type="gramEnd"/>
      <w:r>
        <w:rPr>
          <w:color w:val="000000"/>
        </w:rPr>
        <w:t>新增车辆</w:t>
      </w:r>
    </w:p>
    <w:p w14:paraId="50030506" w14:textId="77777777" w:rsidR="00000CBF" w:rsidRDefault="00000000">
      <w:pPr>
        <w:numPr>
          <w:ilvl w:val="1"/>
          <w:numId w:val="25"/>
        </w:numPr>
        <w:spacing w:line="240" w:lineRule="auto"/>
        <w:ind w:left="816"/>
      </w:pPr>
      <w:r>
        <w:rPr>
          <w:color w:val="000000"/>
        </w:rPr>
        <w:t>如果状态为</w:t>
      </w:r>
      <w:r>
        <w:rPr>
          <w:color w:val="000000"/>
        </w:rPr>
        <w:t>"</w:t>
      </w:r>
      <w:r>
        <w:rPr>
          <w:color w:val="000000"/>
        </w:rPr>
        <w:t>故障关闭</w:t>
      </w:r>
      <w:r>
        <w:rPr>
          <w:color w:val="000000"/>
        </w:rPr>
        <w:t>"</w:t>
      </w:r>
      <w:r>
        <w:rPr>
          <w:color w:val="000000"/>
        </w:rPr>
        <w:t>：所有队列中车辆重新调度</w:t>
      </w:r>
    </w:p>
    <w:p w14:paraId="1EE49D3C" w14:textId="77777777" w:rsidR="00000CBF" w:rsidRDefault="00000000">
      <w:pPr>
        <w:numPr>
          <w:ilvl w:val="1"/>
          <w:numId w:val="25"/>
        </w:numPr>
        <w:spacing w:line="240" w:lineRule="auto"/>
        <w:ind w:left="816"/>
      </w:pPr>
      <w:r>
        <w:rPr>
          <w:color w:val="000000"/>
        </w:rPr>
        <w:t>记录状态变更日志</w:t>
      </w:r>
    </w:p>
    <w:p w14:paraId="4370C969" w14:textId="77777777" w:rsidR="00000CBF" w:rsidRDefault="00000000">
      <w:pPr>
        <w:numPr>
          <w:ilvl w:val="0"/>
          <w:numId w:val="25"/>
        </w:numPr>
        <w:spacing w:line="240" w:lineRule="auto"/>
      </w:pPr>
      <w:r>
        <w:rPr>
          <w:b/>
          <w:color w:val="000000"/>
        </w:rPr>
        <w:t>异常处理</w:t>
      </w:r>
      <w:r>
        <w:rPr>
          <w:color w:val="000000"/>
        </w:rPr>
        <w:t>：</w:t>
      </w:r>
    </w:p>
    <w:p w14:paraId="58EB86FA" w14:textId="77777777" w:rsidR="00000CBF" w:rsidRDefault="00000000">
      <w:pPr>
        <w:numPr>
          <w:ilvl w:val="1"/>
          <w:numId w:val="25"/>
        </w:numPr>
        <w:spacing w:line="240" w:lineRule="auto"/>
        <w:ind w:left="816"/>
      </w:pPr>
      <w:proofErr w:type="gramStart"/>
      <w:r>
        <w:rPr>
          <w:color w:val="000000"/>
        </w:rPr>
        <w:t>充电桩不存在</w:t>
      </w:r>
      <w:proofErr w:type="gramEnd"/>
      <w:r>
        <w:rPr>
          <w:color w:val="000000"/>
        </w:rPr>
        <w:t>：返回设备不存在错误</w:t>
      </w:r>
    </w:p>
    <w:p w14:paraId="5EA609BF" w14:textId="77777777" w:rsidR="00000CBF" w:rsidRDefault="00000000">
      <w:pPr>
        <w:numPr>
          <w:ilvl w:val="1"/>
          <w:numId w:val="25"/>
        </w:numPr>
        <w:spacing w:line="240" w:lineRule="auto"/>
        <w:ind w:left="816"/>
      </w:pPr>
      <w:r>
        <w:rPr>
          <w:color w:val="000000"/>
        </w:rPr>
        <w:t>状态无效：返回状态值错误</w:t>
      </w:r>
    </w:p>
    <w:p w14:paraId="22D0D7EE" w14:textId="77777777" w:rsidR="00000CBF" w:rsidRDefault="00000000">
      <w:pPr>
        <w:pStyle w:val="5"/>
        <w:spacing w:line="240" w:lineRule="auto"/>
      </w:pPr>
      <w:r>
        <w:rPr>
          <w:color w:val="000000"/>
        </w:rPr>
        <w:t>契约</w:t>
      </w:r>
      <w:r>
        <w:rPr>
          <w:color w:val="000000"/>
        </w:rPr>
        <w:t>10</w:t>
      </w:r>
      <w:r>
        <w:rPr>
          <w:color w:val="000000"/>
        </w:rPr>
        <w:t>：</w:t>
      </w:r>
      <w:proofErr w:type="spellStart"/>
      <w:proofErr w:type="gramStart"/>
      <w:r>
        <w:rPr>
          <w:color w:val="000000"/>
        </w:rPr>
        <w:t>updatePileParameters</w:t>
      </w:r>
      <w:proofErr w:type="spellEnd"/>
      <w:r>
        <w:rPr>
          <w:color w:val="000000"/>
        </w:rPr>
        <w:t>(</w:t>
      </w:r>
      <w:proofErr w:type="spellStart"/>
      <w:proofErr w:type="gramEnd"/>
      <w:r>
        <w:rPr>
          <w:color w:val="000000"/>
        </w:rPr>
        <w:t>pileId</w:t>
      </w:r>
      <w:proofErr w:type="spellEnd"/>
      <w:r>
        <w:rPr>
          <w:color w:val="000000"/>
        </w:rPr>
        <w:t xml:space="preserve">, </w:t>
      </w:r>
      <w:proofErr w:type="spellStart"/>
      <w:r>
        <w:rPr>
          <w:color w:val="000000"/>
        </w:rPr>
        <w:t>maxPower</w:t>
      </w:r>
      <w:proofErr w:type="spellEnd"/>
      <w:r>
        <w:rPr>
          <w:color w:val="000000"/>
        </w:rPr>
        <w:t>, protocols)</w:t>
      </w:r>
    </w:p>
    <w:p w14:paraId="40F87C62" w14:textId="77777777" w:rsidR="00000CBF" w:rsidRDefault="00000000">
      <w:pPr>
        <w:numPr>
          <w:ilvl w:val="0"/>
          <w:numId w:val="20"/>
        </w:numPr>
        <w:spacing w:line="240" w:lineRule="auto"/>
      </w:pPr>
      <w:r>
        <w:rPr>
          <w:b/>
          <w:color w:val="000000"/>
        </w:rPr>
        <w:t>操作</w:t>
      </w:r>
      <w:r>
        <w:rPr>
          <w:color w:val="000000"/>
        </w:rPr>
        <w:t>：</w:t>
      </w:r>
      <w:proofErr w:type="spellStart"/>
      <w:proofErr w:type="gramStart"/>
      <w:r>
        <w:rPr>
          <w:color w:val="000000"/>
        </w:rPr>
        <w:t>updatePileParameters</w:t>
      </w:r>
      <w:proofErr w:type="spellEnd"/>
      <w:r>
        <w:rPr>
          <w:color w:val="000000"/>
        </w:rPr>
        <w:t>(</w:t>
      </w:r>
      <w:proofErr w:type="spellStart"/>
      <w:proofErr w:type="gramEnd"/>
      <w:r>
        <w:rPr>
          <w:color w:val="000000"/>
        </w:rPr>
        <w:t>pileId</w:t>
      </w:r>
      <w:proofErr w:type="spellEnd"/>
      <w:r>
        <w:rPr>
          <w:color w:val="000000"/>
        </w:rPr>
        <w:t xml:space="preserve">: String, </w:t>
      </w:r>
      <w:proofErr w:type="spellStart"/>
      <w:r>
        <w:rPr>
          <w:color w:val="000000"/>
        </w:rPr>
        <w:t>maxPower</w:t>
      </w:r>
      <w:proofErr w:type="spellEnd"/>
      <w:r>
        <w:rPr>
          <w:color w:val="000000"/>
        </w:rPr>
        <w:t>: Double, protocols: List &lt;</w:t>
      </w:r>
      <w:proofErr w:type="spellStart"/>
      <w:r>
        <w:rPr>
          <w:color w:val="000000"/>
        </w:rPr>
        <w:t>ChargingProtocol</w:t>
      </w:r>
      <w:proofErr w:type="spellEnd"/>
      <w:r>
        <w:rPr>
          <w:color w:val="000000"/>
        </w:rPr>
        <w:t>&gt;)</w:t>
      </w:r>
    </w:p>
    <w:p w14:paraId="17C89AEA" w14:textId="77777777" w:rsidR="00000CBF" w:rsidRDefault="00000000">
      <w:pPr>
        <w:numPr>
          <w:ilvl w:val="0"/>
          <w:numId w:val="20"/>
        </w:numPr>
        <w:spacing w:line="240" w:lineRule="auto"/>
      </w:pPr>
      <w:r>
        <w:rPr>
          <w:b/>
          <w:color w:val="000000"/>
        </w:rPr>
        <w:t>交叉引用</w:t>
      </w:r>
      <w:r>
        <w:rPr>
          <w:color w:val="000000"/>
        </w:rPr>
        <w:t>：</w:t>
      </w:r>
      <w:r>
        <w:rPr>
          <w:color w:val="000000"/>
        </w:rPr>
        <w:t xml:space="preserve">UC-17 </w:t>
      </w:r>
      <w:r>
        <w:rPr>
          <w:color w:val="000000"/>
        </w:rPr>
        <w:t>修改充电桩参数</w:t>
      </w:r>
    </w:p>
    <w:p w14:paraId="05EBB849" w14:textId="77777777" w:rsidR="00000CBF" w:rsidRDefault="00000000">
      <w:pPr>
        <w:numPr>
          <w:ilvl w:val="0"/>
          <w:numId w:val="20"/>
        </w:numPr>
        <w:spacing w:line="240" w:lineRule="auto"/>
      </w:pPr>
      <w:r>
        <w:rPr>
          <w:b/>
          <w:color w:val="000000"/>
        </w:rPr>
        <w:lastRenderedPageBreak/>
        <w:t>前置条件</w:t>
      </w:r>
      <w:r>
        <w:rPr>
          <w:color w:val="000000"/>
        </w:rPr>
        <w:t>：</w:t>
      </w:r>
    </w:p>
    <w:p w14:paraId="3F09819E" w14:textId="77777777" w:rsidR="00000CBF" w:rsidRDefault="00000000">
      <w:pPr>
        <w:numPr>
          <w:ilvl w:val="1"/>
          <w:numId w:val="20"/>
        </w:numPr>
        <w:spacing w:line="240" w:lineRule="auto"/>
        <w:ind w:left="816"/>
      </w:pPr>
      <w:r>
        <w:rPr>
          <w:color w:val="000000"/>
        </w:rPr>
        <w:t>管理员已登录且具有相应权限</w:t>
      </w:r>
    </w:p>
    <w:p w14:paraId="6ABE4D9B" w14:textId="77777777" w:rsidR="00000CBF" w:rsidRDefault="00000000">
      <w:pPr>
        <w:numPr>
          <w:ilvl w:val="1"/>
          <w:numId w:val="20"/>
        </w:numPr>
        <w:spacing w:line="240" w:lineRule="auto"/>
        <w:ind w:left="816"/>
      </w:pPr>
      <w:r>
        <w:rPr>
          <w:color w:val="000000"/>
        </w:rPr>
        <w:t>充电桩存在</w:t>
      </w:r>
    </w:p>
    <w:p w14:paraId="21B430E4" w14:textId="77777777" w:rsidR="00000CBF" w:rsidRDefault="00000000">
      <w:pPr>
        <w:numPr>
          <w:ilvl w:val="1"/>
          <w:numId w:val="20"/>
        </w:numPr>
        <w:spacing w:line="240" w:lineRule="auto"/>
        <w:ind w:left="816"/>
      </w:pPr>
      <w:r>
        <w:rPr>
          <w:color w:val="000000"/>
        </w:rPr>
        <w:t>新功率上限有效（</w:t>
      </w:r>
      <w:r>
        <w:rPr>
          <w:color w:val="000000"/>
        </w:rPr>
        <w:t>&gt;0</w:t>
      </w:r>
      <w:r>
        <w:rPr>
          <w:color w:val="000000"/>
        </w:rPr>
        <w:t>）</w:t>
      </w:r>
    </w:p>
    <w:p w14:paraId="18C45ECA" w14:textId="77777777" w:rsidR="00000CBF" w:rsidRDefault="00000000">
      <w:pPr>
        <w:numPr>
          <w:ilvl w:val="1"/>
          <w:numId w:val="20"/>
        </w:numPr>
        <w:spacing w:line="240" w:lineRule="auto"/>
        <w:ind w:left="816"/>
      </w:pPr>
      <w:r>
        <w:rPr>
          <w:color w:val="000000"/>
        </w:rPr>
        <w:t>新协议列表非空</w:t>
      </w:r>
    </w:p>
    <w:p w14:paraId="40753B8E" w14:textId="77777777" w:rsidR="00000CBF" w:rsidRDefault="00000000">
      <w:pPr>
        <w:numPr>
          <w:ilvl w:val="0"/>
          <w:numId w:val="20"/>
        </w:numPr>
        <w:spacing w:line="240" w:lineRule="auto"/>
      </w:pPr>
      <w:r>
        <w:rPr>
          <w:b/>
          <w:color w:val="000000"/>
        </w:rPr>
        <w:t>后置条件</w:t>
      </w:r>
      <w:r>
        <w:rPr>
          <w:color w:val="000000"/>
        </w:rPr>
        <w:t>：</w:t>
      </w:r>
    </w:p>
    <w:p w14:paraId="6C7A9E0F" w14:textId="77777777" w:rsidR="00000CBF" w:rsidRDefault="00000000">
      <w:pPr>
        <w:numPr>
          <w:ilvl w:val="1"/>
          <w:numId w:val="20"/>
        </w:numPr>
        <w:spacing w:line="240" w:lineRule="auto"/>
        <w:ind w:left="816"/>
      </w:pPr>
      <w:r>
        <w:rPr>
          <w:color w:val="000000"/>
        </w:rPr>
        <w:t>充电桩功率上限更新</w:t>
      </w:r>
    </w:p>
    <w:p w14:paraId="370E9FBC" w14:textId="77777777" w:rsidR="00000CBF" w:rsidRDefault="00000000">
      <w:pPr>
        <w:numPr>
          <w:ilvl w:val="1"/>
          <w:numId w:val="20"/>
        </w:numPr>
        <w:spacing w:line="240" w:lineRule="auto"/>
        <w:ind w:left="816"/>
      </w:pPr>
      <w:r>
        <w:rPr>
          <w:color w:val="000000"/>
        </w:rPr>
        <w:t>充电</w:t>
      </w:r>
      <w:proofErr w:type="gramStart"/>
      <w:r>
        <w:rPr>
          <w:color w:val="000000"/>
        </w:rPr>
        <w:t>桩支持</w:t>
      </w:r>
      <w:proofErr w:type="gramEnd"/>
      <w:r>
        <w:rPr>
          <w:color w:val="000000"/>
        </w:rPr>
        <w:t>协议列表更新</w:t>
      </w:r>
    </w:p>
    <w:p w14:paraId="4712B38E" w14:textId="77777777" w:rsidR="00000CBF" w:rsidRDefault="00000000">
      <w:pPr>
        <w:numPr>
          <w:ilvl w:val="1"/>
          <w:numId w:val="20"/>
        </w:numPr>
        <w:spacing w:line="240" w:lineRule="auto"/>
        <w:ind w:left="816"/>
      </w:pPr>
      <w:r>
        <w:rPr>
          <w:color w:val="000000"/>
        </w:rPr>
        <w:t>如果删除某协议且队列中有该协议车辆：询问是否更改为其他协议或重新调度</w:t>
      </w:r>
    </w:p>
    <w:p w14:paraId="337F3AA2" w14:textId="77777777" w:rsidR="00000CBF" w:rsidRDefault="00000000">
      <w:pPr>
        <w:numPr>
          <w:ilvl w:val="1"/>
          <w:numId w:val="20"/>
        </w:numPr>
        <w:spacing w:line="240" w:lineRule="auto"/>
        <w:ind w:left="816"/>
      </w:pPr>
      <w:r>
        <w:rPr>
          <w:color w:val="000000"/>
        </w:rPr>
        <w:t>记录参数变更日志</w:t>
      </w:r>
    </w:p>
    <w:p w14:paraId="32F92FD8" w14:textId="77777777" w:rsidR="00000CBF" w:rsidRDefault="00000000">
      <w:pPr>
        <w:numPr>
          <w:ilvl w:val="0"/>
          <w:numId w:val="20"/>
        </w:numPr>
        <w:spacing w:line="240" w:lineRule="auto"/>
      </w:pPr>
      <w:r>
        <w:rPr>
          <w:b/>
          <w:color w:val="000000"/>
        </w:rPr>
        <w:t>异常处理</w:t>
      </w:r>
      <w:r>
        <w:rPr>
          <w:color w:val="000000"/>
        </w:rPr>
        <w:t>：</w:t>
      </w:r>
    </w:p>
    <w:p w14:paraId="1CAD46E4" w14:textId="77777777" w:rsidR="00000CBF" w:rsidRDefault="00000000">
      <w:pPr>
        <w:numPr>
          <w:ilvl w:val="1"/>
          <w:numId w:val="20"/>
        </w:numPr>
        <w:spacing w:line="240" w:lineRule="auto"/>
        <w:ind w:left="816"/>
      </w:pPr>
      <w:r>
        <w:rPr>
          <w:color w:val="000000"/>
        </w:rPr>
        <w:t>功率上限无效：返回参数错误</w:t>
      </w:r>
    </w:p>
    <w:p w14:paraId="3E854F00" w14:textId="77777777" w:rsidR="00000CBF" w:rsidRDefault="00000000">
      <w:pPr>
        <w:numPr>
          <w:ilvl w:val="1"/>
          <w:numId w:val="20"/>
        </w:numPr>
        <w:spacing w:line="240" w:lineRule="auto"/>
        <w:ind w:left="816"/>
      </w:pPr>
      <w:r>
        <w:rPr>
          <w:color w:val="000000"/>
        </w:rPr>
        <w:t>协议列表为空：返回协议列表错误</w:t>
      </w:r>
    </w:p>
    <w:p w14:paraId="1B34995B" w14:textId="77777777" w:rsidR="00000CBF" w:rsidRDefault="00000000">
      <w:pPr>
        <w:pStyle w:val="5"/>
        <w:spacing w:line="240" w:lineRule="auto"/>
      </w:pPr>
      <w:r>
        <w:rPr>
          <w:color w:val="000000"/>
        </w:rPr>
        <w:t>契约</w:t>
      </w:r>
      <w:r>
        <w:rPr>
          <w:color w:val="000000"/>
        </w:rPr>
        <w:t>11</w:t>
      </w:r>
      <w:r>
        <w:rPr>
          <w:color w:val="000000"/>
        </w:rPr>
        <w:t>：</w:t>
      </w:r>
      <w:proofErr w:type="spellStart"/>
      <w:proofErr w:type="gramStart"/>
      <w:r>
        <w:rPr>
          <w:color w:val="000000"/>
        </w:rPr>
        <w:t>generateReport</w:t>
      </w:r>
      <w:proofErr w:type="spellEnd"/>
      <w:r>
        <w:rPr>
          <w:color w:val="000000"/>
        </w:rPr>
        <w:t>(</w:t>
      </w:r>
      <w:proofErr w:type="spellStart"/>
      <w:proofErr w:type="gramEnd"/>
      <w:r>
        <w:rPr>
          <w:color w:val="000000"/>
        </w:rPr>
        <w:t>reportType</w:t>
      </w:r>
      <w:proofErr w:type="spellEnd"/>
      <w:r>
        <w:rPr>
          <w:color w:val="000000"/>
        </w:rPr>
        <w:t xml:space="preserve">, </w:t>
      </w:r>
      <w:proofErr w:type="spellStart"/>
      <w:r>
        <w:rPr>
          <w:color w:val="000000"/>
        </w:rPr>
        <w:t>startDate</w:t>
      </w:r>
      <w:proofErr w:type="spellEnd"/>
      <w:r>
        <w:rPr>
          <w:color w:val="000000"/>
        </w:rPr>
        <w:t xml:space="preserve">, </w:t>
      </w:r>
      <w:proofErr w:type="spellStart"/>
      <w:r>
        <w:rPr>
          <w:color w:val="000000"/>
        </w:rPr>
        <w:t>endDate</w:t>
      </w:r>
      <w:proofErr w:type="spellEnd"/>
      <w:r>
        <w:rPr>
          <w:color w:val="000000"/>
        </w:rPr>
        <w:t>)</w:t>
      </w:r>
    </w:p>
    <w:p w14:paraId="4BEBF02E" w14:textId="77777777" w:rsidR="00000CBF" w:rsidRDefault="00000000">
      <w:pPr>
        <w:numPr>
          <w:ilvl w:val="0"/>
          <w:numId w:val="10"/>
        </w:numPr>
        <w:spacing w:line="240" w:lineRule="auto"/>
      </w:pPr>
      <w:r>
        <w:rPr>
          <w:b/>
          <w:color w:val="000000"/>
        </w:rPr>
        <w:t>操作</w:t>
      </w:r>
      <w:r>
        <w:rPr>
          <w:color w:val="000000"/>
        </w:rPr>
        <w:t>：</w:t>
      </w:r>
      <w:proofErr w:type="spellStart"/>
      <w:proofErr w:type="gramStart"/>
      <w:r>
        <w:rPr>
          <w:color w:val="000000"/>
        </w:rPr>
        <w:t>generateReport</w:t>
      </w:r>
      <w:proofErr w:type="spellEnd"/>
      <w:r>
        <w:rPr>
          <w:color w:val="000000"/>
        </w:rPr>
        <w:t>(</w:t>
      </w:r>
      <w:proofErr w:type="spellStart"/>
      <w:proofErr w:type="gramEnd"/>
      <w:r>
        <w:rPr>
          <w:color w:val="000000"/>
        </w:rPr>
        <w:t>reportType</w:t>
      </w:r>
      <w:proofErr w:type="spellEnd"/>
      <w:r>
        <w:rPr>
          <w:color w:val="000000"/>
        </w:rPr>
        <w:t xml:space="preserve">: </w:t>
      </w:r>
      <w:proofErr w:type="spellStart"/>
      <w:r>
        <w:rPr>
          <w:color w:val="000000"/>
        </w:rPr>
        <w:t>ReportType</w:t>
      </w:r>
      <w:proofErr w:type="spellEnd"/>
      <w:r>
        <w:rPr>
          <w:color w:val="000000"/>
        </w:rPr>
        <w:t xml:space="preserve">, </w:t>
      </w:r>
      <w:proofErr w:type="spellStart"/>
      <w:r>
        <w:rPr>
          <w:color w:val="000000"/>
        </w:rPr>
        <w:t>startDate</w:t>
      </w:r>
      <w:proofErr w:type="spellEnd"/>
      <w:r>
        <w:rPr>
          <w:color w:val="000000"/>
        </w:rPr>
        <w:t xml:space="preserve">: Date, </w:t>
      </w:r>
      <w:proofErr w:type="spellStart"/>
      <w:r>
        <w:rPr>
          <w:color w:val="000000"/>
        </w:rPr>
        <w:t>endDate</w:t>
      </w:r>
      <w:proofErr w:type="spellEnd"/>
      <w:r>
        <w:rPr>
          <w:color w:val="000000"/>
        </w:rPr>
        <w:t>: Date)</w:t>
      </w:r>
    </w:p>
    <w:p w14:paraId="3569F06D" w14:textId="77777777" w:rsidR="00000CBF" w:rsidRDefault="00000000">
      <w:pPr>
        <w:numPr>
          <w:ilvl w:val="0"/>
          <w:numId w:val="10"/>
        </w:numPr>
        <w:spacing w:line="240" w:lineRule="auto"/>
      </w:pPr>
      <w:r>
        <w:rPr>
          <w:b/>
          <w:color w:val="000000"/>
        </w:rPr>
        <w:t>交叉引用</w:t>
      </w:r>
      <w:r>
        <w:rPr>
          <w:color w:val="000000"/>
        </w:rPr>
        <w:t>：</w:t>
      </w:r>
      <w:r>
        <w:rPr>
          <w:color w:val="000000"/>
        </w:rPr>
        <w:t xml:space="preserve">UC-19 </w:t>
      </w:r>
      <w:r>
        <w:rPr>
          <w:color w:val="000000"/>
        </w:rPr>
        <w:t>生成运营报表</w:t>
      </w:r>
    </w:p>
    <w:p w14:paraId="3C3945A9" w14:textId="77777777" w:rsidR="00000CBF" w:rsidRDefault="00000000">
      <w:pPr>
        <w:numPr>
          <w:ilvl w:val="0"/>
          <w:numId w:val="10"/>
        </w:numPr>
        <w:spacing w:line="240" w:lineRule="auto"/>
      </w:pPr>
      <w:r>
        <w:rPr>
          <w:b/>
          <w:color w:val="000000"/>
        </w:rPr>
        <w:t>前置条件</w:t>
      </w:r>
      <w:r>
        <w:rPr>
          <w:color w:val="000000"/>
        </w:rPr>
        <w:t>：</w:t>
      </w:r>
    </w:p>
    <w:p w14:paraId="7C3249D8" w14:textId="77777777" w:rsidR="00000CBF" w:rsidRDefault="00000000">
      <w:pPr>
        <w:numPr>
          <w:ilvl w:val="1"/>
          <w:numId w:val="10"/>
        </w:numPr>
        <w:spacing w:line="240" w:lineRule="auto"/>
        <w:ind w:left="816"/>
      </w:pPr>
      <w:r>
        <w:rPr>
          <w:color w:val="000000"/>
        </w:rPr>
        <w:t>管理员已登录且具有相应权限</w:t>
      </w:r>
    </w:p>
    <w:p w14:paraId="3047E16D" w14:textId="77777777" w:rsidR="00000CBF" w:rsidRDefault="00000000">
      <w:pPr>
        <w:numPr>
          <w:ilvl w:val="1"/>
          <w:numId w:val="10"/>
        </w:numPr>
        <w:spacing w:line="240" w:lineRule="auto"/>
        <w:ind w:left="816"/>
      </w:pPr>
      <w:r>
        <w:rPr>
          <w:color w:val="000000"/>
        </w:rPr>
        <w:t>时间范围有效（</w:t>
      </w:r>
      <w:proofErr w:type="spellStart"/>
      <w:r>
        <w:rPr>
          <w:color w:val="000000"/>
        </w:rPr>
        <w:t>startDate</w:t>
      </w:r>
      <w:proofErr w:type="spellEnd"/>
      <w:r>
        <w:rPr>
          <w:color w:val="000000"/>
        </w:rPr>
        <w:t xml:space="preserve"> ≤ </w:t>
      </w:r>
      <w:proofErr w:type="spellStart"/>
      <w:r>
        <w:rPr>
          <w:color w:val="000000"/>
        </w:rPr>
        <w:t>endDate</w:t>
      </w:r>
      <w:proofErr w:type="spellEnd"/>
      <w:r>
        <w:rPr>
          <w:color w:val="000000"/>
        </w:rPr>
        <w:t>）</w:t>
      </w:r>
    </w:p>
    <w:p w14:paraId="509FD31C" w14:textId="77777777" w:rsidR="00000CBF" w:rsidRDefault="00000000">
      <w:pPr>
        <w:numPr>
          <w:ilvl w:val="1"/>
          <w:numId w:val="10"/>
        </w:numPr>
        <w:spacing w:line="240" w:lineRule="auto"/>
        <w:ind w:left="816"/>
      </w:pPr>
      <w:r>
        <w:rPr>
          <w:color w:val="000000"/>
        </w:rPr>
        <w:t>报表类型有效</w:t>
      </w:r>
    </w:p>
    <w:p w14:paraId="1E72C213" w14:textId="77777777" w:rsidR="00000CBF" w:rsidRDefault="00000000">
      <w:pPr>
        <w:numPr>
          <w:ilvl w:val="0"/>
          <w:numId w:val="10"/>
        </w:numPr>
        <w:spacing w:line="240" w:lineRule="auto"/>
      </w:pPr>
      <w:r>
        <w:rPr>
          <w:b/>
          <w:color w:val="000000"/>
        </w:rPr>
        <w:t>后置条件</w:t>
      </w:r>
      <w:r>
        <w:rPr>
          <w:color w:val="000000"/>
        </w:rPr>
        <w:t>：</w:t>
      </w:r>
    </w:p>
    <w:p w14:paraId="338C11C5" w14:textId="77777777" w:rsidR="00000CBF" w:rsidRDefault="00000000">
      <w:pPr>
        <w:numPr>
          <w:ilvl w:val="1"/>
          <w:numId w:val="10"/>
        </w:numPr>
        <w:spacing w:line="240" w:lineRule="auto"/>
        <w:ind w:left="816"/>
      </w:pPr>
      <w:r>
        <w:rPr>
          <w:color w:val="000000"/>
        </w:rPr>
        <w:t>创建</w:t>
      </w:r>
      <w:proofErr w:type="spellStart"/>
      <w:r>
        <w:rPr>
          <w:color w:val="000000"/>
        </w:rPr>
        <w:t>OperationReport</w:t>
      </w:r>
      <w:proofErr w:type="spellEnd"/>
      <w:r>
        <w:rPr>
          <w:color w:val="000000"/>
        </w:rPr>
        <w:t>运营报表对象</w:t>
      </w:r>
    </w:p>
    <w:p w14:paraId="1F927541" w14:textId="77777777" w:rsidR="00000CBF" w:rsidRDefault="00000000">
      <w:pPr>
        <w:numPr>
          <w:ilvl w:val="1"/>
          <w:numId w:val="10"/>
        </w:numPr>
        <w:spacing w:line="240" w:lineRule="auto"/>
        <w:ind w:left="816"/>
      </w:pPr>
      <w:r>
        <w:rPr>
          <w:color w:val="000000"/>
        </w:rPr>
        <w:t>根据报表类型聚合相关数据</w:t>
      </w:r>
    </w:p>
    <w:p w14:paraId="50A90B6A" w14:textId="77777777" w:rsidR="00000CBF" w:rsidRDefault="00000000">
      <w:pPr>
        <w:numPr>
          <w:ilvl w:val="1"/>
          <w:numId w:val="10"/>
        </w:numPr>
        <w:spacing w:line="240" w:lineRule="auto"/>
        <w:ind w:left="816"/>
      </w:pPr>
      <w:r>
        <w:rPr>
          <w:color w:val="000000"/>
        </w:rPr>
        <w:t>生成报表文件（</w:t>
      </w:r>
      <w:r>
        <w:rPr>
          <w:color w:val="000000"/>
        </w:rPr>
        <w:t>Excel/PDF</w:t>
      </w:r>
      <w:r>
        <w:rPr>
          <w:color w:val="000000"/>
        </w:rPr>
        <w:t>）</w:t>
      </w:r>
    </w:p>
    <w:p w14:paraId="0027C252" w14:textId="77777777" w:rsidR="00000CBF" w:rsidRDefault="00000000">
      <w:pPr>
        <w:numPr>
          <w:ilvl w:val="1"/>
          <w:numId w:val="10"/>
        </w:numPr>
        <w:spacing w:line="240" w:lineRule="auto"/>
        <w:ind w:left="816"/>
      </w:pPr>
      <w:r>
        <w:rPr>
          <w:color w:val="000000"/>
        </w:rPr>
        <w:t>记录报表生成日志</w:t>
      </w:r>
    </w:p>
    <w:p w14:paraId="10566AFB" w14:textId="77777777" w:rsidR="00000CBF" w:rsidRDefault="00000000">
      <w:pPr>
        <w:numPr>
          <w:ilvl w:val="0"/>
          <w:numId w:val="10"/>
        </w:numPr>
        <w:spacing w:line="240" w:lineRule="auto"/>
      </w:pPr>
      <w:r>
        <w:rPr>
          <w:b/>
          <w:color w:val="000000"/>
        </w:rPr>
        <w:t>异常处理</w:t>
      </w:r>
      <w:r>
        <w:rPr>
          <w:color w:val="000000"/>
        </w:rPr>
        <w:t>：</w:t>
      </w:r>
    </w:p>
    <w:p w14:paraId="5E52D296" w14:textId="77777777" w:rsidR="00000CBF" w:rsidRDefault="00000000">
      <w:pPr>
        <w:numPr>
          <w:ilvl w:val="1"/>
          <w:numId w:val="10"/>
        </w:numPr>
        <w:spacing w:line="240" w:lineRule="auto"/>
        <w:ind w:left="816"/>
      </w:pPr>
      <w:r>
        <w:rPr>
          <w:color w:val="000000"/>
        </w:rPr>
        <w:t>时间范围无效：返回时间范围错误</w:t>
      </w:r>
    </w:p>
    <w:p w14:paraId="2A659D91" w14:textId="77777777" w:rsidR="00000CBF" w:rsidRDefault="00000000">
      <w:pPr>
        <w:numPr>
          <w:ilvl w:val="1"/>
          <w:numId w:val="10"/>
        </w:numPr>
        <w:spacing w:line="240" w:lineRule="auto"/>
        <w:ind w:left="816"/>
      </w:pPr>
      <w:r>
        <w:rPr>
          <w:color w:val="000000"/>
        </w:rPr>
        <w:t>无数据：返回无数据提示</w:t>
      </w:r>
    </w:p>
    <w:p w14:paraId="175A7DE6" w14:textId="77777777" w:rsidR="00000CBF" w:rsidRDefault="00000CBF">
      <w:pPr>
        <w:spacing w:line="240" w:lineRule="auto"/>
        <w:rPr>
          <w:color w:val="000000"/>
        </w:rPr>
      </w:pPr>
    </w:p>
    <w:p w14:paraId="059C9934" w14:textId="77777777" w:rsidR="00000CBF" w:rsidRDefault="00000000">
      <w:pPr>
        <w:pStyle w:val="4"/>
        <w:spacing w:line="240" w:lineRule="auto"/>
        <w:rPr>
          <w:color w:val="000000"/>
        </w:rPr>
      </w:pPr>
      <w:r>
        <w:rPr>
          <w:color w:val="000000"/>
        </w:rPr>
        <w:t>系统自动操作契约</w:t>
      </w:r>
    </w:p>
    <w:p w14:paraId="63AE1FA7" w14:textId="77777777" w:rsidR="00000CBF" w:rsidRDefault="00000000">
      <w:pPr>
        <w:pStyle w:val="5"/>
        <w:spacing w:line="240" w:lineRule="auto"/>
      </w:pPr>
      <w:r>
        <w:rPr>
          <w:color w:val="000000"/>
        </w:rPr>
        <w:t>契约</w:t>
      </w:r>
      <w:r>
        <w:rPr>
          <w:color w:val="000000"/>
        </w:rPr>
        <w:t>12</w:t>
      </w:r>
      <w:r>
        <w:rPr>
          <w:color w:val="000000"/>
        </w:rPr>
        <w:t>：</w:t>
      </w:r>
      <w:proofErr w:type="spellStart"/>
      <w:proofErr w:type="gramStart"/>
      <w:r>
        <w:rPr>
          <w:color w:val="000000"/>
        </w:rPr>
        <w:t>calculateBestQueue</w:t>
      </w:r>
      <w:proofErr w:type="spellEnd"/>
      <w:r>
        <w:rPr>
          <w:color w:val="000000"/>
        </w:rPr>
        <w:t>(</w:t>
      </w:r>
      <w:proofErr w:type="gramEnd"/>
      <w:r>
        <w:rPr>
          <w:color w:val="000000"/>
        </w:rPr>
        <w:t xml:space="preserve">vehicle, protocol, </w:t>
      </w:r>
      <w:proofErr w:type="spellStart"/>
      <w:r>
        <w:rPr>
          <w:color w:val="000000"/>
        </w:rPr>
        <w:t>targetPower</w:t>
      </w:r>
      <w:proofErr w:type="spellEnd"/>
      <w:r>
        <w:rPr>
          <w:color w:val="000000"/>
        </w:rPr>
        <w:t>)</w:t>
      </w:r>
    </w:p>
    <w:p w14:paraId="2A01399D" w14:textId="77777777" w:rsidR="00000CBF" w:rsidRDefault="00000000">
      <w:pPr>
        <w:numPr>
          <w:ilvl w:val="0"/>
          <w:numId w:val="16"/>
        </w:numPr>
        <w:spacing w:line="240" w:lineRule="auto"/>
      </w:pPr>
      <w:r>
        <w:rPr>
          <w:b/>
          <w:color w:val="000000"/>
        </w:rPr>
        <w:t>操作</w:t>
      </w:r>
      <w:r>
        <w:rPr>
          <w:color w:val="000000"/>
        </w:rPr>
        <w:t>：</w:t>
      </w:r>
      <w:proofErr w:type="spellStart"/>
      <w:proofErr w:type="gramStart"/>
      <w:r>
        <w:rPr>
          <w:color w:val="000000"/>
        </w:rPr>
        <w:t>calculateBestQueue</w:t>
      </w:r>
      <w:proofErr w:type="spellEnd"/>
      <w:r>
        <w:rPr>
          <w:color w:val="000000"/>
        </w:rPr>
        <w:t>(</w:t>
      </w:r>
      <w:proofErr w:type="gramEnd"/>
      <w:r>
        <w:rPr>
          <w:color w:val="000000"/>
        </w:rPr>
        <w:t xml:space="preserve">vehicle: Vehicle, protocol: </w:t>
      </w:r>
      <w:proofErr w:type="spellStart"/>
      <w:r>
        <w:rPr>
          <w:color w:val="000000"/>
        </w:rPr>
        <w:t>ChargingProtocol</w:t>
      </w:r>
      <w:proofErr w:type="spellEnd"/>
      <w:r>
        <w:rPr>
          <w:color w:val="000000"/>
        </w:rPr>
        <w:t xml:space="preserve">, </w:t>
      </w:r>
      <w:proofErr w:type="spellStart"/>
      <w:r>
        <w:rPr>
          <w:color w:val="000000"/>
        </w:rPr>
        <w:t>targetPower</w:t>
      </w:r>
      <w:proofErr w:type="spellEnd"/>
      <w:r>
        <w:rPr>
          <w:color w:val="000000"/>
        </w:rPr>
        <w:t>: Double)</w:t>
      </w:r>
    </w:p>
    <w:p w14:paraId="0C0BFDC0" w14:textId="77777777" w:rsidR="00000CBF" w:rsidRDefault="00000000">
      <w:pPr>
        <w:numPr>
          <w:ilvl w:val="0"/>
          <w:numId w:val="16"/>
        </w:numPr>
        <w:spacing w:line="240" w:lineRule="auto"/>
      </w:pPr>
      <w:r>
        <w:rPr>
          <w:b/>
          <w:color w:val="000000"/>
        </w:rPr>
        <w:t>交叉引用</w:t>
      </w:r>
      <w:r>
        <w:rPr>
          <w:color w:val="000000"/>
        </w:rPr>
        <w:t>：</w:t>
      </w:r>
      <w:r>
        <w:rPr>
          <w:color w:val="000000"/>
        </w:rPr>
        <w:t xml:space="preserve">UC-02 </w:t>
      </w:r>
      <w:r>
        <w:rPr>
          <w:color w:val="000000"/>
        </w:rPr>
        <w:t>包含用例</w:t>
      </w:r>
    </w:p>
    <w:p w14:paraId="43126DB1" w14:textId="77777777" w:rsidR="00000CBF" w:rsidRDefault="00000000">
      <w:pPr>
        <w:numPr>
          <w:ilvl w:val="0"/>
          <w:numId w:val="16"/>
        </w:numPr>
        <w:spacing w:line="240" w:lineRule="auto"/>
      </w:pPr>
      <w:r>
        <w:rPr>
          <w:b/>
          <w:color w:val="000000"/>
        </w:rPr>
        <w:t>前置条件</w:t>
      </w:r>
      <w:r>
        <w:rPr>
          <w:color w:val="000000"/>
        </w:rPr>
        <w:t>：</w:t>
      </w:r>
    </w:p>
    <w:p w14:paraId="3506E8F5" w14:textId="77777777" w:rsidR="00000CBF" w:rsidRDefault="00000000">
      <w:pPr>
        <w:numPr>
          <w:ilvl w:val="1"/>
          <w:numId w:val="16"/>
        </w:numPr>
        <w:spacing w:line="240" w:lineRule="auto"/>
        <w:ind w:left="816"/>
      </w:pPr>
      <w:r>
        <w:rPr>
          <w:color w:val="000000"/>
        </w:rPr>
        <w:t>车辆信息有效</w:t>
      </w:r>
    </w:p>
    <w:p w14:paraId="6523C7AF" w14:textId="77777777" w:rsidR="00000CBF" w:rsidRDefault="00000000">
      <w:pPr>
        <w:numPr>
          <w:ilvl w:val="1"/>
          <w:numId w:val="16"/>
        </w:numPr>
        <w:spacing w:line="240" w:lineRule="auto"/>
        <w:ind w:left="816"/>
      </w:pPr>
      <w:r>
        <w:rPr>
          <w:color w:val="000000"/>
        </w:rPr>
        <w:t>充电协议有效</w:t>
      </w:r>
    </w:p>
    <w:p w14:paraId="28B065C2" w14:textId="77777777" w:rsidR="00000CBF" w:rsidRDefault="00000000">
      <w:pPr>
        <w:numPr>
          <w:ilvl w:val="1"/>
          <w:numId w:val="16"/>
        </w:numPr>
        <w:spacing w:line="240" w:lineRule="auto"/>
        <w:ind w:left="816"/>
      </w:pPr>
      <w:r>
        <w:rPr>
          <w:color w:val="000000"/>
        </w:rPr>
        <w:t>目标电量有效</w:t>
      </w:r>
    </w:p>
    <w:p w14:paraId="123C8D82" w14:textId="77777777" w:rsidR="00000CBF" w:rsidRDefault="00000000">
      <w:pPr>
        <w:numPr>
          <w:ilvl w:val="0"/>
          <w:numId w:val="16"/>
        </w:numPr>
        <w:spacing w:line="240" w:lineRule="auto"/>
      </w:pPr>
      <w:r>
        <w:rPr>
          <w:b/>
          <w:color w:val="000000"/>
        </w:rPr>
        <w:t>后置条件</w:t>
      </w:r>
      <w:r>
        <w:rPr>
          <w:color w:val="000000"/>
        </w:rPr>
        <w:t>：</w:t>
      </w:r>
    </w:p>
    <w:p w14:paraId="380D7963" w14:textId="77777777" w:rsidR="00000CBF" w:rsidRDefault="00000000">
      <w:pPr>
        <w:numPr>
          <w:ilvl w:val="1"/>
          <w:numId w:val="16"/>
        </w:numPr>
        <w:spacing w:line="240" w:lineRule="auto"/>
        <w:ind w:left="816"/>
      </w:pPr>
      <w:r>
        <w:rPr>
          <w:color w:val="000000"/>
        </w:rPr>
        <w:t>计算所有兼容充电桩的预计完成时间（等待时间</w:t>
      </w:r>
      <w:r>
        <w:rPr>
          <w:color w:val="000000"/>
        </w:rPr>
        <w:t>+</w:t>
      </w:r>
      <w:r>
        <w:rPr>
          <w:color w:val="000000"/>
        </w:rPr>
        <w:t>充电时间）</w:t>
      </w:r>
    </w:p>
    <w:p w14:paraId="77F6978A" w14:textId="77777777" w:rsidR="00000CBF" w:rsidRDefault="00000000">
      <w:pPr>
        <w:numPr>
          <w:ilvl w:val="1"/>
          <w:numId w:val="16"/>
        </w:numPr>
        <w:spacing w:line="240" w:lineRule="auto"/>
        <w:ind w:left="816"/>
      </w:pPr>
      <w:r>
        <w:rPr>
          <w:color w:val="000000"/>
        </w:rPr>
        <w:t>选择完成时间最短的充电桩</w:t>
      </w:r>
    </w:p>
    <w:p w14:paraId="4A207B66" w14:textId="77777777" w:rsidR="00000CBF" w:rsidRDefault="00000000">
      <w:pPr>
        <w:numPr>
          <w:ilvl w:val="1"/>
          <w:numId w:val="16"/>
        </w:numPr>
        <w:spacing w:line="240" w:lineRule="auto"/>
        <w:ind w:left="816"/>
      </w:pPr>
      <w:r>
        <w:rPr>
          <w:color w:val="000000"/>
        </w:rPr>
        <w:t>返回最佳充电桩</w:t>
      </w:r>
      <w:r>
        <w:rPr>
          <w:color w:val="000000"/>
        </w:rPr>
        <w:t>ID</w:t>
      </w:r>
    </w:p>
    <w:p w14:paraId="5B2AD20B" w14:textId="77777777" w:rsidR="00000CBF" w:rsidRDefault="00000000">
      <w:pPr>
        <w:numPr>
          <w:ilvl w:val="0"/>
          <w:numId w:val="16"/>
        </w:numPr>
        <w:spacing w:line="240" w:lineRule="auto"/>
      </w:pPr>
      <w:r>
        <w:rPr>
          <w:b/>
          <w:color w:val="000000"/>
        </w:rPr>
        <w:t>异常处理</w:t>
      </w:r>
      <w:r>
        <w:rPr>
          <w:color w:val="000000"/>
        </w:rPr>
        <w:t>：</w:t>
      </w:r>
    </w:p>
    <w:p w14:paraId="14C8CF9C" w14:textId="77777777" w:rsidR="00000CBF" w:rsidRDefault="00000000">
      <w:pPr>
        <w:numPr>
          <w:ilvl w:val="1"/>
          <w:numId w:val="16"/>
        </w:numPr>
        <w:spacing w:line="240" w:lineRule="auto"/>
        <w:ind w:left="816"/>
      </w:pPr>
      <w:r>
        <w:rPr>
          <w:color w:val="000000"/>
        </w:rPr>
        <w:lastRenderedPageBreak/>
        <w:t>无兼容充电桩：返回无可用资源</w:t>
      </w:r>
    </w:p>
    <w:p w14:paraId="76D13E74" w14:textId="77777777" w:rsidR="00000CBF" w:rsidRDefault="00000000">
      <w:pPr>
        <w:numPr>
          <w:ilvl w:val="1"/>
          <w:numId w:val="16"/>
        </w:numPr>
        <w:spacing w:line="240" w:lineRule="auto"/>
        <w:ind w:left="816"/>
      </w:pPr>
      <w:r>
        <w:rPr>
          <w:color w:val="000000"/>
        </w:rPr>
        <w:t>计算错误：返回系统错误</w:t>
      </w:r>
    </w:p>
    <w:p w14:paraId="5455DD7A" w14:textId="77777777" w:rsidR="00000CBF" w:rsidRDefault="00000000">
      <w:pPr>
        <w:pStyle w:val="5"/>
        <w:spacing w:line="240" w:lineRule="auto"/>
      </w:pPr>
      <w:r>
        <w:rPr>
          <w:color w:val="000000"/>
        </w:rPr>
        <w:t>契约</w:t>
      </w:r>
      <w:r>
        <w:rPr>
          <w:color w:val="000000"/>
        </w:rPr>
        <w:t>13</w:t>
      </w:r>
      <w:r>
        <w:rPr>
          <w:color w:val="000000"/>
        </w:rPr>
        <w:t>：</w:t>
      </w:r>
      <w:proofErr w:type="spellStart"/>
      <w:r>
        <w:rPr>
          <w:color w:val="000000"/>
        </w:rPr>
        <w:t>rescheduleByFault</w:t>
      </w:r>
      <w:proofErr w:type="spellEnd"/>
      <w:r>
        <w:rPr>
          <w:color w:val="000000"/>
        </w:rPr>
        <w:t>(</w:t>
      </w:r>
      <w:proofErr w:type="spellStart"/>
      <w:r>
        <w:rPr>
          <w:color w:val="000000"/>
        </w:rPr>
        <w:t>pileId</w:t>
      </w:r>
      <w:proofErr w:type="spellEnd"/>
      <w:r>
        <w:rPr>
          <w:color w:val="000000"/>
        </w:rPr>
        <w:t>)</w:t>
      </w:r>
    </w:p>
    <w:p w14:paraId="7D1E7C8A" w14:textId="77777777" w:rsidR="00000CBF" w:rsidRDefault="00000000">
      <w:pPr>
        <w:numPr>
          <w:ilvl w:val="0"/>
          <w:numId w:val="24"/>
        </w:numPr>
        <w:spacing w:line="240" w:lineRule="auto"/>
      </w:pPr>
      <w:r>
        <w:rPr>
          <w:b/>
          <w:color w:val="000000"/>
        </w:rPr>
        <w:t>操作</w:t>
      </w:r>
      <w:r>
        <w:rPr>
          <w:color w:val="000000"/>
        </w:rPr>
        <w:t>：</w:t>
      </w:r>
      <w:proofErr w:type="spellStart"/>
      <w:proofErr w:type="gramStart"/>
      <w:r>
        <w:rPr>
          <w:color w:val="000000"/>
        </w:rPr>
        <w:t>rescheduleByFault</w:t>
      </w:r>
      <w:proofErr w:type="spellEnd"/>
      <w:r>
        <w:rPr>
          <w:color w:val="000000"/>
        </w:rPr>
        <w:t>(</w:t>
      </w:r>
      <w:proofErr w:type="spellStart"/>
      <w:proofErr w:type="gramEnd"/>
      <w:r>
        <w:rPr>
          <w:color w:val="000000"/>
        </w:rPr>
        <w:t>pileId</w:t>
      </w:r>
      <w:proofErr w:type="spellEnd"/>
      <w:r>
        <w:rPr>
          <w:color w:val="000000"/>
        </w:rPr>
        <w:t>: String)</w:t>
      </w:r>
    </w:p>
    <w:p w14:paraId="159CB791" w14:textId="77777777" w:rsidR="00000CBF" w:rsidRDefault="00000000">
      <w:pPr>
        <w:numPr>
          <w:ilvl w:val="0"/>
          <w:numId w:val="24"/>
        </w:numPr>
        <w:spacing w:line="240" w:lineRule="auto"/>
      </w:pPr>
      <w:r>
        <w:rPr>
          <w:b/>
          <w:color w:val="000000"/>
        </w:rPr>
        <w:t>交叉引用</w:t>
      </w:r>
      <w:r>
        <w:rPr>
          <w:color w:val="000000"/>
        </w:rPr>
        <w:t>：</w:t>
      </w:r>
      <w:r>
        <w:rPr>
          <w:color w:val="000000"/>
        </w:rPr>
        <w:t xml:space="preserve">UC-18 </w:t>
      </w:r>
      <w:r>
        <w:rPr>
          <w:color w:val="000000"/>
        </w:rPr>
        <w:t>处理充电桩故障</w:t>
      </w:r>
    </w:p>
    <w:p w14:paraId="383AEBDA" w14:textId="77777777" w:rsidR="00000CBF" w:rsidRDefault="00000000">
      <w:pPr>
        <w:numPr>
          <w:ilvl w:val="0"/>
          <w:numId w:val="24"/>
        </w:numPr>
        <w:spacing w:line="240" w:lineRule="auto"/>
      </w:pPr>
      <w:r>
        <w:rPr>
          <w:b/>
          <w:color w:val="000000"/>
        </w:rPr>
        <w:t>前置条件</w:t>
      </w:r>
      <w:r>
        <w:rPr>
          <w:color w:val="000000"/>
        </w:rPr>
        <w:t>：</w:t>
      </w:r>
      <w:r>
        <w:rPr>
          <w:color w:val="000000"/>
        </w:rPr>
        <w:t xml:space="preserve"> </w:t>
      </w:r>
    </w:p>
    <w:p w14:paraId="4776CA2F" w14:textId="77777777" w:rsidR="00000CBF" w:rsidRDefault="00000000">
      <w:pPr>
        <w:numPr>
          <w:ilvl w:val="1"/>
          <w:numId w:val="24"/>
        </w:numPr>
        <w:spacing w:line="240" w:lineRule="auto"/>
        <w:ind w:left="816"/>
      </w:pPr>
      <w:r>
        <w:rPr>
          <w:color w:val="000000"/>
        </w:rPr>
        <w:t>故障充电桩上有车辆（排队区、等待区、充电区）</w:t>
      </w:r>
    </w:p>
    <w:p w14:paraId="33374B8F" w14:textId="77777777" w:rsidR="00000CBF" w:rsidRDefault="00000000">
      <w:pPr>
        <w:numPr>
          <w:ilvl w:val="1"/>
          <w:numId w:val="24"/>
        </w:numPr>
        <w:spacing w:line="240" w:lineRule="auto"/>
        <w:ind w:left="816"/>
      </w:pPr>
      <w:r>
        <w:rPr>
          <w:color w:val="000000"/>
        </w:rPr>
        <w:t>充电</w:t>
      </w:r>
      <w:proofErr w:type="gramStart"/>
      <w:r>
        <w:rPr>
          <w:color w:val="000000"/>
        </w:rPr>
        <w:t>桩发生</w:t>
      </w:r>
      <w:proofErr w:type="gramEnd"/>
      <w:r>
        <w:rPr>
          <w:color w:val="000000"/>
        </w:rPr>
        <w:t>故障</w:t>
      </w:r>
    </w:p>
    <w:p w14:paraId="6B5A88A9" w14:textId="77777777" w:rsidR="00000CBF" w:rsidRDefault="00000000">
      <w:pPr>
        <w:numPr>
          <w:ilvl w:val="0"/>
          <w:numId w:val="24"/>
        </w:numPr>
        <w:spacing w:line="240" w:lineRule="auto"/>
      </w:pPr>
      <w:r>
        <w:rPr>
          <w:b/>
          <w:color w:val="000000"/>
        </w:rPr>
        <w:t>后置条件</w:t>
      </w:r>
      <w:r>
        <w:rPr>
          <w:color w:val="000000"/>
        </w:rPr>
        <w:t>：</w:t>
      </w:r>
      <w:r>
        <w:rPr>
          <w:color w:val="000000"/>
        </w:rPr>
        <w:t xml:space="preserve"> </w:t>
      </w:r>
    </w:p>
    <w:p w14:paraId="0B39A1D3" w14:textId="77777777" w:rsidR="00000CBF" w:rsidRDefault="00000000">
      <w:pPr>
        <w:numPr>
          <w:ilvl w:val="1"/>
          <w:numId w:val="24"/>
        </w:numPr>
        <w:spacing w:line="240" w:lineRule="auto"/>
        <w:ind w:left="816"/>
      </w:pPr>
      <w:r>
        <w:rPr>
          <w:color w:val="000000"/>
        </w:rPr>
        <w:t>故障充电</w:t>
      </w:r>
      <w:proofErr w:type="gramStart"/>
      <w:r>
        <w:rPr>
          <w:color w:val="000000"/>
        </w:rPr>
        <w:t>桩状态</w:t>
      </w:r>
      <w:proofErr w:type="gramEnd"/>
      <w:r>
        <w:rPr>
          <w:color w:val="000000"/>
        </w:rPr>
        <w:t>更新为</w:t>
      </w:r>
      <w:r>
        <w:rPr>
          <w:color w:val="000000"/>
        </w:rPr>
        <w:t>"</w:t>
      </w:r>
      <w:r>
        <w:rPr>
          <w:color w:val="000000"/>
        </w:rPr>
        <w:t>故障关闭</w:t>
      </w:r>
      <w:r>
        <w:rPr>
          <w:color w:val="000000"/>
        </w:rPr>
        <w:t>"</w:t>
      </w:r>
    </w:p>
    <w:p w14:paraId="3D01DAD1" w14:textId="77777777" w:rsidR="00000CBF" w:rsidRDefault="00000000">
      <w:pPr>
        <w:numPr>
          <w:ilvl w:val="1"/>
          <w:numId w:val="24"/>
        </w:numPr>
        <w:spacing w:line="240" w:lineRule="auto"/>
        <w:ind w:left="816"/>
      </w:pPr>
      <w:r>
        <w:rPr>
          <w:color w:val="000000"/>
        </w:rPr>
        <w:t>所有受影响车辆重新调度至同类型可用充电桩</w:t>
      </w:r>
    </w:p>
    <w:p w14:paraId="0B34627D" w14:textId="77777777" w:rsidR="00000CBF" w:rsidRDefault="00000000">
      <w:pPr>
        <w:numPr>
          <w:ilvl w:val="1"/>
          <w:numId w:val="24"/>
        </w:numPr>
        <w:spacing w:line="240" w:lineRule="auto"/>
        <w:ind w:left="816"/>
      </w:pPr>
      <w:r>
        <w:rPr>
          <w:color w:val="000000"/>
        </w:rPr>
        <w:t>记录故障事件和重新调度日志</w:t>
      </w:r>
    </w:p>
    <w:p w14:paraId="73B311B9" w14:textId="77777777" w:rsidR="00000CBF" w:rsidRDefault="00000000">
      <w:pPr>
        <w:numPr>
          <w:ilvl w:val="0"/>
          <w:numId w:val="14"/>
        </w:numPr>
        <w:spacing w:line="240" w:lineRule="auto"/>
      </w:pPr>
      <w:r>
        <w:rPr>
          <w:b/>
          <w:color w:val="000000"/>
        </w:rPr>
        <w:t>异常处理</w:t>
      </w:r>
      <w:r>
        <w:rPr>
          <w:color w:val="000000"/>
        </w:rPr>
        <w:t>：</w:t>
      </w:r>
      <w:r>
        <w:rPr>
          <w:color w:val="000000"/>
        </w:rPr>
        <w:t xml:space="preserve"> </w:t>
      </w:r>
    </w:p>
    <w:p w14:paraId="37BBEEE1" w14:textId="77777777" w:rsidR="00000CBF" w:rsidRDefault="00000000">
      <w:pPr>
        <w:numPr>
          <w:ilvl w:val="1"/>
          <w:numId w:val="14"/>
        </w:numPr>
        <w:spacing w:line="240" w:lineRule="auto"/>
        <w:ind w:left="816"/>
      </w:pPr>
      <w:r>
        <w:rPr>
          <w:color w:val="000000"/>
        </w:rPr>
        <w:t>无可用替代充电桩：将车辆移至</w:t>
      </w:r>
      <w:proofErr w:type="gramStart"/>
      <w:r>
        <w:rPr>
          <w:color w:val="000000"/>
        </w:rPr>
        <w:t>排队区</w:t>
      </w:r>
      <w:proofErr w:type="gramEnd"/>
      <w:r>
        <w:rPr>
          <w:color w:val="000000"/>
        </w:rPr>
        <w:t>最前</w:t>
      </w:r>
    </w:p>
    <w:p w14:paraId="3FC7ED34" w14:textId="6CB67CF5" w:rsidR="00084FB5" w:rsidRDefault="00000000">
      <w:pPr>
        <w:numPr>
          <w:ilvl w:val="1"/>
          <w:numId w:val="14"/>
        </w:numPr>
        <w:spacing w:line="240" w:lineRule="auto"/>
        <w:ind w:left="816"/>
        <w:rPr>
          <w:color w:val="000000"/>
        </w:rPr>
      </w:pPr>
      <w:r>
        <w:rPr>
          <w:color w:val="000000"/>
        </w:rPr>
        <w:t>调度失败：记录异常并通知管理员</w:t>
      </w:r>
    </w:p>
    <w:p w14:paraId="2FE4A6E2" w14:textId="77777777" w:rsidR="00084FB5" w:rsidRDefault="00084FB5">
      <w:pPr>
        <w:widowControl/>
        <w:spacing w:line="240" w:lineRule="auto"/>
        <w:jc w:val="left"/>
        <w:rPr>
          <w:color w:val="000000"/>
        </w:rPr>
      </w:pPr>
      <w:r>
        <w:rPr>
          <w:color w:val="000000"/>
        </w:rPr>
        <w:br w:type="page"/>
      </w:r>
    </w:p>
    <w:p w14:paraId="02152A91" w14:textId="58DC83F0" w:rsidR="00000CBF" w:rsidRDefault="00000000" w:rsidP="00AE3676">
      <w:pPr>
        <w:pStyle w:val="1"/>
        <w:rPr>
          <w:lang w:eastAsia="zh-CN"/>
        </w:rPr>
      </w:pPr>
      <w:bookmarkStart w:id="35" w:name="_Toc228443596"/>
      <w:r>
        <w:rPr>
          <w:rFonts w:hint="eastAsia"/>
          <w:lang w:eastAsia="zh-CN"/>
        </w:rPr>
        <w:lastRenderedPageBreak/>
        <w:t>工作量统计</w:t>
      </w:r>
      <w:bookmarkEnd w:id="31"/>
      <w:bookmarkEnd w:id="35"/>
    </w:p>
    <w:p w14:paraId="010EBA32" w14:textId="4B900D9B" w:rsidR="00000CBF" w:rsidRDefault="00000000">
      <w:pPr>
        <w:pStyle w:val="ab"/>
        <w:ind w:firstLine="420"/>
        <w:jc w:val="center"/>
      </w:pPr>
      <w:r>
        <w:t>表</w:t>
      </w:r>
      <w:r>
        <w:t xml:space="preserve"> </w:t>
      </w:r>
      <w:r w:rsidR="00084FB5">
        <w:rPr>
          <w:rFonts w:hint="eastAsia"/>
        </w:rPr>
        <w:t>1</w:t>
      </w:r>
      <w:r>
        <w:rPr>
          <w:rFonts w:hint="eastAsia"/>
        </w:rPr>
        <w:t xml:space="preserve"> </w:t>
      </w:r>
      <w:r>
        <w:rPr>
          <w:rFonts w:hint="eastAsia"/>
        </w:rPr>
        <w:t>作业工作内容及工作量统计</w:t>
      </w:r>
    </w:p>
    <w:tbl>
      <w:tblPr>
        <w:tblW w:w="7933" w:type="dxa"/>
        <w:tblLook w:val="04A0" w:firstRow="1" w:lastRow="0" w:firstColumn="1" w:lastColumn="0" w:noHBand="0" w:noVBand="1"/>
      </w:tblPr>
      <w:tblGrid>
        <w:gridCol w:w="562"/>
        <w:gridCol w:w="3119"/>
        <w:gridCol w:w="850"/>
        <w:gridCol w:w="851"/>
        <w:gridCol w:w="850"/>
        <w:gridCol w:w="851"/>
        <w:gridCol w:w="850"/>
      </w:tblGrid>
      <w:tr w:rsidR="00AE3676" w:rsidRPr="00AE3676" w14:paraId="4C33CC4B" w14:textId="77777777" w:rsidTr="00AE3676">
        <w:trPr>
          <w:trHeight w:val="285"/>
        </w:trPr>
        <w:tc>
          <w:tcPr>
            <w:tcW w:w="562" w:type="dxa"/>
            <w:tcBorders>
              <w:top w:val="single" w:sz="4" w:space="0" w:color="auto"/>
              <w:left w:val="single" w:sz="4" w:space="0" w:color="auto"/>
              <w:bottom w:val="single" w:sz="4" w:space="0" w:color="auto"/>
              <w:right w:val="single" w:sz="4" w:space="0" w:color="auto"/>
            </w:tcBorders>
            <w:noWrap/>
            <w:vAlign w:val="center"/>
            <w:hideMark/>
          </w:tcPr>
          <w:p w14:paraId="43FB6B5A"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3119" w:type="dxa"/>
            <w:tcBorders>
              <w:top w:val="single" w:sz="4" w:space="0" w:color="auto"/>
              <w:left w:val="nil"/>
              <w:bottom w:val="single" w:sz="4" w:space="0" w:color="auto"/>
              <w:right w:val="single" w:sz="4" w:space="0" w:color="auto"/>
            </w:tcBorders>
            <w:noWrap/>
            <w:vAlign w:val="center"/>
            <w:hideMark/>
          </w:tcPr>
          <w:p w14:paraId="1F523277"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single" w:sz="4" w:space="0" w:color="auto"/>
              <w:left w:val="nil"/>
              <w:bottom w:val="single" w:sz="4" w:space="0" w:color="auto"/>
              <w:right w:val="single" w:sz="4" w:space="0" w:color="auto"/>
            </w:tcBorders>
            <w:noWrap/>
            <w:vAlign w:val="center"/>
            <w:hideMark/>
          </w:tcPr>
          <w:p w14:paraId="2F66BFBF"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杜昊阳</w:t>
            </w:r>
          </w:p>
        </w:tc>
        <w:tc>
          <w:tcPr>
            <w:tcW w:w="851" w:type="dxa"/>
            <w:tcBorders>
              <w:top w:val="single" w:sz="4" w:space="0" w:color="auto"/>
              <w:left w:val="nil"/>
              <w:bottom w:val="single" w:sz="4" w:space="0" w:color="auto"/>
              <w:right w:val="single" w:sz="4" w:space="0" w:color="auto"/>
            </w:tcBorders>
            <w:noWrap/>
            <w:vAlign w:val="center"/>
            <w:hideMark/>
          </w:tcPr>
          <w:p w14:paraId="13D6C4ED"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赫金科</w:t>
            </w:r>
          </w:p>
        </w:tc>
        <w:tc>
          <w:tcPr>
            <w:tcW w:w="850" w:type="dxa"/>
            <w:tcBorders>
              <w:top w:val="single" w:sz="4" w:space="0" w:color="auto"/>
              <w:left w:val="nil"/>
              <w:bottom w:val="single" w:sz="4" w:space="0" w:color="auto"/>
              <w:right w:val="single" w:sz="4" w:space="0" w:color="auto"/>
            </w:tcBorders>
            <w:noWrap/>
            <w:vAlign w:val="center"/>
            <w:hideMark/>
          </w:tcPr>
          <w:p w14:paraId="314D76F7" w14:textId="77777777" w:rsidR="00AE3676" w:rsidRPr="00AE3676" w:rsidRDefault="00AE3676" w:rsidP="00AE3676">
            <w:pPr>
              <w:widowControl/>
              <w:spacing w:line="240" w:lineRule="auto"/>
              <w:jc w:val="left"/>
              <w:rPr>
                <w:rFonts w:ascii="仿宋" w:hAnsi="仿宋" w:cs="宋体"/>
                <w:color w:val="000000"/>
                <w:kern w:val="0"/>
                <w:sz w:val="20"/>
                <w:szCs w:val="20"/>
              </w:rPr>
            </w:pPr>
            <w:proofErr w:type="gramStart"/>
            <w:r w:rsidRPr="00AE3676">
              <w:rPr>
                <w:rFonts w:ascii="仿宋" w:hAnsi="仿宋" w:cs="宋体"/>
                <w:color w:val="000000"/>
                <w:kern w:val="0"/>
                <w:sz w:val="20"/>
                <w:szCs w:val="20"/>
              </w:rPr>
              <w:t>康忆文</w:t>
            </w:r>
            <w:proofErr w:type="gramEnd"/>
          </w:p>
        </w:tc>
        <w:tc>
          <w:tcPr>
            <w:tcW w:w="851" w:type="dxa"/>
            <w:tcBorders>
              <w:top w:val="single" w:sz="4" w:space="0" w:color="auto"/>
              <w:left w:val="nil"/>
              <w:bottom w:val="single" w:sz="4" w:space="0" w:color="auto"/>
              <w:right w:val="single" w:sz="4" w:space="0" w:color="auto"/>
            </w:tcBorders>
            <w:noWrap/>
            <w:vAlign w:val="center"/>
            <w:hideMark/>
          </w:tcPr>
          <w:p w14:paraId="03D9A46C"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陆昱衡</w:t>
            </w:r>
          </w:p>
        </w:tc>
        <w:tc>
          <w:tcPr>
            <w:tcW w:w="850" w:type="dxa"/>
            <w:tcBorders>
              <w:top w:val="single" w:sz="4" w:space="0" w:color="auto"/>
              <w:left w:val="nil"/>
              <w:bottom w:val="single" w:sz="4" w:space="0" w:color="auto"/>
              <w:right w:val="single" w:sz="4" w:space="0" w:color="auto"/>
            </w:tcBorders>
            <w:noWrap/>
            <w:vAlign w:val="center"/>
            <w:hideMark/>
          </w:tcPr>
          <w:p w14:paraId="4F8569AC"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米梓润</w:t>
            </w:r>
          </w:p>
        </w:tc>
      </w:tr>
      <w:tr w:rsidR="00AE3676" w:rsidRPr="00AE3676" w14:paraId="2117870B" w14:textId="77777777" w:rsidTr="00AE3676">
        <w:trPr>
          <w:trHeight w:val="285"/>
        </w:trPr>
        <w:tc>
          <w:tcPr>
            <w:tcW w:w="562" w:type="dxa"/>
            <w:vMerge w:val="restart"/>
            <w:tcBorders>
              <w:top w:val="nil"/>
              <w:left w:val="single" w:sz="4" w:space="0" w:color="auto"/>
              <w:bottom w:val="single" w:sz="4" w:space="0" w:color="auto"/>
              <w:right w:val="single" w:sz="4" w:space="0" w:color="auto"/>
            </w:tcBorders>
            <w:noWrap/>
            <w:vAlign w:val="center"/>
            <w:hideMark/>
          </w:tcPr>
          <w:p w14:paraId="7A3126CB" w14:textId="77777777" w:rsidR="00AE3676" w:rsidRPr="00AE3676" w:rsidRDefault="00AE3676" w:rsidP="007D3C1A">
            <w:pPr>
              <w:widowControl/>
              <w:jc w:val="center"/>
              <w:rPr>
                <w:rFonts w:ascii="仿宋" w:hAnsi="仿宋" w:cs="宋体"/>
                <w:color w:val="000000"/>
                <w:kern w:val="0"/>
                <w:sz w:val="20"/>
                <w:szCs w:val="20"/>
              </w:rPr>
            </w:pPr>
            <w:r w:rsidRPr="00AE3676">
              <w:rPr>
                <w:rFonts w:ascii="仿宋" w:hAnsi="仿宋" w:cs="宋体"/>
                <w:color w:val="000000"/>
                <w:kern w:val="0"/>
                <w:sz w:val="20"/>
                <w:szCs w:val="20"/>
              </w:rPr>
              <w:t>领域模型</w:t>
            </w:r>
          </w:p>
        </w:tc>
        <w:tc>
          <w:tcPr>
            <w:tcW w:w="3119" w:type="dxa"/>
            <w:tcBorders>
              <w:top w:val="nil"/>
              <w:left w:val="nil"/>
              <w:bottom w:val="single" w:sz="4" w:space="0" w:color="auto"/>
              <w:right w:val="single" w:sz="4" w:space="0" w:color="auto"/>
            </w:tcBorders>
            <w:noWrap/>
            <w:vAlign w:val="center"/>
            <w:hideMark/>
          </w:tcPr>
          <w:p w14:paraId="4AAA39E0"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任务</w:t>
            </w:r>
            <w:r w:rsidRPr="00AE3676">
              <w:rPr>
                <w:rFonts w:cs="Times New Roman"/>
                <w:color w:val="000000"/>
                <w:kern w:val="0"/>
                <w:sz w:val="20"/>
                <w:szCs w:val="20"/>
              </w:rPr>
              <w:t>1(</w:t>
            </w:r>
            <w:r w:rsidRPr="00AE3676">
              <w:rPr>
                <w:rFonts w:ascii="仿宋" w:hAnsi="仿宋" w:cs="宋体"/>
                <w:color w:val="000000"/>
                <w:kern w:val="0"/>
                <w:sz w:val="20"/>
                <w:szCs w:val="20"/>
              </w:rPr>
              <w:t>核心业务介绍</w:t>
            </w:r>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7F7B113A"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1" w:type="dxa"/>
            <w:tcBorders>
              <w:top w:val="nil"/>
              <w:left w:val="nil"/>
              <w:bottom w:val="single" w:sz="4" w:space="0" w:color="auto"/>
              <w:right w:val="single" w:sz="4" w:space="0" w:color="auto"/>
            </w:tcBorders>
            <w:noWrap/>
            <w:vAlign w:val="center"/>
            <w:hideMark/>
          </w:tcPr>
          <w:p w14:paraId="2F50C985"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494FB913"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127BEBDE"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37144E95"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r>
      <w:tr w:rsidR="00AE3676" w:rsidRPr="00AE3676" w14:paraId="6546D11A"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1EA46D77"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2508381D"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任务</w:t>
            </w:r>
            <w:r w:rsidRPr="00AE3676">
              <w:rPr>
                <w:rFonts w:cs="Times New Roman"/>
                <w:color w:val="000000"/>
                <w:kern w:val="0"/>
                <w:sz w:val="20"/>
                <w:szCs w:val="20"/>
              </w:rPr>
              <w:t>2(UML</w:t>
            </w:r>
            <w:r w:rsidRPr="00AE3676">
              <w:rPr>
                <w:rFonts w:ascii="仿宋" w:hAnsi="仿宋" w:cs="宋体"/>
                <w:color w:val="000000"/>
                <w:kern w:val="0"/>
                <w:sz w:val="20"/>
                <w:szCs w:val="20"/>
              </w:rPr>
              <w:t>类图</w:t>
            </w:r>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475D67C2"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6562524B"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07FBF8C4"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688331CB"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0C1A3A9A"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r>
      <w:tr w:rsidR="00AE3676" w:rsidRPr="00AE3676" w14:paraId="2469B28F"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68D0C442"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2C0614CF"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任务</w:t>
            </w:r>
            <w:r w:rsidRPr="00AE3676">
              <w:rPr>
                <w:rFonts w:cs="Times New Roman"/>
                <w:color w:val="000000"/>
                <w:kern w:val="0"/>
                <w:sz w:val="20"/>
                <w:szCs w:val="20"/>
              </w:rPr>
              <w:t>3(</w:t>
            </w:r>
            <w:r w:rsidRPr="00AE3676">
              <w:rPr>
                <w:rFonts w:ascii="仿宋" w:hAnsi="仿宋" w:cs="宋体"/>
                <w:color w:val="000000"/>
                <w:kern w:val="0"/>
                <w:sz w:val="20"/>
                <w:szCs w:val="20"/>
              </w:rPr>
              <w:t>活动图</w:t>
            </w:r>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00591435"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7468E1E9"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76AF8B5F"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1" w:type="dxa"/>
            <w:tcBorders>
              <w:top w:val="nil"/>
              <w:left w:val="nil"/>
              <w:bottom w:val="single" w:sz="4" w:space="0" w:color="auto"/>
              <w:right w:val="single" w:sz="4" w:space="0" w:color="auto"/>
            </w:tcBorders>
            <w:noWrap/>
            <w:vAlign w:val="center"/>
            <w:hideMark/>
          </w:tcPr>
          <w:p w14:paraId="4782C11C"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7E3723EA"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r>
      <w:tr w:rsidR="00AE3676" w:rsidRPr="00AE3676" w14:paraId="56260407"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05F3D6D1"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7684D29C"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任务</w:t>
            </w:r>
            <w:r w:rsidRPr="00AE3676">
              <w:rPr>
                <w:rFonts w:cs="Times New Roman"/>
                <w:color w:val="000000"/>
                <w:kern w:val="0"/>
                <w:sz w:val="20"/>
                <w:szCs w:val="20"/>
              </w:rPr>
              <w:t>4(</w:t>
            </w:r>
            <w:r w:rsidRPr="00AE3676">
              <w:rPr>
                <w:rFonts w:ascii="仿宋" w:hAnsi="仿宋" w:cs="宋体"/>
                <w:color w:val="000000"/>
                <w:kern w:val="0"/>
                <w:sz w:val="20"/>
                <w:szCs w:val="20"/>
              </w:rPr>
              <w:t>文档整合排版</w:t>
            </w:r>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60909DD6"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1" w:type="dxa"/>
            <w:tcBorders>
              <w:top w:val="nil"/>
              <w:left w:val="nil"/>
              <w:bottom w:val="single" w:sz="4" w:space="0" w:color="auto"/>
              <w:right w:val="single" w:sz="4" w:space="0" w:color="auto"/>
            </w:tcBorders>
            <w:noWrap/>
            <w:vAlign w:val="center"/>
            <w:hideMark/>
          </w:tcPr>
          <w:p w14:paraId="2703FBA0"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5ED8FDA4"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45877896"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7929DD91"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r>
      <w:tr w:rsidR="00AE3676" w:rsidRPr="00AE3676" w14:paraId="49D425DA" w14:textId="77777777" w:rsidTr="00AE3676">
        <w:trPr>
          <w:trHeight w:val="285"/>
        </w:trPr>
        <w:tc>
          <w:tcPr>
            <w:tcW w:w="562" w:type="dxa"/>
            <w:vMerge w:val="restart"/>
            <w:tcBorders>
              <w:top w:val="nil"/>
              <w:left w:val="single" w:sz="4" w:space="0" w:color="auto"/>
              <w:bottom w:val="single" w:sz="4" w:space="0" w:color="auto"/>
              <w:right w:val="single" w:sz="4" w:space="0" w:color="auto"/>
            </w:tcBorders>
            <w:noWrap/>
            <w:vAlign w:val="center"/>
            <w:hideMark/>
          </w:tcPr>
          <w:p w14:paraId="0B75603B" w14:textId="77777777" w:rsidR="00AE3676" w:rsidRPr="00AE3676" w:rsidRDefault="00AE3676" w:rsidP="00AE3676">
            <w:pPr>
              <w:widowControl/>
              <w:spacing w:line="240" w:lineRule="auto"/>
              <w:jc w:val="center"/>
              <w:rPr>
                <w:rFonts w:ascii="仿宋" w:hAnsi="仿宋" w:cs="宋体"/>
                <w:color w:val="000000"/>
                <w:kern w:val="0"/>
                <w:sz w:val="20"/>
                <w:szCs w:val="20"/>
              </w:rPr>
            </w:pPr>
            <w:r w:rsidRPr="00AE3676">
              <w:rPr>
                <w:rFonts w:ascii="仿宋" w:hAnsi="仿宋" w:cs="宋体"/>
                <w:color w:val="000000"/>
                <w:kern w:val="0"/>
                <w:sz w:val="20"/>
                <w:szCs w:val="20"/>
              </w:rPr>
              <w:t>用例模型</w:t>
            </w:r>
          </w:p>
        </w:tc>
        <w:tc>
          <w:tcPr>
            <w:tcW w:w="3119" w:type="dxa"/>
            <w:tcBorders>
              <w:top w:val="nil"/>
              <w:left w:val="nil"/>
              <w:bottom w:val="single" w:sz="4" w:space="0" w:color="auto"/>
              <w:right w:val="single" w:sz="4" w:space="0" w:color="auto"/>
            </w:tcBorders>
            <w:noWrap/>
            <w:vAlign w:val="center"/>
            <w:hideMark/>
          </w:tcPr>
          <w:p w14:paraId="30F96930"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角色识别</w:t>
            </w:r>
          </w:p>
        </w:tc>
        <w:tc>
          <w:tcPr>
            <w:tcW w:w="850" w:type="dxa"/>
            <w:tcBorders>
              <w:top w:val="nil"/>
              <w:left w:val="nil"/>
              <w:bottom w:val="single" w:sz="4" w:space="0" w:color="auto"/>
              <w:right w:val="single" w:sz="4" w:space="0" w:color="auto"/>
            </w:tcBorders>
            <w:noWrap/>
            <w:vAlign w:val="center"/>
            <w:hideMark/>
          </w:tcPr>
          <w:p w14:paraId="6B45214A"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561AFF54"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64C225A3"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072ABC2E"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0D81DBA6"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r>
      <w:tr w:rsidR="00AE3676" w:rsidRPr="00AE3676" w14:paraId="16D7094A"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6ABCFF06"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6F90796B"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用例识别</w:t>
            </w:r>
          </w:p>
        </w:tc>
        <w:tc>
          <w:tcPr>
            <w:tcW w:w="850" w:type="dxa"/>
            <w:tcBorders>
              <w:top w:val="nil"/>
              <w:left w:val="nil"/>
              <w:bottom w:val="single" w:sz="4" w:space="0" w:color="auto"/>
              <w:right w:val="single" w:sz="4" w:space="0" w:color="auto"/>
            </w:tcBorders>
            <w:noWrap/>
            <w:vAlign w:val="center"/>
            <w:hideMark/>
          </w:tcPr>
          <w:p w14:paraId="148F01D3"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4D45AA2F"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049E9F33"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544E1E00"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53E1C1DC"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r>
      <w:tr w:rsidR="00AE3676" w:rsidRPr="00AE3676" w14:paraId="73EC397D" w14:textId="77777777" w:rsidTr="007D3C1A">
        <w:trPr>
          <w:trHeight w:val="437"/>
        </w:trPr>
        <w:tc>
          <w:tcPr>
            <w:tcW w:w="562" w:type="dxa"/>
            <w:vMerge/>
            <w:tcBorders>
              <w:top w:val="nil"/>
              <w:left w:val="single" w:sz="4" w:space="0" w:color="auto"/>
              <w:bottom w:val="single" w:sz="4" w:space="0" w:color="auto"/>
              <w:right w:val="single" w:sz="4" w:space="0" w:color="auto"/>
            </w:tcBorders>
            <w:vAlign w:val="center"/>
            <w:hideMark/>
          </w:tcPr>
          <w:p w14:paraId="528C12BB"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62B76846"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用例图</w:t>
            </w:r>
          </w:p>
        </w:tc>
        <w:tc>
          <w:tcPr>
            <w:tcW w:w="850" w:type="dxa"/>
            <w:tcBorders>
              <w:top w:val="nil"/>
              <w:left w:val="nil"/>
              <w:bottom w:val="single" w:sz="4" w:space="0" w:color="auto"/>
              <w:right w:val="single" w:sz="4" w:space="0" w:color="auto"/>
            </w:tcBorders>
            <w:noWrap/>
            <w:vAlign w:val="center"/>
            <w:hideMark/>
          </w:tcPr>
          <w:p w14:paraId="31282530"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6C278185"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42A0B86A"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2ACF7FF8"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756D0F2D"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r>
      <w:tr w:rsidR="00AE3676" w:rsidRPr="00AE3676" w14:paraId="490579BF" w14:textId="77777777" w:rsidTr="00AE3676">
        <w:trPr>
          <w:trHeight w:val="285"/>
        </w:trPr>
        <w:tc>
          <w:tcPr>
            <w:tcW w:w="562" w:type="dxa"/>
            <w:vMerge w:val="restart"/>
            <w:tcBorders>
              <w:top w:val="nil"/>
              <w:left w:val="single" w:sz="4" w:space="0" w:color="auto"/>
              <w:bottom w:val="single" w:sz="4" w:space="0" w:color="auto"/>
              <w:right w:val="single" w:sz="4" w:space="0" w:color="auto"/>
            </w:tcBorders>
            <w:noWrap/>
            <w:vAlign w:val="center"/>
            <w:hideMark/>
          </w:tcPr>
          <w:p w14:paraId="48667243" w14:textId="77777777" w:rsidR="00AE3676" w:rsidRPr="00AE3676" w:rsidRDefault="00AE3676" w:rsidP="00AE3676">
            <w:pPr>
              <w:widowControl/>
              <w:spacing w:line="240" w:lineRule="auto"/>
              <w:jc w:val="center"/>
              <w:rPr>
                <w:rFonts w:ascii="仿宋" w:hAnsi="仿宋" w:cs="宋体"/>
                <w:color w:val="000000"/>
                <w:kern w:val="0"/>
                <w:sz w:val="20"/>
                <w:szCs w:val="20"/>
              </w:rPr>
            </w:pPr>
            <w:r w:rsidRPr="00AE3676">
              <w:rPr>
                <w:rFonts w:ascii="仿宋" w:hAnsi="仿宋" w:cs="宋体"/>
                <w:color w:val="000000"/>
                <w:kern w:val="0"/>
                <w:sz w:val="20"/>
                <w:szCs w:val="20"/>
              </w:rPr>
              <w:t>系统顺序图</w:t>
            </w:r>
          </w:p>
        </w:tc>
        <w:tc>
          <w:tcPr>
            <w:tcW w:w="3119" w:type="dxa"/>
            <w:tcBorders>
              <w:top w:val="nil"/>
              <w:left w:val="nil"/>
              <w:bottom w:val="single" w:sz="4" w:space="0" w:color="auto"/>
              <w:right w:val="single" w:sz="4" w:space="0" w:color="auto"/>
            </w:tcBorders>
            <w:noWrap/>
            <w:vAlign w:val="center"/>
            <w:hideMark/>
          </w:tcPr>
          <w:p w14:paraId="1D3A45F0"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用例</w:t>
            </w:r>
            <w:r w:rsidRPr="00AE3676">
              <w:rPr>
                <w:rFonts w:cs="Times New Roman"/>
                <w:color w:val="000000"/>
                <w:kern w:val="0"/>
                <w:sz w:val="20"/>
                <w:szCs w:val="20"/>
              </w:rPr>
              <w:t>_1(</w:t>
            </w:r>
            <w:r w:rsidRPr="00AE3676">
              <w:rPr>
                <w:rFonts w:ascii="仿宋" w:hAnsi="仿宋" w:cs="宋体"/>
                <w:color w:val="000000"/>
                <w:kern w:val="0"/>
                <w:sz w:val="20"/>
                <w:szCs w:val="20"/>
              </w:rPr>
              <w:t>发起充电请求</w:t>
            </w:r>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5F99DA9B"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2C646505"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22843C32"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1" w:type="dxa"/>
            <w:tcBorders>
              <w:top w:val="nil"/>
              <w:left w:val="nil"/>
              <w:bottom w:val="single" w:sz="4" w:space="0" w:color="auto"/>
              <w:right w:val="single" w:sz="4" w:space="0" w:color="auto"/>
            </w:tcBorders>
            <w:noWrap/>
            <w:vAlign w:val="center"/>
            <w:hideMark/>
          </w:tcPr>
          <w:p w14:paraId="460619AA"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73135DE1"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r>
      <w:tr w:rsidR="00AE3676" w:rsidRPr="00AE3676" w14:paraId="3B1B3A36"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721C7BB6"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49C2E177"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用例</w:t>
            </w:r>
            <w:r w:rsidRPr="00AE3676">
              <w:rPr>
                <w:rFonts w:cs="Times New Roman"/>
                <w:color w:val="000000"/>
                <w:kern w:val="0"/>
                <w:sz w:val="20"/>
                <w:szCs w:val="20"/>
              </w:rPr>
              <w:t>_2(</w:t>
            </w:r>
            <w:r w:rsidRPr="00AE3676">
              <w:rPr>
                <w:rFonts w:ascii="仿宋" w:hAnsi="仿宋" w:cs="宋体"/>
                <w:color w:val="000000"/>
                <w:kern w:val="0"/>
                <w:sz w:val="20"/>
                <w:szCs w:val="20"/>
              </w:rPr>
              <w:t>确认开始充电</w:t>
            </w:r>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54505EE2"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2A54D6F9"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13C7E441"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768C4443"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7E23B672"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r>
      <w:tr w:rsidR="00AE3676" w:rsidRPr="00AE3676" w14:paraId="4CA035EC"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1E94FAC4"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5465002D"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用例</w:t>
            </w:r>
            <w:r w:rsidRPr="00AE3676">
              <w:rPr>
                <w:rFonts w:cs="Times New Roman"/>
                <w:color w:val="000000"/>
                <w:kern w:val="0"/>
                <w:sz w:val="20"/>
                <w:szCs w:val="20"/>
              </w:rPr>
              <w:t>_3(</w:t>
            </w:r>
            <w:r w:rsidRPr="00AE3676">
              <w:rPr>
                <w:rFonts w:ascii="仿宋" w:hAnsi="仿宋" w:cs="宋体"/>
                <w:color w:val="000000"/>
                <w:kern w:val="0"/>
                <w:sz w:val="20"/>
                <w:szCs w:val="20"/>
              </w:rPr>
              <w:t>充电完成计费</w:t>
            </w:r>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41C4A96C"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30A45D5E"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2C9E9D6A"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5C09C32C"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7D915CC0"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r>
      <w:tr w:rsidR="00AE3676" w:rsidRPr="00AE3676" w14:paraId="3DFFA22A"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39418875"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221CD5A9"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用例</w:t>
            </w:r>
            <w:r w:rsidRPr="00AE3676">
              <w:rPr>
                <w:rFonts w:cs="Times New Roman"/>
                <w:color w:val="000000"/>
                <w:kern w:val="0"/>
                <w:sz w:val="20"/>
                <w:szCs w:val="20"/>
              </w:rPr>
              <w:t>_4(</w:t>
            </w:r>
            <w:r w:rsidRPr="00AE3676">
              <w:rPr>
                <w:rFonts w:ascii="仿宋" w:hAnsi="仿宋" w:cs="宋体"/>
                <w:color w:val="000000"/>
                <w:kern w:val="0"/>
                <w:sz w:val="20"/>
                <w:szCs w:val="20"/>
              </w:rPr>
              <w:t>管理员移动车辆</w:t>
            </w:r>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473D701D"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1B02D976"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575D3DEF"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2F1DF143"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2ABD5F59"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r>
      <w:tr w:rsidR="00AE3676" w:rsidRPr="00AE3676" w14:paraId="2EF3CF11"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12FCEE04"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0C43D13E"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用例</w:t>
            </w:r>
            <w:r w:rsidRPr="00AE3676">
              <w:rPr>
                <w:rFonts w:cs="Times New Roman"/>
                <w:color w:val="000000"/>
                <w:kern w:val="0"/>
                <w:sz w:val="20"/>
                <w:szCs w:val="20"/>
              </w:rPr>
              <w:t>_5(</w:t>
            </w:r>
            <w:r w:rsidRPr="00AE3676">
              <w:rPr>
                <w:rFonts w:ascii="仿宋" w:hAnsi="仿宋" w:cs="宋体"/>
                <w:color w:val="000000"/>
                <w:kern w:val="0"/>
                <w:sz w:val="20"/>
                <w:szCs w:val="20"/>
              </w:rPr>
              <w:t>充电桩故障处理</w:t>
            </w:r>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20BEFD6F"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5A0D50DB"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4BE3D0FA"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7DD4E47A"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6B4E1E78"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r>
      <w:tr w:rsidR="00AE3676" w:rsidRPr="00AE3676" w14:paraId="7033292F" w14:textId="77777777" w:rsidTr="00AE3676">
        <w:trPr>
          <w:trHeight w:val="285"/>
        </w:trPr>
        <w:tc>
          <w:tcPr>
            <w:tcW w:w="562" w:type="dxa"/>
            <w:vMerge w:val="restart"/>
            <w:tcBorders>
              <w:top w:val="nil"/>
              <w:left w:val="single" w:sz="4" w:space="0" w:color="auto"/>
              <w:bottom w:val="single" w:sz="4" w:space="0" w:color="auto"/>
              <w:right w:val="single" w:sz="4" w:space="0" w:color="auto"/>
            </w:tcBorders>
            <w:noWrap/>
            <w:vAlign w:val="center"/>
            <w:hideMark/>
          </w:tcPr>
          <w:p w14:paraId="5A5B8130" w14:textId="77777777" w:rsidR="00AE3676" w:rsidRPr="00AE3676" w:rsidRDefault="00AE3676" w:rsidP="00AE3676">
            <w:pPr>
              <w:widowControl/>
              <w:spacing w:line="240" w:lineRule="auto"/>
              <w:jc w:val="center"/>
              <w:rPr>
                <w:rFonts w:ascii="仿宋" w:hAnsi="仿宋" w:cs="宋体"/>
                <w:color w:val="000000"/>
                <w:kern w:val="0"/>
                <w:sz w:val="20"/>
                <w:szCs w:val="20"/>
              </w:rPr>
            </w:pPr>
            <w:r w:rsidRPr="00AE3676">
              <w:rPr>
                <w:rFonts w:ascii="仿宋" w:hAnsi="仿宋" w:cs="宋体"/>
                <w:color w:val="000000"/>
                <w:kern w:val="0"/>
                <w:sz w:val="20"/>
                <w:szCs w:val="20"/>
              </w:rPr>
              <w:t>操作契约</w:t>
            </w:r>
          </w:p>
        </w:tc>
        <w:tc>
          <w:tcPr>
            <w:tcW w:w="3119" w:type="dxa"/>
            <w:tcBorders>
              <w:top w:val="nil"/>
              <w:left w:val="nil"/>
              <w:bottom w:val="single" w:sz="4" w:space="0" w:color="auto"/>
              <w:right w:val="single" w:sz="4" w:space="0" w:color="auto"/>
            </w:tcBorders>
            <w:noWrap/>
            <w:vAlign w:val="center"/>
            <w:hideMark/>
          </w:tcPr>
          <w:p w14:paraId="0377E941"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消息</w:t>
            </w:r>
            <w:r w:rsidRPr="00AE3676">
              <w:rPr>
                <w:rFonts w:cs="Times New Roman"/>
                <w:color w:val="000000"/>
                <w:kern w:val="0"/>
                <w:sz w:val="20"/>
                <w:szCs w:val="20"/>
              </w:rPr>
              <w:t>_1(login)</w:t>
            </w:r>
          </w:p>
        </w:tc>
        <w:tc>
          <w:tcPr>
            <w:tcW w:w="850" w:type="dxa"/>
            <w:tcBorders>
              <w:top w:val="nil"/>
              <w:left w:val="nil"/>
              <w:bottom w:val="single" w:sz="4" w:space="0" w:color="auto"/>
              <w:right w:val="single" w:sz="4" w:space="0" w:color="auto"/>
            </w:tcBorders>
            <w:noWrap/>
            <w:vAlign w:val="center"/>
            <w:hideMark/>
          </w:tcPr>
          <w:p w14:paraId="2A3C1BC9"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5F02B832"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06614FA0"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5E387175"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36658885"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r>
      <w:tr w:rsidR="00AE3676" w:rsidRPr="00AE3676" w14:paraId="2E815585"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75BFEC3A"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5ED66C86"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消息</w:t>
            </w:r>
            <w:r w:rsidRPr="00AE3676">
              <w:rPr>
                <w:rFonts w:cs="Times New Roman"/>
                <w:color w:val="000000"/>
                <w:kern w:val="0"/>
                <w:sz w:val="20"/>
                <w:szCs w:val="20"/>
              </w:rPr>
              <w:t>_2(</w:t>
            </w:r>
            <w:proofErr w:type="spellStart"/>
            <w:r w:rsidRPr="00AE3676">
              <w:rPr>
                <w:rFonts w:cs="Times New Roman"/>
                <w:color w:val="000000"/>
                <w:kern w:val="0"/>
                <w:sz w:val="20"/>
                <w:szCs w:val="20"/>
              </w:rPr>
              <w:t>submitChargingRequest</w:t>
            </w:r>
            <w:proofErr w:type="spellEnd"/>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630E2978"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3159C3CD"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5BB955D4"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1" w:type="dxa"/>
            <w:tcBorders>
              <w:top w:val="nil"/>
              <w:left w:val="nil"/>
              <w:bottom w:val="single" w:sz="4" w:space="0" w:color="auto"/>
              <w:right w:val="single" w:sz="4" w:space="0" w:color="auto"/>
            </w:tcBorders>
            <w:noWrap/>
            <w:vAlign w:val="center"/>
            <w:hideMark/>
          </w:tcPr>
          <w:p w14:paraId="701E955B"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6054C11D"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r>
      <w:tr w:rsidR="00AE3676" w:rsidRPr="00AE3676" w14:paraId="4E784B5F"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32BA9CF1"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3C23AA49"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消息</w:t>
            </w:r>
            <w:r w:rsidRPr="00AE3676">
              <w:rPr>
                <w:rFonts w:cs="Times New Roman"/>
                <w:color w:val="000000"/>
                <w:kern w:val="0"/>
                <w:sz w:val="20"/>
                <w:szCs w:val="20"/>
              </w:rPr>
              <w:t>_3(</w:t>
            </w:r>
            <w:proofErr w:type="spellStart"/>
            <w:r w:rsidRPr="00AE3676">
              <w:rPr>
                <w:rFonts w:cs="Times New Roman"/>
                <w:color w:val="000000"/>
                <w:kern w:val="0"/>
                <w:sz w:val="20"/>
                <w:szCs w:val="20"/>
              </w:rPr>
              <w:t>confirmEnterWaitingArea</w:t>
            </w:r>
            <w:proofErr w:type="spellEnd"/>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3F48791A"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5A5AB854"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655E5F35"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1" w:type="dxa"/>
            <w:tcBorders>
              <w:top w:val="nil"/>
              <w:left w:val="nil"/>
              <w:bottom w:val="single" w:sz="4" w:space="0" w:color="auto"/>
              <w:right w:val="single" w:sz="4" w:space="0" w:color="auto"/>
            </w:tcBorders>
            <w:noWrap/>
            <w:vAlign w:val="center"/>
            <w:hideMark/>
          </w:tcPr>
          <w:p w14:paraId="70775549"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2D0FB3FA"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r>
      <w:tr w:rsidR="00AE3676" w:rsidRPr="00AE3676" w14:paraId="5D9DD39B"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77F05546"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5A044F7F"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消息</w:t>
            </w:r>
            <w:r w:rsidRPr="00AE3676">
              <w:rPr>
                <w:rFonts w:cs="Times New Roman"/>
                <w:color w:val="000000"/>
                <w:kern w:val="0"/>
                <w:sz w:val="20"/>
                <w:szCs w:val="20"/>
              </w:rPr>
              <w:t>_4(</w:t>
            </w:r>
            <w:proofErr w:type="spellStart"/>
            <w:r w:rsidRPr="00AE3676">
              <w:rPr>
                <w:rFonts w:cs="Times New Roman"/>
                <w:color w:val="000000"/>
                <w:kern w:val="0"/>
                <w:sz w:val="20"/>
                <w:szCs w:val="20"/>
              </w:rPr>
              <w:t>confirmChargingStart</w:t>
            </w:r>
            <w:proofErr w:type="spellEnd"/>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726A98B8"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7E71C606"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6DC6C5B2"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7D9B1EB1"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42F57532"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r>
      <w:tr w:rsidR="00AE3676" w:rsidRPr="00AE3676" w14:paraId="25342EDB"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0ACBD65A"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48EAE388"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消息</w:t>
            </w:r>
            <w:r w:rsidRPr="00AE3676">
              <w:rPr>
                <w:rFonts w:cs="Times New Roman"/>
                <w:color w:val="000000"/>
                <w:kern w:val="0"/>
                <w:sz w:val="20"/>
                <w:szCs w:val="20"/>
              </w:rPr>
              <w:t>_5(</w:t>
            </w:r>
            <w:proofErr w:type="spellStart"/>
            <w:r w:rsidRPr="00AE3676">
              <w:rPr>
                <w:rFonts w:cs="Times New Roman"/>
                <w:color w:val="000000"/>
                <w:kern w:val="0"/>
                <w:sz w:val="20"/>
                <w:szCs w:val="20"/>
              </w:rPr>
              <w:t>modifyCharging</w:t>
            </w:r>
            <w:proofErr w:type="spellEnd"/>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7627B204"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6BE54CF2"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56C5C5BE"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7C3FDE2A"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393AF0C9"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r>
      <w:tr w:rsidR="00AE3676" w:rsidRPr="00AE3676" w14:paraId="4BD5E69C"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5DF6473F"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4C1824DC"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消息</w:t>
            </w:r>
            <w:r w:rsidRPr="00AE3676">
              <w:rPr>
                <w:rFonts w:cs="Times New Roman"/>
                <w:color w:val="000000"/>
                <w:kern w:val="0"/>
                <w:sz w:val="20"/>
                <w:szCs w:val="20"/>
              </w:rPr>
              <w:t>_6(</w:t>
            </w:r>
            <w:proofErr w:type="spellStart"/>
            <w:r w:rsidRPr="00AE3676">
              <w:rPr>
                <w:rFonts w:cs="Times New Roman"/>
                <w:color w:val="000000"/>
                <w:kern w:val="0"/>
                <w:sz w:val="20"/>
                <w:szCs w:val="20"/>
              </w:rPr>
              <w:t>endCharging</w:t>
            </w:r>
            <w:proofErr w:type="spellEnd"/>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554AF81E"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381D7BD4"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5E244131"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2FE5D216"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1EB9754E"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r>
      <w:tr w:rsidR="00AE3676" w:rsidRPr="00AE3676" w14:paraId="1DA4B663"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67FCCE21"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687CB18F"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消息</w:t>
            </w:r>
            <w:r w:rsidRPr="00AE3676">
              <w:rPr>
                <w:rFonts w:cs="Times New Roman"/>
                <w:color w:val="000000"/>
                <w:kern w:val="0"/>
                <w:sz w:val="20"/>
                <w:szCs w:val="20"/>
              </w:rPr>
              <w:t>_7(</w:t>
            </w:r>
            <w:proofErr w:type="spellStart"/>
            <w:r w:rsidRPr="00AE3676">
              <w:rPr>
                <w:rFonts w:cs="Times New Roman"/>
                <w:color w:val="000000"/>
                <w:kern w:val="0"/>
                <w:sz w:val="20"/>
                <w:szCs w:val="20"/>
              </w:rPr>
              <w:t>payBill</w:t>
            </w:r>
            <w:proofErr w:type="spellEnd"/>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12B4B888"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3A17FD5E"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455FCF52"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07A16445"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5590589F"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r>
      <w:tr w:rsidR="00AE3676" w:rsidRPr="00AE3676" w14:paraId="0823ECFE"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52F5B9A6"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37DFEC4C"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消息</w:t>
            </w:r>
            <w:r w:rsidRPr="00AE3676">
              <w:rPr>
                <w:rFonts w:cs="Times New Roman"/>
                <w:color w:val="000000"/>
                <w:kern w:val="0"/>
                <w:sz w:val="20"/>
                <w:szCs w:val="20"/>
              </w:rPr>
              <w:t>_8(</w:t>
            </w:r>
            <w:proofErr w:type="spellStart"/>
            <w:r w:rsidRPr="00AE3676">
              <w:rPr>
                <w:rFonts w:cs="Times New Roman"/>
                <w:color w:val="000000"/>
                <w:kern w:val="0"/>
                <w:sz w:val="20"/>
                <w:szCs w:val="20"/>
              </w:rPr>
              <w:t>moveVehicle</w:t>
            </w:r>
            <w:proofErr w:type="spellEnd"/>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2478F508"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4F5CEA14"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3A8CE79E"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4A9E76E2"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3C4397D0"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r>
      <w:tr w:rsidR="00AE3676" w:rsidRPr="00AE3676" w14:paraId="3D4D3534"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65478B5C"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04BA4661"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消息</w:t>
            </w:r>
            <w:r w:rsidRPr="00AE3676">
              <w:rPr>
                <w:rFonts w:cs="Times New Roman"/>
                <w:color w:val="000000"/>
                <w:kern w:val="0"/>
                <w:sz w:val="20"/>
                <w:szCs w:val="20"/>
              </w:rPr>
              <w:t>_9(</w:t>
            </w:r>
            <w:proofErr w:type="spellStart"/>
            <w:r w:rsidRPr="00AE3676">
              <w:rPr>
                <w:rFonts w:cs="Times New Roman"/>
                <w:color w:val="000000"/>
                <w:kern w:val="0"/>
                <w:sz w:val="20"/>
                <w:szCs w:val="20"/>
              </w:rPr>
              <w:t>setPileAvailability</w:t>
            </w:r>
            <w:proofErr w:type="spellEnd"/>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792AB7AC"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1" w:type="dxa"/>
            <w:tcBorders>
              <w:top w:val="nil"/>
              <w:left w:val="nil"/>
              <w:bottom w:val="single" w:sz="4" w:space="0" w:color="auto"/>
              <w:right w:val="single" w:sz="4" w:space="0" w:color="auto"/>
            </w:tcBorders>
            <w:noWrap/>
            <w:vAlign w:val="center"/>
            <w:hideMark/>
          </w:tcPr>
          <w:p w14:paraId="76D549C7"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6F7C40B7"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0CCB9C34"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7A3423C5" w14:textId="77777777" w:rsidR="00AE3676" w:rsidRPr="00AE3676" w:rsidRDefault="00AE3676" w:rsidP="00AE3676">
            <w:pPr>
              <w:widowControl/>
              <w:spacing w:line="240" w:lineRule="auto"/>
              <w:rPr>
                <w:rFonts w:ascii="Arial" w:eastAsia="等线" w:hAnsi="Arial" w:cs="Arial"/>
                <w:color w:val="000000"/>
                <w:kern w:val="0"/>
                <w:sz w:val="22"/>
              </w:rPr>
            </w:pPr>
            <w:r w:rsidRPr="00AE3676">
              <w:rPr>
                <w:rFonts w:ascii="Arial" w:eastAsia="等线" w:hAnsi="Arial" w:cs="Arial"/>
                <w:color w:val="000000"/>
                <w:kern w:val="0"/>
                <w:sz w:val="22"/>
              </w:rPr>
              <w:t xml:space="preserve">　</w:t>
            </w:r>
          </w:p>
        </w:tc>
      </w:tr>
      <w:tr w:rsidR="00AE3676" w:rsidRPr="00AE3676" w14:paraId="1BD9E4A9"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55FED073"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2B8FAD56"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消息</w:t>
            </w:r>
            <w:r w:rsidRPr="00AE3676">
              <w:rPr>
                <w:rFonts w:cs="Times New Roman"/>
                <w:color w:val="000000"/>
                <w:kern w:val="0"/>
                <w:sz w:val="20"/>
                <w:szCs w:val="20"/>
              </w:rPr>
              <w:t>_10(</w:t>
            </w:r>
            <w:proofErr w:type="spellStart"/>
            <w:r w:rsidRPr="00AE3676">
              <w:rPr>
                <w:rFonts w:cs="Times New Roman"/>
                <w:color w:val="000000"/>
                <w:kern w:val="0"/>
                <w:sz w:val="20"/>
                <w:szCs w:val="20"/>
              </w:rPr>
              <w:t>updatePileParameters</w:t>
            </w:r>
            <w:proofErr w:type="spellEnd"/>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41F982C0"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1C19D6AB"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264D2C93"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79B3BDB2"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7F813BA3" w14:textId="77777777" w:rsidR="00AE3676" w:rsidRPr="00AE3676" w:rsidRDefault="00AE3676" w:rsidP="00AE3676">
            <w:pPr>
              <w:widowControl/>
              <w:spacing w:line="240" w:lineRule="auto"/>
              <w:rPr>
                <w:rFonts w:ascii="Arial" w:eastAsia="等线" w:hAnsi="Arial" w:cs="Arial"/>
                <w:color w:val="000000"/>
                <w:kern w:val="0"/>
                <w:sz w:val="22"/>
              </w:rPr>
            </w:pPr>
            <w:r w:rsidRPr="00AE3676">
              <w:rPr>
                <w:rFonts w:ascii="Arial" w:eastAsia="等线" w:hAnsi="Arial" w:cs="Arial"/>
                <w:color w:val="000000"/>
                <w:kern w:val="0"/>
                <w:sz w:val="22"/>
              </w:rPr>
              <w:t xml:space="preserve">　</w:t>
            </w:r>
          </w:p>
        </w:tc>
      </w:tr>
      <w:tr w:rsidR="00AE3676" w:rsidRPr="00AE3676" w14:paraId="23D6EDC6"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1125F865"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78B6FBBA"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消息</w:t>
            </w:r>
            <w:r w:rsidRPr="00AE3676">
              <w:rPr>
                <w:rFonts w:cs="Times New Roman"/>
                <w:color w:val="000000"/>
                <w:kern w:val="0"/>
                <w:sz w:val="20"/>
                <w:szCs w:val="20"/>
              </w:rPr>
              <w:t>_11(</w:t>
            </w:r>
            <w:proofErr w:type="spellStart"/>
            <w:r w:rsidRPr="00AE3676">
              <w:rPr>
                <w:rFonts w:cs="Times New Roman"/>
                <w:color w:val="000000"/>
                <w:kern w:val="0"/>
                <w:sz w:val="20"/>
                <w:szCs w:val="20"/>
              </w:rPr>
              <w:t>generateReport</w:t>
            </w:r>
            <w:proofErr w:type="spellEnd"/>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1EE401E3"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1" w:type="dxa"/>
            <w:tcBorders>
              <w:top w:val="nil"/>
              <w:left w:val="nil"/>
              <w:bottom w:val="single" w:sz="4" w:space="0" w:color="auto"/>
              <w:right w:val="single" w:sz="4" w:space="0" w:color="auto"/>
            </w:tcBorders>
            <w:noWrap/>
            <w:vAlign w:val="center"/>
            <w:hideMark/>
          </w:tcPr>
          <w:p w14:paraId="2C2929EC"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423A0F03"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485EBC7B"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7571A514" w14:textId="77777777" w:rsidR="00AE3676" w:rsidRPr="00AE3676" w:rsidRDefault="00AE3676" w:rsidP="00AE3676">
            <w:pPr>
              <w:widowControl/>
              <w:spacing w:line="240" w:lineRule="auto"/>
              <w:rPr>
                <w:rFonts w:ascii="Arial" w:eastAsia="等线" w:hAnsi="Arial" w:cs="Arial"/>
                <w:color w:val="000000"/>
                <w:kern w:val="0"/>
                <w:sz w:val="22"/>
              </w:rPr>
            </w:pPr>
            <w:r w:rsidRPr="00AE3676">
              <w:rPr>
                <w:rFonts w:ascii="Arial" w:eastAsia="等线" w:hAnsi="Arial" w:cs="Arial"/>
                <w:color w:val="000000"/>
                <w:kern w:val="0"/>
                <w:sz w:val="22"/>
              </w:rPr>
              <w:t xml:space="preserve">　</w:t>
            </w:r>
          </w:p>
        </w:tc>
      </w:tr>
      <w:tr w:rsidR="00AE3676" w:rsidRPr="00AE3676" w14:paraId="411B05FC"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076C8200"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68C3EEE6"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消息</w:t>
            </w:r>
            <w:r w:rsidRPr="00AE3676">
              <w:rPr>
                <w:rFonts w:cs="Times New Roman"/>
                <w:color w:val="000000"/>
                <w:kern w:val="0"/>
                <w:sz w:val="20"/>
                <w:szCs w:val="20"/>
              </w:rPr>
              <w:t>_12(</w:t>
            </w:r>
            <w:proofErr w:type="spellStart"/>
            <w:r w:rsidRPr="00AE3676">
              <w:rPr>
                <w:rFonts w:cs="Times New Roman"/>
                <w:color w:val="000000"/>
                <w:kern w:val="0"/>
                <w:sz w:val="20"/>
                <w:szCs w:val="20"/>
              </w:rPr>
              <w:t>calculateBestQueue</w:t>
            </w:r>
            <w:proofErr w:type="spellEnd"/>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3FB0D089"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7D3CEF95"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25C022D6"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57054162"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7FAA3E0A" w14:textId="77777777" w:rsidR="00AE3676" w:rsidRPr="00AE3676" w:rsidRDefault="00AE3676" w:rsidP="00AE3676">
            <w:pPr>
              <w:widowControl/>
              <w:spacing w:line="240" w:lineRule="auto"/>
              <w:rPr>
                <w:rFonts w:ascii="Arial" w:eastAsia="等线" w:hAnsi="Arial" w:cs="Arial"/>
                <w:color w:val="000000"/>
                <w:kern w:val="0"/>
                <w:sz w:val="22"/>
              </w:rPr>
            </w:pPr>
            <w:r w:rsidRPr="00AE3676">
              <w:rPr>
                <w:rFonts w:ascii="Arial" w:eastAsia="等线" w:hAnsi="Arial" w:cs="Arial"/>
                <w:color w:val="000000"/>
                <w:kern w:val="0"/>
                <w:sz w:val="22"/>
              </w:rPr>
              <w:t xml:space="preserve">　</w:t>
            </w:r>
          </w:p>
        </w:tc>
      </w:tr>
      <w:tr w:rsidR="00AE3676" w:rsidRPr="00AE3676" w14:paraId="086BE26C" w14:textId="77777777" w:rsidTr="00AE3676">
        <w:trPr>
          <w:trHeight w:val="285"/>
        </w:trPr>
        <w:tc>
          <w:tcPr>
            <w:tcW w:w="562" w:type="dxa"/>
            <w:vMerge/>
            <w:tcBorders>
              <w:top w:val="nil"/>
              <w:left w:val="single" w:sz="4" w:space="0" w:color="auto"/>
              <w:bottom w:val="single" w:sz="4" w:space="0" w:color="auto"/>
              <w:right w:val="single" w:sz="4" w:space="0" w:color="auto"/>
            </w:tcBorders>
            <w:vAlign w:val="center"/>
            <w:hideMark/>
          </w:tcPr>
          <w:p w14:paraId="44C1743B" w14:textId="77777777" w:rsidR="00AE3676" w:rsidRPr="00AE3676" w:rsidRDefault="00AE3676" w:rsidP="00AE3676">
            <w:pPr>
              <w:widowControl/>
              <w:spacing w:line="240" w:lineRule="auto"/>
              <w:jc w:val="left"/>
              <w:rPr>
                <w:rFonts w:ascii="仿宋" w:hAnsi="仿宋" w:cs="宋体"/>
                <w:color w:val="000000"/>
                <w:kern w:val="0"/>
                <w:sz w:val="20"/>
                <w:szCs w:val="20"/>
              </w:rPr>
            </w:pPr>
          </w:p>
        </w:tc>
        <w:tc>
          <w:tcPr>
            <w:tcW w:w="3119" w:type="dxa"/>
            <w:tcBorders>
              <w:top w:val="nil"/>
              <w:left w:val="nil"/>
              <w:bottom w:val="single" w:sz="4" w:space="0" w:color="auto"/>
              <w:right w:val="single" w:sz="4" w:space="0" w:color="auto"/>
            </w:tcBorders>
            <w:noWrap/>
            <w:vAlign w:val="center"/>
            <w:hideMark/>
          </w:tcPr>
          <w:p w14:paraId="4C94D38C" w14:textId="77777777" w:rsidR="00AE3676" w:rsidRPr="00AE3676" w:rsidRDefault="00AE3676" w:rsidP="00AE3676">
            <w:pPr>
              <w:widowControl/>
              <w:spacing w:line="240" w:lineRule="auto"/>
              <w:jc w:val="left"/>
              <w:rPr>
                <w:rFonts w:ascii="仿宋" w:hAnsi="仿宋" w:cs="宋体"/>
                <w:color w:val="000000"/>
                <w:kern w:val="0"/>
                <w:sz w:val="20"/>
                <w:szCs w:val="20"/>
              </w:rPr>
            </w:pPr>
            <w:r w:rsidRPr="00AE3676">
              <w:rPr>
                <w:rFonts w:ascii="仿宋" w:hAnsi="仿宋" w:cs="宋体"/>
                <w:color w:val="000000"/>
                <w:kern w:val="0"/>
                <w:sz w:val="20"/>
                <w:szCs w:val="20"/>
              </w:rPr>
              <w:t>消息</w:t>
            </w:r>
            <w:r w:rsidRPr="00AE3676">
              <w:rPr>
                <w:rFonts w:cs="Times New Roman"/>
                <w:color w:val="000000"/>
                <w:kern w:val="0"/>
                <w:sz w:val="20"/>
                <w:szCs w:val="20"/>
              </w:rPr>
              <w:t>_13(</w:t>
            </w:r>
            <w:proofErr w:type="spellStart"/>
            <w:r w:rsidRPr="00AE3676">
              <w:rPr>
                <w:rFonts w:cs="Times New Roman"/>
                <w:color w:val="000000"/>
                <w:kern w:val="0"/>
                <w:sz w:val="20"/>
                <w:szCs w:val="20"/>
              </w:rPr>
              <w:t>rescheduleByFault</w:t>
            </w:r>
            <w:proofErr w:type="spellEnd"/>
            <w:r w:rsidRPr="00AE3676">
              <w:rPr>
                <w:rFonts w:cs="Times New Roman"/>
                <w:color w:val="000000"/>
                <w:kern w:val="0"/>
                <w:sz w:val="20"/>
                <w:szCs w:val="20"/>
              </w:rPr>
              <w:t>)</w:t>
            </w:r>
          </w:p>
        </w:tc>
        <w:tc>
          <w:tcPr>
            <w:tcW w:w="850" w:type="dxa"/>
            <w:tcBorders>
              <w:top w:val="nil"/>
              <w:left w:val="nil"/>
              <w:bottom w:val="single" w:sz="4" w:space="0" w:color="auto"/>
              <w:right w:val="single" w:sz="4" w:space="0" w:color="auto"/>
            </w:tcBorders>
            <w:noWrap/>
            <w:vAlign w:val="center"/>
            <w:hideMark/>
          </w:tcPr>
          <w:p w14:paraId="04849314"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1" w:type="dxa"/>
            <w:tcBorders>
              <w:top w:val="nil"/>
              <w:left w:val="nil"/>
              <w:bottom w:val="single" w:sz="4" w:space="0" w:color="auto"/>
              <w:right w:val="single" w:sz="4" w:space="0" w:color="auto"/>
            </w:tcBorders>
            <w:noWrap/>
            <w:vAlign w:val="center"/>
            <w:hideMark/>
          </w:tcPr>
          <w:p w14:paraId="6D0B2B59"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608AE14D" w14:textId="77777777" w:rsidR="00AE3676" w:rsidRPr="00AE3676" w:rsidRDefault="00AE3676" w:rsidP="00AE3676">
            <w:pPr>
              <w:widowControl/>
              <w:spacing w:line="240" w:lineRule="auto"/>
              <w:rPr>
                <w:rFonts w:eastAsia="等线" w:cs="Times New Roman"/>
                <w:color w:val="000000"/>
                <w:kern w:val="0"/>
                <w:sz w:val="20"/>
                <w:szCs w:val="20"/>
              </w:rPr>
            </w:pPr>
            <w:r w:rsidRPr="00AE3676">
              <w:rPr>
                <w:rFonts w:eastAsia="等线" w:cs="Times New Roman"/>
                <w:color w:val="000000"/>
                <w:kern w:val="0"/>
                <w:sz w:val="20"/>
                <w:szCs w:val="20"/>
              </w:rPr>
              <w:t>●</w:t>
            </w:r>
          </w:p>
        </w:tc>
        <w:tc>
          <w:tcPr>
            <w:tcW w:w="851" w:type="dxa"/>
            <w:tcBorders>
              <w:top w:val="nil"/>
              <w:left w:val="nil"/>
              <w:bottom w:val="single" w:sz="4" w:space="0" w:color="auto"/>
              <w:right w:val="single" w:sz="4" w:space="0" w:color="auto"/>
            </w:tcBorders>
            <w:noWrap/>
            <w:vAlign w:val="center"/>
            <w:hideMark/>
          </w:tcPr>
          <w:p w14:paraId="4AF23D6F" w14:textId="77777777" w:rsidR="00AE3676" w:rsidRPr="00AE3676" w:rsidRDefault="00AE3676" w:rsidP="00AE3676">
            <w:pPr>
              <w:widowControl/>
              <w:spacing w:line="240" w:lineRule="auto"/>
              <w:rPr>
                <w:rFonts w:ascii="等线" w:eastAsia="等线" w:hAnsi="等线" w:cs="宋体"/>
                <w:color w:val="000000"/>
                <w:kern w:val="0"/>
                <w:sz w:val="22"/>
              </w:rPr>
            </w:pPr>
            <w:r w:rsidRPr="00AE3676">
              <w:rPr>
                <w:rFonts w:ascii="等线" w:eastAsia="等线" w:hAnsi="等线" w:cs="宋体"/>
                <w:color w:val="000000"/>
                <w:kern w:val="0"/>
                <w:sz w:val="22"/>
              </w:rPr>
              <w:t xml:space="preserve">　</w:t>
            </w:r>
          </w:p>
        </w:tc>
        <w:tc>
          <w:tcPr>
            <w:tcW w:w="850" w:type="dxa"/>
            <w:tcBorders>
              <w:top w:val="nil"/>
              <w:left w:val="nil"/>
              <w:bottom w:val="single" w:sz="4" w:space="0" w:color="auto"/>
              <w:right w:val="single" w:sz="4" w:space="0" w:color="auto"/>
            </w:tcBorders>
            <w:noWrap/>
            <w:vAlign w:val="center"/>
            <w:hideMark/>
          </w:tcPr>
          <w:p w14:paraId="4A2BABD5" w14:textId="77777777" w:rsidR="00AE3676" w:rsidRPr="00AE3676" w:rsidRDefault="00AE3676" w:rsidP="00AE3676">
            <w:pPr>
              <w:widowControl/>
              <w:spacing w:line="240" w:lineRule="auto"/>
              <w:rPr>
                <w:rFonts w:ascii="Arial" w:eastAsia="等线" w:hAnsi="Arial" w:cs="Arial"/>
                <w:color w:val="000000"/>
                <w:kern w:val="0"/>
                <w:sz w:val="22"/>
              </w:rPr>
            </w:pPr>
            <w:r w:rsidRPr="00AE3676">
              <w:rPr>
                <w:rFonts w:ascii="Arial" w:eastAsia="等线" w:hAnsi="Arial" w:cs="Arial"/>
                <w:color w:val="000000"/>
                <w:kern w:val="0"/>
                <w:sz w:val="22"/>
              </w:rPr>
              <w:t xml:space="preserve">　</w:t>
            </w:r>
          </w:p>
        </w:tc>
      </w:tr>
    </w:tbl>
    <w:p w14:paraId="3224C449" w14:textId="77777777" w:rsidR="00000CBF" w:rsidRPr="00C47430" w:rsidRDefault="00000CBF">
      <w:pPr>
        <w:rPr>
          <w:rFonts w:hint="eastAsia"/>
        </w:rPr>
      </w:pPr>
    </w:p>
    <w:sectPr w:rsidR="00000CBF" w:rsidRPr="00C474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4A411" w14:textId="77777777" w:rsidR="00934A32" w:rsidRDefault="00934A32">
      <w:pPr>
        <w:spacing w:line="240" w:lineRule="auto"/>
      </w:pPr>
      <w:r>
        <w:separator/>
      </w:r>
    </w:p>
  </w:endnote>
  <w:endnote w:type="continuationSeparator" w:id="0">
    <w:p w14:paraId="7F0D65A9" w14:textId="77777777" w:rsidR="00934A32" w:rsidRDefault="00934A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apple-system">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6F5B1" w14:textId="77777777" w:rsidR="00934A32" w:rsidRDefault="00934A32">
      <w:r>
        <w:separator/>
      </w:r>
    </w:p>
  </w:footnote>
  <w:footnote w:type="continuationSeparator" w:id="0">
    <w:p w14:paraId="32A35ACF" w14:textId="77777777" w:rsidR="00934A32" w:rsidRDefault="00934A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942"/>
    <w:multiLevelType w:val="multilevel"/>
    <w:tmpl w:val="262836C8"/>
    <w:lvl w:ilvl="0">
      <w:numFmt w:val="decimal"/>
      <w:lvlText w:val=""/>
      <w:lvlJc w:val="left"/>
      <w:pPr>
        <w:tabs>
          <w:tab w:val="num" w:pos="21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4731CA"/>
    <w:multiLevelType w:val="multilevel"/>
    <w:tmpl w:val="89227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16A30"/>
    <w:multiLevelType w:val="multilevel"/>
    <w:tmpl w:val="15E66BAC"/>
    <w:lvl w:ilvl="0">
      <w:start w:val="1"/>
      <w:numFmt w:val="decimal"/>
      <w:lvlText w:val="%1."/>
      <w:lvlJc w:val="left"/>
      <w:pPr>
        <w:ind w:left="420"/>
      </w:pPr>
    </w:lvl>
    <w:lvl w:ilvl="1">
      <w:start w:val="1"/>
      <w:numFmt w:val="lowerLetter"/>
      <w:lvlText w:val="%2."/>
      <w:lvlJc w:val="left"/>
      <w:pPr>
        <w:ind w:leftChars="200" w:left="420" w:hanging="336"/>
      </w:pPr>
    </w:lvl>
    <w:lvl w:ilvl="2">
      <w:start w:val="1"/>
      <w:numFmt w:val="lowerRoman"/>
      <w:lvlText w:val="%3."/>
      <w:lvlJc w:val="left"/>
      <w:pPr>
        <w:ind w:leftChars="400" w:left="420" w:hanging="336"/>
      </w:pPr>
    </w:lvl>
    <w:lvl w:ilvl="3">
      <w:start w:val="1"/>
      <w:numFmt w:val="decimal"/>
      <w:lvlText w:val="%4."/>
      <w:lvlJc w:val="left"/>
      <w:pPr>
        <w:ind w:leftChars="600" w:left="420" w:firstLine="0"/>
      </w:pPr>
    </w:lvl>
    <w:lvl w:ilvl="4">
      <w:start w:val="1"/>
      <w:numFmt w:val="lowerLetter"/>
      <w:lvlText w:val="%5."/>
      <w:lvlJc w:val="left"/>
      <w:pPr>
        <w:ind w:leftChars="800" w:left="420" w:hanging="336"/>
      </w:pPr>
    </w:lvl>
    <w:lvl w:ilvl="5">
      <w:start w:val="1"/>
      <w:numFmt w:val="lowerRoman"/>
      <w:lvlText w:val="%6."/>
      <w:lvlJc w:val="left"/>
      <w:pPr>
        <w:ind w:leftChars="1000" w:left="420" w:hanging="336"/>
      </w:pPr>
    </w:lvl>
    <w:lvl w:ilvl="6">
      <w:start w:val="1"/>
      <w:numFmt w:val="decimal"/>
      <w:lvlText w:val="%7."/>
      <w:lvlJc w:val="left"/>
      <w:pPr>
        <w:ind w:leftChars="1200" w:left="420" w:firstLine="0"/>
      </w:pPr>
    </w:lvl>
    <w:lvl w:ilvl="7">
      <w:start w:val="1"/>
      <w:numFmt w:val="lowerLetter"/>
      <w:lvlText w:val="%8."/>
      <w:lvlJc w:val="left"/>
      <w:pPr>
        <w:ind w:leftChars="1400" w:left="420" w:hanging="336"/>
      </w:pPr>
    </w:lvl>
    <w:lvl w:ilvl="8">
      <w:start w:val="1"/>
      <w:numFmt w:val="lowerRoman"/>
      <w:lvlText w:val="%9."/>
      <w:lvlJc w:val="left"/>
      <w:pPr>
        <w:ind w:leftChars="1600" w:left="420" w:hanging="336"/>
      </w:pPr>
    </w:lvl>
  </w:abstractNum>
  <w:abstractNum w:abstractNumId="3" w15:restartNumberingAfterBreak="0">
    <w:nsid w:val="07487DFD"/>
    <w:multiLevelType w:val="multilevel"/>
    <w:tmpl w:val="2C4258C0"/>
    <w:lvl w:ilvl="0">
      <w:numFmt w:val="decimal"/>
      <w:lvlText w:val=""/>
      <w:lvlJc w:val="left"/>
      <w:pPr>
        <w:tabs>
          <w:tab w:val="num" w:pos="14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B986FF0"/>
    <w:multiLevelType w:val="multilevel"/>
    <w:tmpl w:val="4D42499A"/>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5" w15:restartNumberingAfterBreak="0">
    <w:nsid w:val="16AB5DAE"/>
    <w:multiLevelType w:val="multilevel"/>
    <w:tmpl w:val="438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CD5922"/>
    <w:multiLevelType w:val="multilevel"/>
    <w:tmpl w:val="6B0E8216"/>
    <w:lvl w:ilvl="0">
      <w:numFmt w:val="decimal"/>
      <w:lvlText w:val=""/>
      <w:lvlJc w:val="left"/>
      <w:pPr>
        <w:tabs>
          <w:tab w:val="num" w:pos="43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776426D"/>
    <w:multiLevelType w:val="multilevel"/>
    <w:tmpl w:val="4838F128"/>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8" w15:restartNumberingAfterBreak="0">
    <w:nsid w:val="1B2511AB"/>
    <w:multiLevelType w:val="multilevel"/>
    <w:tmpl w:val="E12E6806"/>
    <w:lvl w:ilvl="0">
      <w:numFmt w:val="decimal"/>
      <w:lvlText w:val=""/>
      <w:lvlJc w:val="left"/>
      <w:pPr>
        <w:tabs>
          <w:tab w:val="num" w:pos="50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CC43EDA"/>
    <w:multiLevelType w:val="multilevel"/>
    <w:tmpl w:val="D8388C2C"/>
    <w:lvl w:ilvl="0">
      <w:numFmt w:val="decimal"/>
      <w:lvlText w:val=""/>
      <w:lvlJc w:val="left"/>
      <w:pPr>
        <w:tabs>
          <w:tab w:val="num" w:pos="360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F2B44D7"/>
    <w:multiLevelType w:val="multilevel"/>
    <w:tmpl w:val="41C4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D7475C"/>
    <w:multiLevelType w:val="multilevel"/>
    <w:tmpl w:val="CB24CD46"/>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2" w15:restartNumberingAfterBreak="0">
    <w:nsid w:val="358D2B32"/>
    <w:multiLevelType w:val="multilevel"/>
    <w:tmpl w:val="B61A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5E2975"/>
    <w:multiLevelType w:val="multilevel"/>
    <w:tmpl w:val="3CA4B3C0"/>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4" w15:restartNumberingAfterBreak="0">
    <w:nsid w:val="3FF4290F"/>
    <w:multiLevelType w:val="multilevel"/>
    <w:tmpl w:val="C64CF44C"/>
    <w:lvl w:ilvl="0">
      <w:numFmt w:val="decimal"/>
      <w:lvlText w:val=""/>
      <w:lvlJc w:val="left"/>
      <w:pPr>
        <w:tabs>
          <w:tab w:val="num" w:pos="57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05F311A"/>
    <w:multiLevelType w:val="multilevel"/>
    <w:tmpl w:val="D0EA3E18"/>
    <w:lvl w:ilvl="0">
      <w:numFmt w:val="decimal"/>
      <w:lvlText w:val=""/>
      <w:lvlJc w:val="left"/>
      <w:pPr>
        <w:tabs>
          <w:tab w:val="num" w:pos="7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1F33796"/>
    <w:multiLevelType w:val="multilevel"/>
    <w:tmpl w:val="6D6670BA"/>
    <w:lvl w:ilvl="0">
      <w:numFmt w:val="decimal"/>
      <w:lvlText w:val=""/>
      <w:lvlJc w:val="left"/>
      <w:pPr>
        <w:tabs>
          <w:tab w:val="num" w:pos="50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37E063B"/>
    <w:multiLevelType w:val="multilevel"/>
    <w:tmpl w:val="741243DA"/>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8" w15:restartNumberingAfterBreak="0">
    <w:nsid w:val="43943A34"/>
    <w:multiLevelType w:val="multilevel"/>
    <w:tmpl w:val="45C2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FB42B1"/>
    <w:multiLevelType w:val="multilevel"/>
    <w:tmpl w:val="860AD06C"/>
    <w:lvl w:ilvl="0">
      <w:numFmt w:val="decimal"/>
      <w:lvlText w:val=""/>
      <w:lvlJc w:val="left"/>
      <w:pPr>
        <w:tabs>
          <w:tab w:val="num" w:pos="43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4360CCF"/>
    <w:multiLevelType w:val="multilevel"/>
    <w:tmpl w:val="2848B20A"/>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21" w15:restartNumberingAfterBreak="0">
    <w:nsid w:val="44CE5937"/>
    <w:multiLevelType w:val="multilevel"/>
    <w:tmpl w:val="A4ACDC7C"/>
    <w:lvl w:ilvl="0">
      <w:numFmt w:val="decimal"/>
      <w:lvlText w:val=""/>
      <w:lvlJc w:val="left"/>
      <w:pPr>
        <w:tabs>
          <w:tab w:val="num" w:pos="21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7103AFE"/>
    <w:multiLevelType w:val="multilevel"/>
    <w:tmpl w:val="47103AFE"/>
    <w:lvl w:ilvl="0">
      <w:start w:val="1"/>
      <w:numFmt w:val="decimal"/>
      <w:pStyle w:val="1"/>
      <w:suff w:val="space"/>
      <w:lvlText w:val="%1."/>
      <w:lvlJc w:val="left"/>
      <w:pPr>
        <w:ind w:left="0" w:firstLine="0"/>
      </w:pPr>
    </w:lvl>
    <w:lvl w:ilvl="1">
      <w:start w:val="1"/>
      <w:numFmt w:val="decimal"/>
      <w:pStyle w:val="2"/>
      <w:suff w:val="space"/>
      <w:lvlText w:val="%1.%2"/>
      <w:lvlJc w:val="left"/>
      <w:pPr>
        <w:ind w:left="0" w:firstLine="0"/>
      </w:pPr>
      <w:rPr>
        <w:b/>
        <w:bCs/>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suff w:val="space"/>
      <w:lvlText w:val="%1.%2.%3"/>
      <w:lvlJc w:val="left"/>
      <w:pPr>
        <w:ind w:left="0" w:firstLine="0"/>
      </w:pPr>
      <w:rPr>
        <w:b/>
        <w:bCs/>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ind w:left="0" w:firstLine="0"/>
      </w:pPr>
      <w:rPr>
        <w:rFonts w:ascii="微软雅黑" w:eastAsia="微软雅黑" w:hAnsi="微软雅黑" w:cstheme="minorBidi"/>
        <w:b/>
        <w:bCs/>
        <w:snapToGrid/>
        <w:color w:val="1A1A1A"/>
        <w:w w:val="100"/>
        <w:kern w:val="2"/>
        <w:sz w:val="20"/>
        <w:szCs w:val="24"/>
        <w:shd w:val="clear" w:color="auto" w:fill="auto"/>
        <w:lang w:val="en-US" w:eastAsia="zh-CN" w:bidi="ar-SA"/>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3" w15:restartNumberingAfterBreak="0">
    <w:nsid w:val="49F61496"/>
    <w:multiLevelType w:val="multilevel"/>
    <w:tmpl w:val="EF74BCDC"/>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24" w15:restartNumberingAfterBreak="0">
    <w:nsid w:val="4C731CAC"/>
    <w:multiLevelType w:val="multilevel"/>
    <w:tmpl w:val="5F603F9C"/>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25" w15:restartNumberingAfterBreak="0">
    <w:nsid w:val="4F15158E"/>
    <w:multiLevelType w:val="multilevel"/>
    <w:tmpl w:val="1836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AC2F17"/>
    <w:multiLevelType w:val="multilevel"/>
    <w:tmpl w:val="7A268724"/>
    <w:lvl w:ilvl="0">
      <w:start w:val="1"/>
      <w:numFmt w:val="decimal"/>
      <w:lvlText w:val="%1."/>
      <w:lvlJc w:val="left"/>
      <w:pPr>
        <w:ind w:left="336" w:hanging="336"/>
      </w:pPr>
    </w:lvl>
    <w:lvl w:ilvl="1">
      <w:start w:val="1"/>
      <w:numFmt w:val="lowerLetter"/>
      <w:lvlText w:val="%2."/>
      <w:lvlJc w:val="left"/>
      <w:pPr>
        <w:ind w:leftChars="200" w:left="0" w:hanging="336"/>
      </w:pPr>
    </w:lvl>
    <w:lvl w:ilvl="2">
      <w:start w:val="1"/>
      <w:numFmt w:val="lowerRoman"/>
      <w:lvlText w:val="%3."/>
      <w:lvlJc w:val="left"/>
      <w:pPr>
        <w:ind w:leftChars="400" w:left="0" w:hanging="336"/>
      </w:pPr>
    </w:lvl>
    <w:lvl w:ilvl="3">
      <w:start w:val="1"/>
      <w:numFmt w:val="decimal"/>
      <w:lvlText w:val="%4."/>
      <w:lvlJc w:val="left"/>
      <w:pPr>
        <w:ind w:leftChars="600" w:left="336" w:hanging="336"/>
      </w:pPr>
    </w:lvl>
    <w:lvl w:ilvl="4">
      <w:start w:val="1"/>
      <w:numFmt w:val="lowerLetter"/>
      <w:lvlText w:val="%5."/>
      <w:lvlJc w:val="left"/>
      <w:pPr>
        <w:ind w:leftChars="800" w:left="0" w:hanging="336"/>
      </w:pPr>
    </w:lvl>
    <w:lvl w:ilvl="5">
      <w:start w:val="1"/>
      <w:numFmt w:val="lowerRoman"/>
      <w:lvlText w:val="%6."/>
      <w:lvlJc w:val="left"/>
      <w:pPr>
        <w:ind w:leftChars="1000" w:left="0" w:hanging="336"/>
      </w:pPr>
    </w:lvl>
    <w:lvl w:ilvl="6">
      <w:start w:val="1"/>
      <w:numFmt w:val="decimal"/>
      <w:lvlText w:val="%7."/>
      <w:lvlJc w:val="left"/>
      <w:pPr>
        <w:ind w:leftChars="1200" w:left="336" w:hanging="336"/>
      </w:pPr>
    </w:lvl>
    <w:lvl w:ilvl="7">
      <w:start w:val="1"/>
      <w:numFmt w:val="lowerLetter"/>
      <w:lvlText w:val="%8."/>
      <w:lvlJc w:val="left"/>
      <w:pPr>
        <w:ind w:leftChars="1400" w:left="0" w:hanging="336"/>
      </w:pPr>
    </w:lvl>
    <w:lvl w:ilvl="8">
      <w:start w:val="1"/>
      <w:numFmt w:val="lowerRoman"/>
      <w:lvlText w:val="%9."/>
      <w:lvlJc w:val="left"/>
      <w:pPr>
        <w:ind w:leftChars="1600" w:left="0" w:hanging="336"/>
      </w:pPr>
    </w:lvl>
  </w:abstractNum>
  <w:abstractNum w:abstractNumId="27" w15:restartNumberingAfterBreak="0">
    <w:nsid w:val="50C85A58"/>
    <w:multiLevelType w:val="multilevel"/>
    <w:tmpl w:val="6F7ED25E"/>
    <w:lvl w:ilvl="0">
      <w:numFmt w:val="decimal"/>
      <w:lvlText w:val=""/>
      <w:lvlJc w:val="left"/>
      <w:pPr>
        <w:tabs>
          <w:tab w:val="num" w:pos="288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1DB1151"/>
    <w:multiLevelType w:val="multilevel"/>
    <w:tmpl w:val="FC5CE9A8"/>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29" w15:restartNumberingAfterBreak="0">
    <w:nsid w:val="5212363A"/>
    <w:multiLevelType w:val="multilevel"/>
    <w:tmpl w:val="10E0C612"/>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30" w15:restartNumberingAfterBreak="0">
    <w:nsid w:val="540F050D"/>
    <w:multiLevelType w:val="multilevel"/>
    <w:tmpl w:val="F4608C1E"/>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31" w15:restartNumberingAfterBreak="0">
    <w:nsid w:val="54725769"/>
    <w:multiLevelType w:val="multilevel"/>
    <w:tmpl w:val="4F1AF1B2"/>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32" w15:restartNumberingAfterBreak="0">
    <w:nsid w:val="553C2C96"/>
    <w:multiLevelType w:val="multilevel"/>
    <w:tmpl w:val="451837A2"/>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33" w15:restartNumberingAfterBreak="0">
    <w:nsid w:val="570B0CB0"/>
    <w:multiLevelType w:val="multilevel"/>
    <w:tmpl w:val="F750651E"/>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34" w15:restartNumberingAfterBreak="0">
    <w:nsid w:val="5E181680"/>
    <w:multiLevelType w:val="multilevel"/>
    <w:tmpl w:val="D944BA04"/>
    <w:lvl w:ilvl="0">
      <w:numFmt w:val="decimal"/>
      <w:lvlText w:val=""/>
      <w:lvlJc w:val="left"/>
      <w:pPr>
        <w:tabs>
          <w:tab w:val="num" w:pos="14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E232D5F"/>
    <w:multiLevelType w:val="multilevel"/>
    <w:tmpl w:val="C06459F4"/>
    <w:lvl w:ilvl="0">
      <w:numFmt w:val="decimal"/>
      <w:lvlText w:val=""/>
      <w:lvlJc w:val="left"/>
      <w:pPr>
        <w:tabs>
          <w:tab w:val="num" w:pos="21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1110B6B"/>
    <w:multiLevelType w:val="multilevel"/>
    <w:tmpl w:val="6B92545A"/>
    <w:lvl w:ilvl="0">
      <w:numFmt w:val="decimal"/>
      <w:lvlText w:val=""/>
      <w:lvlJc w:val="left"/>
      <w:pPr>
        <w:tabs>
          <w:tab w:val="num" w:pos="360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2B742DF"/>
    <w:multiLevelType w:val="multilevel"/>
    <w:tmpl w:val="55E6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2F1725D"/>
    <w:multiLevelType w:val="multilevel"/>
    <w:tmpl w:val="6EC038E8"/>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39" w15:restartNumberingAfterBreak="0">
    <w:nsid w:val="64402DEB"/>
    <w:multiLevelType w:val="multilevel"/>
    <w:tmpl w:val="A9C4602C"/>
    <w:lvl w:ilvl="0">
      <w:numFmt w:val="decimal"/>
      <w:lvlText w:val=""/>
      <w:lvlJc w:val="left"/>
      <w:pPr>
        <w:tabs>
          <w:tab w:val="num" w:pos="21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70B6C71"/>
    <w:multiLevelType w:val="multilevel"/>
    <w:tmpl w:val="0AACEA26"/>
    <w:lvl w:ilvl="0">
      <w:start w:val="1"/>
      <w:numFmt w:val="decimal"/>
      <w:lvlText w:val="%1."/>
      <w:lvlJc w:val="left"/>
      <w:pPr>
        <w:ind w:left="336" w:hanging="336"/>
      </w:pPr>
    </w:lvl>
    <w:lvl w:ilvl="1">
      <w:start w:val="1"/>
      <w:numFmt w:val="lowerLetter"/>
      <w:lvlText w:val="%2."/>
      <w:lvlJc w:val="left"/>
      <w:pPr>
        <w:ind w:leftChars="200" w:left="0" w:hanging="336"/>
      </w:pPr>
    </w:lvl>
    <w:lvl w:ilvl="2">
      <w:start w:val="1"/>
      <w:numFmt w:val="lowerRoman"/>
      <w:lvlText w:val="%3."/>
      <w:lvlJc w:val="left"/>
      <w:pPr>
        <w:ind w:leftChars="400" w:left="0" w:hanging="336"/>
      </w:pPr>
    </w:lvl>
    <w:lvl w:ilvl="3">
      <w:start w:val="1"/>
      <w:numFmt w:val="decimal"/>
      <w:lvlText w:val="%4."/>
      <w:lvlJc w:val="left"/>
      <w:pPr>
        <w:ind w:leftChars="600" w:left="336" w:hanging="336"/>
      </w:pPr>
    </w:lvl>
    <w:lvl w:ilvl="4">
      <w:start w:val="1"/>
      <w:numFmt w:val="lowerLetter"/>
      <w:lvlText w:val="%5."/>
      <w:lvlJc w:val="left"/>
      <w:pPr>
        <w:ind w:leftChars="800" w:left="0" w:hanging="336"/>
      </w:pPr>
    </w:lvl>
    <w:lvl w:ilvl="5">
      <w:start w:val="1"/>
      <w:numFmt w:val="lowerRoman"/>
      <w:lvlText w:val="%6."/>
      <w:lvlJc w:val="left"/>
      <w:pPr>
        <w:ind w:leftChars="1000" w:left="0" w:hanging="336"/>
      </w:pPr>
    </w:lvl>
    <w:lvl w:ilvl="6">
      <w:start w:val="1"/>
      <w:numFmt w:val="decimal"/>
      <w:lvlText w:val="%7."/>
      <w:lvlJc w:val="left"/>
      <w:pPr>
        <w:ind w:leftChars="1200" w:left="336" w:hanging="336"/>
      </w:pPr>
    </w:lvl>
    <w:lvl w:ilvl="7">
      <w:start w:val="1"/>
      <w:numFmt w:val="lowerLetter"/>
      <w:lvlText w:val="%8."/>
      <w:lvlJc w:val="left"/>
      <w:pPr>
        <w:ind w:leftChars="1400" w:left="0" w:hanging="336"/>
      </w:pPr>
    </w:lvl>
    <w:lvl w:ilvl="8">
      <w:start w:val="1"/>
      <w:numFmt w:val="lowerRoman"/>
      <w:lvlText w:val="%9."/>
      <w:lvlJc w:val="left"/>
      <w:pPr>
        <w:ind w:leftChars="1600" w:left="0" w:hanging="336"/>
      </w:pPr>
    </w:lvl>
  </w:abstractNum>
  <w:abstractNum w:abstractNumId="41" w15:restartNumberingAfterBreak="0">
    <w:nsid w:val="67C362E6"/>
    <w:multiLevelType w:val="multilevel"/>
    <w:tmpl w:val="D766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B04573E"/>
    <w:multiLevelType w:val="multilevel"/>
    <w:tmpl w:val="5E0C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DB5687"/>
    <w:multiLevelType w:val="multilevel"/>
    <w:tmpl w:val="675CAC74"/>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44" w15:restartNumberingAfterBreak="0">
    <w:nsid w:val="71912423"/>
    <w:multiLevelType w:val="multilevel"/>
    <w:tmpl w:val="0EAE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3111ADE"/>
    <w:multiLevelType w:val="multilevel"/>
    <w:tmpl w:val="D7600BC0"/>
    <w:lvl w:ilvl="0">
      <w:numFmt w:val="decimal"/>
      <w:lvlText w:val=""/>
      <w:lvlJc w:val="left"/>
      <w:pPr>
        <w:tabs>
          <w:tab w:val="num" w:pos="21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34620C9"/>
    <w:multiLevelType w:val="multilevel"/>
    <w:tmpl w:val="D632FB02"/>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47" w15:restartNumberingAfterBreak="0">
    <w:nsid w:val="760918BC"/>
    <w:multiLevelType w:val="multilevel"/>
    <w:tmpl w:val="0F66F79A"/>
    <w:lvl w:ilvl="0">
      <w:numFmt w:val="decimal"/>
      <w:lvlText w:val=""/>
      <w:lvlJc w:val="left"/>
      <w:pPr>
        <w:tabs>
          <w:tab w:val="num" w:pos="288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7653449"/>
    <w:multiLevelType w:val="multilevel"/>
    <w:tmpl w:val="0754603E"/>
    <w:lvl w:ilvl="0">
      <w:numFmt w:val="decimal"/>
      <w:lvlText w:val=""/>
      <w:lvlJc w:val="left"/>
      <w:pPr>
        <w:tabs>
          <w:tab w:val="num" w:pos="7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C116805"/>
    <w:multiLevelType w:val="multilevel"/>
    <w:tmpl w:val="BC26A138"/>
    <w:lvl w:ilvl="0">
      <w:numFmt w:val="decimal"/>
      <w:lvlText w:val=""/>
      <w:lvlJc w:val="left"/>
      <w:pPr>
        <w:tabs>
          <w:tab w:val="num" w:pos="14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CBC1715"/>
    <w:multiLevelType w:val="multilevel"/>
    <w:tmpl w:val="8EAE2396"/>
    <w:lvl w:ilvl="0">
      <w:start w:val="1"/>
      <w:numFmt w:val="decimal"/>
      <w:lvlText w:val="%1."/>
      <w:lvlJc w:val="left"/>
      <w:pPr>
        <w:ind w:left="336" w:hanging="336"/>
      </w:pPr>
    </w:lvl>
    <w:lvl w:ilvl="1">
      <w:start w:val="1"/>
      <w:numFmt w:val="lowerLetter"/>
      <w:lvlText w:val="%2."/>
      <w:lvlJc w:val="left"/>
      <w:pPr>
        <w:ind w:leftChars="200" w:left="0" w:hanging="336"/>
      </w:pPr>
    </w:lvl>
    <w:lvl w:ilvl="2">
      <w:start w:val="1"/>
      <w:numFmt w:val="lowerRoman"/>
      <w:lvlText w:val="%3."/>
      <w:lvlJc w:val="left"/>
      <w:pPr>
        <w:ind w:leftChars="400" w:left="0" w:hanging="336"/>
      </w:pPr>
    </w:lvl>
    <w:lvl w:ilvl="3">
      <w:start w:val="1"/>
      <w:numFmt w:val="decimal"/>
      <w:lvlText w:val="%4."/>
      <w:lvlJc w:val="left"/>
      <w:pPr>
        <w:ind w:leftChars="600" w:left="336" w:hanging="336"/>
      </w:pPr>
    </w:lvl>
    <w:lvl w:ilvl="4">
      <w:start w:val="1"/>
      <w:numFmt w:val="lowerLetter"/>
      <w:lvlText w:val="%5."/>
      <w:lvlJc w:val="left"/>
      <w:pPr>
        <w:ind w:leftChars="800" w:left="0" w:hanging="336"/>
      </w:pPr>
    </w:lvl>
    <w:lvl w:ilvl="5">
      <w:start w:val="1"/>
      <w:numFmt w:val="lowerRoman"/>
      <w:lvlText w:val="%6."/>
      <w:lvlJc w:val="left"/>
      <w:pPr>
        <w:ind w:leftChars="1000" w:left="0" w:hanging="336"/>
      </w:pPr>
    </w:lvl>
    <w:lvl w:ilvl="6">
      <w:start w:val="1"/>
      <w:numFmt w:val="decimal"/>
      <w:lvlText w:val="%7."/>
      <w:lvlJc w:val="left"/>
      <w:pPr>
        <w:ind w:leftChars="1200" w:left="336" w:hanging="336"/>
      </w:pPr>
    </w:lvl>
    <w:lvl w:ilvl="7">
      <w:start w:val="1"/>
      <w:numFmt w:val="lowerLetter"/>
      <w:lvlText w:val="%8."/>
      <w:lvlJc w:val="left"/>
      <w:pPr>
        <w:ind w:leftChars="1400" w:left="0" w:hanging="336"/>
      </w:pPr>
    </w:lvl>
    <w:lvl w:ilvl="8">
      <w:start w:val="1"/>
      <w:numFmt w:val="lowerRoman"/>
      <w:lvlText w:val="%9."/>
      <w:lvlJc w:val="left"/>
      <w:pPr>
        <w:ind w:leftChars="1600" w:left="0" w:hanging="336"/>
      </w:pPr>
    </w:lvl>
  </w:abstractNum>
  <w:abstractNum w:abstractNumId="51" w15:restartNumberingAfterBreak="0">
    <w:nsid w:val="7DC83909"/>
    <w:multiLevelType w:val="multilevel"/>
    <w:tmpl w:val="B3DE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2077430">
    <w:abstractNumId w:val="50"/>
  </w:num>
  <w:num w:numId="2" w16cid:durableId="1090153103">
    <w:abstractNumId w:val="24"/>
  </w:num>
  <w:num w:numId="3" w16cid:durableId="1220171631">
    <w:abstractNumId w:val="31"/>
  </w:num>
  <w:num w:numId="4" w16cid:durableId="1230308431">
    <w:abstractNumId w:val="23"/>
  </w:num>
  <w:num w:numId="5" w16cid:durableId="1606763889">
    <w:abstractNumId w:val="18"/>
  </w:num>
  <w:num w:numId="6" w16cid:durableId="926035523">
    <w:abstractNumId w:val="26"/>
  </w:num>
  <w:num w:numId="7" w16cid:durableId="321592904">
    <w:abstractNumId w:val="2"/>
  </w:num>
  <w:num w:numId="8" w16cid:durableId="1647120898">
    <w:abstractNumId w:val="32"/>
  </w:num>
  <w:num w:numId="9" w16cid:durableId="200558375">
    <w:abstractNumId w:val="41"/>
  </w:num>
  <w:num w:numId="10" w16cid:durableId="1250852172">
    <w:abstractNumId w:val="28"/>
  </w:num>
  <w:num w:numId="11" w16cid:durableId="978653670">
    <w:abstractNumId w:val="42"/>
  </w:num>
  <w:num w:numId="12" w16cid:durableId="378167528">
    <w:abstractNumId w:val="13"/>
  </w:num>
  <w:num w:numId="13" w16cid:durableId="1961179833">
    <w:abstractNumId w:val="17"/>
  </w:num>
  <w:num w:numId="14" w16cid:durableId="1015494145">
    <w:abstractNumId w:val="7"/>
  </w:num>
  <w:num w:numId="15" w16cid:durableId="2011830017">
    <w:abstractNumId w:val="25"/>
  </w:num>
  <w:num w:numId="16" w16cid:durableId="329527643">
    <w:abstractNumId w:val="11"/>
  </w:num>
  <w:num w:numId="17" w16cid:durableId="753355850">
    <w:abstractNumId w:val="29"/>
  </w:num>
  <w:num w:numId="18" w16cid:durableId="18901379">
    <w:abstractNumId w:val="38"/>
  </w:num>
  <w:num w:numId="19" w16cid:durableId="2028017056">
    <w:abstractNumId w:val="40"/>
  </w:num>
  <w:num w:numId="20" w16cid:durableId="1172448019">
    <w:abstractNumId w:val="20"/>
  </w:num>
  <w:num w:numId="21" w16cid:durableId="1894272532">
    <w:abstractNumId w:val="22"/>
  </w:num>
  <w:num w:numId="22" w16cid:durableId="250626743">
    <w:abstractNumId w:val="1"/>
  </w:num>
  <w:num w:numId="23" w16cid:durableId="1493254116">
    <w:abstractNumId w:val="10"/>
  </w:num>
  <w:num w:numId="24" w16cid:durableId="1711877621">
    <w:abstractNumId w:val="46"/>
  </w:num>
  <w:num w:numId="25" w16cid:durableId="1866089911">
    <w:abstractNumId w:val="4"/>
  </w:num>
  <w:num w:numId="26" w16cid:durableId="1875195262">
    <w:abstractNumId w:val="30"/>
  </w:num>
  <w:num w:numId="27" w16cid:durableId="1753894971">
    <w:abstractNumId w:val="5"/>
  </w:num>
  <w:num w:numId="28" w16cid:durableId="1782991831">
    <w:abstractNumId w:val="44"/>
  </w:num>
  <w:num w:numId="29" w16cid:durableId="220791004">
    <w:abstractNumId w:val="37"/>
  </w:num>
  <w:num w:numId="30" w16cid:durableId="2075543488">
    <w:abstractNumId w:val="51"/>
  </w:num>
  <w:num w:numId="31" w16cid:durableId="978730680">
    <w:abstractNumId w:val="43"/>
  </w:num>
  <w:num w:numId="32" w16cid:durableId="1510101399">
    <w:abstractNumId w:val="33"/>
  </w:num>
  <w:num w:numId="33" w16cid:durableId="9954558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 w:name="KSO_WPS_MARK_KEY" w:val="39946fe4-c5e2-4c74-afb8-6406e604861b"/>
  </w:docVars>
  <w:rsids>
    <w:rsidRoot w:val="470679E9"/>
    <w:rsid w:val="00000CBF"/>
    <w:rsid w:val="00084FB5"/>
    <w:rsid w:val="000E0E2E"/>
    <w:rsid w:val="002228B3"/>
    <w:rsid w:val="003F67A5"/>
    <w:rsid w:val="004174E6"/>
    <w:rsid w:val="007D3C1A"/>
    <w:rsid w:val="00850A7B"/>
    <w:rsid w:val="00934A32"/>
    <w:rsid w:val="00972F8B"/>
    <w:rsid w:val="00AE3676"/>
    <w:rsid w:val="00B05483"/>
    <w:rsid w:val="00B244E4"/>
    <w:rsid w:val="00B44F94"/>
    <w:rsid w:val="00C035C4"/>
    <w:rsid w:val="00C47430"/>
    <w:rsid w:val="00CC4CE5"/>
    <w:rsid w:val="00E25BE6"/>
    <w:rsid w:val="00E352E7"/>
    <w:rsid w:val="00FD322E"/>
    <w:rsid w:val="03FD4E1F"/>
    <w:rsid w:val="09713E3C"/>
    <w:rsid w:val="0AED7401"/>
    <w:rsid w:val="0D8B7369"/>
    <w:rsid w:val="0E0E518E"/>
    <w:rsid w:val="0EE52393"/>
    <w:rsid w:val="14BC7E84"/>
    <w:rsid w:val="174D4E53"/>
    <w:rsid w:val="17C75516"/>
    <w:rsid w:val="17CD1C16"/>
    <w:rsid w:val="19F67BF5"/>
    <w:rsid w:val="1C5F06E2"/>
    <w:rsid w:val="1D0A15B1"/>
    <w:rsid w:val="2201556F"/>
    <w:rsid w:val="22EF3771"/>
    <w:rsid w:val="26B26360"/>
    <w:rsid w:val="279664C8"/>
    <w:rsid w:val="2BA92AFF"/>
    <w:rsid w:val="2D74695B"/>
    <w:rsid w:val="31522257"/>
    <w:rsid w:val="33FC3C0A"/>
    <w:rsid w:val="34993154"/>
    <w:rsid w:val="34DD50E8"/>
    <w:rsid w:val="39CC478A"/>
    <w:rsid w:val="3A760B87"/>
    <w:rsid w:val="3B365BA1"/>
    <w:rsid w:val="3CC176EC"/>
    <w:rsid w:val="4157061F"/>
    <w:rsid w:val="470679E9"/>
    <w:rsid w:val="4D8A3404"/>
    <w:rsid w:val="52B45A35"/>
    <w:rsid w:val="574F6F8B"/>
    <w:rsid w:val="5D6E5518"/>
    <w:rsid w:val="5FBE1B3D"/>
    <w:rsid w:val="61025A59"/>
    <w:rsid w:val="612C4321"/>
    <w:rsid w:val="61EC7708"/>
    <w:rsid w:val="62813845"/>
    <w:rsid w:val="62A421F0"/>
    <w:rsid w:val="62EA6571"/>
    <w:rsid w:val="69FF522C"/>
    <w:rsid w:val="6E7A0CDC"/>
    <w:rsid w:val="707A588F"/>
    <w:rsid w:val="70E311E3"/>
    <w:rsid w:val="717A7847"/>
    <w:rsid w:val="75EE71FC"/>
    <w:rsid w:val="7FFA5B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BD63E6"/>
  <w15:docId w15:val="{8257E068-9A1B-4773-B7F7-C8E5AC76C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84FB5"/>
    <w:pPr>
      <w:widowControl w:val="0"/>
      <w:spacing w:line="120" w:lineRule="auto"/>
      <w:jc w:val="both"/>
    </w:pPr>
    <w:rPr>
      <w:rFonts w:eastAsia="仿宋" w:cstheme="minorBidi"/>
      <w:kern w:val="2"/>
      <w:sz w:val="24"/>
      <w:szCs w:val="22"/>
    </w:rPr>
  </w:style>
  <w:style w:type="paragraph" w:styleId="1">
    <w:name w:val="heading 1"/>
    <w:basedOn w:val="a"/>
    <w:next w:val="a"/>
    <w:link w:val="10"/>
    <w:autoRedefine/>
    <w:qFormat/>
    <w:pPr>
      <w:keepNext/>
      <w:keepLines/>
      <w:numPr>
        <w:numId w:val="21"/>
      </w:numPr>
      <w:spacing w:before="220" w:after="210" w:line="579" w:lineRule="auto"/>
      <w:jc w:val="left"/>
      <w:outlineLvl w:val="0"/>
    </w:pPr>
    <w:rPr>
      <w:rFonts w:eastAsia="微软雅黑"/>
      <w:b/>
      <w:kern w:val="44"/>
      <w:sz w:val="32"/>
      <w:szCs w:val="44"/>
      <w:lang w:eastAsia="zh-Hans"/>
    </w:rPr>
  </w:style>
  <w:style w:type="paragraph" w:styleId="2">
    <w:name w:val="heading 2"/>
    <w:basedOn w:val="a"/>
    <w:next w:val="a"/>
    <w:link w:val="20"/>
    <w:unhideWhenUsed/>
    <w:qFormat/>
    <w:pPr>
      <w:keepNext/>
      <w:keepLines/>
      <w:numPr>
        <w:ilvl w:val="1"/>
        <w:numId w:val="21"/>
      </w:numPr>
      <w:spacing w:before="120" w:line="413" w:lineRule="auto"/>
      <w:jc w:val="left"/>
      <w:outlineLvl w:val="1"/>
    </w:pPr>
    <w:rPr>
      <w:rFonts w:eastAsia="微软雅黑" w:cstheme="majorBidi"/>
      <w:b/>
      <w:sz w:val="28"/>
      <w:szCs w:val="32"/>
      <w:lang w:eastAsia="zh-Hans"/>
    </w:rPr>
  </w:style>
  <w:style w:type="paragraph" w:styleId="3">
    <w:name w:val="heading 3"/>
    <w:basedOn w:val="a"/>
    <w:next w:val="a"/>
    <w:link w:val="30"/>
    <w:autoRedefine/>
    <w:unhideWhenUsed/>
    <w:qFormat/>
    <w:pPr>
      <w:keepNext/>
      <w:keepLines/>
      <w:numPr>
        <w:ilvl w:val="2"/>
        <w:numId w:val="21"/>
      </w:numPr>
      <w:spacing w:line="416" w:lineRule="auto"/>
      <w:jc w:val="left"/>
      <w:outlineLvl w:val="2"/>
    </w:pPr>
    <w:rPr>
      <w:rFonts w:eastAsia="微软雅黑"/>
      <w:b/>
      <w:szCs w:val="32"/>
      <w:lang w:eastAsia="zh-Hans"/>
    </w:rPr>
  </w:style>
  <w:style w:type="paragraph" w:styleId="4">
    <w:name w:val="heading 4"/>
    <w:basedOn w:val="a"/>
    <w:next w:val="a"/>
    <w:uiPriority w:val="9"/>
    <w:qFormat/>
    <w:pPr>
      <w:keepNext/>
      <w:keepLines/>
      <w:spacing w:line="408" w:lineRule="auto"/>
      <w:outlineLvl w:val="3"/>
    </w:pPr>
    <w:rPr>
      <w:b/>
      <w:bCs/>
      <w:color w:val="1A1A1A"/>
      <w:szCs w:val="24"/>
    </w:rPr>
  </w:style>
  <w:style w:type="paragraph" w:styleId="5">
    <w:name w:val="heading 5"/>
    <w:basedOn w:val="a"/>
    <w:next w:val="a"/>
    <w:uiPriority w:val="9"/>
    <w:qFormat/>
    <w:pPr>
      <w:keepNext/>
      <w:keepLines/>
      <w:spacing w:line="408" w:lineRule="auto"/>
      <w:outlineLvl w:val="4"/>
    </w:pPr>
    <w:rPr>
      <w:b/>
      <w:bCs/>
      <w:color w:val="1A1A1A"/>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rPr>
  </w:style>
  <w:style w:type="paragraph" w:customStyle="1" w:styleId="WPSOffice2">
    <w:name w:val="WPSOffice手动目录 2"/>
    <w:qFormat/>
    <w:pPr>
      <w:ind w:leftChars="200" w:left="200"/>
    </w:pPr>
  </w:style>
  <w:style w:type="paragraph" w:styleId="TOC2">
    <w:name w:val="toc 2"/>
    <w:basedOn w:val="a"/>
    <w:next w:val="a"/>
    <w:uiPriority w:val="39"/>
    <w:qFormat/>
    <w:pPr>
      <w:ind w:leftChars="200" w:left="420"/>
    </w:pPr>
  </w:style>
  <w:style w:type="paragraph" w:styleId="TOC3">
    <w:name w:val="toc 3"/>
    <w:basedOn w:val="a"/>
    <w:next w:val="a"/>
    <w:autoRedefine/>
    <w:uiPriority w:val="39"/>
    <w:qFormat/>
    <w:rsid w:val="007D3C1A"/>
    <w:pPr>
      <w:tabs>
        <w:tab w:val="right" w:leader="dot" w:pos="8296"/>
      </w:tabs>
      <w:ind w:leftChars="400" w:left="960"/>
    </w:pPr>
  </w:style>
  <w:style w:type="character" w:customStyle="1" w:styleId="20">
    <w:name w:val="标题 2 字符"/>
    <w:basedOn w:val="a0"/>
    <w:link w:val="2"/>
    <w:qFormat/>
    <w:rPr>
      <w:rFonts w:ascii="Times New Roman" w:eastAsia="微软雅黑" w:hAnsi="Times New Roman" w:cstheme="majorBidi"/>
      <w:b/>
      <w:sz w:val="28"/>
      <w:szCs w:val="32"/>
      <w:lang w:eastAsia="zh-Hans"/>
    </w:rPr>
  </w:style>
  <w:style w:type="paragraph" w:styleId="TOC1">
    <w:name w:val="toc 1"/>
    <w:basedOn w:val="a"/>
    <w:next w:val="a"/>
    <w:uiPriority w:val="39"/>
    <w:qFormat/>
  </w:style>
  <w:style w:type="character" w:customStyle="1" w:styleId="a4">
    <w:name w:val="批注框文本 字符"/>
    <w:basedOn w:val="a0"/>
    <w:link w:val="a5"/>
    <w:qFormat/>
    <w:rPr>
      <w:rFonts w:eastAsia="仿宋" w:cstheme="minorBidi"/>
      <w:kern w:val="2"/>
      <w:sz w:val="18"/>
      <w:szCs w:val="18"/>
    </w:rPr>
  </w:style>
  <w:style w:type="character" w:styleId="a6">
    <w:name w:val="annotation reference"/>
    <w:basedOn w:val="a0"/>
    <w:qFormat/>
    <w:rPr>
      <w:sz w:val="21"/>
      <w:szCs w:val="21"/>
    </w:rPr>
  </w:style>
  <w:style w:type="character" w:styleId="a7">
    <w:name w:val="Hyperlink"/>
    <w:basedOn w:val="a0"/>
    <w:autoRedefine/>
    <w:uiPriority w:val="99"/>
    <w:qFormat/>
    <w:rPr>
      <w:rFonts w:ascii="等线" w:eastAsia="仿宋" w:hAnsi="等线"/>
      <w:b/>
      <w:color w:val="0563C1" w:themeColor="hyperlink"/>
      <w:sz w:val="32"/>
      <w:u w:val="single"/>
    </w:rPr>
  </w:style>
  <w:style w:type="table" w:styleId="a8">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qFormat/>
    <w:rPr>
      <w:rFonts w:ascii="Times New Roman" w:eastAsia="微软雅黑" w:hAnsi="Times New Roman"/>
      <w:b/>
      <w:sz w:val="24"/>
      <w:szCs w:val="32"/>
      <w:lang w:eastAsia="zh-Hans"/>
    </w:rPr>
  </w:style>
  <w:style w:type="paragraph" w:styleId="a9">
    <w:name w:val="No Spacing"/>
    <w:uiPriority w:val="1"/>
    <w:qFormat/>
    <w:pPr>
      <w:widowControl w:val="0"/>
      <w:spacing w:line="360" w:lineRule="auto"/>
      <w:ind w:firstLineChars="200" w:firstLine="480"/>
      <w:jc w:val="both"/>
    </w:pPr>
    <w:rPr>
      <w:rFonts w:eastAsia="微软雅黑" w:cstheme="minorBidi"/>
      <w:bCs/>
      <w:kern w:val="2"/>
      <w:sz w:val="24"/>
      <w:szCs w:val="22"/>
      <w:lang w:eastAsia="zh-Hans"/>
    </w:rPr>
  </w:style>
  <w:style w:type="character" w:customStyle="1" w:styleId="10">
    <w:name w:val="标题 1 字符"/>
    <w:basedOn w:val="a0"/>
    <w:link w:val="1"/>
    <w:autoRedefine/>
    <w:uiPriority w:val="9"/>
    <w:qFormat/>
    <w:rPr>
      <w:rFonts w:ascii="Times New Roman" w:eastAsia="微软雅黑" w:hAnsi="Times New Roman"/>
      <w:b/>
      <w:kern w:val="44"/>
      <w:sz w:val="32"/>
      <w:szCs w:val="44"/>
      <w:lang w:eastAsia="zh-Hans"/>
    </w:rPr>
  </w:style>
  <w:style w:type="paragraph" w:styleId="aa">
    <w:name w:val="annotation text"/>
    <w:basedOn w:val="a"/>
    <w:qFormat/>
    <w:pPr>
      <w:jc w:val="left"/>
    </w:pPr>
  </w:style>
  <w:style w:type="paragraph" w:styleId="ab">
    <w:name w:val="caption"/>
    <w:basedOn w:val="a"/>
    <w:next w:val="a"/>
    <w:semiHidden/>
    <w:unhideWhenUsed/>
    <w:qFormat/>
    <w:rPr>
      <w:rFonts w:ascii="Arial" w:eastAsia="黑体" w:hAnsi="Arial"/>
      <w:sz w:val="20"/>
    </w:rPr>
  </w:style>
  <w:style w:type="paragraph" w:styleId="a5">
    <w:name w:val="Balloon Text"/>
    <w:basedOn w:val="a"/>
    <w:link w:val="a4"/>
    <w:qFormat/>
    <w:pPr>
      <w:spacing w:line="240" w:lineRule="auto"/>
    </w:pPr>
    <w:rPr>
      <w:sz w:val="18"/>
      <w:szCs w:val="18"/>
    </w:rPr>
  </w:style>
  <w:style w:type="paragraph" w:customStyle="1" w:styleId="11">
    <w:name w:val="正文1"/>
    <w:basedOn w:val="a"/>
    <w:link w:val="12"/>
    <w:qFormat/>
    <w:pPr>
      <w:widowControl/>
      <w:spacing w:line="360" w:lineRule="auto"/>
      <w:ind w:firstLineChars="200" w:firstLine="200"/>
    </w:pPr>
    <w:rPr>
      <w:rFonts w:cs="Times New Roman"/>
      <w:kern w:val="0"/>
      <w:lang w:val="zh-CN"/>
    </w:rPr>
  </w:style>
  <w:style w:type="paragraph" w:customStyle="1" w:styleId="WPSOffice1">
    <w:name w:val="WPSOffice手动目录 1"/>
    <w:qFormat/>
  </w:style>
  <w:style w:type="character" w:customStyle="1" w:styleId="12">
    <w:name w:val="正文1 字符"/>
    <w:link w:val="11"/>
    <w:qFormat/>
    <w:rPr>
      <w:rFonts w:ascii="Times New Roman" w:eastAsia="仿宋" w:hAnsi="Times New Roman" w:cs="Times New Roman"/>
      <w:kern w:val="0"/>
      <w:sz w:val="24"/>
      <w:lang w:val="zh-CN"/>
    </w:rPr>
  </w:style>
  <w:style w:type="paragraph" w:styleId="ac">
    <w:name w:val="header"/>
    <w:basedOn w:val="a"/>
    <w:link w:val="ad"/>
    <w:rsid w:val="00084FB5"/>
    <w:pPr>
      <w:tabs>
        <w:tab w:val="center" w:pos="4153"/>
        <w:tab w:val="right" w:pos="8306"/>
      </w:tabs>
      <w:snapToGrid w:val="0"/>
      <w:spacing w:line="240" w:lineRule="auto"/>
      <w:jc w:val="center"/>
    </w:pPr>
    <w:rPr>
      <w:sz w:val="18"/>
      <w:szCs w:val="18"/>
    </w:rPr>
  </w:style>
  <w:style w:type="character" w:customStyle="1" w:styleId="ad">
    <w:name w:val="页眉 字符"/>
    <w:basedOn w:val="a0"/>
    <w:link w:val="ac"/>
    <w:rsid w:val="00084FB5"/>
    <w:rPr>
      <w:rFonts w:eastAsia="仿宋" w:cstheme="minorBidi"/>
      <w:kern w:val="2"/>
      <w:sz w:val="18"/>
      <w:szCs w:val="18"/>
    </w:rPr>
  </w:style>
  <w:style w:type="paragraph" w:styleId="ae">
    <w:name w:val="footer"/>
    <w:basedOn w:val="a"/>
    <w:link w:val="af"/>
    <w:rsid w:val="00084FB5"/>
    <w:pPr>
      <w:tabs>
        <w:tab w:val="center" w:pos="4153"/>
        <w:tab w:val="right" w:pos="8306"/>
      </w:tabs>
      <w:snapToGrid w:val="0"/>
      <w:spacing w:line="240" w:lineRule="auto"/>
      <w:jc w:val="left"/>
    </w:pPr>
    <w:rPr>
      <w:sz w:val="18"/>
      <w:szCs w:val="18"/>
    </w:rPr>
  </w:style>
  <w:style w:type="character" w:customStyle="1" w:styleId="af">
    <w:name w:val="页脚 字符"/>
    <w:basedOn w:val="a0"/>
    <w:link w:val="ae"/>
    <w:rsid w:val="00084FB5"/>
    <w:rPr>
      <w:rFonts w:eastAsia="仿宋" w:cstheme="minorBidi"/>
      <w:kern w:val="2"/>
      <w:sz w:val="18"/>
      <w:szCs w:val="18"/>
    </w:rPr>
  </w:style>
  <w:style w:type="paragraph" w:styleId="TOC">
    <w:name w:val="TOC Heading"/>
    <w:basedOn w:val="1"/>
    <w:next w:val="a"/>
    <w:uiPriority w:val="39"/>
    <w:unhideWhenUsed/>
    <w:qFormat/>
    <w:rsid w:val="007D3C1A"/>
    <w:pPr>
      <w:widowControl/>
      <w:numPr>
        <w:numId w:val="0"/>
      </w:numPr>
      <w:spacing w:before="240" w:after="0" w:line="259" w:lineRule="auto"/>
      <w:outlineLvl w:val="9"/>
    </w:pPr>
    <w:rPr>
      <w:rFonts w:asciiTheme="majorHAnsi" w:eastAsiaTheme="majorEastAsia" w:hAnsiTheme="majorHAnsi" w:cstheme="majorBidi"/>
      <w:b w:val="0"/>
      <w:color w:val="2E74B5" w:themeColor="accent1" w:themeShade="BF"/>
      <w:kern w:val="0"/>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23</Pages>
  <Words>1841</Words>
  <Characters>10500</Characters>
  <Application>Microsoft Office Word</Application>
  <DocSecurity>0</DocSecurity>
  <Lines>87</Lines>
  <Paragraphs>24</Paragraphs>
  <ScaleCrop>false</ScaleCrop>
  <Company/>
  <LinksUpToDate>false</LinksUpToDate>
  <CharactersWithSpaces>12317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杜昊阳</dc:creator>
  <cp:lastModifiedBy>昊阳 杜</cp:lastModifiedBy>
  <cp:revision>4</cp:revision>
  <cp:lastPrinted>2026-04-30T04:13:00Z</cp:lastPrinted>
  <dcterms:created xsi:type="dcterms:W3CDTF">2026-04-30T11:11:00Z</dcterms:created>
  <dcterms:modified xsi:type="dcterms:W3CDTF">2026-04-30T04:19:00Z</dcterms:modified>
</cp:coreProperties>
</file>