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070F">
      <w:pPr>
        <w:spacing w:line="640" w:lineRule="exact"/>
        <w:ind w:left="-4" w:leftChars="-337" w:hanging="704" w:hangingChars="160"/>
        <w:jc w:val="center"/>
        <w:rPr>
          <w:rFonts w:ascii="方正小标宋简体" w:eastAsia="方正小标宋简体"/>
          <w:sz w:val="44"/>
          <w:szCs w:val="36"/>
        </w:rPr>
      </w:pPr>
      <w:r>
        <w:rPr>
          <w:rFonts w:hint="eastAsia" w:ascii="方正小标宋简体" w:eastAsia="方正小标宋简体"/>
          <w:sz w:val="44"/>
          <w:szCs w:val="36"/>
        </w:rPr>
        <w:t>西安电子科技大学</w:t>
      </w:r>
    </w:p>
    <w:p w14:paraId="51F3BCB7">
      <w:pPr>
        <w:spacing w:line="640" w:lineRule="exact"/>
        <w:ind w:left="144" w:leftChars="-53" w:right="422" w:rightChars="201" w:hanging="255" w:hangingChars="58"/>
        <w:jc w:val="center"/>
        <w:rPr>
          <w:rFonts w:hint="eastAsia"/>
          <w:b/>
          <w:bCs/>
          <w:sz w:val="48"/>
        </w:rPr>
      </w:pPr>
      <w:r>
        <w:rPr>
          <w:rFonts w:hint="eastAsia" w:ascii="方正小标宋简体" w:eastAsia="方正小标宋简体"/>
          <w:bCs/>
          <w:sz w:val="44"/>
          <w:szCs w:val="36"/>
        </w:rPr>
        <w:t>毕业设计（论文）工作计划</w:t>
      </w:r>
    </w:p>
    <w:p w14:paraId="0E9B9279">
      <w:pPr>
        <w:rPr>
          <w:rFonts w:hint="eastAsia"/>
          <w:sz w:val="28"/>
        </w:rPr>
      </w:pPr>
    </w:p>
    <w:p w14:paraId="014EE535">
      <w:pPr>
        <w:ind w:left="-1" w:leftChars="-135" w:hanging="282" w:hangingChars="94"/>
        <w:rPr>
          <w:rFonts w:hint="eastAsia" w:ascii="宋体" w:hAnsi="宋体"/>
          <w:sz w:val="28"/>
          <w:szCs w:val="28"/>
        </w:rPr>
      </w:pPr>
      <w:r>
        <w:rPr>
          <w:rFonts w:hint="eastAsia"/>
          <w:sz w:val="30"/>
        </w:rPr>
        <w:t xml:space="preserve">学生姓名  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王奇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/>
          <w:sz w:val="30"/>
        </w:rPr>
        <w:t xml:space="preserve">  学  号   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22009201185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</w:p>
    <w:p w14:paraId="4ABBCD0A">
      <w:pPr>
        <w:ind w:left="-58" w:leftChars="-135" w:hanging="225" w:hangingChars="94"/>
        <w:rPr>
          <w:rFonts w:hint="eastAsia"/>
          <w:sz w:val="24"/>
        </w:rPr>
      </w:pPr>
    </w:p>
    <w:p w14:paraId="21B5C79C">
      <w:pPr>
        <w:tabs>
          <w:tab w:val="right" w:pos="9071"/>
        </w:tabs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指导教师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  魏昱恒      </w:t>
      </w:r>
      <w:r>
        <w:rPr>
          <w:rFonts w:hint="eastAsia"/>
          <w:sz w:val="30"/>
        </w:rPr>
        <w:t xml:space="preserve">   职  称   </w:t>
      </w:r>
      <w:r>
        <w:rPr>
          <w:rFonts w:hint="eastAsia" w:ascii="宋体" w:hAnsi="宋体"/>
          <w:sz w:val="28"/>
          <w:szCs w:val="28"/>
          <w:u w:val="single"/>
        </w:rPr>
        <w:t>科学研究人员/助理研究员</w:t>
      </w:r>
    </w:p>
    <w:p w14:paraId="55B77BD8">
      <w:pPr>
        <w:ind w:left="-58" w:leftChars="-135" w:hanging="225" w:hangingChars="94"/>
        <w:rPr>
          <w:rFonts w:hint="eastAsia"/>
          <w:sz w:val="24"/>
        </w:rPr>
      </w:pPr>
    </w:p>
    <w:p w14:paraId="7B16F4F1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学    院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计算机科学与技术学院</w:t>
      </w:r>
      <w:r>
        <w:rPr>
          <w:rFonts w:hint="eastAsia"/>
          <w:sz w:val="30"/>
        </w:rPr>
        <w:t xml:space="preserve">   专  业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软件工程</w:t>
      </w:r>
      <w:r>
        <w:rPr>
          <w:rFonts w:hint="eastAsia" w:ascii="宋体" w:hAnsi="宋体"/>
          <w:sz w:val="28"/>
          <w:szCs w:val="28"/>
          <w:u w:val="single"/>
        </w:rPr>
        <w:t xml:space="preserve">         </w:t>
      </w:r>
    </w:p>
    <w:p w14:paraId="3ABFBBD6">
      <w:pPr>
        <w:ind w:left="-58" w:leftChars="-135" w:hanging="225" w:hangingChars="94"/>
        <w:rPr>
          <w:rFonts w:hint="eastAsia"/>
          <w:sz w:val="24"/>
        </w:rPr>
      </w:pPr>
    </w:p>
    <w:p w14:paraId="6895C500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题目名称 </w:t>
      </w:r>
      <w:r>
        <w:rPr>
          <w:rFonts w:hint="eastAsia" w:ascii="宋体" w:hAnsi="宋体"/>
          <w:sz w:val="28"/>
          <w:szCs w:val="28"/>
          <w:u w:val="single"/>
        </w:rPr>
        <w:t xml:space="preserve">              智能客服机器人的设计与交互优化           </w:t>
      </w:r>
    </w:p>
    <w:p w14:paraId="54B37D0C">
      <w:pPr>
        <w:ind w:left="-29" w:leftChars="-67" w:hanging="112" w:hangingChars="47"/>
        <w:rPr>
          <w:rFonts w:hint="eastAsia"/>
          <w:sz w:val="24"/>
        </w:rPr>
      </w:pPr>
    </w:p>
    <w:p w14:paraId="4CAC6424">
      <w:pPr>
        <w:numPr>
          <w:ilvl w:val="0"/>
          <w:numId w:val="1"/>
        </w:numPr>
        <w:ind w:hanging="141"/>
        <w:rPr>
          <w:rFonts w:hint="eastAsia"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毕业设计（论文）进度</w:t>
      </w:r>
    </w:p>
    <w:p w14:paraId="62D3AE1D">
      <w:pPr>
        <w:ind w:hanging="141"/>
        <w:rPr>
          <w:rFonts w:hint="eastAsia"/>
        </w:rPr>
      </w:pPr>
    </w:p>
    <w:tbl>
      <w:tblPr>
        <w:tblStyle w:val="6"/>
        <w:tblW w:w="0" w:type="auto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7066"/>
      </w:tblGrid>
      <w:tr w14:paraId="781F4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B6B12"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起止时间</w:t>
            </w:r>
          </w:p>
        </w:tc>
        <w:tc>
          <w:tcPr>
            <w:tcW w:w="6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FD777E4">
            <w:pPr>
              <w:jc w:val="center"/>
              <w:rPr>
                <w:rFonts w:hint="eastAsia"/>
                <w:sz w:val="30"/>
              </w:rPr>
            </w:pPr>
            <w:r>
              <w:rPr>
                <w:rFonts w:hint="eastAsia"/>
                <w:sz w:val="30"/>
              </w:rPr>
              <w:t>工作内容</w:t>
            </w:r>
          </w:p>
        </w:tc>
      </w:tr>
      <w:tr w14:paraId="6991DEA8">
        <w:tc>
          <w:tcPr>
            <w:tcW w:w="267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24C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2025年11月10日 — 2025年11月30日</w:t>
            </w:r>
          </w:p>
        </w:tc>
        <w:tc>
          <w:tcPr>
            <w:tcW w:w="6935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218E42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选题与准备阶段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：确定研究方向与技术路线，调研智能客服机器人相关技术；了解可用的 AI 模型（如 GPT、讯飞星火等）及其公开 API；撰写开题报告初稿。</w:t>
            </w:r>
          </w:p>
        </w:tc>
      </w:tr>
      <w:tr w14:paraId="74E3E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C17C1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2025年12月1日 — 2025年12月30日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6ED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开题阶段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：提交正式开题报告与不少于3篇周记；明确系统架构、AI模型接口选型（自建或调用开放模型 API），确定开发工具与数据库方案。</w:t>
            </w:r>
          </w:p>
        </w:tc>
      </w:tr>
      <w:tr w14:paraId="7FDF2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65DEC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2026年1月1日 — 2026年3月10日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C400A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系统设计与AI模型研究阶段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① 设计整体系统架构（前后端分离、微服务结构）；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② 研究AI模型搭建可行性，或调用互联网AI开放API实现智能对话；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③ 设计数据库表结构（MySQL ）。</w:t>
            </w:r>
          </w:p>
        </w:tc>
      </w:tr>
      <w:tr w14:paraId="2F77B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8898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2026年3月12日 — 2026年3月20日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6589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中期检查阶段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：提交中期报告与阶段性成果演示，展示AI模型集成与客服核心功能实现情况；汇报存在问题与下一步优化计划。</w:t>
            </w:r>
          </w:p>
        </w:tc>
      </w:tr>
      <w:tr w14:paraId="58576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FEA21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2026年3月21日 — 2026年4月30日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41157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系统开发与交互优化阶段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① 后端基于 Spring Boot 微服务实现语义处理、用户会话与知识库模块；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② 前端基于 Vue 或 React 实现客服交互界面；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③ 完成用户体验测试与反馈收集。</w:t>
            </w:r>
          </w:p>
        </w:tc>
      </w:tr>
      <w:tr w14:paraId="62C4C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CD6F8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2026年5月1日 — 2026年5月5日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DF59E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盲审准备阶段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：整理毕业论文初稿与查重；导师审核论文质量与格式，提交盲审材料。</w:t>
            </w:r>
          </w:p>
        </w:tc>
      </w:tr>
      <w:tr w14:paraId="34AB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300F0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2026年5月6日 — 2026年5月22日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607CF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论文定稿与答辩准备阶段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：根据盲审与指导意见修改论文；完善系统展示与接口文档；完成软硬件验收及答辩申请。</w:t>
            </w:r>
          </w:p>
        </w:tc>
      </w:tr>
      <w:tr w14:paraId="5C0EA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1031C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2026年5月25日 — 2026年6月4日</w:t>
            </w:r>
          </w:p>
        </w:tc>
        <w:tc>
          <w:tcPr>
            <w:tcW w:w="693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F7379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毕业答辩阶段</w:t>
            </w:r>
            <w:r>
              <w:rPr>
                <w:rFonts w:ascii="宋体" w:hAnsi="宋体" w:eastAsia="宋体" w:cs="宋体"/>
                <w:sz w:val="24"/>
                <w:szCs w:val="24"/>
              </w:rPr>
              <w:t>：进行系统演示与答辩汇报，展示AI模型接入、语义理解与交互优化结果。</w:t>
            </w:r>
          </w:p>
        </w:tc>
      </w:tr>
      <w:tr w14:paraId="24EF7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87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2026年6月5日 — 2026年6月12日</w:t>
            </w:r>
          </w:p>
        </w:tc>
        <w:tc>
          <w:tcPr>
            <w:tcW w:w="693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A3240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抽检与优秀论文推荐阶段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：配合学校进行论文抽检；根据论文质量与创新性，申请优秀毕业论文评选。</w:t>
            </w:r>
          </w:p>
        </w:tc>
      </w:tr>
      <w:tr w14:paraId="6BD40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88D4D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2026年6月13日 — 2026年7月上旬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A67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材料归档与总结阶段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：整理实验记录、源代码、论文与查重报告等资料；完成毕业设计总结报告并提交学院备案。</w:t>
            </w:r>
          </w:p>
        </w:tc>
      </w:tr>
    </w:tbl>
    <w:p w14:paraId="6C8A4043">
      <w:pPr>
        <w:ind w:hanging="141"/>
        <w:rPr>
          <w:sz w:val="30"/>
        </w:rPr>
      </w:pPr>
    </w:p>
    <w:p w14:paraId="589729FD">
      <w:pPr>
        <w:ind w:firstLine="426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二、主要参考书目（资料）</w:t>
      </w:r>
    </w:p>
    <w:p w14:paraId="5B7467D5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周志华. 《机器学习》. 清华大学出版社, 2021.</w:t>
      </w:r>
    </w:p>
    <w:p w14:paraId="34323D72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李航. 《统计学习方法（第2版）》. 清华大学出版社, 2019.</w:t>
      </w:r>
    </w:p>
    <w:p w14:paraId="7E5256C3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Jurafsky D, Martin J H. Speech and Language Processing (3rd Edition). Pearson, 2023.</w:t>
      </w:r>
    </w:p>
    <w:p w14:paraId="60DD08A6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王斌. 《自然语言处理原理与技术》. 电子工业出版社, 2020.</w:t>
      </w:r>
    </w:p>
    <w:p w14:paraId="67969572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陈铭, 张家俊. 《人机交互设计：以用户为中心的方法》. 机械工业出版社, 2019.</w:t>
      </w:r>
    </w:p>
    <w:p w14:paraId="1A61CDDE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张涛. 《智能客服系统设计与实现》. 人民邮电出版社, 2022.</w:t>
      </w:r>
    </w:p>
    <w:p w14:paraId="7402E149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IEEE/ACL/AAAI等国际会议论文，智能客服与对话系统相关最新研究资料。</w:t>
      </w:r>
    </w:p>
    <w:p w14:paraId="16F40AA1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Spring 官方文档、Vue 与 React 官方开发手册、OpenAI API 文档。</w:t>
      </w:r>
    </w:p>
    <w:p w14:paraId="2D8991ED">
      <w:pPr>
        <w:ind w:firstLine="426"/>
        <w:rPr>
          <w:rFonts w:hint="eastAsia"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三、主要仪器设备及材料</w:t>
      </w:r>
    </w:p>
    <w:p w14:paraId="1084E6AF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开发设备：个人计算机（Windows 环境）</w:t>
      </w:r>
    </w:p>
    <w:p w14:paraId="6F1C1D2B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开发语言与环境：Java 17，IntelliJ IDEA，Spring Boot 框架</w:t>
      </w:r>
    </w:p>
    <w:p w14:paraId="7771DA68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前端技术：Vue.js / React</w:t>
      </w:r>
    </w:p>
    <w:p w14:paraId="41A72363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数据库系统：MySQL 8.0</w:t>
      </w:r>
    </w:p>
    <w:p w14:paraId="32C8CC70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接口与工具：</w:t>
      </w:r>
      <w:r>
        <w:rPr>
          <w:rFonts w:ascii="宋体" w:hAnsi="宋体" w:eastAsia="宋体" w:cs="宋体"/>
          <w:sz w:val="24"/>
          <w:szCs w:val="24"/>
        </w:rPr>
        <w:t>可选自建轻量模型（如ChatGLM-mini）或使用公开API（如OpenAI、讯飞星火等）</w:t>
      </w:r>
    </w:p>
    <w:p w14:paraId="39CA7E1D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测试与部署：本地 Tomcat 服务器、Postman 接口测试工具</w:t>
      </w:r>
    </w:p>
    <w:p w14:paraId="4975D603">
      <w:pPr>
        <w:ind w:firstLine="426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四、教师的指导安排情况（场地安排、指导方式等）</w:t>
      </w:r>
    </w:p>
    <w:p w14:paraId="73C2976C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指导方式：</w:t>
      </w:r>
    </w:p>
    <w:p w14:paraId="71F61D25"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每两周定期汇报，采用线上（腾讯会议/微信）与线下结合的指导方式；</w:t>
      </w:r>
    </w:p>
    <w:p w14:paraId="561AB3DE"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指导教师提供AI模型选型、系统架构设计及论文撰写指导；</w:t>
      </w:r>
    </w:p>
    <w:p w14:paraId="423BE329"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阶段性采用组会形式汇报，邀请企业导师（Harris H M XIE）共同参与评议与优化。</w:t>
      </w:r>
    </w:p>
    <w:p w14:paraId="34F5B1A6"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场地安排：</w:t>
      </w:r>
    </w:p>
    <w:p w14:paraId="25B52830"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校内实验室及计算机学院机房用于系统开发与测试；</w:t>
      </w:r>
    </w:p>
    <w:p w14:paraId="43F457B0"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校外导师通过远程协作工具</w:t>
      </w:r>
      <w:r>
        <w:rPr>
          <w:rFonts w:ascii="宋体" w:hAnsi="宋体" w:eastAsia="宋体" w:cs="宋体"/>
          <w:sz w:val="24"/>
          <w:szCs w:val="24"/>
        </w:rPr>
        <w:t>（微信/腾讯会议）</w:t>
      </w:r>
      <w:r>
        <w:rPr>
          <w:rFonts w:hint="eastAsia" w:ascii="宋体" w:hAnsi="宋体" w:eastAsia="宋体" w:cs="宋体"/>
          <w:sz w:val="24"/>
          <w:szCs w:val="24"/>
        </w:rPr>
        <w:t>参与阶段性审阅与反馈。</w:t>
      </w:r>
    </w:p>
    <w:p w14:paraId="0FD4C7AB">
      <w:pPr>
        <w:ind w:firstLine="426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五、对计划的说明</w:t>
      </w:r>
    </w:p>
    <w:p w14:paraId="57904FE9">
      <w:pPr>
        <w:ind w:firstLine="4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本毕业设计聚焦于AI智能客服系统的设计与交互优化，结合Spring Boot 微服务架构与前后端分离设计思想。使用公开API（如OpenAI、讯飞星火）进行智能问答与语义理解。</w:t>
      </w:r>
    </w:p>
    <w:p w14:paraId="51F67D5F">
      <w:pPr>
        <w:ind w:firstLine="4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数据库采用 MySQL ，前端选用 Vue ，实现系统的高可扩展性与良好交互体验。</w:t>
      </w:r>
    </w:p>
    <w:p w14:paraId="2B554C57">
      <w:pPr>
        <w:ind w:firstLine="426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整个设计将理论研究与工程实现相结合，确保在时间节点内完成系统开发、论文撰写与答辩展示。</w:t>
      </w:r>
    </w:p>
    <w:p w14:paraId="265D2541">
      <w:pPr>
        <w:ind w:firstLine="426"/>
        <w:rPr>
          <w:sz w:val="30"/>
        </w:rPr>
      </w:pPr>
    </w:p>
    <w:p w14:paraId="5E6B0827">
      <w:pPr>
        <w:ind w:firstLine="426"/>
        <w:rPr>
          <w:sz w:val="30"/>
        </w:rPr>
      </w:pPr>
    </w:p>
    <w:p w14:paraId="4B249C54">
      <w:pPr>
        <w:ind w:firstLine="426"/>
        <w:rPr>
          <w:szCs w:val="21"/>
        </w:rPr>
      </w:pPr>
      <w:r>
        <w:rPr>
          <w:rFonts w:hint="eastAsia"/>
          <w:szCs w:val="21"/>
        </w:rPr>
        <w:t>注：1</w:t>
      </w:r>
      <w:r>
        <w:rPr>
          <w:szCs w:val="21"/>
        </w:rPr>
        <w:t>.</w:t>
      </w:r>
      <w:r>
        <w:rPr>
          <w:rFonts w:hint="eastAsia"/>
          <w:szCs w:val="21"/>
        </w:rPr>
        <w:t>本计划一式两份，一份交学院，一份学生自己保存（计划双面打印）。</w:t>
      </w:r>
    </w:p>
    <w:p w14:paraId="568E2C63">
      <w:pPr>
        <w:ind w:left="420" w:leftChars="100" w:hanging="210" w:hangingChars="10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>2.</w:t>
      </w:r>
      <w:r>
        <w:rPr>
          <w:rFonts w:hint="eastAsia"/>
          <w:szCs w:val="21"/>
        </w:rPr>
        <w:t>各学院可根据本学院专业认证要求及细则对表格进行修</w:t>
      </w:r>
      <w:bookmarkStart w:id="0" w:name="_GoBack"/>
      <w:bookmarkEnd w:id="0"/>
      <w:r>
        <w:rPr>
          <w:rFonts w:hint="eastAsia"/>
          <w:szCs w:val="21"/>
        </w:rPr>
        <w:t>改，修改后的表格需向本科生院备案。</w:t>
      </w:r>
    </w:p>
    <w:sectPr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A1482D"/>
    <w:multiLevelType w:val="singleLevel"/>
    <w:tmpl w:val="B3A148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B7D1230"/>
    <w:multiLevelType w:val="singleLevel"/>
    <w:tmpl w:val="2B7D12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6DC7354"/>
    <w:multiLevelType w:val="multilevel"/>
    <w:tmpl w:val="66DC73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60"/>
    <w:rsid w:val="002B13E2"/>
    <w:rsid w:val="003E3AD5"/>
    <w:rsid w:val="00440E6E"/>
    <w:rsid w:val="004C2DEA"/>
    <w:rsid w:val="004F5994"/>
    <w:rsid w:val="00646B80"/>
    <w:rsid w:val="006A376A"/>
    <w:rsid w:val="006F51B3"/>
    <w:rsid w:val="0070308D"/>
    <w:rsid w:val="00713A60"/>
    <w:rsid w:val="007E33FF"/>
    <w:rsid w:val="008372EE"/>
    <w:rsid w:val="00854CB7"/>
    <w:rsid w:val="00876238"/>
    <w:rsid w:val="009E1871"/>
    <w:rsid w:val="00BB48CE"/>
    <w:rsid w:val="00C70F0C"/>
    <w:rsid w:val="00E25AAA"/>
    <w:rsid w:val="00F93086"/>
    <w:rsid w:val="3BC05729"/>
    <w:rsid w:val="4B142976"/>
    <w:rsid w:val="55CF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qFormat/>
    <w:uiPriority w:val="0"/>
    <w:rPr>
      <w:sz w:val="18"/>
      <w:szCs w:val="18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customStyle="1" w:styleId="11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小熔工作室</Company>
  <Pages>3</Pages>
  <Words>234</Words>
  <Characters>238</Characters>
  <Lines>79</Lines>
  <Paragraphs>36</Paragraphs>
  <TotalTime>7</TotalTime>
  <ScaleCrop>false</ScaleCrop>
  <LinksUpToDate>false</LinksUpToDate>
  <CharactersWithSpaces>436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2025-09-19T06:23:00Z</dcterms:created>
  <dc:creator>Lenovo User</dc:creator>
  <cp:lastModifiedBy>往其</cp:lastModifiedBy>
  <cp:lastPrinted>2019-06-19T07:58:00Z</cp:lastPrinted>
  <dcterms:modified xsi:type="dcterms:W3CDTF">2025-11-13T15:40:00Z</dcterms:modified>
  <dc:title>西 安 电 子 科 技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6095913A7B7A441B8E2037635CE83070_12</vt:lpwstr>
  </property>
</Properties>
</file>