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CB26" w14:textId="77777777" w:rsidR="006C64F5" w:rsidRPr="006C64F5" w:rsidRDefault="006C64F5" w:rsidP="006C64F5">
      <w:pPr>
        <w:rPr>
          <w:rFonts w:ascii="Times New Roman" w:hAnsi="Times New Roman" w:cs="Times New Roman"/>
          <w:sz w:val="28"/>
          <w:szCs w:val="28"/>
        </w:rPr>
      </w:pPr>
      <w:r w:rsidRPr="006C64F5">
        <w:drawing>
          <wp:inline distT="0" distB="0" distL="0" distR="0" wp14:anchorId="7DEE8F7F" wp14:editId="322321C4">
            <wp:extent cx="5943600" cy="3134995"/>
            <wp:effectExtent l="0" t="0" r="0" b="8255"/>
            <wp:docPr id="9377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2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47ED32F7" w14:textId="4777567F" w:rsidR="006C64F5" w:rsidRPr="006C64F5" w:rsidRDefault="006C64F5" w:rsidP="006C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C64F5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6C64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>.</w:t>
      </w:r>
    </w:p>
    <w:p w14:paraId="7593EB7C" w14:textId="483E11BD" w:rsidR="00501533" w:rsidRPr="006C64F5" w:rsidRDefault="006C64F5" w:rsidP="006C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C64F5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6C64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implementation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F5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6C64F5">
        <w:rPr>
          <w:rFonts w:ascii="Times New Roman" w:hAnsi="Times New Roman" w:cs="Times New Roman"/>
          <w:sz w:val="28"/>
          <w:szCs w:val="28"/>
        </w:rPr>
        <w:t xml:space="preserve"> ý override.</w:t>
      </w:r>
    </w:p>
    <w:sectPr w:rsidR="00501533" w:rsidRPr="006C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F5"/>
    <w:rsid w:val="00501533"/>
    <w:rsid w:val="005A770D"/>
    <w:rsid w:val="006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5D58"/>
  <w15:chartTrackingRefBased/>
  <w15:docId w15:val="{DA38D10D-27E6-4624-BC63-39158A3E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Sang Dư</dc:creator>
  <cp:keywords/>
  <dc:description/>
  <cp:lastModifiedBy>Văn Sang Dư</cp:lastModifiedBy>
  <cp:revision>1</cp:revision>
  <dcterms:created xsi:type="dcterms:W3CDTF">2024-07-04T09:47:00Z</dcterms:created>
  <dcterms:modified xsi:type="dcterms:W3CDTF">2024-07-04T09:48:00Z</dcterms:modified>
</cp:coreProperties>
</file>